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9F6" w:rsidRDefault="008029F6" w:rsidP="008029F6">
      <w:pPr>
        <w:widowControl/>
        <w:ind w:left="5" w:hanging="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bookmark1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 №5</w:t>
      </w:r>
    </w:p>
    <w:p w:rsidR="00336994" w:rsidRPr="002C4DB5" w:rsidRDefault="00336994" w:rsidP="00336994">
      <w:pPr>
        <w:widowControl/>
        <w:ind w:left="5" w:hanging="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C4D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распоряжению контрольно-счетного </w:t>
      </w:r>
    </w:p>
    <w:p w:rsidR="00336994" w:rsidRPr="002C4DB5" w:rsidRDefault="00336994" w:rsidP="00336994">
      <w:pPr>
        <w:widowControl/>
        <w:ind w:left="5" w:hanging="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C4D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органа муниципального образования </w:t>
      </w:r>
    </w:p>
    <w:p w:rsidR="00336994" w:rsidRDefault="00336994" w:rsidP="00336994">
      <w:pPr>
        <w:widowControl/>
        <w:ind w:left="5" w:hanging="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C4DB5">
        <w:rPr>
          <w:rFonts w:ascii="Times New Roman" w:eastAsia="Times New Roman" w:hAnsi="Times New Roman" w:cs="Times New Roman"/>
          <w:color w:val="auto"/>
          <w:sz w:val="28"/>
          <w:szCs w:val="28"/>
        </w:rPr>
        <w:t>Табунский район Алтайского края</w:t>
      </w:r>
    </w:p>
    <w:p w:rsidR="008029F6" w:rsidRDefault="00ED49B0" w:rsidP="00ED49B0">
      <w:pPr>
        <w:pStyle w:val="10"/>
        <w:keepNext/>
        <w:keepLines/>
        <w:shd w:val="clear" w:color="auto" w:fill="auto"/>
        <w:spacing w:after="1578" w:line="367" w:lineRule="exact"/>
        <w:ind w:left="240"/>
        <w:rPr>
          <w:color w:val="auto"/>
        </w:rPr>
      </w:pPr>
      <w:r w:rsidRPr="00ED49B0">
        <w:rPr>
          <w:b w:val="0"/>
          <w:bCs w:val="0"/>
          <w:color w:val="auto"/>
          <w:spacing w:val="0"/>
          <w:sz w:val="28"/>
          <w:szCs w:val="28"/>
        </w:rPr>
        <w:t xml:space="preserve">от  </w:t>
      </w:r>
      <w:r w:rsidR="00A8686F">
        <w:rPr>
          <w:b w:val="0"/>
          <w:bCs w:val="0"/>
          <w:color w:val="auto"/>
          <w:spacing w:val="0"/>
          <w:sz w:val="28"/>
          <w:szCs w:val="28"/>
        </w:rPr>
        <w:t>01.07.2022</w:t>
      </w:r>
      <w:r w:rsidRPr="00ED49B0">
        <w:rPr>
          <w:b w:val="0"/>
          <w:bCs w:val="0"/>
          <w:color w:val="auto"/>
          <w:spacing w:val="0"/>
          <w:sz w:val="28"/>
          <w:szCs w:val="28"/>
        </w:rPr>
        <w:t xml:space="preserve"> №</w:t>
      </w:r>
      <w:r w:rsidR="00A8686F">
        <w:rPr>
          <w:b w:val="0"/>
          <w:bCs w:val="0"/>
          <w:color w:val="auto"/>
          <w:spacing w:val="0"/>
          <w:sz w:val="28"/>
          <w:szCs w:val="28"/>
        </w:rPr>
        <w:t>5</w:t>
      </w:r>
      <w:r w:rsidR="008029F6">
        <w:t xml:space="preserve"> </w:t>
      </w:r>
    </w:p>
    <w:p w:rsidR="00336994" w:rsidRDefault="00336994" w:rsidP="00336994">
      <w:pPr>
        <w:pStyle w:val="10"/>
        <w:keepNext/>
        <w:keepLines/>
        <w:shd w:val="clear" w:color="auto" w:fill="auto"/>
        <w:spacing w:after="1578" w:line="367" w:lineRule="exact"/>
        <w:ind w:left="240"/>
        <w:jc w:val="center"/>
      </w:pPr>
      <w:r w:rsidRPr="002C4DB5">
        <w:t>КОНТРОЛЬНО-СЧЕТНЫЙ ОРГАНА МУНИЦИПАЛЬНОГО ОБРАЗОВАНИЯ ТАБУНСКИЙ РАЙОН АЛТАЙСКОГО КРАЯ</w:t>
      </w:r>
    </w:p>
    <w:p w:rsidR="00A40C92" w:rsidRPr="008029F6" w:rsidRDefault="00407735">
      <w:pPr>
        <w:pStyle w:val="10"/>
        <w:keepNext/>
        <w:keepLines/>
        <w:shd w:val="clear" w:color="auto" w:fill="auto"/>
        <w:spacing w:after="1538" w:line="367" w:lineRule="exact"/>
        <w:ind w:left="80"/>
        <w:jc w:val="center"/>
        <w:rPr>
          <w:sz w:val="28"/>
          <w:szCs w:val="28"/>
        </w:rPr>
      </w:pPr>
      <w:r w:rsidRPr="008029F6">
        <w:rPr>
          <w:sz w:val="28"/>
          <w:szCs w:val="28"/>
        </w:rPr>
        <w:t>СТАНДАРТ ВНЕШНЕГО МУНИЦИПАЛЬНОГО ФИНАНСОВОГО КОНТРОЛЯ</w:t>
      </w:r>
      <w:bookmarkEnd w:id="0"/>
    </w:p>
    <w:p w:rsidR="00A8686F" w:rsidRDefault="00407735" w:rsidP="00A8686F">
      <w:pPr>
        <w:pStyle w:val="22"/>
        <w:shd w:val="clear" w:color="auto" w:fill="auto"/>
        <w:spacing w:before="0" w:after="6116"/>
        <w:ind w:left="80" w:firstLine="0"/>
        <w:rPr>
          <w:sz w:val="28"/>
          <w:szCs w:val="28"/>
        </w:rPr>
      </w:pPr>
      <w:r w:rsidRPr="008029F6">
        <w:rPr>
          <w:sz w:val="28"/>
          <w:szCs w:val="28"/>
        </w:rPr>
        <w:t>СВМФК 05 «ПРОВЕДЕНИЕ АУДИТА ЭФФЕКТИВНОСТИ РЕАЛИЗАЦИИ МУНИЦИП</w:t>
      </w:r>
      <w:r w:rsidR="00407254">
        <w:rPr>
          <w:sz w:val="28"/>
          <w:szCs w:val="28"/>
        </w:rPr>
        <w:t>А</w:t>
      </w:r>
      <w:r w:rsidRPr="008029F6">
        <w:rPr>
          <w:sz w:val="28"/>
          <w:szCs w:val="28"/>
        </w:rPr>
        <w:t>ЛЬНЫХ ПРОГРАММ»</w:t>
      </w:r>
    </w:p>
    <w:p w:rsidR="00A40C92" w:rsidRPr="008029F6" w:rsidRDefault="00407735">
      <w:pPr>
        <w:pStyle w:val="40"/>
        <w:shd w:val="clear" w:color="auto" w:fill="auto"/>
        <w:spacing w:after="239" w:line="270" w:lineRule="exact"/>
        <w:ind w:left="4300"/>
        <w:rPr>
          <w:sz w:val="28"/>
          <w:szCs w:val="28"/>
        </w:rPr>
      </w:pPr>
      <w:r w:rsidRPr="008029F6">
        <w:rPr>
          <w:sz w:val="28"/>
          <w:szCs w:val="28"/>
        </w:rPr>
        <w:lastRenderedPageBreak/>
        <w:t>Содержание</w:t>
      </w:r>
    </w:p>
    <w:p w:rsidR="00A40C92" w:rsidRPr="008029F6" w:rsidRDefault="00407735">
      <w:pPr>
        <w:pStyle w:val="24"/>
        <w:numPr>
          <w:ilvl w:val="0"/>
          <w:numId w:val="1"/>
        </w:numPr>
        <w:shd w:val="clear" w:color="auto" w:fill="auto"/>
        <w:tabs>
          <w:tab w:val="left" w:pos="284"/>
          <w:tab w:val="right" w:leader="dot" w:pos="9564"/>
        </w:tabs>
        <w:spacing w:before="0"/>
        <w:ind w:left="20"/>
        <w:rPr>
          <w:sz w:val="28"/>
          <w:szCs w:val="28"/>
        </w:rPr>
      </w:pPr>
      <w:r w:rsidRPr="008029F6">
        <w:rPr>
          <w:sz w:val="28"/>
          <w:szCs w:val="28"/>
        </w:rPr>
        <w:fldChar w:fldCharType="begin"/>
      </w:r>
      <w:r w:rsidRPr="008029F6">
        <w:rPr>
          <w:sz w:val="28"/>
          <w:szCs w:val="28"/>
        </w:rPr>
        <w:instrText xml:space="preserve"> TOC \o "1-5" \h \z </w:instrText>
      </w:r>
      <w:r w:rsidRPr="008029F6">
        <w:rPr>
          <w:sz w:val="28"/>
          <w:szCs w:val="28"/>
        </w:rPr>
        <w:fldChar w:fldCharType="separate"/>
      </w:r>
      <w:hyperlink w:anchor="bookmark2" w:tooltip="Current Document">
        <w:r w:rsidRPr="008029F6">
          <w:rPr>
            <w:sz w:val="28"/>
            <w:szCs w:val="28"/>
          </w:rPr>
          <w:t>Общие положения</w:t>
        </w:r>
        <w:r w:rsidRPr="008029F6">
          <w:rPr>
            <w:sz w:val="28"/>
            <w:szCs w:val="28"/>
          </w:rPr>
          <w:tab/>
          <w:t>3</w:t>
        </w:r>
      </w:hyperlink>
    </w:p>
    <w:p w:rsidR="00A40C92" w:rsidRPr="008029F6" w:rsidRDefault="00407735">
      <w:pPr>
        <w:pStyle w:val="24"/>
        <w:numPr>
          <w:ilvl w:val="0"/>
          <w:numId w:val="1"/>
        </w:numPr>
        <w:shd w:val="clear" w:color="auto" w:fill="auto"/>
        <w:tabs>
          <w:tab w:val="left" w:pos="298"/>
          <w:tab w:val="right" w:leader="dot" w:pos="9564"/>
        </w:tabs>
        <w:spacing w:before="0"/>
        <w:ind w:left="20" w:right="40"/>
        <w:rPr>
          <w:sz w:val="28"/>
          <w:szCs w:val="28"/>
        </w:rPr>
      </w:pPr>
      <w:r w:rsidRPr="008029F6">
        <w:rPr>
          <w:sz w:val="28"/>
          <w:szCs w:val="28"/>
        </w:rPr>
        <w:t>Понятие, цель и задачи аудита эффективности реализации муниципальных программ</w:t>
      </w:r>
      <w:r w:rsidRPr="008029F6">
        <w:rPr>
          <w:sz w:val="28"/>
          <w:szCs w:val="28"/>
        </w:rPr>
        <w:tab/>
      </w:r>
      <w:r w:rsidR="007E7C1E">
        <w:rPr>
          <w:sz w:val="28"/>
          <w:szCs w:val="28"/>
        </w:rPr>
        <w:t>3</w:t>
      </w:r>
    </w:p>
    <w:p w:rsidR="00A40C92" w:rsidRPr="008029F6" w:rsidRDefault="00407735">
      <w:pPr>
        <w:pStyle w:val="24"/>
        <w:numPr>
          <w:ilvl w:val="0"/>
          <w:numId w:val="1"/>
        </w:numPr>
        <w:shd w:val="clear" w:color="auto" w:fill="auto"/>
        <w:tabs>
          <w:tab w:val="left" w:pos="298"/>
          <w:tab w:val="right" w:leader="dot" w:pos="9564"/>
        </w:tabs>
        <w:spacing w:before="0"/>
        <w:ind w:left="20" w:right="40"/>
        <w:rPr>
          <w:sz w:val="28"/>
          <w:szCs w:val="28"/>
        </w:rPr>
      </w:pPr>
      <w:r w:rsidRPr="008029F6">
        <w:rPr>
          <w:sz w:val="28"/>
          <w:szCs w:val="28"/>
        </w:rPr>
        <w:t>Предмет и объекты аудита эффективности реализации мун</w:t>
      </w:r>
      <w:r w:rsidRPr="00336994">
        <w:rPr>
          <w:rStyle w:val="a8"/>
          <w:sz w:val="28"/>
          <w:szCs w:val="28"/>
          <w:u w:val="none"/>
        </w:rPr>
        <w:t>ици</w:t>
      </w:r>
      <w:r w:rsidRPr="008029F6">
        <w:rPr>
          <w:sz w:val="28"/>
          <w:szCs w:val="28"/>
        </w:rPr>
        <w:t>пальных программ</w:t>
      </w:r>
      <w:r w:rsidRPr="008029F6">
        <w:rPr>
          <w:sz w:val="28"/>
          <w:szCs w:val="28"/>
        </w:rPr>
        <w:tab/>
        <w:t>4</w:t>
      </w:r>
    </w:p>
    <w:p w:rsidR="00A40C92" w:rsidRPr="008029F6" w:rsidRDefault="00A71203">
      <w:pPr>
        <w:pStyle w:val="24"/>
        <w:numPr>
          <w:ilvl w:val="0"/>
          <w:numId w:val="1"/>
        </w:numPr>
        <w:shd w:val="clear" w:color="auto" w:fill="auto"/>
        <w:tabs>
          <w:tab w:val="left" w:pos="303"/>
          <w:tab w:val="right" w:leader="dot" w:pos="9564"/>
        </w:tabs>
        <w:spacing w:before="0"/>
        <w:ind w:left="20" w:right="40"/>
        <w:rPr>
          <w:sz w:val="28"/>
          <w:szCs w:val="28"/>
        </w:rPr>
      </w:pPr>
      <w:hyperlink w:anchor="bookmark3" w:tooltip="Current Document">
        <w:r w:rsidR="00407735" w:rsidRPr="008029F6">
          <w:rPr>
            <w:sz w:val="28"/>
            <w:szCs w:val="28"/>
          </w:rPr>
          <w:t>Информационная и правовая основы проведения аудита эффективности реализации муниципальных программ</w:t>
        </w:r>
        <w:r w:rsidR="00407735" w:rsidRPr="008029F6">
          <w:rPr>
            <w:sz w:val="28"/>
            <w:szCs w:val="28"/>
          </w:rPr>
          <w:tab/>
          <w:t>5</w:t>
        </w:r>
      </w:hyperlink>
    </w:p>
    <w:p w:rsidR="00A40C92" w:rsidRPr="008029F6" w:rsidRDefault="00A71203">
      <w:pPr>
        <w:pStyle w:val="24"/>
        <w:numPr>
          <w:ilvl w:val="0"/>
          <w:numId w:val="1"/>
        </w:numPr>
        <w:shd w:val="clear" w:color="auto" w:fill="auto"/>
        <w:tabs>
          <w:tab w:val="left" w:pos="298"/>
          <w:tab w:val="right" w:leader="dot" w:pos="9564"/>
        </w:tabs>
        <w:spacing w:before="0"/>
        <w:ind w:left="20" w:right="40"/>
        <w:rPr>
          <w:sz w:val="28"/>
          <w:szCs w:val="28"/>
        </w:rPr>
      </w:pPr>
      <w:hyperlink w:anchor="bookmark4" w:tooltip="Current Document">
        <w:r w:rsidR="00407735" w:rsidRPr="008029F6">
          <w:rPr>
            <w:sz w:val="28"/>
            <w:szCs w:val="28"/>
          </w:rPr>
          <w:t>Порядок проведения аудита эффективности реализации муниципальных программ</w:t>
        </w:r>
        <w:r w:rsidR="00407735" w:rsidRPr="008029F6">
          <w:rPr>
            <w:sz w:val="28"/>
            <w:szCs w:val="28"/>
          </w:rPr>
          <w:tab/>
          <w:t>6</w:t>
        </w:r>
      </w:hyperlink>
    </w:p>
    <w:p w:rsidR="00A40C92" w:rsidRPr="008029F6" w:rsidRDefault="00407735">
      <w:pPr>
        <w:pStyle w:val="24"/>
        <w:numPr>
          <w:ilvl w:val="0"/>
          <w:numId w:val="1"/>
        </w:numPr>
        <w:shd w:val="clear" w:color="auto" w:fill="auto"/>
        <w:tabs>
          <w:tab w:val="left" w:pos="298"/>
          <w:tab w:val="right" w:leader="dot" w:pos="9564"/>
        </w:tabs>
        <w:spacing w:before="0"/>
        <w:ind w:left="20" w:right="40"/>
        <w:rPr>
          <w:sz w:val="28"/>
          <w:szCs w:val="28"/>
        </w:rPr>
      </w:pPr>
      <w:r w:rsidRPr="008029F6">
        <w:rPr>
          <w:sz w:val="28"/>
          <w:szCs w:val="28"/>
        </w:rPr>
        <w:t>Подготовка к проведению аудита эффективности реализации муниципальных программ (подготовительный этап)</w:t>
      </w:r>
      <w:r w:rsidRPr="008029F6">
        <w:rPr>
          <w:sz w:val="28"/>
          <w:szCs w:val="28"/>
        </w:rPr>
        <w:tab/>
      </w:r>
      <w:r w:rsidR="007E7C1E">
        <w:rPr>
          <w:sz w:val="28"/>
          <w:szCs w:val="28"/>
        </w:rPr>
        <w:t>6</w:t>
      </w:r>
    </w:p>
    <w:p w:rsidR="00A40C92" w:rsidRPr="008029F6" w:rsidRDefault="00A71203">
      <w:pPr>
        <w:pStyle w:val="24"/>
        <w:numPr>
          <w:ilvl w:val="0"/>
          <w:numId w:val="1"/>
        </w:numPr>
        <w:shd w:val="clear" w:color="auto" w:fill="auto"/>
        <w:tabs>
          <w:tab w:val="left" w:pos="294"/>
          <w:tab w:val="right" w:leader="dot" w:pos="9564"/>
        </w:tabs>
        <w:spacing w:before="0"/>
        <w:ind w:left="20" w:right="40"/>
        <w:rPr>
          <w:sz w:val="28"/>
          <w:szCs w:val="28"/>
        </w:rPr>
      </w:pPr>
      <w:hyperlink w:anchor="bookmark5" w:tooltip="Current Document">
        <w:r w:rsidR="00407735" w:rsidRPr="008029F6">
          <w:rPr>
            <w:sz w:val="28"/>
            <w:szCs w:val="28"/>
          </w:rPr>
          <w:t>Проведение аудита эффективности реализации муниципальных программ (основной этап)</w:t>
        </w:r>
        <w:r w:rsidR="00407735" w:rsidRPr="008029F6">
          <w:rPr>
            <w:sz w:val="28"/>
            <w:szCs w:val="28"/>
          </w:rPr>
          <w:tab/>
          <w:t>10</w:t>
        </w:r>
      </w:hyperlink>
    </w:p>
    <w:p w:rsidR="00A40C92" w:rsidRPr="008029F6" w:rsidRDefault="00407735">
      <w:pPr>
        <w:pStyle w:val="24"/>
        <w:numPr>
          <w:ilvl w:val="0"/>
          <w:numId w:val="1"/>
        </w:numPr>
        <w:shd w:val="clear" w:color="auto" w:fill="auto"/>
        <w:tabs>
          <w:tab w:val="left" w:pos="308"/>
          <w:tab w:val="right" w:leader="dot" w:pos="9564"/>
        </w:tabs>
        <w:spacing w:before="0" w:after="847"/>
        <w:ind w:left="20" w:right="40"/>
        <w:rPr>
          <w:sz w:val="28"/>
          <w:szCs w:val="28"/>
        </w:rPr>
      </w:pPr>
      <w:r w:rsidRPr="008029F6">
        <w:rPr>
          <w:sz w:val="28"/>
          <w:szCs w:val="28"/>
        </w:rPr>
        <w:t>Оформление результатов аудита эффективности реализации муниципальных программ (заключительный этап)</w:t>
      </w:r>
      <w:r w:rsidRPr="008029F6">
        <w:rPr>
          <w:sz w:val="28"/>
          <w:szCs w:val="28"/>
        </w:rPr>
        <w:tab/>
        <w:t>1</w:t>
      </w:r>
      <w:r w:rsidRPr="008029F6">
        <w:rPr>
          <w:sz w:val="28"/>
          <w:szCs w:val="28"/>
        </w:rPr>
        <w:fldChar w:fldCharType="end"/>
      </w:r>
      <w:r w:rsidR="007E7C1E">
        <w:rPr>
          <w:sz w:val="28"/>
          <w:szCs w:val="28"/>
        </w:rPr>
        <w:t>0</w:t>
      </w:r>
    </w:p>
    <w:p w:rsidR="00A40C92" w:rsidRDefault="00407735">
      <w:pPr>
        <w:pStyle w:val="22"/>
        <w:shd w:val="clear" w:color="auto" w:fill="auto"/>
        <w:spacing w:before="0" w:after="0" w:line="322" w:lineRule="exact"/>
        <w:ind w:left="1840" w:right="22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Приложение Перечень дополнительных критериев, которые могут быть включены в оценку эффективности муниципальной программы в зависимости от её отраслевой специфики</w:t>
      </w:r>
    </w:p>
    <w:p w:rsidR="008029F6" w:rsidRDefault="008029F6">
      <w:pPr>
        <w:pStyle w:val="22"/>
        <w:shd w:val="clear" w:color="auto" w:fill="auto"/>
        <w:spacing w:before="0" w:after="0" w:line="322" w:lineRule="exact"/>
        <w:ind w:left="1840" w:right="2220"/>
        <w:jc w:val="both"/>
        <w:rPr>
          <w:sz w:val="28"/>
          <w:szCs w:val="28"/>
        </w:rPr>
      </w:pPr>
    </w:p>
    <w:p w:rsidR="008029F6" w:rsidRPr="008029F6" w:rsidRDefault="008029F6">
      <w:pPr>
        <w:pStyle w:val="22"/>
        <w:shd w:val="clear" w:color="auto" w:fill="auto"/>
        <w:spacing w:before="0" w:after="0" w:line="322" w:lineRule="exact"/>
        <w:ind w:left="1840" w:right="2220"/>
        <w:jc w:val="both"/>
        <w:rPr>
          <w:sz w:val="28"/>
          <w:szCs w:val="28"/>
        </w:rPr>
        <w:sectPr w:rsidR="008029F6" w:rsidRPr="008029F6" w:rsidSect="00407254">
          <w:type w:val="continuous"/>
          <w:pgSz w:w="11909" w:h="16838"/>
          <w:pgMar w:top="1054" w:right="1169" w:bottom="5379" w:left="1135" w:header="0" w:footer="4084" w:gutter="0"/>
          <w:cols w:space="720"/>
          <w:noEndnote/>
          <w:docGrid w:linePitch="360"/>
        </w:sectPr>
      </w:pPr>
    </w:p>
    <w:p w:rsidR="00A40C92" w:rsidRPr="008029F6" w:rsidRDefault="00407735">
      <w:pPr>
        <w:pStyle w:val="26"/>
        <w:keepNext/>
        <w:keepLines/>
        <w:numPr>
          <w:ilvl w:val="0"/>
          <w:numId w:val="2"/>
        </w:numPr>
        <w:shd w:val="clear" w:color="auto" w:fill="auto"/>
        <w:tabs>
          <w:tab w:val="left" w:pos="686"/>
        </w:tabs>
        <w:ind w:firstLine="0"/>
        <w:rPr>
          <w:sz w:val="28"/>
          <w:szCs w:val="28"/>
        </w:rPr>
      </w:pPr>
      <w:bookmarkStart w:id="1" w:name="bookmark2"/>
      <w:r w:rsidRPr="008029F6">
        <w:rPr>
          <w:sz w:val="28"/>
          <w:szCs w:val="28"/>
        </w:rPr>
        <w:lastRenderedPageBreak/>
        <w:t>Общие положения</w:t>
      </w:r>
      <w:bookmarkEnd w:id="1"/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215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Стандарт внешнего муниципального финансового контроля «Проведение аудита эффективности реализации муниципальных программ» (далее - Стандарт) разработан в соответствии с требованиями Бюджетного кодекса Российской Федерации, Федерального закона от 07.02.2011 № 6-ФЗ «Об о</w:t>
      </w:r>
      <w:r w:rsidRPr="00A8686F">
        <w:rPr>
          <w:sz w:val="28"/>
          <w:szCs w:val="28"/>
        </w:rPr>
        <w:t>б</w:t>
      </w:r>
      <w:r w:rsidRPr="00A8686F">
        <w:rPr>
          <w:rStyle w:val="11"/>
          <w:sz w:val="28"/>
          <w:szCs w:val="28"/>
          <w:u w:val="none"/>
        </w:rPr>
        <w:t>щи</w:t>
      </w:r>
      <w:r w:rsidRPr="00A8686F">
        <w:rPr>
          <w:sz w:val="28"/>
          <w:szCs w:val="28"/>
        </w:rPr>
        <w:t>х</w:t>
      </w:r>
      <w:r w:rsidRPr="008029F6">
        <w:rPr>
          <w:sz w:val="28"/>
          <w:szCs w:val="28"/>
        </w:rPr>
        <w:t xml:space="preserve"> принципах организации и деятельности контрольно-счётных органов субъектов Российской Федерации и муниципальных образований», Общими требованиями к стандартам внешнего государственного и муниципального контроля для проведения контрольных и экспертно - аналитических мероприятий контрольно-счётными органами субъектов Российской Федерации и муниципальных образований, Положением </w:t>
      </w:r>
      <w:r w:rsidR="00336994">
        <w:rPr>
          <w:sz w:val="28"/>
          <w:szCs w:val="28"/>
        </w:rPr>
        <w:t>«О</w:t>
      </w:r>
      <w:r w:rsidR="00336994" w:rsidRPr="004F1358">
        <w:rPr>
          <w:sz w:val="28"/>
          <w:szCs w:val="28"/>
        </w:rPr>
        <w:t xml:space="preserve"> </w:t>
      </w:r>
      <w:r w:rsidR="00336994">
        <w:rPr>
          <w:sz w:val="28"/>
          <w:szCs w:val="28"/>
        </w:rPr>
        <w:t>контрольно-счетном органе муниципального образования Табунский район Алтайского края»</w:t>
      </w:r>
      <w:r w:rsidRPr="00E37312">
        <w:rPr>
          <w:sz w:val="28"/>
          <w:szCs w:val="28"/>
        </w:rPr>
        <w:t>, на основе положений Стандарта вне</w:t>
      </w:r>
      <w:r w:rsidRPr="00E37312">
        <w:rPr>
          <w:rStyle w:val="11"/>
          <w:sz w:val="28"/>
          <w:szCs w:val="28"/>
          <w:u w:val="none"/>
        </w:rPr>
        <w:t>шн</w:t>
      </w:r>
      <w:r w:rsidRPr="00E37312">
        <w:rPr>
          <w:sz w:val="28"/>
          <w:szCs w:val="28"/>
        </w:rPr>
        <w:t>его</w:t>
      </w:r>
      <w:r w:rsidRPr="008029F6">
        <w:rPr>
          <w:sz w:val="28"/>
          <w:szCs w:val="28"/>
        </w:rPr>
        <w:t xml:space="preserve"> муниципального финансового контроля «Общие правила проведения контрольного мероприятия».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215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Стандарт является специализированным стандартом контроля за исполнением бюдж</w:t>
      </w:r>
      <w:r w:rsidR="00E37312">
        <w:rPr>
          <w:sz w:val="28"/>
          <w:szCs w:val="28"/>
        </w:rPr>
        <w:t xml:space="preserve">ета муниципального образования </w:t>
      </w:r>
      <w:r w:rsidR="00F31EB5">
        <w:rPr>
          <w:sz w:val="28"/>
          <w:szCs w:val="28"/>
        </w:rPr>
        <w:t>Табу</w:t>
      </w:r>
      <w:r w:rsidR="00E37312">
        <w:rPr>
          <w:sz w:val="28"/>
          <w:szCs w:val="28"/>
        </w:rPr>
        <w:t>нский</w:t>
      </w:r>
      <w:r w:rsidRPr="008029F6">
        <w:rPr>
          <w:sz w:val="28"/>
          <w:szCs w:val="28"/>
        </w:rPr>
        <w:t xml:space="preserve"> район Алтайского края и разработан для руководства сотрудниками </w:t>
      </w:r>
      <w:r w:rsidR="00E37312">
        <w:rPr>
          <w:sz w:val="28"/>
          <w:szCs w:val="28"/>
        </w:rPr>
        <w:t>контрольно-счетно</w:t>
      </w:r>
      <w:r w:rsidR="00F31EB5">
        <w:rPr>
          <w:sz w:val="28"/>
          <w:szCs w:val="28"/>
        </w:rPr>
        <w:t>го органа</w:t>
      </w:r>
      <w:r w:rsidRPr="008029F6">
        <w:rPr>
          <w:sz w:val="28"/>
          <w:szCs w:val="28"/>
        </w:rPr>
        <w:t xml:space="preserve"> (далее - </w:t>
      </w:r>
      <w:r w:rsidR="00E37312">
        <w:rPr>
          <w:sz w:val="28"/>
          <w:szCs w:val="28"/>
        </w:rPr>
        <w:t>КС</w:t>
      </w:r>
      <w:r w:rsidR="00F31EB5">
        <w:rPr>
          <w:sz w:val="28"/>
          <w:szCs w:val="28"/>
        </w:rPr>
        <w:t>О</w:t>
      </w:r>
      <w:r w:rsidRPr="008029F6">
        <w:rPr>
          <w:sz w:val="28"/>
          <w:szCs w:val="28"/>
        </w:rPr>
        <w:t>) по осуществлению аудита эффективности реализации муниципальных программ (далее - аудит эффективности реализации муниципальных программ).</w:t>
      </w:r>
    </w:p>
    <w:p w:rsidR="00A40C92" w:rsidRPr="00E37312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201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 xml:space="preserve">Целью Стандарта является установление </w:t>
      </w:r>
      <w:r w:rsidRPr="00E37312">
        <w:rPr>
          <w:sz w:val="28"/>
          <w:szCs w:val="28"/>
        </w:rPr>
        <w:t>об</w:t>
      </w:r>
      <w:r w:rsidRPr="00E37312">
        <w:rPr>
          <w:rStyle w:val="11"/>
          <w:sz w:val="28"/>
          <w:szCs w:val="28"/>
          <w:u w:val="none"/>
        </w:rPr>
        <w:t>щи</w:t>
      </w:r>
      <w:r w:rsidRPr="00E37312">
        <w:rPr>
          <w:sz w:val="28"/>
          <w:szCs w:val="28"/>
        </w:rPr>
        <w:t>х правил, порядка подготовки и проведения аудита эффективности реализации муниципальных программ.</w:t>
      </w:r>
    </w:p>
    <w:p w:rsidR="00A40C92" w:rsidRPr="00E37312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196"/>
        </w:tabs>
        <w:spacing w:before="0" w:after="0" w:line="370" w:lineRule="exact"/>
        <w:ind w:left="20" w:firstLine="720"/>
        <w:jc w:val="both"/>
        <w:rPr>
          <w:sz w:val="28"/>
          <w:szCs w:val="28"/>
        </w:rPr>
      </w:pPr>
      <w:r w:rsidRPr="00E37312">
        <w:rPr>
          <w:sz w:val="28"/>
          <w:szCs w:val="28"/>
        </w:rPr>
        <w:t>Задачами Стандарта являются:</w:t>
      </w:r>
    </w:p>
    <w:p w:rsidR="00A40C92" w:rsidRPr="008029F6" w:rsidRDefault="00336994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определение содержания аудита эффективности реализации муниципальных программ;</w:t>
      </w:r>
    </w:p>
    <w:p w:rsidR="00A40C92" w:rsidRPr="008029F6" w:rsidRDefault="00336994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определение основных этапов и процедур организации и проведения аудита эффективности реализации муниципальных программ.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206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 xml:space="preserve">По вопросам, порядок решения которых не урегулирован настоящим Стандартом, решение принимается </w:t>
      </w:r>
      <w:r w:rsidR="00E37312">
        <w:rPr>
          <w:sz w:val="28"/>
          <w:szCs w:val="28"/>
        </w:rPr>
        <w:t>п</w:t>
      </w:r>
      <w:r w:rsidRPr="008029F6">
        <w:rPr>
          <w:sz w:val="28"/>
          <w:szCs w:val="28"/>
        </w:rPr>
        <w:t>редседателем КС</w:t>
      </w:r>
      <w:r w:rsidR="00F31EB5">
        <w:rPr>
          <w:sz w:val="28"/>
          <w:szCs w:val="28"/>
        </w:rPr>
        <w:t>О</w:t>
      </w:r>
      <w:r w:rsidRPr="008029F6">
        <w:rPr>
          <w:sz w:val="28"/>
          <w:szCs w:val="28"/>
        </w:rPr>
        <w:t xml:space="preserve"> и оформляется распоряжением КС</w:t>
      </w:r>
      <w:r w:rsidR="00F31EB5">
        <w:rPr>
          <w:sz w:val="28"/>
          <w:szCs w:val="28"/>
        </w:rPr>
        <w:t>О</w:t>
      </w:r>
      <w:r w:rsidRPr="008029F6">
        <w:rPr>
          <w:sz w:val="28"/>
          <w:szCs w:val="28"/>
        </w:rPr>
        <w:t>.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206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Стандарт является обязательным к применению сотрудниками КС</w:t>
      </w:r>
      <w:r w:rsidR="00F31EB5">
        <w:rPr>
          <w:sz w:val="28"/>
          <w:szCs w:val="28"/>
        </w:rPr>
        <w:t>О</w:t>
      </w:r>
      <w:r w:rsidRPr="008029F6">
        <w:rPr>
          <w:sz w:val="28"/>
          <w:szCs w:val="28"/>
        </w:rPr>
        <w:t>, а также привлеченными к проведению контрольных мероприятий экспертами и специалистами.</w:t>
      </w:r>
    </w:p>
    <w:p w:rsidR="00A40C92" w:rsidRPr="008029F6" w:rsidRDefault="00407735">
      <w:pPr>
        <w:pStyle w:val="40"/>
        <w:numPr>
          <w:ilvl w:val="0"/>
          <w:numId w:val="2"/>
        </w:numPr>
        <w:shd w:val="clear" w:color="auto" w:fill="auto"/>
        <w:tabs>
          <w:tab w:val="left" w:pos="264"/>
        </w:tabs>
        <w:spacing w:after="0" w:line="370" w:lineRule="exact"/>
        <w:jc w:val="center"/>
        <w:rPr>
          <w:sz w:val="28"/>
          <w:szCs w:val="28"/>
        </w:rPr>
      </w:pPr>
      <w:r w:rsidRPr="008029F6">
        <w:rPr>
          <w:sz w:val="28"/>
          <w:szCs w:val="28"/>
        </w:rPr>
        <w:t>Понятие, цель и задачи аудита эффект</w:t>
      </w:r>
      <w:bookmarkStart w:id="2" w:name="_GoBack"/>
      <w:bookmarkEnd w:id="2"/>
      <w:r w:rsidRPr="008029F6">
        <w:rPr>
          <w:sz w:val="28"/>
          <w:szCs w:val="28"/>
        </w:rPr>
        <w:t>ивности реализации</w:t>
      </w:r>
    </w:p>
    <w:p w:rsidR="00A40C92" w:rsidRPr="008029F6" w:rsidRDefault="00407735">
      <w:pPr>
        <w:pStyle w:val="40"/>
        <w:shd w:val="clear" w:color="auto" w:fill="auto"/>
        <w:spacing w:after="0" w:line="370" w:lineRule="exact"/>
        <w:jc w:val="center"/>
        <w:rPr>
          <w:sz w:val="28"/>
          <w:szCs w:val="28"/>
        </w:rPr>
      </w:pPr>
      <w:r w:rsidRPr="008029F6">
        <w:rPr>
          <w:sz w:val="28"/>
          <w:szCs w:val="28"/>
        </w:rPr>
        <w:t>муниципальных программ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206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 xml:space="preserve">Аудит эффективности реализации муниципальных программ представляет собой оценку соотношения результатов с затраченными </w:t>
      </w:r>
      <w:r w:rsidRPr="008029F6">
        <w:rPr>
          <w:sz w:val="28"/>
          <w:szCs w:val="28"/>
        </w:rPr>
        <w:lastRenderedPageBreak/>
        <w:t>ресурсами, достижения целей, задач, показателей муниципальной программы, деятельности по достижению результатов реализации муниципальной программы.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206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 xml:space="preserve">Целью аудита эффективности реализации муниципальных программ является оценка эффективности использования бюджетных средств и достижения запланированных показателей, предусмотренных муниципальными программами (результативности и эффективности), разработка предложений по повышению эффективности реализации муниципальных программ муниципального образования </w:t>
      </w:r>
      <w:r w:rsidR="00F31EB5">
        <w:rPr>
          <w:sz w:val="28"/>
          <w:szCs w:val="28"/>
        </w:rPr>
        <w:t>Табу</w:t>
      </w:r>
      <w:r w:rsidR="00E37312">
        <w:rPr>
          <w:sz w:val="28"/>
          <w:szCs w:val="28"/>
        </w:rPr>
        <w:t xml:space="preserve">нский </w:t>
      </w:r>
      <w:r w:rsidRPr="008029F6">
        <w:rPr>
          <w:sz w:val="28"/>
          <w:szCs w:val="28"/>
        </w:rPr>
        <w:t>район Алтайского края.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210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Задачами аудита эффективности реализации муниципальных программ являются:</w:t>
      </w:r>
    </w:p>
    <w:p w:rsidR="00A40C92" w:rsidRPr="008029F6" w:rsidRDefault="00407735">
      <w:pPr>
        <w:pStyle w:val="22"/>
        <w:numPr>
          <w:ilvl w:val="0"/>
          <w:numId w:val="3"/>
        </w:numPr>
        <w:shd w:val="clear" w:color="auto" w:fill="auto"/>
        <w:tabs>
          <w:tab w:val="left" w:pos="1028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оценка эффективности использования бюджетных средств на реализацию муниципальной программы;</w:t>
      </w:r>
    </w:p>
    <w:p w:rsidR="00A40C92" w:rsidRPr="008029F6" w:rsidRDefault="00407735">
      <w:pPr>
        <w:pStyle w:val="22"/>
        <w:numPr>
          <w:ilvl w:val="0"/>
          <w:numId w:val="3"/>
        </w:numPr>
        <w:shd w:val="clear" w:color="auto" w:fill="auto"/>
        <w:tabs>
          <w:tab w:val="left" w:pos="1023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оценка достижения цели и планируемых результатов реализации муниципальной программы;</w:t>
      </w:r>
    </w:p>
    <w:p w:rsidR="00A40C92" w:rsidRPr="008029F6" w:rsidRDefault="00407735">
      <w:pPr>
        <w:pStyle w:val="22"/>
        <w:numPr>
          <w:ilvl w:val="0"/>
          <w:numId w:val="3"/>
        </w:numPr>
        <w:shd w:val="clear" w:color="auto" w:fill="auto"/>
        <w:tabs>
          <w:tab w:val="left" w:pos="1028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определение причин не достижения цели и планируемых результатов реализации муниципальной программы;</w:t>
      </w:r>
    </w:p>
    <w:p w:rsidR="00A40C92" w:rsidRPr="008029F6" w:rsidRDefault="00407735">
      <w:pPr>
        <w:pStyle w:val="22"/>
        <w:numPr>
          <w:ilvl w:val="0"/>
          <w:numId w:val="3"/>
        </w:numPr>
        <w:shd w:val="clear" w:color="auto" w:fill="auto"/>
        <w:tabs>
          <w:tab w:val="left" w:pos="1023"/>
        </w:tabs>
        <w:spacing w:before="0" w:after="30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подготовка предложений по повышению эффективности использования бюджетных средств при реализации муниципальных программ и улучшению организации их реализации.</w:t>
      </w:r>
    </w:p>
    <w:p w:rsidR="00A40C92" w:rsidRPr="008029F6" w:rsidRDefault="00407735">
      <w:pPr>
        <w:pStyle w:val="40"/>
        <w:numPr>
          <w:ilvl w:val="0"/>
          <w:numId w:val="2"/>
        </w:numPr>
        <w:shd w:val="clear" w:color="auto" w:fill="auto"/>
        <w:tabs>
          <w:tab w:val="left" w:pos="284"/>
        </w:tabs>
        <w:spacing w:after="0" w:line="370" w:lineRule="exact"/>
        <w:ind w:left="20"/>
        <w:rPr>
          <w:sz w:val="28"/>
          <w:szCs w:val="28"/>
        </w:rPr>
      </w:pPr>
      <w:r w:rsidRPr="008029F6">
        <w:rPr>
          <w:sz w:val="28"/>
          <w:szCs w:val="28"/>
        </w:rPr>
        <w:t>Предмет и объекты аудита эффективности реализации муниципальных</w:t>
      </w:r>
    </w:p>
    <w:p w:rsidR="00A40C92" w:rsidRPr="008029F6" w:rsidRDefault="00407735">
      <w:pPr>
        <w:pStyle w:val="40"/>
        <w:shd w:val="clear" w:color="auto" w:fill="auto"/>
        <w:spacing w:after="0" w:line="370" w:lineRule="exact"/>
        <w:jc w:val="center"/>
        <w:rPr>
          <w:sz w:val="28"/>
          <w:szCs w:val="28"/>
        </w:rPr>
      </w:pPr>
      <w:r w:rsidRPr="008029F6">
        <w:rPr>
          <w:sz w:val="28"/>
          <w:szCs w:val="28"/>
        </w:rPr>
        <w:t>программ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206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Предметом аудита эффективности реализации муниципальных программ является муниципальная программа и документы к ней, использование ресурсов на реализацию муниципальных программ, а также деятельность муниципальных заказчиков муниципальных программ, муниципальных заказчиков подпрограмм, ответственных за выполнение мероприятий, направленная на достижение целей и планируемых результатов реализации муниципальной программы.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210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Объектами аудита эффективности реализации муниципальных программ являются муниципальные заказчики муниципальных программ, муниципальные заказчики подпрограмм, ответственные за выполнение мероприятий муниципальных программ.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210"/>
        </w:tabs>
        <w:spacing w:before="0" w:after="300" w:line="370" w:lineRule="exact"/>
        <w:ind w:left="20" w:right="20" w:firstLine="70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Объекты аудита эффективности реализации муниципальных программ определяются в соответствии с положениями Стандарта внешнего муниципального финансового контроля «Общие правила проведения контрольного мероприятия».</w:t>
      </w:r>
    </w:p>
    <w:p w:rsidR="00A40C92" w:rsidRPr="008029F6" w:rsidRDefault="00407735" w:rsidP="00D054E1">
      <w:pPr>
        <w:pStyle w:val="26"/>
        <w:keepNext/>
        <w:keepLines/>
        <w:numPr>
          <w:ilvl w:val="0"/>
          <w:numId w:val="2"/>
        </w:numPr>
        <w:shd w:val="clear" w:color="auto" w:fill="auto"/>
        <w:tabs>
          <w:tab w:val="left" w:pos="1339"/>
        </w:tabs>
        <w:ind w:left="1320" w:right="1080" w:hanging="240"/>
        <w:rPr>
          <w:sz w:val="28"/>
          <w:szCs w:val="28"/>
        </w:rPr>
      </w:pPr>
      <w:bookmarkStart w:id="3" w:name="bookmark3"/>
      <w:r w:rsidRPr="008029F6">
        <w:rPr>
          <w:sz w:val="28"/>
          <w:szCs w:val="28"/>
        </w:rPr>
        <w:lastRenderedPageBreak/>
        <w:t>Информационная и правовая основы проведения аудита эффективности реализации муниципальных программ</w:t>
      </w:r>
      <w:bookmarkEnd w:id="3"/>
    </w:p>
    <w:p w:rsidR="00A40C92" w:rsidRPr="008029F6" w:rsidRDefault="00407735">
      <w:pPr>
        <w:pStyle w:val="22"/>
        <w:shd w:val="clear" w:color="auto" w:fill="auto"/>
        <w:spacing w:before="0" w:after="0" w:line="370" w:lineRule="exact"/>
        <w:ind w:left="20" w:right="20" w:firstLine="70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Правовой и информационной основой проведения аудита эффективности реализации муниципальных программ являются:</w:t>
      </w:r>
    </w:p>
    <w:p w:rsidR="00A40C92" w:rsidRPr="008029F6" w:rsidRDefault="00336994">
      <w:pPr>
        <w:pStyle w:val="22"/>
        <w:shd w:val="clear" w:color="auto" w:fill="auto"/>
        <w:spacing w:before="0" w:after="0" w:line="370" w:lineRule="exact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Бюджетный кодекс Российской Федерации;</w:t>
      </w:r>
    </w:p>
    <w:p w:rsidR="00A40C92" w:rsidRPr="008029F6" w:rsidRDefault="00336994">
      <w:pPr>
        <w:pStyle w:val="22"/>
        <w:shd w:val="clear" w:color="auto" w:fill="auto"/>
        <w:spacing w:before="0" w:after="0" w:line="370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 xml:space="preserve">Решение о бюджете муниципального образования </w:t>
      </w:r>
      <w:r>
        <w:rPr>
          <w:sz w:val="28"/>
          <w:szCs w:val="28"/>
        </w:rPr>
        <w:t>Табу</w:t>
      </w:r>
      <w:r w:rsidR="00E37312">
        <w:rPr>
          <w:sz w:val="28"/>
          <w:szCs w:val="28"/>
        </w:rPr>
        <w:t xml:space="preserve">нский </w:t>
      </w:r>
      <w:r w:rsidR="00407735" w:rsidRPr="008029F6">
        <w:rPr>
          <w:sz w:val="28"/>
          <w:szCs w:val="28"/>
        </w:rPr>
        <w:t xml:space="preserve"> район Алтайского края на очередной финансовый год;</w:t>
      </w:r>
    </w:p>
    <w:p w:rsidR="00A40C92" w:rsidRPr="008029F6" w:rsidRDefault="00336994">
      <w:pPr>
        <w:pStyle w:val="22"/>
        <w:shd w:val="clear" w:color="auto" w:fill="auto"/>
        <w:spacing w:before="0" w:after="0" w:line="370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 xml:space="preserve">нормативные правовые акты, принятые во исполнение решения о бюджете муниципального образования </w:t>
      </w:r>
      <w:r w:rsidR="005025BA">
        <w:rPr>
          <w:sz w:val="28"/>
          <w:szCs w:val="28"/>
        </w:rPr>
        <w:t>Табу</w:t>
      </w:r>
      <w:r w:rsidR="00E37312">
        <w:rPr>
          <w:sz w:val="28"/>
          <w:szCs w:val="28"/>
        </w:rPr>
        <w:t>нский</w:t>
      </w:r>
      <w:r w:rsidR="00407735" w:rsidRPr="008029F6">
        <w:rPr>
          <w:sz w:val="28"/>
          <w:szCs w:val="28"/>
        </w:rPr>
        <w:t xml:space="preserve"> район Алтайского края;</w:t>
      </w:r>
    </w:p>
    <w:p w:rsidR="00A40C92" w:rsidRPr="008029F6" w:rsidRDefault="00336994">
      <w:pPr>
        <w:pStyle w:val="22"/>
        <w:shd w:val="clear" w:color="auto" w:fill="auto"/>
        <w:spacing w:before="0" w:after="0" w:line="370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 xml:space="preserve">Положение о бюджетном процессе в муниципальном образовании </w:t>
      </w:r>
      <w:r w:rsidR="005025BA">
        <w:rPr>
          <w:sz w:val="28"/>
          <w:szCs w:val="28"/>
        </w:rPr>
        <w:t>Табу</w:t>
      </w:r>
      <w:r w:rsidR="00E37312">
        <w:rPr>
          <w:sz w:val="28"/>
          <w:szCs w:val="28"/>
        </w:rPr>
        <w:t xml:space="preserve">нский </w:t>
      </w:r>
      <w:r w:rsidR="00407735" w:rsidRPr="008029F6">
        <w:rPr>
          <w:sz w:val="28"/>
          <w:szCs w:val="28"/>
        </w:rPr>
        <w:t>район Алтайского края;</w:t>
      </w:r>
    </w:p>
    <w:p w:rsidR="00A40C92" w:rsidRPr="008029F6" w:rsidRDefault="00336994">
      <w:pPr>
        <w:pStyle w:val="22"/>
        <w:shd w:val="clear" w:color="auto" w:fill="auto"/>
        <w:spacing w:before="0" w:after="0" w:line="370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бюджетная и иная отчётность объектов аудита эффективности реализации муниципальных программ;</w:t>
      </w:r>
    </w:p>
    <w:p w:rsidR="00A40C92" w:rsidRPr="008029F6" w:rsidRDefault="00336994">
      <w:pPr>
        <w:pStyle w:val="22"/>
        <w:shd w:val="clear" w:color="auto" w:fill="auto"/>
        <w:spacing w:before="0" w:after="0" w:line="370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иные нормативные правовые акты, регулирующие бюджетные правоотношения;</w:t>
      </w:r>
    </w:p>
    <w:p w:rsidR="00A40C92" w:rsidRPr="008029F6" w:rsidRDefault="00336994">
      <w:pPr>
        <w:pStyle w:val="22"/>
        <w:shd w:val="clear" w:color="auto" w:fill="auto"/>
        <w:spacing w:before="0" w:after="0" w:line="370" w:lineRule="exact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муниципальные программы;</w:t>
      </w:r>
    </w:p>
    <w:p w:rsidR="00A40C92" w:rsidRPr="008029F6" w:rsidRDefault="00336994">
      <w:pPr>
        <w:pStyle w:val="22"/>
        <w:shd w:val="clear" w:color="auto" w:fill="auto"/>
        <w:spacing w:before="0" w:after="0" w:line="370" w:lineRule="exact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отчёты о реализации муниципальных программ;</w:t>
      </w:r>
    </w:p>
    <w:p w:rsidR="00A40C92" w:rsidRPr="008029F6" w:rsidRDefault="00336994">
      <w:pPr>
        <w:pStyle w:val="22"/>
        <w:shd w:val="clear" w:color="auto" w:fill="auto"/>
        <w:spacing w:before="0" w:after="0" w:line="370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информация, содержащаяся в государственной интегрированной информационной системе управления общественными финансами «Электронный бюджет»;</w:t>
      </w:r>
    </w:p>
    <w:p w:rsidR="00A40C92" w:rsidRPr="008029F6" w:rsidRDefault="00336994">
      <w:pPr>
        <w:pStyle w:val="22"/>
        <w:shd w:val="clear" w:color="auto" w:fill="auto"/>
        <w:spacing w:before="0" w:after="0" w:line="370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информация, размещенная на официальном сайте Единой информационной системы в сфере закупок в сети Интернет для размещения информации о размещении заказов на поставки товаров, выполнение работ, оказание услуг;</w:t>
      </w:r>
    </w:p>
    <w:p w:rsidR="00A40C92" w:rsidRPr="008029F6" w:rsidRDefault="00336994">
      <w:pPr>
        <w:pStyle w:val="22"/>
        <w:shd w:val="clear" w:color="auto" w:fill="auto"/>
        <w:spacing w:before="0" w:after="0" w:line="370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сборники и базы данных государственной статистической отчётности, включая данные федерального статистического наблюдения;</w:t>
      </w:r>
    </w:p>
    <w:p w:rsidR="00A40C92" w:rsidRPr="008029F6" w:rsidRDefault="00336994">
      <w:pPr>
        <w:pStyle w:val="22"/>
        <w:shd w:val="clear" w:color="auto" w:fill="auto"/>
        <w:spacing w:before="0" w:after="0" w:line="370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сведения официальных сайтов объектов аудита эффективности реализации муниципальных программ;</w:t>
      </w:r>
    </w:p>
    <w:p w:rsidR="00A40C92" w:rsidRPr="008029F6" w:rsidRDefault="00336994">
      <w:pPr>
        <w:pStyle w:val="22"/>
        <w:shd w:val="clear" w:color="auto" w:fill="auto"/>
        <w:spacing w:before="0" w:after="0" w:line="370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результаты контрольных и экспертно-аналитических мероприятий, осуществляемых КС</w:t>
      </w:r>
      <w:r w:rsidR="005025BA">
        <w:rPr>
          <w:sz w:val="28"/>
          <w:szCs w:val="28"/>
        </w:rPr>
        <w:t>О</w:t>
      </w:r>
      <w:r w:rsidR="00407735" w:rsidRPr="008029F6">
        <w:rPr>
          <w:sz w:val="28"/>
          <w:szCs w:val="28"/>
        </w:rPr>
        <w:t>;</w:t>
      </w:r>
    </w:p>
    <w:p w:rsidR="00A40C92" w:rsidRPr="008029F6" w:rsidRDefault="00336994">
      <w:pPr>
        <w:pStyle w:val="22"/>
        <w:shd w:val="clear" w:color="auto" w:fill="auto"/>
        <w:spacing w:before="0" w:after="0" w:line="370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результаты проверок соответствующих контрольных и надзорных органов;</w:t>
      </w:r>
    </w:p>
    <w:p w:rsidR="00A40C92" w:rsidRPr="008029F6" w:rsidRDefault="00336994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иные документы и информация в соответствии с целями проведения аудита эффективности реализации муниципальных программ;</w:t>
      </w:r>
    </w:p>
    <w:p w:rsidR="00A40C92" w:rsidRPr="008029F6" w:rsidRDefault="00336994">
      <w:pPr>
        <w:pStyle w:val="22"/>
        <w:shd w:val="clear" w:color="auto" w:fill="auto"/>
        <w:spacing w:before="0" w:after="300" w:line="370" w:lineRule="exact"/>
        <w:ind w:lef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информация и различные данные, полученные по запросам КС</w:t>
      </w:r>
      <w:r w:rsidR="005025BA">
        <w:rPr>
          <w:sz w:val="28"/>
          <w:szCs w:val="28"/>
        </w:rPr>
        <w:t>О</w:t>
      </w:r>
      <w:r w:rsidR="00407735" w:rsidRPr="008029F6">
        <w:rPr>
          <w:sz w:val="28"/>
          <w:szCs w:val="28"/>
        </w:rPr>
        <w:t>.</w:t>
      </w:r>
    </w:p>
    <w:p w:rsidR="007E7C1E" w:rsidRDefault="007E7C1E" w:rsidP="007E7C1E">
      <w:pPr>
        <w:pStyle w:val="40"/>
        <w:shd w:val="clear" w:color="auto" w:fill="auto"/>
        <w:tabs>
          <w:tab w:val="left" w:pos="279"/>
        </w:tabs>
        <w:spacing w:after="0" w:line="370" w:lineRule="exact"/>
        <w:rPr>
          <w:sz w:val="28"/>
          <w:szCs w:val="28"/>
        </w:rPr>
      </w:pPr>
    </w:p>
    <w:p w:rsidR="007E7C1E" w:rsidRDefault="007E7C1E" w:rsidP="007E7C1E">
      <w:pPr>
        <w:pStyle w:val="40"/>
        <w:shd w:val="clear" w:color="auto" w:fill="auto"/>
        <w:tabs>
          <w:tab w:val="left" w:pos="279"/>
        </w:tabs>
        <w:spacing w:after="0" w:line="370" w:lineRule="exact"/>
        <w:rPr>
          <w:sz w:val="28"/>
          <w:szCs w:val="28"/>
        </w:rPr>
      </w:pPr>
    </w:p>
    <w:p w:rsidR="00A40C92" w:rsidRPr="008029F6" w:rsidRDefault="007E7C1E" w:rsidP="007E7C1E">
      <w:pPr>
        <w:pStyle w:val="40"/>
        <w:shd w:val="clear" w:color="auto" w:fill="auto"/>
        <w:tabs>
          <w:tab w:val="left" w:pos="279"/>
        </w:tabs>
        <w:spacing w:after="0" w:line="370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407735" w:rsidRPr="008029F6">
        <w:rPr>
          <w:sz w:val="28"/>
          <w:szCs w:val="28"/>
        </w:rPr>
        <w:t>Порядок проведения аудита эффективности реализации муниципальных</w:t>
      </w:r>
    </w:p>
    <w:p w:rsidR="00A40C92" w:rsidRPr="008029F6" w:rsidRDefault="00407735">
      <w:pPr>
        <w:pStyle w:val="40"/>
        <w:shd w:val="clear" w:color="auto" w:fill="auto"/>
        <w:spacing w:after="0" w:line="370" w:lineRule="exact"/>
        <w:ind w:left="40"/>
        <w:jc w:val="center"/>
        <w:rPr>
          <w:sz w:val="28"/>
          <w:szCs w:val="28"/>
        </w:rPr>
      </w:pPr>
      <w:r w:rsidRPr="008029F6">
        <w:rPr>
          <w:sz w:val="28"/>
          <w:szCs w:val="28"/>
        </w:rPr>
        <w:t>программ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201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Планирование аудита эффективности реализации муниципальных программ осуществляется в ходе подготовки проектов плана работы КСО на соответствующий год, в том числе на основании результатов контрольных и экспертно-аналитических мероприятий.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201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Аудит эффективности реализации муниципальных программ осуществляется в форме последующего аудита (контроля) посредством проведения контрольных мероприятий, включаемых в план работы.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201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Аудит эффективности реализации муниципальных программ включает следующие этапы:</w:t>
      </w:r>
    </w:p>
    <w:p w:rsidR="00A40C92" w:rsidRPr="008029F6" w:rsidRDefault="00407735">
      <w:pPr>
        <w:pStyle w:val="22"/>
        <w:numPr>
          <w:ilvl w:val="0"/>
          <w:numId w:val="4"/>
        </w:numPr>
        <w:shd w:val="clear" w:color="auto" w:fill="auto"/>
        <w:tabs>
          <w:tab w:val="left" w:pos="879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подготовка к проведению аудита эффективности реализации муниципальных программ (подготовительный этап);</w:t>
      </w:r>
    </w:p>
    <w:p w:rsidR="00A40C92" w:rsidRPr="008029F6" w:rsidRDefault="00407735">
      <w:pPr>
        <w:pStyle w:val="22"/>
        <w:numPr>
          <w:ilvl w:val="0"/>
          <w:numId w:val="4"/>
        </w:numPr>
        <w:shd w:val="clear" w:color="auto" w:fill="auto"/>
        <w:tabs>
          <w:tab w:val="left" w:pos="879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проведение аудита эффективности реализации муниципальных программ (основной этап);</w:t>
      </w:r>
    </w:p>
    <w:p w:rsidR="00A40C92" w:rsidRPr="008029F6" w:rsidRDefault="00407735">
      <w:pPr>
        <w:pStyle w:val="22"/>
        <w:numPr>
          <w:ilvl w:val="0"/>
          <w:numId w:val="4"/>
        </w:numPr>
        <w:shd w:val="clear" w:color="auto" w:fill="auto"/>
        <w:tabs>
          <w:tab w:val="left" w:pos="884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оформление результатов аудита эффективности реализации муниципальных программ (заключительный этап).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201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Продолжительность проведения каждого из указанных этапов зависит от особенностей объектов аудита эффективности реализации муниципальных программ, особенностей конкретной муниципальной программы (перечня мероприятий).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201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В ходе подготовки, проведения, оформления результатов аудита эффективности реализации муниципальных программ, осуществляемого в форме контрольного мероприятия, необходимо руководствоваться Стандартом внешнего муниципального финансового контроля «Общие правила проведения контрольного мероприятия» с учётом особенностей, установленных настоящим Стандартом.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206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В случае, когда для достижения целей аудита эффективности реализации муниципальных программ и получения ответов на поставленные вопросы необходимы специальные знания, навыки и опыт, к участию в проведении мероприятия могут привлекаться специалисты (эксперты) с учётом положений Стандарта внешнего муниципального финансового контроля «Общие правила проведения контрольного мероприятия».</w:t>
      </w:r>
    </w:p>
    <w:p w:rsidR="00A40C92" w:rsidRPr="008029F6" w:rsidRDefault="007D0EC7" w:rsidP="007D0EC7">
      <w:pPr>
        <w:pStyle w:val="26"/>
        <w:keepNext/>
        <w:keepLines/>
        <w:shd w:val="clear" w:color="auto" w:fill="auto"/>
        <w:tabs>
          <w:tab w:val="left" w:pos="979"/>
        </w:tabs>
        <w:ind w:right="380" w:firstLine="0"/>
        <w:rPr>
          <w:sz w:val="28"/>
          <w:szCs w:val="28"/>
        </w:rPr>
      </w:pPr>
      <w:bookmarkStart w:id="4" w:name="bookmark4"/>
      <w:r>
        <w:rPr>
          <w:sz w:val="28"/>
          <w:szCs w:val="28"/>
        </w:rPr>
        <w:t xml:space="preserve">6. </w:t>
      </w:r>
      <w:r w:rsidR="00407735" w:rsidRPr="008029F6">
        <w:rPr>
          <w:sz w:val="28"/>
          <w:szCs w:val="28"/>
        </w:rPr>
        <w:t>Подготовка к проведению аудита эффективности реализации муниципальных программ (подготовительный этап)</w:t>
      </w:r>
      <w:bookmarkEnd w:id="4"/>
    </w:p>
    <w:p w:rsidR="00A40C92" w:rsidRPr="008029F6" w:rsidRDefault="00407735" w:rsidP="007D0EC7">
      <w:pPr>
        <w:pStyle w:val="22"/>
        <w:numPr>
          <w:ilvl w:val="1"/>
          <w:numId w:val="2"/>
        </w:numPr>
        <w:shd w:val="clear" w:color="auto" w:fill="auto"/>
        <w:tabs>
          <w:tab w:val="left" w:pos="1181"/>
        </w:tabs>
        <w:spacing w:before="0" w:after="0" w:line="370" w:lineRule="exact"/>
        <w:ind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Подготовка к проведению аудита эффективности реализации муниципальных программ включает осуществление следующих действий:</w:t>
      </w:r>
    </w:p>
    <w:p w:rsidR="00A40C92" w:rsidRPr="008029F6" w:rsidRDefault="00E37312" w:rsidP="007D0EC7">
      <w:pPr>
        <w:pStyle w:val="22"/>
        <w:shd w:val="clear" w:color="auto" w:fill="auto"/>
        <w:spacing w:before="0" w:after="0" w:line="370" w:lineRule="exact"/>
        <w:ind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предварительное изучение предмета, объектов аудита эффективности реализации муниципальных программ и их специфики;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07735" w:rsidRPr="008029F6">
        <w:rPr>
          <w:sz w:val="28"/>
          <w:szCs w:val="28"/>
        </w:rPr>
        <w:t>оценку взаимосвязи между объёмами финансирования и показателями муниципальной программы;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определение цели (целей) и основных направлений аудита эффективности реализации муниципальных прогр</w:t>
      </w:r>
      <w:r>
        <w:rPr>
          <w:sz w:val="28"/>
          <w:szCs w:val="28"/>
        </w:rPr>
        <w:t xml:space="preserve">амм муниципального образования </w:t>
      </w:r>
      <w:r w:rsidR="005025BA">
        <w:rPr>
          <w:sz w:val="28"/>
          <w:szCs w:val="28"/>
        </w:rPr>
        <w:t>Табу</w:t>
      </w:r>
      <w:r>
        <w:rPr>
          <w:sz w:val="28"/>
          <w:szCs w:val="28"/>
        </w:rPr>
        <w:t xml:space="preserve">нский </w:t>
      </w:r>
      <w:r w:rsidR="00407735" w:rsidRPr="008029F6">
        <w:rPr>
          <w:sz w:val="28"/>
          <w:szCs w:val="28"/>
        </w:rPr>
        <w:t xml:space="preserve"> район Алтайского края, методов сбора фактических данных и информации, выбор критериев оценки эффективности реализации программных мероприятий.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186"/>
        </w:tabs>
        <w:spacing w:before="0" w:after="0" w:line="370" w:lineRule="exact"/>
        <w:ind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По результатам предварительного изучения предмета, объектов аудита эффективности реализации муниципальных программ и их специфики определяются цель (цели), критерии аудита эффективности реализации муниципальных программ.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181"/>
        </w:tabs>
        <w:spacing w:before="0" w:after="0" w:line="370" w:lineRule="exact"/>
        <w:ind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Цели аудита эффективности реализации муниципальных программ должны быть направлены на такие аспекты анализируемой муниципальной программы, в которых выявлена высокая степень рисков, чтобы результаты мероприятия могли дать наибольший эффект от проведения данного аудита.</w:t>
      </w:r>
    </w:p>
    <w:p w:rsidR="00A40C92" w:rsidRPr="008029F6" w:rsidRDefault="00407735">
      <w:pPr>
        <w:pStyle w:val="22"/>
        <w:shd w:val="clear" w:color="auto" w:fill="auto"/>
        <w:spacing w:before="0" w:after="0" w:line="370" w:lineRule="exact"/>
        <w:ind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Критерии аудита эффективности определяются по каждой цели и должны ей соответствовать. Перечень и содержание критериев должны быть такими, чтобы результаты их проверки и анализа, выступающие в форме полученных доказательств, обеспечивали достижение поставленной цели аудита эффективности.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181"/>
        </w:tabs>
        <w:spacing w:before="0" w:after="0" w:line="370" w:lineRule="exact"/>
        <w:ind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Выбор критериев оценки эффективности осуществляется в процессе предварительного изучения предмета аудита и деятельности проверяемых объектов после определения его целей, на основе анализа: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информации о деятельности муниципального заказчика муниципальной программы, муниципального заказчика подпрограммы, ответственного за выполнение мероприятия в предшествующий период;</w:t>
      </w:r>
    </w:p>
    <w:p w:rsidR="00A40C92" w:rsidRPr="008029F6" w:rsidRDefault="00E37312">
      <w:pPr>
        <w:pStyle w:val="22"/>
        <w:shd w:val="clear" w:color="auto" w:fill="auto"/>
        <w:tabs>
          <w:tab w:val="left" w:pos="2328"/>
          <w:tab w:val="left" w:pos="4550"/>
          <w:tab w:val="left" w:pos="7200"/>
          <w:tab w:val="left" w:pos="8251"/>
        </w:tabs>
        <w:spacing w:before="0" w:after="0" w:line="370" w:lineRule="exact"/>
        <w:ind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законодательных и иных нормативных правовых актов, а также документов, относящихся к предмету аудита, которые устанавливают правила, требования,</w:t>
      </w:r>
      <w:r w:rsidR="00407735" w:rsidRPr="008029F6">
        <w:rPr>
          <w:sz w:val="28"/>
          <w:szCs w:val="28"/>
        </w:rPr>
        <w:tab/>
        <w:t>процедуры</w:t>
      </w:r>
      <w:r w:rsidR="00407735" w:rsidRPr="008029F6">
        <w:rPr>
          <w:sz w:val="28"/>
          <w:szCs w:val="28"/>
        </w:rPr>
        <w:tab/>
        <w:t>формирования</w:t>
      </w:r>
      <w:r w:rsidR="00407735" w:rsidRPr="008029F6">
        <w:rPr>
          <w:sz w:val="28"/>
          <w:szCs w:val="28"/>
        </w:rPr>
        <w:tab/>
        <w:t>и</w:t>
      </w:r>
      <w:r w:rsidR="00407735" w:rsidRPr="008029F6">
        <w:rPr>
          <w:sz w:val="28"/>
          <w:szCs w:val="28"/>
        </w:rPr>
        <w:tab/>
        <w:t>реализации</w:t>
      </w:r>
    </w:p>
    <w:p w:rsidR="00A40C92" w:rsidRPr="008029F6" w:rsidRDefault="00407735">
      <w:pPr>
        <w:pStyle w:val="22"/>
        <w:shd w:val="clear" w:color="auto" w:fill="auto"/>
        <w:spacing w:before="0" w:after="0" w:line="370" w:lineRule="exact"/>
        <w:ind w:firstLine="0"/>
        <w:jc w:val="left"/>
        <w:rPr>
          <w:sz w:val="28"/>
          <w:szCs w:val="28"/>
        </w:rPr>
      </w:pPr>
      <w:r w:rsidRPr="008029F6">
        <w:rPr>
          <w:sz w:val="28"/>
          <w:szCs w:val="28"/>
        </w:rPr>
        <w:t>муниципальной программы;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материалов соответствующих государственных статистических данных.</w:t>
      </w:r>
    </w:p>
    <w:p w:rsidR="00E37312" w:rsidRDefault="00407735">
      <w:pPr>
        <w:pStyle w:val="22"/>
        <w:shd w:val="clear" w:color="auto" w:fill="auto"/>
        <w:spacing w:before="0" w:after="0" w:line="370" w:lineRule="exact"/>
        <w:ind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Критерии оценки эффективности должны быть четкими, объективными, достаточными, сравнимыми.</w:t>
      </w:r>
    </w:p>
    <w:p w:rsidR="00A40C92" w:rsidRPr="008029F6" w:rsidRDefault="00407735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Четкость критериев заключается в том, что они должны иметь формулировки, которые не содержат двусмысленности и не могут быть подвержены различным интерпретациям ни со стороны проверяющих или проверяемых, ни со стороны будущих пользователей отчёта о результатах данного аудита.</w:t>
      </w:r>
    </w:p>
    <w:p w:rsidR="00A40C92" w:rsidRPr="008029F6" w:rsidRDefault="00407735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 xml:space="preserve">Критерии являются объективными в том случае, если они выбраны в </w:t>
      </w:r>
      <w:r w:rsidRPr="008029F6">
        <w:rPr>
          <w:sz w:val="28"/>
          <w:szCs w:val="28"/>
        </w:rPr>
        <w:lastRenderedPageBreak/>
        <w:t>результате всестороннего анализа муниципальной программы, отражают её особенности и соответствуют целям аудита эффективности реализации муниципальной программы.</w:t>
      </w:r>
    </w:p>
    <w:p w:rsidR="00A40C92" w:rsidRPr="008029F6" w:rsidRDefault="00407735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Достаточными критерии являются в том случае, когда на основе их совокупности делаются обоснованные заключения и выводы об эффективности реализации муниципальной программы в соответствии с поставленными целями аудита.</w:t>
      </w:r>
    </w:p>
    <w:p w:rsidR="00A40C92" w:rsidRPr="008029F6" w:rsidRDefault="00407735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Сравнимость критериев состоит в том, чтобы они увязывались с критериями оценки эффективности, использованными ранее при проведении аудита эффективности реализации этих муниципальных программ. При этом, указанные критерии не должны дублировать показатели, предусмотренные муниципальными программами. Также критерии могут сравниваться с критериями, используемыми другими муниципальными образованиями.</w:t>
      </w:r>
    </w:p>
    <w:p w:rsidR="00A40C92" w:rsidRPr="008029F6" w:rsidRDefault="00407735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Необходимо, чтобы состав критериев был достаточным для формирования обоснованных заключений и выводов по результатам аудита эффективности реализации муниципальных программ в соответствии с поставленными целями.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196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Выбор критериев для осуществления оценки эффективности бюджетных расходов в рамках муниципальных программ проводится по следующим основным направлениям:</w:t>
      </w:r>
    </w:p>
    <w:p w:rsidR="00A40C92" w:rsidRPr="008029F6" w:rsidRDefault="00407735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оценка вклада муниципальных программ в решение задач социально - экономического развития;</w:t>
      </w:r>
    </w:p>
    <w:p w:rsidR="00A40C92" w:rsidRPr="008029F6" w:rsidRDefault="00407735">
      <w:pPr>
        <w:pStyle w:val="22"/>
        <w:shd w:val="clear" w:color="auto" w:fill="auto"/>
        <w:spacing w:before="0" w:after="0" w:line="370" w:lineRule="exact"/>
        <w:ind w:lef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оценка качества реализации муниципальных программ.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210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Оценка вклада муниципальных программ в решение задач социально - экономического развития может осуществляться по таким критериям, как:</w:t>
      </w:r>
    </w:p>
    <w:p w:rsidR="00A40C92" w:rsidRPr="008029F6" w:rsidRDefault="00407735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согласованность целей муниципальной программы с приоритетами долгосрочного социально-экономического развития;</w:t>
      </w:r>
    </w:p>
    <w:p w:rsidR="00A40C92" w:rsidRPr="008029F6" w:rsidRDefault="00407735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 xml:space="preserve">соответствие целей и показателей муниципальной программы нормативным правовым актам и документам, определяющим стратегические приоритеты социально-экономического развития муниципального образования </w:t>
      </w:r>
      <w:r w:rsidR="005025BA">
        <w:rPr>
          <w:sz w:val="28"/>
          <w:szCs w:val="28"/>
        </w:rPr>
        <w:t>Табу</w:t>
      </w:r>
      <w:r w:rsidR="00E37312">
        <w:rPr>
          <w:sz w:val="28"/>
          <w:szCs w:val="28"/>
        </w:rPr>
        <w:t xml:space="preserve">нский </w:t>
      </w:r>
      <w:r w:rsidRPr="008029F6">
        <w:rPr>
          <w:sz w:val="28"/>
          <w:szCs w:val="28"/>
        </w:rPr>
        <w:t>район Алтайского края, в том числе отраслевого характера;</w:t>
      </w:r>
    </w:p>
    <w:p w:rsidR="00A40C92" w:rsidRPr="008029F6" w:rsidRDefault="00407735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соответствие целей, задач, мероприятий и конечных результатов федеральным (региональным) стратегическим документам, приоритетным</w:t>
      </w:r>
    </w:p>
    <w:p w:rsidR="00A40C92" w:rsidRPr="008029F6" w:rsidRDefault="00407735">
      <w:pPr>
        <w:pStyle w:val="22"/>
        <w:shd w:val="clear" w:color="auto" w:fill="auto"/>
        <w:spacing w:before="0" w:after="0" w:line="370" w:lineRule="exact"/>
        <w:ind w:left="20" w:right="20" w:firstLine="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национальным проектам, отраслевым документам, концепциям развития отрасли;</w:t>
      </w:r>
    </w:p>
    <w:p w:rsidR="00A40C92" w:rsidRPr="008029F6" w:rsidRDefault="00407735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 xml:space="preserve">наличие положительной динамики показателей социально - экономического развития муниципального образования </w:t>
      </w:r>
      <w:r w:rsidR="005025BA">
        <w:rPr>
          <w:sz w:val="28"/>
          <w:szCs w:val="28"/>
        </w:rPr>
        <w:t>Табу</w:t>
      </w:r>
      <w:r w:rsidRPr="008029F6">
        <w:rPr>
          <w:sz w:val="28"/>
          <w:szCs w:val="28"/>
        </w:rPr>
        <w:t>нский район Алтайского края, на которые направлено действие муниципальной программы;</w:t>
      </w:r>
    </w:p>
    <w:p w:rsidR="00A40C92" w:rsidRPr="008029F6" w:rsidRDefault="00407735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lastRenderedPageBreak/>
        <w:t>оценка качества показателей муниципальной программы, в том числе достоверности, объективности показателей, характеризующих выполнение муниципальной программы, наличие прямой взаимосвязи между объёмами финансирования и показателями муниципальных программ.</w:t>
      </w:r>
    </w:p>
    <w:p w:rsidR="00A40C92" w:rsidRPr="008029F6" w:rsidRDefault="00407735">
      <w:pPr>
        <w:pStyle w:val="22"/>
        <w:numPr>
          <w:ilvl w:val="1"/>
          <w:numId w:val="2"/>
        </w:numPr>
        <w:shd w:val="clear" w:color="auto" w:fill="auto"/>
        <w:tabs>
          <w:tab w:val="left" w:pos="1206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Оценка качества реализации муниципальных программ может осуществляться по таким критериям, как: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обеспечение полного и своевременного выполнения мероприятий муниципальной программы;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соответствие запланированных затрат на реализацию муниципальной программы фактическим (в том числе оценка объёма привлечённых средств федерального (регионального) бюджета на 1 рубль средств бюдж</w:t>
      </w:r>
      <w:r>
        <w:rPr>
          <w:sz w:val="28"/>
          <w:szCs w:val="28"/>
        </w:rPr>
        <w:t xml:space="preserve">ета муниципального образования </w:t>
      </w:r>
      <w:r w:rsidR="005025BA">
        <w:rPr>
          <w:sz w:val="28"/>
          <w:szCs w:val="28"/>
        </w:rPr>
        <w:t>Табу</w:t>
      </w:r>
      <w:r>
        <w:rPr>
          <w:sz w:val="28"/>
          <w:szCs w:val="28"/>
        </w:rPr>
        <w:t>нск</w:t>
      </w:r>
      <w:r w:rsidR="00407735" w:rsidRPr="008029F6">
        <w:rPr>
          <w:sz w:val="28"/>
          <w:szCs w:val="28"/>
        </w:rPr>
        <w:t xml:space="preserve">ий район Алтайского края, оценка объёма привлечённых средств юридических лиц на 1 рубль средств бюджета муниципального образования </w:t>
      </w:r>
      <w:r w:rsidR="005025BA">
        <w:rPr>
          <w:sz w:val="28"/>
          <w:szCs w:val="28"/>
        </w:rPr>
        <w:t>Табу</w:t>
      </w:r>
      <w:r>
        <w:rPr>
          <w:sz w:val="28"/>
          <w:szCs w:val="28"/>
        </w:rPr>
        <w:t>нский</w:t>
      </w:r>
      <w:r w:rsidR="00407735" w:rsidRPr="008029F6">
        <w:rPr>
          <w:sz w:val="28"/>
          <w:szCs w:val="28"/>
        </w:rPr>
        <w:t xml:space="preserve"> район Алтайского края, полнота обоснования объёма неиспользованных бюджетных ассигнований на реализацию муниципальной программы, перераспределение объёмов бюджетных ассигнований в связи с отсутствием возможности их использования в запланированном объёме;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оценка расходования средств на осуществление муниципальных закупок (в том числе обоснованность объектов планов и планов-графиков муниципальных закупок, начальных (максимальных) цен контрактов, рациональность выбора способов размещения муниципальных закупок с целью достижения необходимого уровня конкуренции);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оценка расходования средств межбюджетных трансфертов (в том числе выполнение условий софинансирования муниципальной программы, своевременность заключения соглашений о предоставлении субсидий и иных межбюджетных трансфертов, имеющих целевое назначение, равномерность их предоставления, качество взаимодействия с органами местного самоуправления, другими заинтересованными организациями при реализации муниципальных программ;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оценка расходования средств на выполнение муниципального задания на оказание муниципальных услуг (выполнение работ) (в том числе своевременность подготовки и обоснованность муниципального задания, обоснованность выбора поставщиков муниципальных услуг, степень</w:t>
      </w:r>
    </w:p>
    <w:p w:rsidR="00A40C92" w:rsidRPr="008029F6" w:rsidRDefault="00407735">
      <w:pPr>
        <w:pStyle w:val="22"/>
        <w:shd w:val="clear" w:color="auto" w:fill="auto"/>
        <w:spacing w:before="0" w:after="0" w:line="370" w:lineRule="exact"/>
        <w:ind w:right="20" w:firstLine="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выполнения показателей муниципального задания, соответствие задач и показателей муниципальных заданий задачам и показателям подпрограммы, в случае оказания муниципальных услуг (выполнения работ);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 xml:space="preserve">оценка расходования средств на осуществление бюджетных инвестиций (в том числе оценка эффективности бюджетных инвестиций, соблюдение </w:t>
      </w:r>
      <w:r w:rsidR="00407735" w:rsidRPr="008029F6">
        <w:rPr>
          <w:sz w:val="28"/>
          <w:szCs w:val="28"/>
        </w:rPr>
        <w:lastRenderedPageBreak/>
        <w:t>плановых сроков ввода в эксплуатацию объектов капитального строительства, степень выполнения юридическими лицами своих обязательств в рамках инвестиционных проектов, реализуемых за счёт средств юридических лиц, и инвестиционных проектов, реализуемых на условиях государственно -частного партнерства);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степень достижения целей и показателей муниципальной программы;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степень реализации подпрограмм муниципальной программы;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07735" w:rsidRPr="008029F6">
        <w:rPr>
          <w:sz w:val="28"/>
          <w:szCs w:val="28"/>
        </w:rPr>
        <w:t>качество взаимодействия муниципальных заказчиков муниципальных программ, муниципальных заказчиков подпрограмм и ответственных за выполнение мероприятий;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осуществление внутреннего контроля и аудита при реализации муниципальных программ.</w:t>
      </w:r>
    </w:p>
    <w:p w:rsidR="00A40C92" w:rsidRPr="008029F6" w:rsidRDefault="00D054E1">
      <w:pPr>
        <w:pStyle w:val="22"/>
        <w:shd w:val="clear" w:color="auto" w:fill="auto"/>
        <w:spacing w:before="0" w:after="300" w:line="370" w:lineRule="exact"/>
        <w:ind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07735" w:rsidRPr="008029F6">
        <w:rPr>
          <w:sz w:val="28"/>
          <w:szCs w:val="28"/>
        </w:rPr>
        <w:t>.8. В зависимости от отраслевой специфики муниципальной программы в оценку эффективности могут включаться иные критерии. Критерии оценки эффективности (в том числе иные) согласовываются с объектами проверки и включаются в качестве приложения к программе проведения аудита эффективности.</w:t>
      </w:r>
    </w:p>
    <w:p w:rsidR="00A40C92" w:rsidRPr="008029F6" w:rsidRDefault="007D0EC7" w:rsidP="007D0EC7">
      <w:pPr>
        <w:pStyle w:val="40"/>
        <w:shd w:val="clear" w:color="auto" w:fill="auto"/>
        <w:tabs>
          <w:tab w:val="left" w:pos="959"/>
        </w:tabs>
        <w:spacing w:after="0" w:line="37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407735" w:rsidRPr="008029F6">
        <w:rPr>
          <w:sz w:val="28"/>
          <w:szCs w:val="28"/>
        </w:rPr>
        <w:t>Проведение аудита эффективности реализации муниципальных</w:t>
      </w:r>
    </w:p>
    <w:p w:rsidR="00A40C92" w:rsidRPr="008029F6" w:rsidRDefault="00407735">
      <w:pPr>
        <w:pStyle w:val="40"/>
        <w:shd w:val="clear" w:color="auto" w:fill="auto"/>
        <w:spacing w:after="0" w:line="370" w:lineRule="exact"/>
        <w:ind w:left="20"/>
        <w:jc w:val="center"/>
        <w:rPr>
          <w:sz w:val="28"/>
          <w:szCs w:val="28"/>
        </w:rPr>
      </w:pPr>
      <w:r w:rsidRPr="008029F6">
        <w:rPr>
          <w:sz w:val="28"/>
          <w:szCs w:val="28"/>
        </w:rPr>
        <w:t>программ (основной этап)</w:t>
      </w:r>
    </w:p>
    <w:p w:rsidR="00A40C92" w:rsidRPr="008029F6" w:rsidRDefault="00407735" w:rsidP="005568F7">
      <w:pPr>
        <w:pStyle w:val="22"/>
        <w:numPr>
          <w:ilvl w:val="1"/>
          <w:numId w:val="2"/>
        </w:numPr>
        <w:shd w:val="clear" w:color="auto" w:fill="auto"/>
        <w:tabs>
          <w:tab w:val="left" w:pos="1181"/>
        </w:tabs>
        <w:spacing w:before="0" w:after="0" w:line="370" w:lineRule="exact"/>
        <w:ind w:right="20" w:firstLine="70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На основном этапе аудита эффективности реализации муниципальных программ проводится проверка, анализ и оценка фактических данных и информации, имеющих отношение к его предмету, в том числе полученных из различных источников в соответствии с целями и критериями аудита эффективности реализации муниципальных программ, предусмотренными программой проведения мероприятия.</w:t>
      </w:r>
    </w:p>
    <w:p w:rsidR="00A40C92" w:rsidRPr="008029F6" w:rsidRDefault="00407735" w:rsidP="005568F7">
      <w:pPr>
        <w:pStyle w:val="22"/>
        <w:numPr>
          <w:ilvl w:val="1"/>
          <w:numId w:val="2"/>
        </w:numPr>
        <w:shd w:val="clear" w:color="auto" w:fill="auto"/>
        <w:tabs>
          <w:tab w:val="left" w:pos="1181"/>
        </w:tabs>
        <w:spacing w:before="0" w:after="0" w:line="370" w:lineRule="exact"/>
        <w:ind w:right="20" w:firstLine="70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В ходе аудита эффективности реализации муниципальной программы осуществляется оценка эффективности использования муниципальных средств по критериям и показателям, определенным на подготовительном этапе в соответствии с разделом 6 настоящего Стандарта.</w:t>
      </w:r>
    </w:p>
    <w:p w:rsidR="00A40C92" w:rsidRPr="008029F6" w:rsidRDefault="00407735" w:rsidP="005568F7">
      <w:pPr>
        <w:pStyle w:val="22"/>
        <w:numPr>
          <w:ilvl w:val="1"/>
          <w:numId w:val="2"/>
        </w:numPr>
        <w:shd w:val="clear" w:color="auto" w:fill="auto"/>
        <w:tabs>
          <w:tab w:val="left" w:pos="1181"/>
        </w:tabs>
        <w:spacing w:before="0" w:after="0" w:line="370" w:lineRule="exact"/>
        <w:ind w:right="20" w:firstLine="70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П</w:t>
      </w:r>
      <w:r w:rsidR="000B0A17">
        <w:rPr>
          <w:sz w:val="28"/>
          <w:szCs w:val="28"/>
        </w:rPr>
        <w:t xml:space="preserve">ри проведении </w:t>
      </w:r>
      <w:r w:rsidRPr="008029F6">
        <w:rPr>
          <w:sz w:val="28"/>
          <w:szCs w:val="28"/>
        </w:rPr>
        <w:t xml:space="preserve">аудита эффективности необходимо </w:t>
      </w:r>
      <w:r w:rsidR="000B0A17">
        <w:rPr>
          <w:sz w:val="28"/>
          <w:szCs w:val="28"/>
        </w:rPr>
        <w:t>в</w:t>
      </w:r>
      <w:r w:rsidRPr="008029F6">
        <w:rPr>
          <w:sz w:val="28"/>
          <w:szCs w:val="28"/>
        </w:rPr>
        <w:t>заимодействовать с руководителем проверяемых органов и организаций на всех этапах его проведения.</w:t>
      </w:r>
    </w:p>
    <w:p w:rsidR="00A40C92" w:rsidRPr="008029F6" w:rsidRDefault="007D0EC7" w:rsidP="007D0EC7">
      <w:pPr>
        <w:pStyle w:val="26"/>
        <w:keepNext/>
        <w:keepLines/>
        <w:shd w:val="clear" w:color="auto" w:fill="auto"/>
        <w:tabs>
          <w:tab w:val="left" w:pos="984"/>
        </w:tabs>
        <w:ind w:right="540" w:firstLine="0"/>
        <w:rPr>
          <w:sz w:val="28"/>
          <w:szCs w:val="28"/>
        </w:rPr>
      </w:pPr>
      <w:bookmarkStart w:id="5" w:name="bookmark5"/>
      <w:r>
        <w:rPr>
          <w:sz w:val="28"/>
          <w:szCs w:val="28"/>
        </w:rPr>
        <w:t>8.</w:t>
      </w:r>
      <w:r w:rsidR="00407735" w:rsidRPr="008029F6">
        <w:rPr>
          <w:sz w:val="28"/>
          <w:szCs w:val="28"/>
        </w:rPr>
        <w:t>Оформление результатов аудита эффективности реализации муниципальных программ (заключительный этап)</w:t>
      </w:r>
      <w:bookmarkEnd w:id="5"/>
    </w:p>
    <w:p w:rsidR="00A40C92" w:rsidRPr="008029F6" w:rsidRDefault="00407735" w:rsidP="007D0EC7">
      <w:pPr>
        <w:pStyle w:val="22"/>
        <w:numPr>
          <w:ilvl w:val="1"/>
          <w:numId w:val="1"/>
        </w:numPr>
        <w:shd w:val="clear" w:color="auto" w:fill="auto"/>
        <w:tabs>
          <w:tab w:val="left" w:pos="1201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Выводы, которые формируются по каждой цели аудита эффективности реализации муниципальной программы, должны содержать: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 xml:space="preserve">характеристику и значимость выявленных отклонений фактических результатов реализации муниципальной программы или деятельности объектов </w:t>
      </w:r>
      <w:r w:rsidR="00407735" w:rsidRPr="008029F6">
        <w:rPr>
          <w:sz w:val="28"/>
          <w:szCs w:val="28"/>
        </w:rPr>
        <w:lastRenderedPageBreak/>
        <w:t>аудита от критериев оценки эффективности, установленных в программе аудита эффективности реализации муниципальной программы;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оценку эффективности использования бюджетных средств на реализацию муниципальных программ;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причины выявленных недостатков, которые привели к неэффективной реализации муниципальной программы, и последствия, которые эти недостатки влекут или могут повлечь за собой (при необходимости);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предложения по повышению эффективности использования бюджетных средств при реализации муниципальных программ и улучшению организации их реализации.</w:t>
      </w:r>
    </w:p>
    <w:p w:rsidR="00A40C92" w:rsidRPr="008029F6" w:rsidRDefault="00407735" w:rsidP="007D0EC7">
      <w:pPr>
        <w:pStyle w:val="22"/>
        <w:numPr>
          <w:ilvl w:val="1"/>
          <w:numId w:val="1"/>
        </w:numPr>
        <w:shd w:val="clear" w:color="auto" w:fill="auto"/>
        <w:tabs>
          <w:tab w:val="left" w:pos="1215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Заключения о соответствии фактических результатов реализации муниципальной программы установленным критериям оценки эффективности, а также сделанные на их основе выводы подготавливаются в произвольной форме в составе рабочей документации по проведению аудита эффективности реализации муниципальной программы.</w:t>
      </w:r>
    </w:p>
    <w:p w:rsidR="00A40C92" w:rsidRPr="008029F6" w:rsidRDefault="00407735" w:rsidP="007D0EC7">
      <w:pPr>
        <w:pStyle w:val="22"/>
        <w:numPr>
          <w:ilvl w:val="1"/>
          <w:numId w:val="1"/>
        </w:numPr>
        <w:shd w:val="clear" w:color="auto" w:fill="auto"/>
        <w:tabs>
          <w:tab w:val="left" w:pos="1201"/>
        </w:tabs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Если в ходе проведения аудита получены какие-либо фактические данные или выявлены проблемы, которые не могут быть оценены с точки зрения утверждённых критериев оценки эффективности, следует провести дополнительное изучение вопроса, в процессе которого необходимо: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определить, имеют ли эти данные случайный характер или же они свидетельствуют о наличии общей или системной проблемы в реализации данной муниципальной программы;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оценить фактическое или возможное влияние данной проблемы на результаты реализации муниципальной программы;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установить причины наличия данной проблемы, для того чтобы подготовить соответствующие рекомендации по ее решению;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проанализировать возможности устранения выявленной проблемы самим объектом проверки, поскольку эта проблема может быть результатом действий или событий, которые от него не зависят;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обсудить данную проблему с экспертами (при наличии) и руководством объекта проверки;</w:t>
      </w:r>
    </w:p>
    <w:p w:rsidR="00A40C92" w:rsidRPr="008029F6" w:rsidRDefault="00E37312">
      <w:pPr>
        <w:pStyle w:val="22"/>
        <w:shd w:val="clear" w:color="auto" w:fill="auto"/>
        <w:spacing w:before="0" w:after="0" w:line="370" w:lineRule="exact"/>
        <w:ind w:lef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735" w:rsidRPr="008029F6">
        <w:rPr>
          <w:sz w:val="28"/>
          <w:szCs w:val="28"/>
        </w:rPr>
        <w:t>собрать при необходимости дополнительные фактические материалы.</w:t>
      </w:r>
    </w:p>
    <w:p w:rsidR="00A40C92" w:rsidRPr="008029F6" w:rsidRDefault="00407735" w:rsidP="007D0EC7">
      <w:pPr>
        <w:pStyle w:val="22"/>
        <w:numPr>
          <w:ilvl w:val="1"/>
          <w:numId w:val="1"/>
        </w:numPr>
        <w:shd w:val="clear" w:color="auto" w:fill="auto"/>
        <w:tabs>
          <w:tab w:val="left" w:pos="1186"/>
        </w:tabs>
        <w:spacing w:before="0" w:after="0" w:line="370" w:lineRule="exact"/>
        <w:ind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На основе анализа собранного дополнительного материала определяются характер, значимость и причины выявленных проблем, которые формулируются в выводах по результатам аудита. Если руководство объекта проверки знает о существовании этих проблем и предпринимает меры по их устранению, это следует учитывать при формулировании выводов и соответствующим образом отражать в отчёте о результатах аудита.</w:t>
      </w:r>
    </w:p>
    <w:p w:rsidR="00A40C92" w:rsidRPr="008029F6" w:rsidRDefault="00407735" w:rsidP="007D0EC7">
      <w:pPr>
        <w:pStyle w:val="22"/>
        <w:numPr>
          <w:ilvl w:val="1"/>
          <w:numId w:val="1"/>
        </w:numPr>
        <w:shd w:val="clear" w:color="auto" w:fill="auto"/>
        <w:tabs>
          <w:tab w:val="left" w:pos="1181"/>
        </w:tabs>
        <w:spacing w:before="0" w:after="0" w:line="370" w:lineRule="exact"/>
        <w:ind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 xml:space="preserve">Подготовка и оформление отчёта о результатах аудита </w:t>
      </w:r>
      <w:r w:rsidRPr="008029F6">
        <w:rPr>
          <w:sz w:val="28"/>
          <w:szCs w:val="28"/>
        </w:rPr>
        <w:lastRenderedPageBreak/>
        <w:t>эффективности реализации муниципальной программы является завершающей процедурой его проведения.</w:t>
      </w:r>
    </w:p>
    <w:p w:rsidR="00A40C92" w:rsidRPr="008029F6" w:rsidRDefault="00407735" w:rsidP="007D0EC7">
      <w:pPr>
        <w:pStyle w:val="22"/>
        <w:numPr>
          <w:ilvl w:val="1"/>
          <w:numId w:val="1"/>
        </w:numPr>
        <w:shd w:val="clear" w:color="auto" w:fill="auto"/>
        <w:tabs>
          <w:tab w:val="left" w:pos="1181"/>
        </w:tabs>
        <w:spacing w:before="0" w:after="0" w:line="370" w:lineRule="exact"/>
        <w:ind w:right="20" w:firstLine="72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Результаты аудита должны излагаться в отчёте в соответствии с целями программы и отражать выводы по каждой из них. В отчёте следует приводить наиболее существенные факты, свидетельствующие о неэффективной реализации муниципальной программы, а также указывать их причины.</w:t>
      </w:r>
    </w:p>
    <w:p w:rsidR="00A40C92" w:rsidRPr="008029F6" w:rsidRDefault="00407735" w:rsidP="007D0EC7">
      <w:pPr>
        <w:pStyle w:val="22"/>
        <w:numPr>
          <w:ilvl w:val="1"/>
          <w:numId w:val="1"/>
        </w:numPr>
        <w:shd w:val="clear" w:color="auto" w:fill="auto"/>
        <w:tabs>
          <w:tab w:val="left" w:pos="1195"/>
        </w:tabs>
        <w:spacing w:before="0" w:after="0" w:line="370" w:lineRule="exact"/>
        <w:ind w:right="20" w:firstLine="720"/>
        <w:jc w:val="both"/>
        <w:rPr>
          <w:sz w:val="28"/>
          <w:szCs w:val="28"/>
        </w:rPr>
        <w:sectPr w:rsidR="00A40C92" w:rsidRPr="008029F6">
          <w:footerReference w:type="default" r:id="rId8"/>
          <w:pgSz w:w="11909" w:h="16838"/>
          <w:pgMar w:top="1003" w:right="1134" w:bottom="1213" w:left="1132" w:header="0" w:footer="3" w:gutter="0"/>
          <w:cols w:space="720"/>
          <w:noEndnote/>
          <w:titlePg/>
          <w:docGrid w:linePitch="360"/>
        </w:sectPr>
      </w:pPr>
      <w:r w:rsidRPr="008029F6">
        <w:rPr>
          <w:sz w:val="28"/>
          <w:szCs w:val="28"/>
        </w:rPr>
        <w:t>Для более объективной оценки результатов реализации муниципальной программы в отчёт о результатах аудита следует включать не только выявленные недостатки, но и заслуживающие внимания достижения в проверяемой сфере и деятельности объектов аудита, информация о которых может быть использована другими организациями для совершенствования их деятельности в целях повышения эффективности реализации программных мероприятий, использования бюджетных средств на реализацию муниципальных программ.</w:t>
      </w: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E37312" w:rsidRDefault="00E37312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</w:p>
    <w:p w:rsidR="00A40C92" w:rsidRPr="008029F6" w:rsidRDefault="00407735">
      <w:pPr>
        <w:pStyle w:val="20"/>
        <w:shd w:val="clear" w:color="auto" w:fill="auto"/>
        <w:spacing w:before="0" w:after="208" w:line="230" w:lineRule="exact"/>
        <w:ind w:left="4680" w:right="360"/>
        <w:jc w:val="left"/>
        <w:rPr>
          <w:sz w:val="28"/>
          <w:szCs w:val="28"/>
        </w:rPr>
      </w:pPr>
      <w:r w:rsidRPr="008029F6">
        <w:rPr>
          <w:sz w:val="28"/>
          <w:szCs w:val="28"/>
        </w:rPr>
        <w:t xml:space="preserve">Приложение к Стандарту внешнего муниципального финансового контроля «Проведение аудита эффективности реализации муниципальных программ муниципального образования </w:t>
      </w:r>
      <w:r w:rsidR="005568F7">
        <w:rPr>
          <w:sz w:val="28"/>
          <w:szCs w:val="28"/>
        </w:rPr>
        <w:t>Табу</w:t>
      </w:r>
      <w:r w:rsidR="00E37312">
        <w:rPr>
          <w:sz w:val="28"/>
          <w:szCs w:val="28"/>
        </w:rPr>
        <w:t>нский</w:t>
      </w:r>
      <w:r w:rsidRPr="008029F6">
        <w:rPr>
          <w:sz w:val="28"/>
          <w:szCs w:val="28"/>
        </w:rPr>
        <w:t xml:space="preserve"> район Алтайского края</w:t>
      </w:r>
    </w:p>
    <w:p w:rsidR="00A40C92" w:rsidRPr="008029F6" w:rsidRDefault="00407735">
      <w:pPr>
        <w:pStyle w:val="40"/>
        <w:shd w:val="clear" w:color="auto" w:fill="auto"/>
        <w:spacing w:after="0" w:line="270" w:lineRule="exact"/>
        <w:ind w:left="1320"/>
        <w:rPr>
          <w:sz w:val="28"/>
          <w:szCs w:val="28"/>
        </w:rPr>
      </w:pPr>
      <w:r w:rsidRPr="008029F6">
        <w:rPr>
          <w:sz w:val="28"/>
          <w:szCs w:val="28"/>
        </w:rPr>
        <w:t>Перечень дополнительных критериев, которые могут быть</w:t>
      </w:r>
    </w:p>
    <w:p w:rsidR="00A40C92" w:rsidRPr="008029F6" w:rsidRDefault="00407735">
      <w:pPr>
        <w:pStyle w:val="40"/>
        <w:shd w:val="clear" w:color="auto" w:fill="auto"/>
        <w:spacing w:after="240" w:line="326" w:lineRule="exact"/>
        <w:ind w:left="20"/>
        <w:jc w:val="center"/>
        <w:rPr>
          <w:sz w:val="28"/>
          <w:szCs w:val="28"/>
        </w:rPr>
      </w:pPr>
      <w:r w:rsidRPr="008029F6">
        <w:rPr>
          <w:sz w:val="28"/>
          <w:szCs w:val="28"/>
        </w:rPr>
        <w:t>включены в оценку эффективности муниципальной программы в зависимости от ее отраслевой специфики</w:t>
      </w:r>
    </w:p>
    <w:p w:rsidR="00A40C92" w:rsidRPr="008029F6" w:rsidRDefault="00407735">
      <w:pPr>
        <w:pStyle w:val="22"/>
        <w:numPr>
          <w:ilvl w:val="0"/>
          <w:numId w:val="5"/>
        </w:numPr>
        <w:shd w:val="clear" w:color="auto" w:fill="auto"/>
        <w:tabs>
          <w:tab w:val="left" w:pos="1436"/>
        </w:tabs>
        <w:spacing w:before="0" w:after="0" w:line="326" w:lineRule="exact"/>
        <w:ind w:left="20" w:right="20" w:firstLine="58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Уровень осуществлённого финансирования муниципальной программы за счёт средств федерального бюджета;</w:t>
      </w:r>
    </w:p>
    <w:p w:rsidR="00A40C92" w:rsidRPr="008029F6" w:rsidRDefault="00407735">
      <w:pPr>
        <w:pStyle w:val="22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322" w:lineRule="exact"/>
        <w:ind w:left="20" w:right="20" w:firstLine="58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Уровень осуществлённого финансирования муниципальной программы за счёт межбюджетных трансфертов, получаемых из бюджета Алтайского края;</w:t>
      </w:r>
    </w:p>
    <w:p w:rsidR="00A40C92" w:rsidRPr="008029F6" w:rsidRDefault="00407735">
      <w:pPr>
        <w:pStyle w:val="22"/>
        <w:numPr>
          <w:ilvl w:val="0"/>
          <w:numId w:val="5"/>
        </w:numPr>
        <w:shd w:val="clear" w:color="auto" w:fill="auto"/>
        <w:tabs>
          <w:tab w:val="left" w:pos="1436"/>
        </w:tabs>
        <w:spacing w:before="0" w:after="0" w:line="322" w:lineRule="exact"/>
        <w:ind w:left="20" w:right="20" w:firstLine="58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Уровень осуществлённого финансирования муниципальной программы за счёт привлечения средств юридических лиц;</w:t>
      </w:r>
    </w:p>
    <w:p w:rsidR="00A40C92" w:rsidRPr="008029F6" w:rsidRDefault="00407735">
      <w:pPr>
        <w:pStyle w:val="22"/>
        <w:numPr>
          <w:ilvl w:val="0"/>
          <w:numId w:val="5"/>
        </w:numPr>
        <w:shd w:val="clear" w:color="auto" w:fill="auto"/>
        <w:tabs>
          <w:tab w:val="left" w:pos="1446"/>
        </w:tabs>
        <w:spacing w:before="0" w:after="0" w:line="322" w:lineRule="exact"/>
        <w:ind w:left="20" w:right="20" w:firstLine="58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 xml:space="preserve">Объём привлечённых средств из федерального (регионального) бюджета на 1 рубль средств бюджета муниципального образования </w:t>
      </w:r>
      <w:r w:rsidR="00BE6F87">
        <w:rPr>
          <w:sz w:val="28"/>
          <w:szCs w:val="28"/>
        </w:rPr>
        <w:t>Табу</w:t>
      </w:r>
      <w:r w:rsidR="00E37312">
        <w:rPr>
          <w:sz w:val="28"/>
          <w:szCs w:val="28"/>
        </w:rPr>
        <w:t>нский</w:t>
      </w:r>
      <w:r w:rsidRPr="008029F6">
        <w:rPr>
          <w:sz w:val="28"/>
          <w:szCs w:val="28"/>
        </w:rPr>
        <w:t xml:space="preserve"> район Алтайского края;</w:t>
      </w:r>
    </w:p>
    <w:p w:rsidR="00A40C92" w:rsidRPr="008029F6" w:rsidRDefault="00407735">
      <w:pPr>
        <w:pStyle w:val="22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322" w:lineRule="exact"/>
        <w:ind w:left="20" w:right="20" w:firstLine="58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 xml:space="preserve">Объём привлеченных средств юридических лиц на 1 рубль средств бюджета муниципального образования </w:t>
      </w:r>
      <w:r w:rsidR="00BE6F87">
        <w:rPr>
          <w:sz w:val="28"/>
          <w:szCs w:val="28"/>
        </w:rPr>
        <w:t>Табу</w:t>
      </w:r>
      <w:r w:rsidR="00E37312">
        <w:rPr>
          <w:sz w:val="28"/>
          <w:szCs w:val="28"/>
        </w:rPr>
        <w:t>нский</w:t>
      </w:r>
      <w:r w:rsidRPr="008029F6">
        <w:rPr>
          <w:sz w:val="28"/>
          <w:szCs w:val="28"/>
        </w:rPr>
        <w:t xml:space="preserve"> район Алтайского края;</w:t>
      </w:r>
    </w:p>
    <w:p w:rsidR="00A40C92" w:rsidRPr="008029F6" w:rsidRDefault="00407735">
      <w:pPr>
        <w:pStyle w:val="22"/>
        <w:numPr>
          <w:ilvl w:val="0"/>
          <w:numId w:val="5"/>
        </w:numPr>
        <w:shd w:val="clear" w:color="auto" w:fill="auto"/>
        <w:tabs>
          <w:tab w:val="left" w:pos="1446"/>
        </w:tabs>
        <w:spacing w:before="0" w:after="0" w:line="322" w:lineRule="exact"/>
        <w:ind w:left="20" w:right="20" w:firstLine="58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Степень выполнения юридическими лицами своих обязательств в рамках инвестиционных проектов, реализуемых за счёт средств юридических лиц, и инвестиционных проектов, реализуемых на условиях государственно - частного партнерства;</w:t>
      </w:r>
    </w:p>
    <w:p w:rsidR="00A40C92" w:rsidRPr="008029F6" w:rsidRDefault="00407735">
      <w:pPr>
        <w:pStyle w:val="22"/>
        <w:numPr>
          <w:ilvl w:val="0"/>
          <w:numId w:val="5"/>
        </w:numPr>
        <w:shd w:val="clear" w:color="auto" w:fill="auto"/>
        <w:tabs>
          <w:tab w:val="left" w:pos="1436"/>
        </w:tabs>
        <w:spacing w:before="0" w:after="0" w:line="322" w:lineRule="exact"/>
        <w:ind w:left="20" w:right="20" w:firstLine="58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Оценка эффективности бюджетных инвестиций, в том числе соблюдение плановых сроков ввода в эксплуатацию объектов капитального строительства;</w:t>
      </w:r>
    </w:p>
    <w:p w:rsidR="00A40C92" w:rsidRPr="008029F6" w:rsidRDefault="00407735">
      <w:pPr>
        <w:pStyle w:val="22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322" w:lineRule="exact"/>
        <w:ind w:left="20" w:right="20" w:firstLine="58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Оценка эффективности применения регулятивных инструментов по каждому инструменту (налоговые льготы, освобождения, иные налоговые преференции, тарифное регулирование, кредитные меры регулирования и иные меры);</w:t>
      </w:r>
    </w:p>
    <w:p w:rsidR="00A40C92" w:rsidRPr="008029F6" w:rsidRDefault="00407735">
      <w:pPr>
        <w:pStyle w:val="22"/>
        <w:numPr>
          <w:ilvl w:val="0"/>
          <w:numId w:val="5"/>
        </w:numPr>
        <w:shd w:val="clear" w:color="auto" w:fill="auto"/>
        <w:tabs>
          <w:tab w:val="left" w:pos="1436"/>
        </w:tabs>
        <w:spacing w:before="0" w:after="0" w:line="322" w:lineRule="exact"/>
        <w:ind w:left="20" w:right="20" w:firstLine="58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Степень выполнения показателей муниципальных заданий на оказание услуг (выполнение работ);</w:t>
      </w:r>
    </w:p>
    <w:p w:rsidR="00A40C92" w:rsidRPr="008029F6" w:rsidRDefault="00407735">
      <w:pPr>
        <w:pStyle w:val="22"/>
        <w:numPr>
          <w:ilvl w:val="0"/>
          <w:numId w:val="5"/>
        </w:numPr>
        <w:shd w:val="clear" w:color="auto" w:fill="auto"/>
        <w:tabs>
          <w:tab w:val="left" w:pos="1436"/>
        </w:tabs>
        <w:spacing w:before="0" w:after="0" w:line="322" w:lineRule="exact"/>
        <w:ind w:left="20" w:right="20" w:firstLine="58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Наличие дебиторской и (или) кредиторской задолженности, в том числе просроченной, полнота мер, принятых по её сокращению;</w:t>
      </w:r>
    </w:p>
    <w:p w:rsidR="00A40C92" w:rsidRPr="008029F6" w:rsidRDefault="00407735">
      <w:pPr>
        <w:pStyle w:val="22"/>
        <w:numPr>
          <w:ilvl w:val="0"/>
          <w:numId w:val="5"/>
        </w:numPr>
        <w:shd w:val="clear" w:color="auto" w:fill="auto"/>
        <w:tabs>
          <w:tab w:val="left" w:pos="1446"/>
        </w:tabs>
        <w:spacing w:before="0" w:after="0" w:line="322" w:lineRule="exact"/>
        <w:ind w:left="20" w:right="20" w:firstLine="58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 xml:space="preserve">Оценка качества управления муниципальными программами (своевременность внесения изменений в программы, качество и своевременность формирования дорожных карт (внесение в них изменений) и отчётов об их исполнении, сроки представления и качество подготовки </w:t>
      </w:r>
      <w:r w:rsidRPr="008029F6">
        <w:rPr>
          <w:sz w:val="28"/>
          <w:szCs w:val="28"/>
        </w:rPr>
        <w:lastRenderedPageBreak/>
        <w:t>материалов для осуществления мониторинга реализации муниципальной программы, сроки представления и качество подготовки годового отчёта о ходе реализации муниципальной программы);</w:t>
      </w:r>
    </w:p>
    <w:p w:rsidR="00A40C92" w:rsidRPr="008029F6" w:rsidRDefault="00407735">
      <w:pPr>
        <w:pStyle w:val="22"/>
        <w:numPr>
          <w:ilvl w:val="0"/>
          <w:numId w:val="5"/>
        </w:numPr>
        <w:shd w:val="clear" w:color="auto" w:fill="auto"/>
        <w:tabs>
          <w:tab w:val="left" w:pos="1426"/>
        </w:tabs>
        <w:spacing w:before="0" w:after="0" w:line="322" w:lineRule="exact"/>
        <w:ind w:right="20" w:firstLine="60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Оценка деятельности муниципального заказчика программы по осуществлению координации муниципальных заказчиков подпрограмм, обеспечению выполнения муниципальной программы, эффективности и результативности её реализации;</w:t>
      </w:r>
    </w:p>
    <w:p w:rsidR="00A40C92" w:rsidRPr="008029F6" w:rsidRDefault="00407735">
      <w:pPr>
        <w:pStyle w:val="22"/>
        <w:numPr>
          <w:ilvl w:val="0"/>
          <w:numId w:val="5"/>
        </w:numPr>
        <w:shd w:val="clear" w:color="auto" w:fill="auto"/>
        <w:tabs>
          <w:tab w:val="left" w:pos="1426"/>
        </w:tabs>
        <w:spacing w:before="0" w:after="0" w:line="322" w:lineRule="exact"/>
        <w:ind w:right="20" w:firstLine="60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 xml:space="preserve">Оценка фактов возникновения коррупционных проявлений в ходе использования средств бюджета муниципального образования </w:t>
      </w:r>
      <w:r w:rsidR="00BE6F87">
        <w:rPr>
          <w:sz w:val="28"/>
          <w:szCs w:val="28"/>
        </w:rPr>
        <w:t>Табун</w:t>
      </w:r>
      <w:r w:rsidR="0030744C">
        <w:rPr>
          <w:sz w:val="28"/>
          <w:szCs w:val="28"/>
        </w:rPr>
        <w:t>ский</w:t>
      </w:r>
      <w:r w:rsidRPr="008029F6">
        <w:rPr>
          <w:sz w:val="28"/>
          <w:szCs w:val="28"/>
        </w:rPr>
        <w:t xml:space="preserve"> район Алтайского края, направленных на реализацию муниципальной программы;</w:t>
      </w:r>
    </w:p>
    <w:p w:rsidR="00A40C92" w:rsidRPr="008029F6" w:rsidRDefault="00407735">
      <w:pPr>
        <w:pStyle w:val="22"/>
        <w:numPr>
          <w:ilvl w:val="0"/>
          <w:numId w:val="5"/>
        </w:numPr>
        <w:shd w:val="clear" w:color="auto" w:fill="auto"/>
        <w:tabs>
          <w:tab w:val="left" w:pos="1421"/>
        </w:tabs>
        <w:spacing w:before="0" w:after="0" w:line="322" w:lineRule="exact"/>
        <w:ind w:right="20" w:firstLine="60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Соблюдение требований по открытости и прозрачности информации об исполнении муниципальной программы;</w:t>
      </w:r>
    </w:p>
    <w:p w:rsidR="00A40C92" w:rsidRPr="008029F6" w:rsidRDefault="00407735">
      <w:pPr>
        <w:pStyle w:val="22"/>
        <w:numPr>
          <w:ilvl w:val="0"/>
          <w:numId w:val="5"/>
        </w:numPr>
        <w:shd w:val="clear" w:color="auto" w:fill="auto"/>
        <w:tabs>
          <w:tab w:val="left" w:pos="1430"/>
        </w:tabs>
        <w:spacing w:before="0" w:after="0" w:line="322" w:lineRule="exact"/>
        <w:ind w:firstLine="60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Оценка качества показателей муниципальной программы;</w:t>
      </w:r>
    </w:p>
    <w:p w:rsidR="00A40C92" w:rsidRPr="008029F6" w:rsidRDefault="00407735">
      <w:pPr>
        <w:pStyle w:val="22"/>
        <w:numPr>
          <w:ilvl w:val="0"/>
          <w:numId w:val="5"/>
        </w:numPr>
        <w:shd w:val="clear" w:color="auto" w:fill="auto"/>
        <w:tabs>
          <w:tab w:val="left" w:pos="1421"/>
        </w:tabs>
        <w:spacing w:before="0" w:after="0" w:line="322" w:lineRule="exact"/>
        <w:ind w:firstLine="600"/>
        <w:jc w:val="both"/>
        <w:rPr>
          <w:sz w:val="28"/>
          <w:szCs w:val="28"/>
        </w:rPr>
      </w:pPr>
      <w:r w:rsidRPr="008029F6">
        <w:rPr>
          <w:sz w:val="28"/>
          <w:szCs w:val="28"/>
        </w:rPr>
        <w:t>Иные критерии.</w:t>
      </w:r>
    </w:p>
    <w:sectPr w:rsidR="00A40C92" w:rsidRPr="008029F6">
      <w:type w:val="continuous"/>
      <w:pgSz w:w="11909" w:h="16838"/>
      <w:pgMar w:top="1096" w:right="1133" w:bottom="1830" w:left="11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203" w:rsidRDefault="00A71203">
      <w:r>
        <w:separator/>
      </w:r>
    </w:p>
  </w:endnote>
  <w:endnote w:type="continuationSeparator" w:id="0">
    <w:p w:rsidR="00A71203" w:rsidRDefault="00A71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C92" w:rsidRDefault="0040773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6E6A8A80" wp14:editId="085042FF">
              <wp:simplePos x="0" y="0"/>
              <wp:positionH relativeFrom="page">
                <wp:posOffset>6802120</wp:posOffset>
              </wp:positionH>
              <wp:positionV relativeFrom="page">
                <wp:posOffset>10015220</wp:posOffset>
              </wp:positionV>
              <wp:extent cx="135255" cy="162560"/>
              <wp:effectExtent l="1270" t="4445" r="635" b="25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25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0C92" w:rsidRDefault="0040773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8686F" w:rsidRPr="00A8686F">
                            <w:rPr>
                              <w:rStyle w:val="a6"/>
                              <w:noProof/>
                            </w:rPr>
                            <w:t>4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6A8A8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5.6pt;margin-top:788.6pt;width:10.65pt;height:12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" filled="f" stroked="f">
              <v:textbox style="mso-fit-shape-to-text:t" inset="0,0,0,0">
                <w:txbxContent>
                  <w:p w:rsidR="00A40C92" w:rsidRDefault="0040773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8686F" w:rsidRPr="00A8686F">
                      <w:rPr>
                        <w:rStyle w:val="a6"/>
                        <w:noProof/>
                      </w:rPr>
                      <w:t>4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203" w:rsidRDefault="00A71203"/>
  </w:footnote>
  <w:footnote w:type="continuationSeparator" w:id="0">
    <w:p w:rsidR="00A71203" w:rsidRDefault="00A7120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668B4"/>
    <w:multiLevelType w:val="multilevel"/>
    <w:tmpl w:val="411883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DE37B1"/>
    <w:multiLevelType w:val="multilevel"/>
    <w:tmpl w:val="8640EE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2556CC"/>
    <w:multiLevelType w:val="multilevel"/>
    <w:tmpl w:val="525CE7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B02533"/>
    <w:multiLevelType w:val="multilevel"/>
    <w:tmpl w:val="8D4E89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C54873"/>
    <w:multiLevelType w:val="multilevel"/>
    <w:tmpl w:val="56C09F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C92"/>
    <w:rsid w:val="000B0A17"/>
    <w:rsid w:val="0026644A"/>
    <w:rsid w:val="002B0F28"/>
    <w:rsid w:val="002D5970"/>
    <w:rsid w:val="0030744C"/>
    <w:rsid w:val="00336994"/>
    <w:rsid w:val="00406021"/>
    <w:rsid w:val="00407254"/>
    <w:rsid w:val="00407735"/>
    <w:rsid w:val="00470E0D"/>
    <w:rsid w:val="005025BA"/>
    <w:rsid w:val="005541C4"/>
    <w:rsid w:val="005568F7"/>
    <w:rsid w:val="007D0EC7"/>
    <w:rsid w:val="007E7C1E"/>
    <w:rsid w:val="008029F6"/>
    <w:rsid w:val="008A0177"/>
    <w:rsid w:val="008A2C05"/>
    <w:rsid w:val="00914350"/>
    <w:rsid w:val="00920B6B"/>
    <w:rsid w:val="00A17A82"/>
    <w:rsid w:val="00A40C92"/>
    <w:rsid w:val="00A71203"/>
    <w:rsid w:val="00A8686F"/>
    <w:rsid w:val="00BE6F87"/>
    <w:rsid w:val="00D054E1"/>
    <w:rsid w:val="00E37312"/>
    <w:rsid w:val="00E46FA6"/>
    <w:rsid w:val="00ED49B0"/>
    <w:rsid w:val="00F31EB5"/>
    <w:rsid w:val="00F7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6E201A8-C06C-4756-B721-C26EDEB30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15pt0pt">
    <w:name w:val="Основной текст (2) + 11;5 pt;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/>
    </w:rPr>
  </w:style>
  <w:style w:type="character" w:customStyle="1" w:styleId="2115pt0pt0">
    <w:name w:val="Основной текст (2) + 11;5 pt;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3"/>
      <w:szCs w:val="23"/>
      <w:u w:val="single"/>
      <w:lang w:val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a7">
    <w:name w:val="Основной текст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8">
    <w:name w:val="Оглавление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7">
    <w:name w:val="Заголовок №2 + Не полужирный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5">
    <w:name w:val="Основной текст (5)_"/>
    <w:basedOn w:val="a0"/>
    <w:link w:val="5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3600" w:line="252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2">
    <w:name w:val="Основной текст2"/>
    <w:basedOn w:val="a"/>
    <w:link w:val="a7"/>
    <w:pPr>
      <w:shd w:val="clear" w:color="auto" w:fill="FFFFFF"/>
      <w:spacing w:before="1500" w:after="6060" w:line="320" w:lineRule="exact"/>
      <w:ind w:hanging="182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60" w:line="0" w:lineRule="atLeast"/>
      <w:jc w:val="center"/>
    </w:pPr>
    <w:rPr>
      <w:rFonts w:ascii="Times New Roman" w:eastAsia="Times New Roman" w:hAnsi="Times New Roman" w:cs="Times New Roman"/>
      <w:spacing w:val="10"/>
      <w:sz w:val="25"/>
      <w:szCs w:val="25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24">
    <w:name w:val="toc 2"/>
    <w:basedOn w:val="a"/>
    <w:link w:val="23"/>
    <w:autoRedefine/>
    <w:pPr>
      <w:shd w:val="clear" w:color="auto" w:fill="FFFFFF"/>
      <w:spacing w:before="480" w:line="480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line="370" w:lineRule="exact"/>
      <w:ind w:hanging="840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right"/>
    </w:pPr>
    <w:rPr>
      <w:rFonts w:ascii="Calibri" w:eastAsia="Calibri" w:hAnsi="Calibri" w:cs="Calibri"/>
      <w:sz w:val="21"/>
      <w:szCs w:val="21"/>
    </w:rPr>
  </w:style>
  <w:style w:type="paragraph" w:styleId="a9">
    <w:name w:val="header"/>
    <w:basedOn w:val="a"/>
    <w:link w:val="aa"/>
    <w:uiPriority w:val="99"/>
    <w:unhideWhenUsed/>
    <w:rsid w:val="0040725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07254"/>
    <w:rPr>
      <w:color w:val="000000"/>
    </w:rPr>
  </w:style>
  <w:style w:type="paragraph" w:styleId="ab">
    <w:name w:val="footer"/>
    <w:basedOn w:val="a"/>
    <w:link w:val="ac"/>
    <w:uiPriority w:val="99"/>
    <w:unhideWhenUsed/>
    <w:rsid w:val="0040725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0725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7E7C1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E7C1E"/>
    <w:rPr>
      <w:rFonts w:ascii="Tahoma" w:hAnsi="Tahoma" w:cs="Tahoma"/>
      <w:color w:val="000000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7D0E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D0EC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D0EC7"/>
    <w:rPr>
      <w:color w:val="000000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D0E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D0EC7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1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4FDD8-C894-416C-9EF0-7223DAFAC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14</Pages>
  <Words>3636</Words>
  <Characters>20728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Земель</dc:creator>
  <cp:lastModifiedBy>Елизавета</cp:lastModifiedBy>
  <cp:revision>20</cp:revision>
  <cp:lastPrinted>2020-07-15T04:41:00Z</cp:lastPrinted>
  <dcterms:created xsi:type="dcterms:W3CDTF">2020-07-29T04:50:00Z</dcterms:created>
  <dcterms:modified xsi:type="dcterms:W3CDTF">2022-06-28T04:40:00Z</dcterms:modified>
</cp:coreProperties>
</file>