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AB" w:rsidRDefault="00B52770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ПРОТОКОЛ №</w:t>
      </w:r>
      <w:r w:rsidR="00EE0D15" w:rsidRPr="00372527">
        <w:rPr>
          <w:sz w:val="26"/>
          <w:szCs w:val="26"/>
        </w:rPr>
        <w:t xml:space="preserve"> </w:t>
      </w:r>
      <w:r w:rsidR="001B65AA">
        <w:rPr>
          <w:sz w:val="26"/>
          <w:szCs w:val="26"/>
        </w:rPr>
        <w:t>2</w:t>
      </w:r>
    </w:p>
    <w:p w:rsidR="003E6E6D" w:rsidRDefault="003E6E6D" w:rsidP="00D031B3">
      <w:pPr>
        <w:jc w:val="center"/>
        <w:rPr>
          <w:sz w:val="26"/>
          <w:szCs w:val="26"/>
        </w:rPr>
      </w:pPr>
    </w:p>
    <w:p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</w:p>
    <w:p w:rsidR="00261913" w:rsidRDefault="00261913" w:rsidP="00D031B3">
      <w:pPr>
        <w:jc w:val="center"/>
        <w:rPr>
          <w:sz w:val="26"/>
          <w:szCs w:val="26"/>
        </w:rPr>
      </w:pPr>
    </w:p>
    <w:p w:rsidR="003E6E6D" w:rsidRPr="00372527" w:rsidRDefault="003E6E6D" w:rsidP="00D031B3">
      <w:pPr>
        <w:jc w:val="center"/>
        <w:rPr>
          <w:sz w:val="26"/>
          <w:szCs w:val="26"/>
        </w:rPr>
      </w:pPr>
    </w:p>
    <w:p w:rsidR="00D031B3" w:rsidRPr="00372527" w:rsidRDefault="006A4436" w:rsidP="00D031B3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D031B3" w:rsidRPr="00372527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9B6BFD">
        <w:rPr>
          <w:sz w:val="26"/>
          <w:szCs w:val="26"/>
        </w:rPr>
        <w:t>.2020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:rsidR="00D031B3" w:rsidRDefault="00D031B3" w:rsidP="00D031B3">
      <w:pPr>
        <w:rPr>
          <w:sz w:val="26"/>
          <w:szCs w:val="26"/>
        </w:rPr>
      </w:pPr>
    </w:p>
    <w:p w:rsidR="003E6E6D" w:rsidRPr="00372527" w:rsidRDefault="003E6E6D" w:rsidP="00D031B3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7706"/>
      </w:tblGrid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-</w:t>
            </w:r>
          </w:p>
        </w:tc>
        <w:tc>
          <w:tcPr>
            <w:tcW w:w="7919" w:type="dxa"/>
          </w:tcPr>
          <w:p w:rsidR="008476B4" w:rsidRDefault="008476B4" w:rsidP="0084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Герстнер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-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372527">
              <w:rPr>
                <w:sz w:val="26"/>
                <w:szCs w:val="26"/>
              </w:rPr>
              <w:t xml:space="preserve"> отдела по</w:t>
            </w:r>
            <w:r>
              <w:rPr>
                <w:sz w:val="26"/>
                <w:szCs w:val="26"/>
              </w:rPr>
              <w:t xml:space="preserve"> техническому обеспечению,</w:t>
            </w:r>
            <w:r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Кабанов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 члены комиссии: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7544AB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D467C">
              <w:rPr>
                <w:sz w:val="26"/>
                <w:szCs w:val="26"/>
              </w:rPr>
              <w:t xml:space="preserve"> человек (список прилагается).</w:t>
            </w:r>
          </w:p>
        </w:tc>
      </w:tr>
    </w:tbl>
    <w:p w:rsidR="008476B4" w:rsidRDefault="008476B4" w:rsidP="00D031B3">
      <w:pPr>
        <w:rPr>
          <w:sz w:val="26"/>
          <w:szCs w:val="26"/>
        </w:rPr>
      </w:pPr>
    </w:p>
    <w:p w:rsidR="00703969" w:rsidRDefault="00703969" w:rsidP="00D031B3">
      <w:pPr>
        <w:jc w:val="center"/>
        <w:rPr>
          <w:sz w:val="26"/>
          <w:szCs w:val="26"/>
        </w:rPr>
      </w:pPr>
    </w:p>
    <w:p w:rsidR="00D031B3" w:rsidRDefault="009315E2" w:rsidP="00D031B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BD2AC2">
        <w:rPr>
          <w:sz w:val="26"/>
          <w:szCs w:val="26"/>
        </w:rPr>
        <w:t xml:space="preserve"> ДНЯ</w:t>
      </w:r>
      <w:r w:rsidR="00D031B3" w:rsidRPr="00395D33">
        <w:rPr>
          <w:sz w:val="26"/>
          <w:szCs w:val="26"/>
        </w:rPr>
        <w:t>:</w:t>
      </w:r>
    </w:p>
    <w:p w:rsidR="00BD2AC2" w:rsidRPr="00B81B7C" w:rsidRDefault="006A4436" w:rsidP="00B81B7C">
      <w:pPr>
        <w:pStyle w:val="a8"/>
        <w:numPr>
          <w:ilvl w:val="0"/>
          <w:numId w:val="8"/>
        </w:numPr>
        <w:rPr>
          <w:sz w:val="26"/>
          <w:szCs w:val="26"/>
        </w:rPr>
      </w:pPr>
      <w:r w:rsidRPr="00B81B7C">
        <w:rPr>
          <w:sz w:val="26"/>
          <w:szCs w:val="26"/>
        </w:rPr>
        <w:t xml:space="preserve">О увеличении финансирования имеющихся мероприятий муниципальной программы «Повышение безопасности дорожного </w:t>
      </w:r>
      <w:r w:rsidR="00F85747" w:rsidRPr="00B81B7C">
        <w:rPr>
          <w:sz w:val="26"/>
          <w:szCs w:val="26"/>
        </w:rPr>
        <w:t xml:space="preserve">движения в </w:t>
      </w:r>
      <w:proofErr w:type="spellStart"/>
      <w:r w:rsidR="00F85747" w:rsidRPr="00B81B7C">
        <w:rPr>
          <w:sz w:val="26"/>
          <w:szCs w:val="26"/>
        </w:rPr>
        <w:t>Табунском</w:t>
      </w:r>
      <w:proofErr w:type="spellEnd"/>
      <w:r w:rsidR="00F85747" w:rsidRPr="00B81B7C">
        <w:rPr>
          <w:sz w:val="26"/>
          <w:szCs w:val="26"/>
        </w:rPr>
        <w:t xml:space="preserve"> районе на 2014-2020 годы»</w:t>
      </w:r>
      <w:r w:rsidRPr="00B81B7C">
        <w:rPr>
          <w:sz w:val="26"/>
          <w:szCs w:val="26"/>
        </w:rPr>
        <w:t xml:space="preserve"> </w:t>
      </w:r>
    </w:p>
    <w:p w:rsidR="00B81B7C" w:rsidRPr="00B81B7C" w:rsidRDefault="00B81B7C" w:rsidP="00B81B7C">
      <w:pPr>
        <w:pStyle w:val="a8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О обустройстве пешеходного перехода в соответствии с новыми национальными стандартами у Алтайской СОШ.</w:t>
      </w:r>
    </w:p>
    <w:p w:rsidR="00BD2AC2" w:rsidRPr="00B122A4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</w:t>
      </w:r>
      <w:r w:rsidR="00B81B7C">
        <w:rPr>
          <w:sz w:val="26"/>
          <w:szCs w:val="26"/>
        </w:rPr>
        <w:t xml:space="preserve">    3. </w:t>
      </w:r>
      <w:r w:rsidR="006A4436" w:rsidRPr="00B122A4">
        <w:rPr>
          <w:sz w:val="26"/>
          <w:szCs w:val="26"/>
        </w:rPr>
        <w:t xml:space="preserve"> О предотвращении нарушения правил дорожного движения при пересечении </w:t>
      </w:r>
      <w:r w:rsidR="00B81B7C">
        <w:rPr>
          <w:sz w:val="26"/>
          <w:szCs w:val="26"/>
        </w:rPr>
        <w:t xml:space="preserve">          </w:t>
      </w:r>
      <w:r w:rsidR="006A4436" w:rsidRPr="00B122A4">
        <w:rPr>
          <w:sz w:val="26"/>
          <w:szCs w:val="26"/>
        </w:rPr>
        <w:t>инфраструктуры железнодорожного транспорта.</w:t>
      </w:r>
      <w:r w:rsidRPr="00B122A4">
        <w:rPr>
          <w:sz w:val="26"/>
          <w:szCs w:val="26"/>
        </w:rPr>
        <w:t xml:space="preserve"> </w:t>
      </w:r>
    </w:p>
    <w:p w:rsidR="00BD2AC2" w:rsidRPr="00B122A4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   </w:t>
      </w:r>
      <w:r w:rsidR="00B81B7C">
        <w:rPr>
          <w:sz w:val="26"/>
          <w:szCs w:val="26"/>
        </w:rPr>
        <w:t xml:space="preserve"> 4</w:t>
      </w:r>
      <w:r w:rsidR="006A4436">
        <w:rPr>
          <w:sz w:val="26"/>
          <w:szCs w:val="26"/>
        </w:rPr>
        <w:t xml:space="preserve">. Исполнение решений предыдущих комиссий безопасности дорожного движения. </w:t>
      </w:r>
    </w:p>
    <w:p w:rsidR="00BD2AC2" w:rsidRPr="00B122A4" w:rsidRDefault="005B4C1C" w:rsidP="00BD2AC2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231E" w:rsidRPr="00B122A4" w:rsidRDefault="002F231E" w:rsidP="00D031B3">
      <w:pPr>
        <w:jc w:val="center"/>
        <w:rPr>
          <w:sz w:val="26"/>
          <w:szCs w:val="26"/>
        </w:rPr>
      </w:pPr>
    </w:p>
    <w:p w:rsidR="005B4C1C" w:rsidRDefault="002F231E" w:rsidP="005B4C1C">
      <w:pPr>
        <w:ind w:firstLine="708"/>
        <w:jc w:val="both"/>
        <w:rPr>
          <w:sz w:val="26"/>
          <w:szCs w:val="26"/>
        </w:rPr>
      </w:pPr>
      <w:r w:rsidRPr="00625D1D">
        <w:rPr>
          <w:sz w:val="26"/>
          <w:szCs w:val="26"/>
        </w:rPr>
        <w:t>1.</w:t>
      </w:r>
      <w:r w:rsidR="00625D1D">
        <w:rPr>
          <w:sz w:val="26"/>
          <w:szCs w:val="26"/>
        </w:rPr>
        <w:t xml:space="preserve"> ДОКЛАДЫВАЕТ:</w:t>
      </w:r>
      <w:r w:rsidR="00F85747">
        <w:rPr>
          <w:sz w:val="26"/>
          <w:szCs w:val="26"/>
        </w:rPr>
        <w:t xml:space="preserve"> Кабанов С.В. – секретарь комиссии, начальник отдела по техническому обеспечению</w:t>
      </w:r>
      <w:r w:rsidR="005B4C1C">
        <w:rPr>
          <w:sz w:val="26"/>
          <w:szCs w:val="26"/>
        </w:rPr>
        <w:t>.</w:t>
      </w:r>
    </w:p>
    <w:p w:rsidR="00A42D8C" w:rsidRDefault="00687922" w:rsidP="00F85747">
      <w:pPr>
        <w:pStyle w:val="ae"/>
        <w:spacing w:after="0"/>
        <w:ind w:left="20" w:firstLine="720"/>
        <w:jc w:val="both"/>
        <w:rPr>
          <w:rStyle w:val="af"/>
          <w:color w:val="000000"/>
          <w:sz w:val="26"/>
          <w:szCs w:val="26"/>
        </w:rPr>
      </w:pPr>
      <w:r w:rsidRPr="00687922">
        <w:rPr>
          <w:rStyle w:val="af"/>
          <w:color w:val="000000"/>
          <w:sz w:val="26"/>
          <w:szCs w:val="26"/>
        </w:rPr>
        <w:t xml:space="preserve">В </w:t>
      </w:r>
      <w:r w:rsidR="00F85747">
        <w:rPr>
          <w:rStyle w:val="af"/>
          <w:color w:val="000000"/>
          <w:sz w:val="26"/>
          <w:szCs w:val="26"/>
        </w:rPr>
        <w:t>адрес районной комиссии БДД поступило письмо от ОГИБДД МО МВД России «</w:t>
      </w:r>
      <w:proofErr w:type="spellStart"/>
      <w:r w:rsidR="00F85747">
        <w:rPr>
          <w:rStyle w:val="af"/>
          <w:color w:val="000000"/>
          <w:sz w:val="26"/>
          <w:szCs w:val="26"/>
        </w:rPr>
        <w:t>Кулундинский</w:t>
      </w:r>
      <w:proofErr w:type="spellEnd"/>
      <w:r w:rsidR="00F85747">
        <w:rPr>
          <w:rStyle w:val="af"/>
          <w:color w:val="000000"/>
          <w:sz w:val="26"/>
          <w:szCs w:val="26"/>
        </w:rPr>
        <w:t>»</w:t>
      </w:r>
      <w:r w:rsidR="002546CD">
        <w:rPr>
          <w:rStyle w:val="af"/>
          <w:color w:val="000000"/>
          <w:sz w:val="26"/>
          <w:szCs w:val="26"/>
        </w:rPr>
        <w:t xml:space="preserve"> № 87-513604 от 18.05.2020 г. с предложением рассмотреть на очередном заседании комиссии вопрос о увеличении финансирования имеющихся мероприятий программы «Повышение безопасности дорожного движения в </w:t>
      </w:r>
      <w:proofErr w:type="spellStart"/>
      <w:r w:rsidR="002546CD">
        <w:rPr>
          <w:rStyle w:val="af"/>
          <w:color w:val="000000"/>
          <w:sz w:val="26"/>
          <w:szCs w:val="26"/>
        </w:rPr>
        <w:t>Табунском</w:t>
      </w:r>
      <w:proofErr w:type="spellEnd"/>
      <w:r w:rsidR="002546CD">
        <w:rPr>
          <w:rStyle w:val="af"/>
          <w:color w:val="000000"/>
          <w:sz w:val="26"/>
          <w:szCs w:val="26"/>
        </w:rPr>
        <w:t xml:space="preserve"> районе на 2014-2020 год» и включении дополнительных мероприятий, направленных на повышение безопасности дорожного движения.</w:t>
      </w:r>
    </w:p>
    <w:p w:rsidR="00F85747" w:rsidRDefault="00A42D8C" w:rsidP="00A42D8C">
      <w:pPr>
        <w:pStyle w:val="ae"/>
        <w:spacing w:after="0"/>
        <w:ind w:left="20" w:firstLine="720"/>
        <w:jc w:val="both"/>
        <w:rPr>
          <w:rStyle w:val="af"/>
          <w:color w:val="000000"/>
          <w:sz w:val="26"/>
          <w:szCs w:val="26"/>
        </w:rPr>
      </w:pPr>
      <w:r>
        <w:rPr>
          <w:rStyle w:val="af"/>
          <w:color w:val="000000"/>
          <w:sz w:val="26"/>
          <w:szCs w:val="26"/>
        </w:rPr>
        <w:t xml:space="preserve">В 2020 году на реализацию муниципальной программы «Повышение безопасности дорожного движения в </w:t>
      </w:r>
      <w:proofErr w:type="spellStart"/>
      <w:r>
        <w:rPr>
          <w:rStyle w:val="af"/>
          <w:color w:val="000000"/>
          <w:sz w:val="26"/>
          <w:szCs w:val="26"/>
        </w:rPr>
        <w:t>Табунском</w:t>
      </w:r>
      <w:proofErr w:type="spellEnd"/>
      <w:r>
        <w:rPr>
          <w:rStyle w:val="af"/>
          <w:color w:val="000000"/>
          <w:sz w:val="26"/>
          <w:szCs w:val="26"/>
        </w:rPr>
        <w:t xml:space="preserve"> районе на 2014-2020 год» запланировано 97,0 тыс. руб. из средств районного бюджета, бюджета поселений и внебюджетных источников, из них </w:t>
      </w:r>
      <w:r w:rsidR="00860BAF">
        <w:rPr>
          <w:rStyle w:val="af"/>
          <w:color w:val="000000"/>
          <w:sz w:val="26"/>
          <w:szCs w:val="26"/>
        </w:rPr>
        <w:t xml:space="preserve">на организацию в печатных СМИ и выпуск специальной продукции – 2 тыс. руб., оснащение уголков БДД – 2 тыс. руб., проведение тематических информационно-пропагандистских мероприятий – 10 тыс. руб., обустройство освещения улично-дорожной сети – 10 тыс. руб., приобретение и распространение световозвращающих приспособлений – 3 тыс. руб., установка новых и замена старых дорожных знаков </w:t>
      </w:r>
      <w:r w:rsidR="009407BF">
        <w:rPr>
          <w:rStyle w:val="af"/>
          <w:color w:val="000000"/>
          <w:sz w:val="26"/>
          <w:szCs w:val="26"/>
        </w:rPr>
        <w:t xml:space="preserve">– 25 тыс. руб., обустройство и содержание пешеходных переходов – 40 тыс. руб., </w:t>
      </w:r>
      <w:r w:rsidR="00FE501A">
        <w:rPr>
          <w:rStyle w:val="af"/>
          <w:color w:val="000000"/>
          <w:sz w:val="26"/>
          <w:szCs w:val="26"/>
        </w:rPr>
        <w:t xml:space="preserve">устройство ограждений в местах остановки школьных автобусов – 5 тыс. руб. Большая часть мероприятий программы финансируется из средств дорожного фонда </w:t>
      </w:r>
      <w:r w:rsidR="001C777B">
        <w:rPr>
          <w:rStyle w:val="af"/>
          <w:color w:val="000000"/>
          <w:sz w:val="26"/>
          <w:szCs w:val="26"/>
        </w:rPr>
        <w:t>района</w:t>
      </w:r>
      <w:r w:rsidR="00FE501A">
        <w:rPr>
          <w:rStyle w:val="af"/>
          <w:color w:val="000000"/>
          <w:sz w:val="26"/>
          <w:szCs w:val="26"/>
        </w:rPr>
        <w:t>. За 1-й квартал 2020 года на обустройство освещения улично-дорожной сети из бюджета поселений было выделено и освоено -100,8 тыс. руб.</w:t>
      </w:r>
    </w:p>
    <w:p w:rsidR="00D072F1" w:rsidRDefault="00D072F1" w:rsidP="00A42D8C">
      <w:pPr>
        <w:pStyle w:val="ae"/>
        <w:spacing w:after="0"/>
        <w:ind w:left="20" w:firstLine="720"/>
        <w:jc w:val="both"/>
        <w:rPr>
          <w:rStyle w:val="af"/>
          <w:color w:val="000000"/>
          <w:sz w:val="26"/>
          <w:szCs w:val="26"/>
        </w:rPr>
      </w:pPr>
    </w:p>
    <w:p w:rsidR="001A37ED" w:rsidRPr="00D072F1" w:rsidRDefault="001A37ED" w:rsidP="00D072F1">
      <w:pPr>
        <w:pStyle w:val="ae"/>
        <w:numPr>
          <w:ilvl w:val="1"/>
          <w:numId w:val="7"/>
        </w:numPr>
        <w:spacing w:after="0"/>
        <w:jc w:val="both"/>
        <w:rPr>
          <w:color w:val="000000"/>
          <w:sz w:val="26"/>
          <w:szCs w:val="26"/>
        </w:rPr>
      </w:pPr>
      <w:r w:rsidRPr="00D072F1">
        <w:rPr>
          <w:rStyle w:val="af"/>
          <w:color w:val="000000"/>
          <w:sz w:val="26"/>
          <w:szCs w:val="26"/>
        </w:rPr>
        <w:t xml:space="preserve">ДОКЛАДЫВАЕТ: Гриднева Л.В. - </w:t>
      </w:r>
      <w:r w:rsidRPr="00D072F1">
        <w:rPr>
          <w:sz w:val="26"/>
          <w:szCs w:val="26"/>
        </w:rPr>
        <w:t>главный специалист комитета по образованию администрации Табунского района.</w:t>
      </w:r>
    </w:p>
    <w:p w:rsidR="001A37ED" w:rsidRPr="001A37ED" w:rsidRDefault="001A37ED" w:rsidP="001A37ED">
      <w:pPr>
        <w:pStyle w:val="ae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A37ED">
        <w:rPr>
          <w:sz w:val="26"/>
          <w:szCs w:val="26"/>
        </w:rPr>
        <w:t xml:space="preserve">В образовательных учреждениях Табунского района: в рамках внеурочной деятельности регулярно проводятся классные часы, посвящённые вопросам правил дорожного движения; в школьных планах имеется раздел «Предупреждение детского дорожно-транспортного травматизма»; у каждого учащегося с 1 по 5 класс имеются план схема «Дом-Школа-Дом»; в учебных заведениях района разработаны и размещены на информационных стендах «Паспорта безопасности»; у 60 % учащихся одежда и аксессуары имеют </w:t>
      </w:r>
      <w:proofErr w:type="spellStart"/>
      <w:r w:rsidRPr="001A37ED">
        <w:rPr>
          <w:sz w:val="26"/>
          <w:szCs w:val="26"/>
        </w:rPr>
        <w:t>световозвращающие</w:t>
      </w:r>
      <w:proofErr w:type="spellEnd"/>
      <w:r w:rsidRPr="001A37ED">
        <w:rPr>
          <w:sz w:val="26"/>
          <w:szCs w:val="26"/>
        </w:rPr>
        <w:t xml:space="preserve"> приспособления;  разработан совместный планы работы с ГИБДД; по рекомендации ГИБДД в образовательных учреждениях созданы ящики для обратной связи с ГИБДД, в 2019 году создан «Родительский патруль».</w:t>
      </w:r>
    </w:p>
    <w:p w:rsidR="001A37ED" w:rsidRDefault="001A37ED" w:rsidP="001A37E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A37ED">
        <w:rPr>
          <w:rFonts w:ascii="Times New Roman" w:hAnsi="Times New Roman" w:cs="Times New Roman"/>
          <w:sz w:val="26"/>
          <w:szCs w:val="26"/>
        </w:rPr>
        <w:t>В 2019 году были приобретены обучающие компьютерные игры на сумму 10 тыс. рублей из средств местного бюджета.</w:t>
      </w:r>
    </w:p>
    <w:p w:rsidR="001A41F6" w:rsidRPr="001A37ED" w:rsidRDefault="001A37ED" w:rsidP="001A37E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A37ED">
        <w:rPr>
          <w:sz w:val="26"/>
          <w:szCs w:val="26"/>
        </w:rPr>
        <w:t xml:space="preserve"> </w:t>
      </w:r>
      <w:r w:rsidRPr="001A37ED">
        <w:rPr>
          <w:rFonts w:ascii="Times New Roman" w:hAnsi="Times New Roman" w:cs="Times New Roman"/>
          <w:sz w:val="26"/>
          <w:szCs w:val="26"/>
        </w:rPr>
        <w:t xml:space="preserve">Ежегодно в </w:t>
      </w:r>
      <w:proofErr w:type="spellStart"/>
      <w:r w:rsidRPr="001A37ED">
        <w:rPr>
          <w:rFonts w:ascii="Times New Roman" w:hAnsi="Times New Roman" w:cs="Times New Roman"/>
          <w:sz w:val="26"/>
          <w:szCs w:val="26"/>
        </w:rPr>
        <w:t>Табунском</w:t>
      </w:r>
      <w:proofErr w:type="spellEnd"/>
      <w:r w:rsidRPr="001A37ED">
        <w:rPr>
          <w:rFonts w:ascii="Times New Roman" w:hAnsi="Times New Roman" w:cs="Times New Roman"/>
          <w:sz w:val="26"/>
          <w:szCs w:val="26"/>
        </w:rPr>
        <w:t xml:space="preserve"> районе совместно с ГИБДД проводятся мероприятия в рамках Всероссийской акции «Внимание – дети!».</w:t>
      </w:r>
    </w:p>
    <w:p w:rsidR="00D072F1" w:rsidRDefault="00D072F1" w:rsidP="001A37ED">
      <w:pPr>
        <w:ind w:left="20" w:right="20" w:firstLine="700"/>
        <w:jc w:val="both"/>
        <w:rPr>
          <w:sz w:val="26"/>
          <w:szCs w:val="26"/>
        </w:rPr>
      </w:pPr>
    </w:p>
    <w:p w:rsidR="0073263E" w:rsidRDefault="00DB38EE" w:rsidP="001A37ED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Pr="00F702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3263E">
        <w:rPr>
          <w:sz w:val="26"/>
          <w:szCs w:val="26"/>
        </w:rPr>
        <w:t>Из-за</w:t>
      </w:r>
      <w:r w:rsidR="001A37ED">
        <w:rPr>
          <w:sz w:val="26"/>
          <w:szCs w:val="26"/>
        </w:rPr>
        <w:t xml:space="preserve"> дефицита районного</w:t>
      </w:r>
      <w:r w:rsidR="0073263E">
        <w:rPr>
          <w:sz w:val="26"/>
          <w:szCs w:val="26"/>
        </w:rPr>
        <w:t xml:space="preserve"> бюджета не представляется возможным увеличить финансирование мероприятий программы. </w:t>
      </w:r>
    </w:p>
    <w:p w:rsidR="00396E37" w:rsidRDefault="0073263E" w:rsidP="001A37ED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продлении программы на 2021 и последующие годы пересмотреть мероприятия и финансирование программы направленной на повышение безопасности дорожного движения. </w:t>
      </w:r>
    </w:p>
    <w:p w:rsidR="00E604AC" w:rsidRDefault="00E604AC" w:rsidP="001A37ED">
      <w:pPr>
        <w:ind w:left="20" w:right="20" w:firstLine="700"/>
        <w:jc w:val="both"/>
        <w:rPr>
          <w:sz w:val="26"/>
          <w:szCs w:val="26"/>
        </w:rPr>
      </w:pPr>
    </w:p>
    <w:p w:rsidR="00FA3E60" w:rsidRDefault="00E604AC" w:rsidP="00E604AC">
      <w:pPr>
        <w:pStyle w:val="a8"/>
        <w:numPr>
          <w:ilvl w:val="0"/>
          <w:numId w:val="7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81B7C" w:rsidRPr="00E604AC">
        <w:rPr>
          <w:sz w:val="26"/>
          <w:szCs w:val="26"/>
        </w:rPr>
        <w:t xml:space="preserve">ДОКЛАДЫВАЕТ: </w:t>
      </w:r>
      <w:proofErr w:type="spellStart"/>
      <w:r w:rsidRPr="00E604AC">
        <w:rPr>
          <w:sz w:val="26"/>
          <w:szCs w:val="26"/>
        </w:rPr>
        <w:t>Оксенгирдт</w:t>
      </w:r>
      <w:proofErr w:type="spellEnd"/>
      <w:r w:rsidRPr="00E604AC">
        <w:rPr>
          <w:sz w:val="26"/>
          <w:szCs w:val="26"/>
        </w:rPr>
        <w:t xml:space="preserve"> А.Я. - капитан полиции, начальник ОГИБДД МО МВД России «</w:t>
      </w:r>
      <w:proofErr w:type="spellStart"/>
      <w:r w:rsidRPr="00E604AC">
        <w:rPr>
          <w:sz w:val="26"/>
          <w:szCs w:val="26"/>
        </w:rPr>
        <w:t>Кулундинский</w:t>
      </w:r>
      <w:proofErr w:type="spellEnd"/>
      <w:r w:rsidRPr="00E604AC">
        <w:rPr>
          <w:sz w:val="26"/>
          <w:szCs w:val="26"/>
        </w:rPr>
        <w:t>».</w:t>
      </w:r>
    </w:p>
    <w:p w:rsidR="00FF3DDC" w:rsidRPr="00E604AC" w:rsidRDefault="00FF3DDC" w:rsidP="00FF3DD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E604AC" w:rsidRDefault="00E604AC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РЕШЕНИЕ: </w:t>
      </w:r>
      <w:r>
        <w:rPr>
          <w:sz w:val="26"/>
          <w:szCs w:val="26"/>
        </w:rPr>
        <w:tab/>
        <w:t xml:space="preserve">Привести в соответствие с новыми стандартами пешеходный переход по ул. Советская в с. Алтайское у Алтайской СОШ, а именно установить дорожные знаки согласно требований. В связи с отсутствием на данном участке улицы асфальтобетонного покрытия и </w:t>
      </w:r>
      <w:r w:rsidR="00FF3DDC">
        <w:rPr>
          <w:sz w:val="26"/>
          <w:szCs w:val="26"/>
        </w:rPr>
        <w:t>отсутствие</w:t>
      </w:r>
      <w:r w:rsidR="008849E3">
        <w:rPr>
          <w:sz w:val="26"/>
          <w:szCs w:val="26"/>
        </w:rPr>
        <w:t xml:space="preserve"> интенсивности</w:t>
      </w:r>
      <w:r>
        <w:rPr>
          <w:sz w:val="26"/>
          <w:szCs w:val="26"/>
        </w:rPr>
        <w:t xml:space="preserve"> дорожного движения</w:t>
      </w:r>
      <w:r w:rsidR="00FF3DDC">
        <w:rPr>
          <w:sz w:val="26"/>
          <w:szCs w:val="26"/>
        </w:rPr>
        <w:t xml:space="preserve"> решено не устанавливать светофор Т-7.</w:t>
      </w:r>
    </w:p>
    <w:p w:rsidR="00FF3DDC" w:rsidRDefault="00FF3DDC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FF3DDC" w:rsidRDefault="00FF3DDC" w:rsidP="00FF3DD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Ответственные – </w:t>
      </w:r>
      <w:proofErr w:type="spellStart"/>
      <w:r>
        <w:rPr>
          <w:sz w:val="26"/>
          <w:szCs w:val="26"/>
        </w:rPr>
        <w:t>Себелева</w:t>
      </w:r>
      <w:proofErr w:type="spellEnd"/>
      <w:r>
        <w:rPr>
          <w:sz w:val="26"/>
          <w:szCs w:val="26"/>
        </w:rPr>
        <w:t xml:space="preserve"> Т.В.        </w:t>
      </w:r>
      <w:bookmarkStart w:id="0" w:name="_GoBack"/>
      <w:bookmarkEnd w:id="0"/>
    </w:p>
    <w:p w:rsidR="00FF3DDC" w:rsidRDefault="00FF3DDC" w:rsidP="00FF3DD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20.08.2020. </w:t>
      </w:r>
    </w:p>
    <w:p w:rsidR="00FF3DDC" w:rsidRPr="00E604AC" w:rsidRDefault="00FF3DDC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D973C0" w:rsidRDefault="00FA3E60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81B7C">
        <w:rPr>
          <w:sz w:val="26"/>
          <w:szCs w:val="26"/>
        </w:rPr>
        <w:t>3</w:t>
      </w:r>
      <w:r w:rsidR="0053314A" w:rsidRPr="00553101">
        <w:rPr>
          <w:sz w:val="26"/>
          <w:szCs w:val="26"/>
        </w:rPr>
        <w:t>.</w:t>
      </w:r>
      <w:r w:rsidR="00EA0DF5">
        <w:rPr>
          <w:b/>
          <w:sz w:val="26"/>
          <w:szCs w:val="26"/>
        </w:rPr>
        <w:t xml:space="preserve"> </w:t>
      </w:r>
      <w:r w:rsidR="00EA0DF5">
        <w:rPr>
          <w:sz w:val="26"/>
          <w:szCs w:val="26"/>
        </w:rPr>
        <w:t>ДОКЛАДЫВАЕТ:</w:t>
      </w:r>
      <w:r w:rsidR="002C6F59" w:rsidRPr="00372527">
        <w:rPr>
          <w:sz w:val="26"/>
          <w:szCs w:val="26"/>
        </w:rPr>
        <w:t xml:space="preserve"> Школа</w:t>
      </w:r>
      <w:r w:rsidR="00EA0DF5">
        <w:rPr>
          <w:sz w:val="26"/>
          <w:szCs w:val="26"/>
        </w:rPr>
        <w:t xml:space="preserve"> С.Д.</w:t>
      </w:r>
      <w:r w:rsidR="002C6F59" w:rsidRPr="00372527">
        <w:rPr>
          <w:sz w:val="26"/>
          <w:szCs w:val="26"/>
        </w:rPr>
        <w:t xml:space="preserve"> – дорожный мас</w:t>
      </w:r>
      <w:r w:rsidR="00EA0DF5">
        <w:rPr>
          <w:sz w:val="26"/>
          <w:szCs w:val="26"/>
        </w:rPr>
        <w:t>тер Кулундинской дистанции инфраструктуры</w:t>
      </w:r>
      <w:r w:rsidR="00D973C0">
        <w:rPr>
          <w:sz w:val="26"/>
          <w:szCs w:val="26"/>
        </w:rPr>
        <w:t>:</w:t>
      </w:r>
    </w:p>
    <w:p w:rsidR="003E6E6D" w:rsidRDefault="007339D9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D6D59">
        <w:rPr>
          <w:sz w:val="26"/>
          <w:szCs w:val="26"/>
        </w:rPr>
        <w:t xml:space="preserve">    </w:t>
      </w:r>
      <w:r w:rsidR="003E6E6D">
        <w:rPr>
          <w:sz w:val="26"/>
          <w:szCs w:val="26"/>
        </w:rPr>
        <w:t>Технические средства организации дорожного движения на единственном железнодорожном переезде Табунского района присутствуют в полном объеме (световая и звуковая сигнализация), необходимые знаки установлены.</w:t>
      </w:r>
    </w:p>
    <w:p w:rsidR="00D50496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Мест, </w:t>
      </w:r>
      <w:r w:rsidRPr="00D973C0">
        <w:rPr>
          <w:sz w:val="26"/>
          <w:szCs w:val="26"/>
        </w:rPr>
        <w:t xml:space="preserve">где возможны несанкционированные пересечения автотранспортом </w:t>
      </w:r>
      <w:r>
        <w:rPr>
          <w:sz w:val="26"/>
          <w:szCs w:val="26"/>
        </w:rPr>
        <w:t xml:space="preserve">ж/д путей, в </w:t>
      </w:r>
      <w:proofErr w:type="spellStart"/>
      <w:r>
        <w:rPr>
          <w:sz w:val="26"/>
          <w:szCs w:val="26"/>
        </w:rPr>
        <w:t>Табунском</w:t>
      </w:r>
      <w:proofErr w:type="spellEnd"/>
      <w:r>
        <w:rPr>
          <w:sz w:val="26"/>
          <w:szCs w:val="26"/>
        </w:rPr>
        <w:t xml:space="preserve"> районе нет, что контролируется регулярными обследованиями ж/д путей. </w:t>
      </w:r>
      <w:r>
        <w:rPr>
          <w:sz w:val="26"/>
          <w:szCs w:val="26"/>
        </w:rPr>
        <w:tab/>
      </w:r>
    </w:p>
    <w:p w:rsidR="003E6E6D" w:rsidRDefault="00EA0DF5" w:rsidP="003E6E6D">
      <w:pPr>
        <w:tabs>
          <w:tab w:val="left" w:pos="0"/>
        </w:tabs>
        <w:jc w:val="both"/>
        <w:rPr>
          <w:sz w:val="26"/>
          <w:szCs w:val="26"/>
        </w:rPr>
      </w:pPr>
      <w:r>
        <w:t xml:space="preserve"> </w:t>
      </w:r>
      <w:r w:rsidR="00922BBA">
        <w:t xml:space="preserve">             </w:t>
      </w:r>
      <w:r w:rsidR="0073263E">
        <w:t>РЕШЕНИЕ:</w:t>
      </w:r>
      <w:r w:rsidR="003E6E6D">
        <w:t xml:space="preserve"> </w:t>
      </w:r>
      <w:r w:rsidR="003E6E6D">
        <w:rPr>
          <w:sz w:val="26"/>
          <w:szCs w:val="26"/>
        </w:rPr>
        <w:t>Продолжить практику периодического дежурства экипажей ГИБДД у железнодорожного переезда для выявления нарушителей правил дорожного движения</w:t>
      </w:r>
      <w:r w:rsidR="003E6E6D" w:rsidRPr="003E6E6D">
        <w:rPr>
          <w:sz w:val="26"/>
          <w:szCs w:val="26"/>
        </w:rPr>
        <w:t xml:space="preserve"> </w:t>
      </w:r>
      <w:r w:rsidR="003E6E6D" w:rsidRPr="00B122A4">
        <w:rPr>
          <w:sz w:val="26"/>
          <w:szCs w:val="26"/>
        </w:rPr>
        <w:t>при пересечении инфраструктуры железнодорожного транспорта</w:t>
      </w:r>
      <w:r w:rsidR="003E6E6D">
        <w:rPr>
          <w:sz w:val="26"/>
          <w:szCs w:val="26"/>
        </w:rPr>
        <w:t xml:space="preserve">. </w:t>
      </w:r>
    </w:p>
    <w:p w:rsidR="002453C0" w:rsidRPr="002453C0" w:rsidRDefault="00922BBA" w:rsidP="00D54D71">
      <w:pPr>
        <w:tabs>
          <w:tab w:val="left" w:pos="0"/>
        </w:tabs>
        <w:jc w:val="both"/>
      </w:pPr>
      <w:r>
        <w:rPr>
          <w:sz w:val="26"/>
          <w:szCs w:val="26"/>
        </w:rPr>
        <w:t xml:space="preserve">       </w:t>
      </w:r>
    </w:p>
    <w:p w:rsidR="005F407F" w:rsidRDefault="003C14CD" w:rsidP="00EA0DF5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3E6E6D" w:rsidRDefault="00FF3DDC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E6E6D">
        <w:rPr>
          <w:sz w:val="26"/>
          <w:szCs w:val="26"/>
        </w:rPr>
        <w:t>Ответственные – ОГИБДД МО МВД России «</w:t>
      </w:r>
      <w:proofErr w:type="spellStart"/>
      <w:r w:rsidR="003E6E6D">
        <w:rPr>
          <w:sz w:val="26"/>
          <w:szCs w:val="26"/>
        </w:rPr>
        <w:t>Кулундинский</w:t>
      </w:r>
      <w:proofErr w:type="spellEnd"/>
      <w:r w:rsidR="003E6E6D">
        <w:rPr>
          <w:sz w:val="26"/>
          <w:szCs w:val="26"/>
        </w:rPr>
        <w:t xml:space="preserve">»         </w:t>
      </w:r>
    </w:p>
    <w:p w:rsidR="003E6E6D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– согласно графика.</w:t>
      </w:r>
    </w:p>
    <w:p w:rsidR="00D072F1" w:rsidRDefault="00D072F1" w:rsidP="0073263E">
      <w:pPr>
        <w:pStyle w:val="a8"/>
        <w:ind w:left="390"/>
        <w:jc w:val="both"/>
        <w:rPr>
          <w:sz w:val="26"/>
          <w:szCs w:val="26"/>
        </w:rPr>
      </w:pPr>
    </w:p>
    <w:p w:rsidR="005F407F" w:rsidRDefault="00B81B7C" w:rsidP="0073263E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1B65AA">
        <w:rPr>
          <w:sz w:val="26"/>
          <w:szCs w:val="26"/>
        </w:rPr>
        <w:t>.</w:t>
      </w:r>
      <w:r w:rsidR="0073263E">
        <w:rPr>
          <w:sz w:val="26"/>
          <w:szCs w:val="26"/>
        </w:rPr>
        <w:t xml:space="preserve"> ДОКЛАДЫВАЕТ: </w:t>
      </w:r>
      <w:proofErr w:type="spellStart"/>
      <w:r w:rsidR="001B65AA">
        <w:rPr>
          <w:sz w:val="26"/>
          <w:szCs w:val="26"/>
        </w:rPr>
        <w:t>Герстнер</w:t>
      </w:r>
      <w:proofErr w:type="spellEnd"/>
      <w:r w:rsidR="001B65AA">
        <w:rPr>
          <w:sz w:val="26"/>
          <w:szCs w:val="26"/>
        </w:rPr>
        <w:t xml:space="preserve"> С.В. – Председатель комиссии,</w:t>
      </w:r>
      <w:r w:rsidR="001B65AA" w:rsidRPr="001B65AA">
        <w:rPr>
          <w:sz w:val="26"/>
          <w:szCs w:val="26"/>
        </w:rPr>
        <w:t xml:space="preserve"> </w:t>
      </w:r>
      <w:r w:rsidR="001B65AA">
        <w:rPr>
          <w:sz w:val="26"/>
          <w:szCs w:val="26"/>
        </w:rPr>
        <w:t xml:space="preserve">заместитель главы администрации района – начальник </w:t>
      </w:r>
      <w:r w:rsidR="001B65AA" w:rsidRPr="00372527">
        <w:rPr>
          <w:sz w:val="26"/>
          <w:szCs w:val="26"/>
        </w:rPr>
        <w:t>управления сельского хозяйства и продовольствия</w:t>
      </w:r>
      <w:r w:rsidR="001B65AA">
        <w:rPr>
          <w:sz w:val="26"/>
          <w:szCs w:val="26"/>
        </w:rPr>
        <w:t xml:space="preserve"> администрации Табунского района.</w:t>
      </w:r>
    </w:p>
    <w:p w:rsidR="00D072F1" w:rsidRDefault="001B65AA" w:rsidP="001B65AA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072F1">
        <w:rPr>
          <w:sz w:val="26"/>
          <w:szCs w:val="26"/>
        </w:rPr>
        <w:t>Пунктом 1.3.</w:t>
      </w:r>
      <w:r w:rsidRPr="001B65AA">
        <w:rPr>
          <w:sz w:val="26"/>
          <w:szCs w:val="26"/>
        </w:rPr>
        <w:t xml:space="preserve"> </w:t>
      </w:r>
      <w:r>
        <w:rPr>
          <w:sz w:val="26"/>
          <w:szCs w:val="26"/>
        </w:rPr>
        <w:t>протокола №4</w:t>
      </w:r>
      <w:r w:rsidR="00D072F1">
        <w:rPr>
          <w:sz w:val="26"/>
          <w:szCs w:val="26"/>
        </w:rPr>
        <w:t xml:space="preserve"> от 27.11.2019 г. заседания районной</w:t>
      </w:r>
      <w:r>
        <w:rPr>
          <w:sz w:val="26"/>
          <w:szCs w:val="26"/>
        </w:rPr>
        <w:t xml:space="preserve"> комиссии БДД</w:t>
      </w:r>
      <w:r w:rsidR="00D072F1">
        <w:rPr>
          <w:sz w:val="26"/>
          <w:szCs w:val="26"/>
        </w:rPr>
        <w:t xml:space="preserve"> было решено</w:t>
      </w:r>
      <w:r w:rsidR="00D072F1" w:rsidRPr="00D072F1">
        <w:rPr>
          <w:sz w:val="26"/>
          <w:szCs w:val="26"/>
        </w:rPr>
        <w:t xml:space="preserve"> </w:t>
      </w:r>
      <w:r w:rsidR="00D072F1">
        <w:rPr>
          <w:sz w:val="26"/>
          <w:szCs w:val="26"/>
        </w:rPr>
        <w:t xml:space="preserve">установить дорожный знак 1.34.3 «Направление поворота» на автомобильной дороге 01 К-03 «Кулунда-Табуны-Славгород» в границах с. Табуны в месте примыкания к ней ул. Пушкина, для уменьшения риска съезда автомобилей в кювет. На сегодняшний день знак не установлен. </w:t>
      </w:r>
    </w:p>
    <w:p w:rsidR="009D06FB" w:rsidRDefault="00D072F1" w:rsidP="00D072F1">
      <w:pPr>
        <w:pStyle w:val="ae"/>
        <w:spacing w:after="0"/>
        <w:ind w:lef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Пунктом 1.2. протокола №1 от 05.03.2020 г. решено</w:t>
      </w:r>
      <w:r w:rsidR="009D06FB">
        <w:rPr>
          <w:sz w:val="26"/>
          <w:szCs w:val="26"/>
        </w:rPr>
        <w:t xml:space="preserve"> до 01.05.2020 г.</w:t>
      </w:r>
      <w:r>
        <w:rPr>
          <w:sz w:val="26"/>
          <w:szCs w:val="26"/>
        </w:rPr>
        <w:t xml:space="preserve"> </w:t>
      </w:r>
      <w:r w:rsidR="009D06FB">
        <w:rPr>
          <w:sz w:val="26"/>
          <w:szCs w:val="26"/>
        </w:rPr>
        <w:t>п</w:t>
      </w:r>
      <w:r>
        <w:rPr>
          <w:sz w:val="26"/>
          <w:szCs w:val="26"/>
        </w:rPr>
        <w:t>роизвести инвентаризацию дорожных знаков на территории сельских поселений района, проверить</w:t>
      </w:r>
      <w:r w:rsidRPr="00C04C40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правила их установки согласно ГОСТ и актуальность их установки согласно утвержденных проектов организации дорожного движения</w:t>
      </w:r>
      <w:r w:rsidRPr="00C310C6">
        <w:rPr>
          <w:sz w:val="26"/>
          <w:szCs w:val="26"/>
        </w:rPr>
        <w:t>.</w:t>
      </w:r>
      <w:r w:rsidR="009D06FB">
        <w:rPr>
          <w:sz w:val="26"/>
          <w:szCs w:val="26"/>
        </w:rPr>
        <w:t xml:space="preserve"> В настоящее время не во всех сельских поселениях района дорожные знаки установлены согласно ГОСТа.</w:t>
      </w:r>
    </w:p>
    <w:p w:rsidR="00D072F1" w:rsidRDefault="009D06FB" w:rsidP="00D072F1">
      <w:pPr>
        <w:pStyle w:val="ae"/>
        <w:spacing w:after="0"/>
        <w:ind w:lef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РЕШЕНИЕ: </w:t>
      </w:r>
      <w:r w:rsidR="00D73A91">
        <w:rPr>
          <w:sz w:val="26"/>
          <w:szCs w:val="26"/>
        </w:rPr>
        <w:t xml:space="preserve">3.1. </w:t>
      </w:r>
      <w:r>
        <w:rPr>
          <w:sz w:val="26"/>
          <w:szCs w:val="26"/>
        </w:rPr>
        <w:t xml:space="preserve">В кратчайшие сроки проделать работу по исполнению данных решений.  </w:t>
      </w:r>
    </w:p>
    <w:p w:rsidR="009D06FB" w:rsidRDefault="009D06FB" w:rsidP="009D06F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73A91">
        <w:rPr>
          <w:sz w:val="26"/>
          <w:szCs w:val="26"/>
        </w:rPr>
        <w:t xml:space="preserve"> Ответственные – главы сель</w:t>
      </w:r>
      <w:r>
        <w:rPr>
          <w:sz w:val="26"/>
          <w:szCs w:val="26"/>
        </w:rPr>
        <w:t>советов</w:t>
      </w:r>
      <w:r w:rsidR="00D73A91">
        <w:rPr>
          <w:sz w:val="26"/>
          <w:szCs w:val="26"/>
        </w:rPr>
        <w:t>, Писков Ю.Г.</w:t>
      </w:r>
      <w:r>
        <w:rPr>
          <w:sz w:val="26"/>
          <w:szCs w:val="26"/>
        </w:rPr>
        <w:t xml:space="preserve">         </w:t>
      </w:r>
    </w:p>
    <w:p w:rsidR="009D06FB" w:rsidRDefault="009D06FB" w:rsidP="009D06F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</w:t>
      </w:r>
      <w:r w:rsidR="00D73A91">
        <w:rPr>
          <w:sz w:val="26"/>
          <w:szCs w:val="26"/>
        </w:rPr>
        <w:t>полнения – 01.08.2020</w:t>
      </w:r>
      <w:r>
        <w:rPr>
          <w:sz w:val="26"/>
          <w:szCs w:val="26"/>
        </w:rPr>
        <w:t>.</w:t>
      </w:r>
      <w:r w:rsidR="00D73A91">
        <w:rPr>
          <w:sz w:val="26"/>
          <w:szCs w:val="26"/>
        </w:rPr>
        <w:t xml:space="preserve"> </w:t>
      </w:r>
    </w:p>
    <w:p w:rsidR="00D73A91" w:rsidRDefault="00D73A91" w:rsidP="009D06F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D73A91" w:rsidRDefault="00D73A91" w:rsidP="009D06F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3.2. Взять на контроль исполнение решений комиссии.</w:t>
      </w:r>
    </w:p>
    <w:p w:rsidR="00D73A91" w:rsidRDefault="00D73A91" w:rsidP="009D06FB">
      <w:pPr>
        <w:tabs>
          <w:tab w:val="left" w:pos="0"/>
        </w:tabs>
        <w:jc w:val="both"/>
        <w:rPr>
          <w:sz w:val="26"/>
          <w:szCs w:val="26"/>
        </w:rPr>
      </w:pPr>
    </w:p>
    <w:p w:rsidR="00D73A91" w:rsidRDefault="00D73A91" w:rsidP="00D73A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Ответственные – Кабанов С.В.         </w:t>
      </w:r>
    </w:p>
    <w:p w:rsidR="00D73A91" w:rsidRDefault="00D73A91" w:rsidP="00D73A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постоянно. </w:t>
      </w:r>
    </w:p>
    <w:p w:rsidR="00D73A91" w:rsidRDefault="00D73A91" w:rsidP="009D06FB">
      <w:pPr>
        <w:tabs>
          <w:tab w:val="left" w:pos="0"/>
        </w:tabs>
        <w:jc w:val="both"/>
        <w:rPr>
          <w:sz w:val="26"/>
          <w:szCs w:val="26"/>
        </w:rPr>
      </w:pPr>
    </w:p>
    <w:p w:rsidR="00D73A91" w:rsidRDefault="00D73A91" w:rsidP="009D06FB">
      <w:pPr>
        <w:tabs>
          <w:tab w:val="left" w:pos="0"/>
        </w:tabs>
        <w:jc w:val="both"/>
        <w:rPr>
          <w:sz w:val="26"/>
          <w:szCs w:val="26"/>
        </w:rPr>
      </w:pPr>
    </w:p>
    <w:p w:rsidR="00967BFF" w:rsidRPr="003C14CD" w:rsidRDefault="00967BFF" w:rsidP="001B65AA">
      <w:pPr>
        <w:pStyle w:val="a8"/>
        <w:ind w:left="390"/>
        <w:jc w:val="both"/>
        <w:rPr>
          <w:sz w:val="26"/>
          <w:szCs w:val="26"/>
        </w:rPr>
      </w:pPr>
    </w:p>
    <w:p w:rsidR="00FC49B9" w:rsidRDefault="00FC49B9" w:rsidP="006D6C54">
      <w:pPr>
        <w:jc w:val="center"/>
        <w:rPr>
          <w:b/>
          <w:sz w:val="26"/>
          <w:szCs w:val="26"/>
        </w:rPr>
      </w:pPr>
    </w:p>
    <w:p w:rsidR="007B6D23" w:rsidRDefault="00EA0DF5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</w:t>
      </w:r>
      <w:r w:rsidR="007B6D23" w:rsidRPr="00372527">
        <w:rPr>
          <w:sz w:val="26"/>
          <w:szCs w:val="26"/>
        </w:rPr>
        <w:t xml:space="preserve">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="007B6D23" w:rsidRPr="00372527">
        <w:rPr>
          <w:sz w:val="26"/>
          <w:szCs w:val="26"/>
        </w:rPr>
        <w:t xml:space="preserve"> 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B122A4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A0DF5">
        <w:rPr>
          <w:sz w:val="26"/>
          <w:szCs w:val="26"/>
        </w:rPr>
        <w:t>Секретарь                                                         С. В. Кабанов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FF3DDC" w:rsidRDefault="00FF3DDC" w:rsidP="00DA38EE">
      <w:pPr>
        <w:rPr>
          <w:sz w:val="26"/>
          <w:szCs w:val="26"/>
        </w:rPr>
      </w:pPr>
    </w:p>
    <w:p w:rsidR="00D73A91" w:rsidRDefault="00D73A91" w:rsidP="00DA38EE">
      <w:pPr>
        <w:rPr>
          <w:sz w:val="26"/>
          <w:szCs w:val="26"/>
        </w:rPr>
      </w:pPr>
    </w:p>
    <w:p w:rsidR="00FF3DDC" w:rsidRDefault="00FF3DDC" w:rsidP="00DA38EE">
      <w:pPr>
        <w:rPr>
          <w:sz w:val="26"/>
          <w:szCs w:val="26"/>
        </w:rPr>
      </w:pPr>
    </w:p>
    <w:p w:rsidR="008D467C" w:rsidRDefault="008D467C" w:rsidP="008D467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Список присутствующих</w:t>
      </w:r>
    </w:p>
    <w:p w:rsidR="009315E2" w:rsidRDefault="009315E2" w:rsidP="008D467C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451"/>
      </w:tblGrid>
      <w:tr w:rsidR="008D467C" w:rsidTr="009315E2">
        <w:tc>
          <w:tcPr>
            <w:tcW w:w="2376" w:type="dxa"/>
          </w:tcPr>
          <w:p w:rsidR="008D467C" w:rsidRPr="008D467C" w:rsidRDefault="008D467C" w:rsidP="00FD71FF">
            <w:pPr>
              <w:rPr>
                <w:sz w:val="26"/>
                <w:szCs w:val="26"/>
              </w:rPr>
            </w:pPr>
          </w:p>
        </w:tc>
        <w:tc>
          <w:tcPr>
            <w:tcW w:w="763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Герстнер С.В.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="00672161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председатель комиссии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С.В.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672161" w:rsidRPr="00372527">
              <w:rPr>
                <w:sz w:val="26"/>
                <w:szCs w:val="26"/>
              </w:rPr>
              <w:t xml:space="preserve"> отдела по</w:t>
            </w:r>
            <w:r w:rsidR="00672161">
              <w:rPr>
                <w:sz w:val="26"/>
                <w:szCs w:val="26"/>
              </w:rPr>
              <w:t xml:space="preserve"> техническому обеспечению,</w:t>
            </w:r>
            <w:r w:rsidR="00672161"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секретарь комиссии</w:t>
            </w:r>
          </w:p>
        </w:tc>
      </w:tr>
      <w:tr w:rsidR="008D467C" w:rsidTr="009315E2">
        <w:tc>
          <w:tcPr>
            <w:tcW w:w="2376" w:type="dxa"/>
          </w:tcPr>
          <w:p w:rsidR="008D467C" w:rsidRDefault="00B52770" w:rsidP="00B5277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Оксенгирдт</w:t>
            </w:r>
            <w:proofErr w:type="spellEnd"/>
            <w:r>
              <w:rPr>
                <w:sz w:val="26"/>
                <w:szCs w:val="26"/>
              </w:rPr>
              <w:t xml:space="preserve"> А</w:t>
            </w:r>
            <w:r w:rsidR="008D467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Я</w:t>
            </w:r>
            <w:r w:rsidR="008D467C">
              <w:rPr>
                <w:sz w:val="26"/>
                <w:szCs w:val="26"/>
              </w:rPr>
              <w:t>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2770">
              <w:rPr>
                <w:sz w:val="26"/>
                <w:szCs w:val="26"/>
              </w:rPr>
              <w:t>капитан полиции,</w:t>
            </w:r>
            <w:r w:rsidR="00672161">
              <w:rPr>
                <w:sz w:val="26"/>
                <w:szCs w:val="26"/>
              </w:rPr>
              <w:t xml:space="preserve"> начальник ОГИБДД МО МВД России</w:t>
            </w:r>
            <w:r>
              <w:rPr>
                <w:sz w:val="26"/>
                <w:szCs w:val="26"/>
              </w:rPr>
              <w:t xml:space="preserve"> «Кулундинский»</w:t>
            </w:r>
            <w:r w:rsidR="00672161">
              <w:rPr>
                <w:sz w:val="26"/>
                <w:szCs w:val="26"/>
              </w:rPr>
              <w:t xml:space="preserve"> </w:t>
            </w:r>
          </w:p>
        </w:tc>
      </w:tr>
      <w:tr w:rsidR="008D467C" w:rsidTr="009315E2">
        <w:tc>
          <w:tcPr>
            <w:tcW w:w="2376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Писков Ю.Г.</w:t>
            </w:r>
          </w:p>
        </w:tc>
        <w:tc>
          <w:tcPr>
            <w:tcW w:w="7636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ГУП ДХ АК Северо-Западная ДСУ филиал Табунский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Гайслер</w:t>
            </w:r>
            <w:proofErr w:type="spellEnd"/>
            <w:r>
              <w:rPr>
                <w:sz w:val="26"/>
                <w:szCs w:val="26"/>
              </w:rPr>
              <w:t xml:space="preserve"> П.Ф.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инспекции </w:t>
            </w:r>
            <w:proofErr w:type="spellStart"/>
            <w:r>
              <w:rPr>
                <w:sz w:val="26"/>
                <w:szCs w:val="26"/>
              </w:rPr>
              <w:t>Гостехнадзора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Табунскому</w:t>
            </w:r>
            <w:proofErr w:type="spellEnd"/>
            <w:r>
              <w:rPr>
                <w:sz w:val="26"/>
                <w:szCs w:val="26"/>
              </w:rPr>
              <w:t xml:space="preserve"> району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С.Д.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315E2">
              <w:rPr>
                <w:sz w:val="26"/>
                <w:szCs w:val="26"/>
              </w:rPr>
              <w:t>дорожный мастер Кулундинской дистанции инфраструктуры</w:t>
            </w:r>
          </w:p>
        </w:tc>
      </w:tr>
      <w:tr w:rsidR="008D467C" w:rsidTr="009315E2">
        <w:tc>
          <w:tcPr>
            <w:tcW w:w="2376" w:type="dxa"/>
          </w:tcPr>
          <w:p w:rsidR="008D467C" w:rsidRDefault="006A4436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Гриднева Л.В.</w:t>
            </w:r>
          </w:p>
        </w:tc>
        <w:tc>
          <w:tcPr>
            <w:tcW w:w="7636" w:type="dxa"/>
          </w:tcPr>
          <w:p w:rsidR="008D467C" w:rsidRDefault="006A4436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комитета по образованию</w:t>
            </w:r>
            <w:r w:rsidR="00FD71FF">
              <w:rPr>
                <w:sz w:val="26"/>
                <w:szCs w:val="26"/>
              </w:rPr>
              <w:t xml:space="preserve"> администрации Табунского района </w:t>
            </w:r>
          </w:p>
        </w:tc>
      </w:tr>
      <w:tr w:rsidR="008D467C" w:rsidTr="009315E2">
        <w:tc>
          <w:tcPr>
            <w:tcW w:w="2376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Казарцев</w:t>
            </w:r>
            <w:proofErr w:type="spellEnd"/>
            <w:r>
              <w:rPr>
                <w:sz w:val="26"/>
                <w:szCs w:val="26"/>
              </w:rPr>
              <w:t xml:space="preserve"> С.Э</w:t>
            </w:r>
            <w:r w:rsidR="00672161">
              <w:rPr>
                <w:sz w:val="26"/>
                <w:szCs w:val="26"/>
              </w:rPr>
              <w:t>.</w:t>
            </w:r>
          </w:p>
        </w:tc>
        <w:tc>
          <w:tcPr>
            <w:tcW w:w="7636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544AB">
              <w:rPr>
                <w:sz w:val="26"/>
                <w:szCs w:val="26"/>
              </w:rPr>
              <w:t xml:space="preserve"> главы</w:t>
            </w:r>
            <w:r w:rsidR="00FD71FF">
              <w:rPr>
                <w:sz w:val="26"/>
                <w:szCs w:val="26"/>
              </w:rPr>
              <w:t xml:space="preserve"> Табунского сельсовета </w:t>
            </w:r>
          </w:p>
        </w:tc>
      </w:tr>
      <w:tr w:rsidR="008D467C" w:rsidTr="009315E2">
        <w:tc>
          <w:tcPr>
            <w:tcW w:w="2376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 А.А.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proofErr w:type="spellStart"/>
            <w:r>
              <w:rPr>
                <w:sz w:val="26"/>
                <w:szCs w:val="26"/>
              </w:rPr>
              <w:t>Болешеромановского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8D467C" w:rsidTr="009315E2">
        <w:tc>
          <w:tcPr>
            <w:tcW w:w="2376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Цинко</w:t>
            </w:r>
            <w:proofErr w:type="spellEnd"/>
            <w:r>
              <w:rPr>
                <w:sz w:val="26"/>
                <w:szCs w:val="26"/>
              </w:rPr>
              <w:t xml:space="preserve"> Т.Т.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Серебропольского сельсовета</w:t>
            </w:r>
          </w:p>
        </w:tc>
      </w:tr>
      <w:tr w:rsidR="00672161" w:rsidTr="009315E2">
        <w:trPr>
          <w:trHeight w:val="150"/>
        </w:trPr>
        <w:tc>
          <w:tcPr>
            <w:tcW w:w="2376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Себелева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7636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Алтайского сельсовета</w:t>
            </w:r>
          </w:p>
        </w:tc>
      </w:tr>
      <w:tr w:rsidR="00672161" w:rsidTr="009315E2">
        <w:trPr>
          <w:trHeight w:val="150"/>
        </w:trPr>
        <w:tc>
          <w:tcPr>
            <w:tcW w:w="2376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Мозер</w:t>
            </w:r>
            <w:proofErr w:type="spellEnd"/>
            <w:r>
              <w:rPr>
                <w:sz w:val="26"/>
                <w:szCs w:val="26"/>
              </w:rPr>
              <w:t xml:space="preserve"> В.Д.</w:t>
            </w:r>
          </w:p>
        </w:tc>
        <w:tc>
          <w:tcPr>
            <w:tcW w:w="7636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Лебединского сельсовета</w:t>
            </w:r>
          </w:p>
        </w:tc>
      </w:tr>
    </w:tbl>
    <w:p w:rsidR="008D467C" w:rsidRPr="00372527" w:rsidRDefault="008D467C" w:rsidP="008D467C">
      <w:pPr>
        <w:jc w:val="center"/>
        <w:rPr>
          <w:sz w:val="26"/>
          <w:szCs w:val="26"/>
        </w:rPr>
      </w:pPr>
    </w:p>
    <w:sectPr w:rsidR="008D467C" w:rsidRPr="00372527" w:rsidSect="00A072FF">
      <w:headerReference w:type="even" r:id="rId8"/>
      <w:headerReference w:type="default" r:id="rId9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BE" w:rsidRDefault="00DB41BE" w:rsidP="004B3544">
      <w:r>
        <w:separator/>
      </w:r>
    </w:p>
  </w:endnote>
  <w:endnote w:type="continuationSeparator" w:id="0">
    <w:p w:rsidR="00DB41BE" w:rsidRDefault="00DB41BE" w:rsidP="004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BE" w:rsidRDefault="00DB41BE" w:rsidP="004B3544">
      <w:r>
        <w:separator/>
      </w:r>
    </w:p>
  </w:footnote>
  <w:footnote w:type="continuationSeparator" w:id="0">
    <w:p w:rsidR="00DB41BE" w:rsidRDefault="00DB41BE" w:rsidP="004B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E17A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D40" w:rsidRDefault="00217D4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217D40">
    <w:pPr>
      <w:pStyle w:val="a5"/>
      <w:framePr w:wrap="around" w:vAnchor="text" w:hAnchor="margin" w:xAlign="right" w:y="1"/>
      <w:rPr>
        <w:rStyle w:val="a7"/>
      </w:rPr>
    </w:pPr>
  </w:p>
  <w:p w:rsidR="00217D40" w:rsidRDefault="00217D4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7621"/>
    <w:multiLevelType w:val="multilevel"/>
    <w:tmpl w:val="3DEC16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1" w15:restartNumberingAfterBreak="0">
    <w:nsid w:val="28BC72B8"/>
    <w:multiLevelType w:val="hybridMultilevel"/>
    <w:tmpl w:val="56100BFE"/>
    <w:lvl w:ilvl="0" w:tplc="42D8B4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F2FEB"/>
    <w:multiLevelType w:val="multilevel"/>
    <w:tmpl w:val="1E062D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EA26AB"/>
    <w:multiLevelType w:val="multilevel"/>
    <w:tmpl w:val="6C02E8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5" w15:restartNumberingAfterBreak="0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C04A59"/>
    <w:multiLevelType w:val="multilevel"/>
    <w:tmpl w:val="F7926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9"/>
    <w:rsid w:val="000032A8"/>
    <w:rsid w:val="000209E3"/>
    <w:rsid w:val="00040F87"/>
    <w:rsid w:val="000544E6"/>
    <w:rsid w:val="00066FC1"/>
    <w:rsid w:val="00067FAC"/>
    <w:rsid w:val="000742FA"/>
    <w:rsid w:val="00077E08"/>
    <w:rsid w:val="000828F9"/>
    <w:rsid w:val="00083AF0"/>
    <w:rsid w:val="000B512C"/>
    <w:rsid w:val="000B6528"/>
    <w:rsid w:val="000D7917"/>
    <w:rsid w:val="000F262F"/>
    <w:rsid w:val="00163C83"/>
    <w:rsid w:val="0018449C"/>
    <w:rsid w:val="001915D1"/>
    <w:rsid w:val="00193D09"/>
    <w:rsid w:val="0019506E"/>
    <w:rsid w:val="001A37ED"/>
    <w:rsid w:val="001A41F6"/>
    <w:rsid w:val="001B65AA"/>
    <w:rsid w:val="001C342D"/>
    <w:rsid w:val="001C62B0"/>
    <w:rsid w:val="001C6CF3"/>
    <w:rsid w:val="001C777B"/>
    <w:rsid w:val="001D5A35"/>
    <w:rsid w:val="001F37A8"/>
    <w:rsid w:val="00217D40"/>
    <w:rsid w:val="00222905"/>
    <w:rsid w:val="00236D22"/>
    <w:rsid w:val="0023716F"/>
    <w:rsid w:val="002453C0"/>
    <w:rsid w:val="00252FEE"/>
    <w:rsid w:val="002546CD"/>
    <w:rsid w:val="00261913"/>
    <w:rsid w:val="002636C5"/>
    <w:rsid w:val="00266FB0"/>
    <w:rsid w:val="00270C94"/>
    <w:rsid w:val="00285F60"/>
    <w:rsid w:val="00290C5E"/>
    <w:rsid w:val="00297D01"/>
    <w:rsid w:val="002A104C"/>
    <w:rsid w:val="002B2C3A"/>
    <w:rsid w:val="002B2FCC"/>
    <w:rsid w:val="002B54C6"/>
    <w:rsid w:val="002C6F59"/>
    <w:rsid w:val="002E7FF7"/>
    <w:rsid w:val="002F231E"/>
    <w:rsid w:val="002F5D85"/>
    <w:rsid w:val="003137F9"/>
    <w:rsid w:val="00313E5E"/>
    <w:rsid w:val="00317C1C"/>
    <w:rsid w:val="003250E3"/>
    <w:rsid w:val="0033688B"/>
    <w:rsid w:val="00340048"/>
    <w:rsid w:val="00343B63"/>
    <w:rsid w:val="00364FCD"/>
    <w:rsid w:val="00372527"/>
    <w:rsid w:val="003760E9"/>
    <w:rsid w:val="00376AC8"/>
    <w:rsid w:val="0038413D"/>
    <w:rsid w:val="00393180"/>
    <w:rsid w:val="0039453F"/>
    <w:rsid w:val="00395D33"/>
    <w:rsid w:val="00396E37"/>
    <w:rsid w:val="003A241C"/>
    <w:rsid w:val="003B0EE4"/>
    <w:rsid w:val="003B1E5D"/>
    <w:rsid w:val="003B56B3"/>
    <w:rsid w:val="003C14CD"/>
    <w:rsid w:val="003E6E6D"/>
    <w:rsid w:val="0041115A"/>
    <w:rsid w:val="00412E08"/>
    <w:rsid w:val="00413D3F"/>
    <w:rsid w:val="00427FD7"/>
    <w:rsid w:val="00434E95"/>
    <w:rsid w:val="00437F2E"/>
    <w:rsid w:val="0045517D"/>
    <w:rsid w:val="004623CF"/>
    <w:rsid w:val="0047216C"/>
    <w:rsid w:val="00475A4E"/>
    <w:rsid w:val="00480D95"/>
    <w:rsid w:val="004913F9"/>
    <w:rsid w:val="00495474"/>
    <w:rsid w:val="00495F0E"/>
    <w:rsid w:val="00497EE9"/>
    <w:rsid w:val="004A0CDF"/>
    <w:rsid w:val="004A1F68"/>
    <w:rsid w:val="004B05CE"/>
    <w:rsid w:val="004B3544"/>
    <w:rsid w:val="005000FD"/>
    <w:rsid w:val="00506363"/>
    <w:rsid w:val="0051542A"/>
    <w:rsid w:val="0053314A"/>
    <w:rsid w:val="00553101"/>
    <w:rsid w:val="00580B9C"/>
    <w:rsid w:val="00580F5A"/>
    <w:rsid w:val="005852E2"/>
    <w:rsid w:val="00587A8F"/>
    <w:rsid w:val="00590510"/>
    <w:rsid w:val="005A1528"/>
    <w:rsid w:val="005A212F"/>
    <w:rsid w:val="005B2A8E"/>
    <w:rsid w:val="005B4C1C"/>
    <w:rsid w:val="005D72E4"/>
    <w:rsid w:val="005E6E47"/>
    <w:rsid w:val="005F1665"/>
    <w:rsid w:val="005F407F"/>
    <w:rsid w:val="006159EA"/>
    <w:rsid w:val="00616AA6"/>
    <w:rsid w:val="00624E80"/>
    <w:rsid w:val="00625D1D"/>
    <w:rsid w:val="00672161"/>
    <w:rsid w:val="0068461A"/>
    <w:rsid w:val="00687922"/>
    <w:rsid w:val="006A2663"/>
    <w:rsid w:val="006A408E"/>
    <w:rsid w:val="006A4436"/>
    <w:rsid w:val="006B7EFF"/>
    <w:rsid w:val="006C6C80"/>
    <w:rsid w:val="006D0CA9"/>
    <w:rsid w:val="006D6C35"/>
    <w:rsid w:val="006D6C54"/>
    <w:rsid w:val="006E0F87"/>
    <w:rsid w:val="006F2EA6"/>
    <w:rsid w:val="00700765"/>
    <w:rsid w:val="00703969"/>
    <w:rsid w:val="00721130"/>
    <w:rsid w:val="00730984"/>
    <w:rsid w:val="0073263E"/>
    <w:rsid w:val="007339D9"/>
    <w:rsid w:val="00737D07"/>
    <w:rsid w:val="007544AB"/>
    <w:rsid w:val="00757BE1"/>
    <w:rsid w:val="00760C51"/>
    <w:rsid w:val="00783CA6"/>
    <w:rsid w:val="007A5206"/>
    <w:rsid w:val="007B3533"/>
    <w:rsid w:val="007B6D23"/>
    <w:rsid w:val="007C6932"/>
    <w:rsid w:val="007E1009"/>
    <w:rsid w:val="007E4FA0"/>
    <w:rsid w:val="007E5678"/>
    <w:rsid w:val="007F0FFB"/>
    <w:rsid w:val="008070D0"/>
    <w:rsid w:val="00824DEE"/>
    <w:rsid w:val="00825EA8"/>
    <w:rsid w:val="00826BFC"/>
    <w:rsid w:val="00830B38"/>
    <w:rsid w:val="008476B4"/>
    <w:rsid w:val="00853A78"/>
    <w:rsid w:val="00860BAF"/>
    <w:rsid w:val="00873EB5"/>
    <w:rsid w:val="00877171"/>
    <w:rsid w:val="008849E3"/>
    <w:rsid w:val="00886592"/>
    <w:rsid w:val="00886607"/>
    <w:rsid w:val="008A17D4"/>
    <w:rsid w:val="008A3A3C"/>
    <w:rsid w:val="008A3E67"/>
    <w:rsid w:val="008A632C"/>
    <w:rsid w:val="008B07D5"/>
    <w:rsid w:val="008C1085"/>
    <w:rsid w:val="008D414E"/>
    <w:rsid w:val="008D467C"/>
    <w:rsid w:val="008F0C93"/>
    <w:rsid w:val="008F5573"/>
    <w:rsid w:val="008F657F"/>
    <w:rsid w:val="00922BBA"/>
    <w:rsid w:val="009305DD"/>
    <w:rsid w:val="009315E2"/>
    <w:rsid w:val="009407BF"/>
    <w:rsid w:val="0095280F"/>
    <w:rsid w:val="00961214"/>
    <w:rsid w:val="00964172"/>
    <w:rsid w:val="00967BFF"/>
    <w:rsid w:val="0097747D"/>
    <w:rsid w:val="009A19CF"/>
    <w:rsid w:val="009A41D2"/>
    <w:rsid w:val="009A453C"/>
    <w:rsid w:val="009A661C"/>
    <w:rsid w:val="009B63B6"/>
    <w:rsid w:val="009B6BFD"/>
    <w:rsid w:val="009C5D5A"/>
    <w:rsid w:val="009D06FB"/>
    <w:rsid w:val="00A072FF"/>
    <w:rsid w:val="00A328AD"/>
    <w:rsid w:val="00A35FAC"/>
    <w:rsid w:val="00A369A9"/>
    <w:rsid w:val="00A42D8C"/>
    <w:rsid w:val="00A43999"/>
    <w:rsid w:val="00A50D97"/>
    <w:rsid w:val="00A56126"/>
    <w:rsid w:val="00A6529E"/>
    <w:rsid w:val="00A84EFB"/>
    <w:rsid w:val="00A87580"/>
    <w:rsid w:val="00A90F9E"/>
    <w:rsid w:val="00A942F3"/>
    <w:rsid w:val="00AB5448"/>
    <w:rsid w:val="00AB67A4"/>
    <w:rsid w:val="00AC5C8D"/>
    <w:rsid w:val="00AD1837"/>
    <w:rsid w:val="00AD2546"/>
    <w:rsid w:val="00AE00C8"/>
    <w:rsid w:val="00AE3110"/>
    <w:rsid w:val="00AE7E53"/>
    <w:rsid w:val="00B122A4"/>
    <w:rsid w:val="00B2753D"/>
    <w:rsid w:val="00B30C4F"/>
    <w:rsid w:val="00B37629"/>
    <w:rsid w:val="00B41067"/>
    <w:rsid w:val="00B4300E"/>
    <w:rsid w:val="00B473E4"/>
    <w:rsid w:val="00B50E68"/>
    <w:rsid w:val="00B52770"/>
    <w:rsid w:val="00B61E5F"/>
    <w:rsid w:val="00B64FD3"/>
    <w:rsid w:val="00B75BEB"/>
    <w:rsid w:val="00B75CC3"/>
    <w:rsid w:val="00B81B7C"/>
    <w:rsid w:val="00B9079C"/>
    <w:rsid w:val="00B9247B"/>
    <w:rsid w:val="00BB4034"/>
    <w:rsid w:val="00BC2115"/>
    <w:rsid w:val="00BC4334"/>
    <w:rsid w:val="00BD2AC2"/>
    <w:rsid w:val="00BE52A0"/>
    <w:rsid w:val="00C04C40"/>
    <w:rsid w:val="00C04D9E"/>
    <w:rsid w:val="00C24F51"/>
    <w:rsid w:val="00C310C6"/>
    <w:rsid w:val="00C31E48"/>
    <w:rsid w:val="00C36436"/>
    <w:rsid w:val="00C46345"/>
    <w:rsid w:val="00C51BD8"/>
    <w:rsid w:val="00C66CF7"/>
    <w:rsid w:val="00C769D1"/>
    <w:rsid w:val="00CA4F22"/>
    <w:rsid w:val="00CC50C4"/>
    <w:rsid w:val="00CE0721"/>
    <w:rsid w:val="00CF5D6D"/>
    <w:rsid w:val="00D031B3"/>
    <w:rsid w:val="00D0723C"/>
    <w:rsid w:val="00D072F1"/>
    <w:rsid w:val="00D17D80"/>
    <w:rsid w:val="00D33A37"/>
    <w:rsid w:val="00D3431B"/>
    <w:rsid w:val="00D50496"/>
    <w:rsid w:val="00D54D71"/>
    <w:rsid w:val="00D55B8B"/>
    <w:rsid w:val="00D56970"/>
    <w:rsid w:val="00D56C50"/>
    <w:rsid w:val="00D630FA"/>
    <w:rsid w:val="00D67AC0"/>
    <w:rsid w:val="00D73A91"/>
    <w:rsid w:val="00D949A1"/>
    <w:rsid w:val="00D973C0"/>
    <w:rsid w:val="00DA2218"/>
    <w:rsid w:val="00DA2EE8"/>
    <w:rsid w:val="00DA38EE"/>
    <w:rsid w:val="00DA4FA9"/>
    <w:rsid w:val="00DB38EE"/>
    <w:rsid w:val="00DB41BE"/>
    <w:rsid w:val="00DC4E63"/>
    <w:rsid w:val="00DC555A"/>
    <w:rsid w:val="00DD13BD"/>
    <w:rsid w:val="00DD21D6"/>
    <w:rsid w:val="00DD576B"/>
    <w:rsid w:val="00DD6D59"/>
    <w:rsid w:val="00DE34E8"/>
    <w:rsid w:val="00DE64F2"/>
    <w:rsid w:val="00DF0C9A"/>
    <w:rsid w:val="00E04051"/>
    <w:rsid w:val="00E05C79"/>
    <w:rsid w:val="00E17A51"/>
    <w:rsid w:val="00E20514"/>
    <w:rsid w:val="00E236E3"/>
    <w:rsid w:val="00E26163"/>
    <w:rsid w:val="00E47B2F"/>
    <w:rsid w:val="00E604AC"/>
    <w:rsid w:val="00E66D56"/>
    <w:rsid w:val="00E713C3"/>
    <w:rsid w:val="00E85CA5"/>
    <w:rsid w:val="00E90C52"/>
    <w:rsid w:val="00EA0DF5"/>
    <w:rsid w:val="00EB249B"/>
    <w:rsid w:val="00EC57A1"/>
    <w:rsid w:val="00EC679F"/>
    <w:rsid w:val="00EE0D15"/>
    <w:rsid w:val="00EE1743"/>
    <w:rsid w:val="00EE2AD7"/>
    <w:rsid w:val="00EE6048"/>
    <w:rsid w:val="00F17398"/>
    <w:rsid w:val="00F20544"/>
    <w:rsid w:val="00F260BF"/>
    <w:rsid w:val="00F44A02"/>
    <w:rsid w:val="00F569A6"/>
    <w:rsid w:val="00F7024F"/>
    <w:rsid w:val="00F7609F"/>
    <w:rsid w:val="00F85747"/>
    <w:rsid w:val="00F90826"/>
    <w:rsid w:val="00F91192"/>
    <w:rsid w:val="00FA3E60"/>
    <w:rsid w:val="00FC07D4"/>
    <w:rsid w:val="00FC49B9"/>
    <w:rsid w:val="00FD21C6"/>
    <w:rsid w:val="00FD5FB5"/>
    <w:rsid w:val="00FD71FF"/>
    <w:rsid w:val="00FE4059"/>
    <w:rsid w:val="00FE501A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CDA9-6B5D-457D-8BE0-BF196205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d">
    <w:name w:val="Table Grid"/>
    <w:basedOn w:val="a1"/>
    <w:uiPriority w:val="59"/>
    <w:rsid w:val="0084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68792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68792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rsid w:val="00687922"/>
    <w:pPr>
      <w:widowControl w:val="0"/>
      <w:shd w:val="clear" w:color="auto" w:fill="FFFFFF"/>
      <w:spacing w:before="180" w:after="42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57BE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B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A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A462A-EB82-42FC-9737-21011557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18</cp:revision>
  <cp:lastPrinted>2020-07-09T09:29:00Z</cp:lastPrinted>
  <dcterms:created xsi:type="dcterms:W3CDTF">2018-12-22T05:55:00Z</dcterms:created>
  <dcterms:modified xsi:type="dcterms:W3CDTF">2020-07-09T09:33:00Z</dcterms:modified>
</cp:coreProperties>
</file>