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914BD8" w:rsidP="003A45B1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1</w:t>
            </w:r>
            <w:r w:rsidR="003A45B1">
              <w:rPr>
                <w:u w:val="single"/>
              </w:rPr>
              <w:t>5</w:t>
            </w:r>
            <w:r w:rsidR="009D4B77">
              <w:rPr>
                <w:u w:val="single"/>
              </w:rPr>
              <w:t>.0</w:t>
            </w:r>
            <w:r w:rsidR="00D21438">
              <w:rPr>
                <w:u w:val="single"/>
              </w:rPr>
              <w:t>8</w:t>
            </w:r>
            <w:r w:rsidR="009D4B77">
              <w:rPr>
                <w:u w:val="single"/>
              </w:rPr>
              <w:t>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8195A" w:rsidRDefault="009D4B77" w:rsidP="0086604A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8195A">
              <w:rPr>
                <w:szCs w:val="26"/>
                <w:u w:val="single"/>
              </w:rPr>
              <w:t xml:space="preserve">№ </w:t>
            </w:r>
            <w:r w:rsidR="00D21438" w:rsidRPr="00E8195A">
              <w:rPr>
                <w:szCs w:val="26"/>
                <w:u w:val="single"/>
              </w:rPr>
              <w:t>3</w:t>
            </w:r>
            <w:r w:rsidR="003A45B1">
              <w:rPr>
                <w:szCs w:val="26"/>
                <w:u w:val="single"/>
              </w:rPr>
              <w:t>2</w:t>
            </w:r>
            <w:r w:rsidR="00D21438" w:rsidRPr="00E8195A">
              <w:rPr>
                <w:szCs w:val="26"/>
                <w:u w:val="single"/>
              </w:rPr>
              <w:t>/</w:t>
            </w:r>
            <w:r w:rsidR="000C2848">
              <w:rPr>
                <w:szCs w:val="26"/>
                <w:u w:val="single"/>
              </w:rPr>
              <w:t>1</w:t>
            </w:r>
            <w:r w:rsidR="003A45B1">
              <w:rPr>
                <w:szCs w:val="26"/>
                <w:u w:val="single"/>
              </w:rPr>
              <w:t>3</w:t>
            </w:r>
            <w:r w:rsidR="0086604A">
              <w:rPr>
                <w:szCs w:val="26"/>
                <w:u w:val="single"/>
              </w:rPr>
              <w:t>6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914BD8" w:rsidRDefault="0086604A" w:rsidP="00B228E2">
      <w:pPr>
        <w:jc w:val="center"/>
        <w:rPr>
          <w:b/>
          <w:sz w:val="28"/>
          <w:szCs w:val="28"/>
        </w:rPr>
      </w:pPr>
      <w:bookmarkStart w:id="0" w:name="_GoBack"/>
      <w:r w:rsidRPr="0086604A">
        <w:rPr>
          <w:b/>
          <w:sz w:val="28"/>
          <w:szCs w:val="28"/>
        </w:rPr>
        <w:t>О назначении ответственных лиц для контроля за изготовлением и передачей в избирательные комиссии избирательных бюллетеней для голосования на выборах</w:t>
      </w:r>
      <w:r>
        <w:rPr>
          <w:b/>
          <w:sz w:val="28"/>
          <w:szCs w:val="28"/>
        </w:rPr>
        <w:t xml:space="preserve"> </w:t>
      </w:r>
      <w:r w:rsidRPr="0086604A">
        <w:rPr>
          <w:b/>
          <w:sz w:val="28"/>
          <w:szCs w:val="28"/>
        </w:rPr>
        <w:t>депутатов Табунского районного Совета депутатов Алтайского края седьмого созыва</w:t>
      </w:r>
      <w:bookmarkEnd w:id="0"/>
    </w:p>
    <w:p w:rsidR="00BA03EB" w:rsidRPr="006306E5" w:rsidRDefault="00BA03EB" w:rsidP="00B228E2">
      <w:pPr>
        <w:jc w:val="center"/>
        <w:rPr>
          <w:b/>
          <w:sz w:val="28"/>
          <w:szCs w:val="28"/>
        </w:rPr>
      </w:pPr>
    </w:p>
    <w:p w:rsidR="00FA2416" w:rsidRPr="003A45B1" w:rsidRDefault="00E02243" w:rsidP="00914B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02243">
        <w:rPr>
          <w:sz w:val="28"/>
          <w:szCs w:val="28"/>
        </w:rPr>
        <w:t xml:space="preserve">В соответствии со 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92 Кодекса Алтайского края о выборах, референдуме, отзыве от 8 июля 2003 года № 35-ЗС, </w:t>
      </w:r>
      <w:r w:rsidR="00F93CF3" w:rsidRPr="00F93CF3">
        <w:rPr>
          <w:sz w:val="28"/>
          <w:szCs w:val="28"/>
        </w:rPr>
        <w:t xml:space="preserve">на основании решения </w:t>
      </w:r>
      <w:r w:rsidR="003A45B1" w:rsidRPr="003A45B1">
        <w:rPr>
          <w:sz w:val="28"/>
          <w:szCs w:val="28"/>
        </w:rPr>
        <w:t xml:space="preserve">Избирательной комиссии Алтайского края от </w:t>
      </w:r>
      <w:r w:rsidR="003E17F4" w:rsidRPr="003A45B1">
        <w:rPr>
          <w:sz w:val="28"/>
          <w:szCs w:val="28"/>
        </w:rPr>
        <w:t xml:space="preserve">27 апреля 2022 года № 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референдума», </w:t>
      </w:r>
      <w:r w:rsidR="00914BD8" w:rsidRPr="003A45B1">
        <w:rPr>
          <w:sz w:val="28"/>
          <w:szCs w:val="28"/>
        </w:rPr>
        <w:t xml:space="preserve">которым на </w:t>
      </w:r>
      <w:r w:rsidR="003E17F4" w:rsidRPr="003A45B1">
        <w:rPr>
          <w:sz w:val="28"/>
          <w:szCs w:val="28"/>
        </w:rPr>
        <w:t xml:space="preserve">Табунскую районную территориальную избирательную комиссию </w:t>
      </w:r>
      <w:r w:rsidR="00914BD8" w:rsidRPr="003A45B1">
        <w:rPr>
          <w:sz w:val="28"/>
          <w:szCs w:val="28"/>
        </w:rPr>
        <w:t xml:space="preserve">возложено исполнение полномочий по подготовке и проведению выборов в органы местного самоуправления, </w:t>
      </w:r>
      <w:r w:rsidR="00184E99" w:rsidRPr="003A45B1">
        <w:rPr>
          <w:sz w:val="28"/>
          <w:szCs w:val="28"/>
        </w:rPr>
        <w:t>Табунская</w:t>
      </w:r>
      <w:r w:rsidR="00B23CE7" w:rsidRPr="003A45B1">
        <w:rPr>
          <w:sz w:val="28"/>
          <w:szCs w:val="28"/>
        </w:rPr>
        <w:t xml:space="preserve"> райо</w:t>
      </w:r>
      <w:r w:rsidR="00184E99" w:rsidRPr="003A45B1">
        <w:rPr>
          <w:sz w:val="28"/>
          <w:szCs w:val="28"/>
        </w:rPr>
        <w:t>н</w:t>
      </w:r>
      <w:r w:rsidR="00B23CE7" w:rsidRPr="003A45B1">
        <w:rPr>
          <w:sz w:val="28"/>
          <w:szCs w:val="28"/>
        </w:rPr>
        <w:t>на</w:t>
      </w:r>
      <w:r w:rsidR="00184E99" w:rsidRPr="003A45B1">
        <w:rPr>
          <w:sz w:val="28"/>
          <w:szCs w:val="28"/>
        </w:rPr>
        <w:t>я</w:t>
      </w:r>
      <w:r w:rsidR="00B23CE7" w:rsidRPr="003A45B1">
        <w:rPr>
          <w:sz w:val="28"/>
          <w:szCs w:val="28"/>
        </w:rPr>
        <w:t xml:space="preserve"> </w:t>
      </w:r>
      <w:r w:rsidR="00BD5125" w:rsidRPr="003A45B1">
        <w:rPr>
          <w:sz w:val="28"/>
          <w:szCs w:val="28"/>
        </w:rPr>
        <w:t>т</w:t>
      </w:r>
      <w:r w:rsidR="00883EFE" w:rsidRPr="003A45B1">
        <w:rPr>
          <w:sz w:val="28"/>
          <w:szCs w:val="28"/>
        </w:rPr>
        <w:t xml:space="preserve">ерриториальная избирательная </w:t>
      </w:r>
      <w:r w:rsidR="00742300" w:rsidRPr="003A45B1">
        <w:rPr>
          <w:sz w:val="28"/>
          <w:szCs w:val="28"/>
        </w:rPr>
        <w:t>комиссия</w:t>
      </w:r>
      <w:r w:rsidR="00883EFE" w:rsidRPr="003A45B1">
        <w:rPr>
          <w:sz w:val="28"/>
          <w:szCs w:val="28"/>
        </w:rPr>
        <w:t xml:space="preserve"> </w:t>
      </w:r>
    </w:p>
    <w:p w:rsidR="00A2160B" w:rsidRPr="003A45B1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3A45B1">
        <w:rPr>
          <w:b/>
          <w:sz w:val="28"/>
          <w:szCs w:val="28"/>
        </w:rPr>
        <w:t>РЕШИЛА:</w:t>
      </w:r>
    </w:p>
    <w:p w:rsidR="00E02243" w:rsidRPr="00E02243" w:rsidRDefault="00E02243" w:rsidP="00E02243">
      <w:pPr>
        <w:numPr>
          <w:ilvl w:val="0"/>
          <w:numId w:val="2"/>
        </w:numPr>
        <w:ind w:left="0" w:right="34" w:firstLine="567"/>
        <w:jc w:val="both"/>
        <w:rPr>
          <w:sz w:val="28"/>
          <w:szCs w:val="28"/>
        </w:rPr>
      </w:pPr>
      <w:r w:rsidRPr="00E02243">
        <w:rPr>
          <w:sz w:val="28"/>
          <w:szCs w:val="28"/>
        </w:rPr>
        <w:t>Назначить ответственных лиц для контроля за изготовлением и передачей в избирательные комиссии избирательных бюллетеней для голосования на выборах депутатов Табунского районного Совета депутатов Алтайского края седьмого созыва (далее – избирательные бюллетени), назначенных на 11 сентября 2022 года (далее – ответственные лица):</w:t>
      </w:r>
    </w:p>
    <w:p w:rsidR="00E02243" w:rsidRPr="00E02243" w:rsidRDefault="00E02243" w:rsidP="00E02243">
      <w:pPr>
        <w:numPr>
          <w:ilvl w:val="0"/>
          <w:numId w:val="3"/>
        </w:numPr>
        <w:ind w:right="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Витько</w:t>
      </w:r>
      <w:proofErr w:type="spellEnd"/>
      <w:r>
        <w:rPr>
          <w:sz w:val="28"/>
          <w:szCs w:val="28"/>
        </w:rPr>
        <w:t xml:space="preserve"> Марина Степановна, зам. председателя комиссии</w:t>
      </w:r>
      <w:r w:rsidRPr="00E02243">
        <w:rPr>
          <w:sz w:val="28"/>
          <w:szCs w:val="28"/>
        </w:rPr>
        <w:t>;</w:t>
      </w:r>
    </w:p>
    <w:p w:rsidR="00E02243" w:rsidRPr="00E02243" w:rsidRDefault="00E02243" w:rsidP="00E02243">
      <w:pPr>
        <w:numPr>
          <w:ilvl w:val="0"/>
          <w:numId w:val="3"/>
        </w:numPr>
        <w:ind w:right="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Нахтигаль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Бибифатима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Еслямовна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секретаря комиссии;</w:t>
      </w:r>
    </w:p>
    <w:p w:rsidR="00E02243" w:rsidRPr="00E02243" w:rsidRDefault="00D540E1" w:rsidP="00E02243">
      <w:pPr>
        <w:numPr>
          <w:ilvl w:val="0"/>
          <w:numId w:val="3"/>
        </w:numPr>
        <w:ind w:right="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Чебушова</w:t>
      </w:r>
      <w:proofErr w:type="spellEnd"/>
      <w:r>
        <w:rPr>
          <w:sz w:val="28"/>
          <w:szCs w:val="28"/>
        </w:rPr>
        <w:t xml:space="preserve"> Елена Владимировна, член избирательной комиссии</w:t>
      </w:r>
    </w:p>
    <w:p w:rsidR="00D540E1" w:rsidRPr="00D540E1" w:rsidRDefault="00E02243" w:rsidP="00E82CC8">
      <w:pPr>
        <w:ind w:firstLine="709"/>
        <w:jc w:val="both"/>
        <w:rPr>
          <w:sz w:val="28"/>
          <w:szCs w:val="28"/>
        </w:rPr>
      </w:pPr>
      <w:r w:rsidRPr="00E02243">
        <w:rPr>
          <w:sz w:val="28"/>
          <w:szCs w:val="28"/>
        </w:rPr>
        <w:t>2. Поручить ответственным лицам обеспечить контроль за изготовлением</w:t>
      </w:r>
      <w:r w:rsidR="00D540E1" w:rsidRPr="00D540E1">
        <w:rPr>
          <w:sz w:val="28"/>
          <w:szCs w:val="28"/>
        </w:rPr>
        <w:t xml:space="preserve"> АО «</w:t>
      </w:r>
      <w:proofErr w:type="spellStart"/>
      <w:r w:rsidR="00D540E1" w:rsidRPr="00D540E1">
        <w:rPr>
          <w:sz w:val="28"/>
          <w:szCs w:val="28"/>
        </w:rPr>
        <w:t>Славгородская</w:t>
      </w:r>
      <w:proofErr w:type="spellEnd"/>
      <w:r w:rsidR="00D540E1" w:rsidRPr="00D540E1">
        <w:rPr>
          <w:sz w:val="28"/>
          <w:szCs w:val="28"/>
        </w:rPr>
        <w:t xml:space="preserve"> типография»</w:t>
      </w:r>
      <w:r w:rsidR="00D540E1">
        <w:rPr>
          <w:sz w:val="28"/>
          <w:szCs w:val="28"/>
        </w:rPr>
        <w:t xml:space="preserve"> </w:t>
      </w:r>
      <w:r w:rsidR="00D540E1" w:rsidRPr="00D540E1">
        <w:rPr>
          <w:sz w:val="28"/>
          <w:szCs w:val="28"/>
        </w:rPr>
        <w:t>на всех этапах, включая проверку бумаги для изготовления избирательных бюллетеней на соответствие установленным решением Табунск</w:t>
      </w:r>
      <w:r w:rsidR="00D540E1">
        <w:rPr>
          <w:sz w:val="28"/>
          <w:szCs w:val="28"/>
        </w:rPr>
        <w:t>ой</w:t>
      </w:r>
      <w:r w:rsidR="00D540E1" w:rsidRPr="00D540E1">
        <w:rPr>
          <w:sz w:val="28"/>
          <w:szCs w:val="28"/>
        </w:rPr>
        <w:t xml:space="preserve"> районн</w:t>
      </w:r>
      <w:r w:rsidR="00D540E1">
        <w:rPr>
          <w:sz w:val="28"/>
          <w:szCs w:val="28"/>
        </w:rPr>
        <w:t>ой</w:t>
      </w:r>
      <w:r w:rsidR="00D540E1" w:rsidRPr="00D540E1">
        <w:rPr>
          <w:sz w:val="28"/>
          <w:szCs w:val="28"/>
        </w:rPr>
        <w:t xml:space="preserve"> территориальн</w:t>
      </w:r>
      <w:r w:rsidR="00D540E1">
        <w:rPr>
          <w:sz w:val="28"/>
          <w:szCs w:val="28"/>
        </w:rPr>
        <w:t>ой</w:t>
      </w:r>
      <w:r w:rsidR="00D540E1" w:rsidRPr="00D540E1">
        <w:rPr>
          <w:sz w:val="28"/>
          <w:szCs w:val="28"/>
        </w:rPr>
        <w:t xml:space="preserve"> избирательн</w:t>
      </w:r>
      <w:r w:rsidR="00D540E1">
        <w:rPr>
          <w:sz w:val="28"/>
          <w:szCs w:val="28"/>
        </w:rPr>
        <w:t>ой</w:t>
      </w:r>
      <w:r w:rsidR="00D540E1" w:rsidRPr="00D540E1">
        <w:rPr>
          <w:sz w:val="28"/>
          <w:szCs w:val="28"/>
        </w:rPr>
        <w:t xml:space="preserve"> комисси</w:t>
      </w:r>
      <w:r w:rsidR="00D540E1">
        <w:rPr>
          <w:sz w:val="28"/>
          <w:szCs w:val="28"/>
        </w:rPr>
        <w:t>ей</w:t>
      </w:r>
      <w:r w:rsidR="00D540E1" w:rsidRPr="00D540E1">
        <w:rPr>
          <w:sz w:val="28"/>
          <w:szCs w:val="28"/>
        </w:rPr>
        <w:t xml:space="preserve"> требованиям, проверку форм и текстов</w:t>
      </w:r>
      <w:r w:rsidR="00D540E1" w:rsidRPr="00D540E1">
        <w:rPr>
          <w:sz w:val="28"/>
          <w:szCs w:val="28"/>
        </w:rPr>
        <w:br/>
        <w:t>избирательных бюллетеней, проверку процесса печатания избирательных бюллетеней, а также получение Табунск</w:t>
      </w:r>
      <w:r w:rsidR="00D540E1">
        <w:rPr>
          <w:sz w:val="28"/>
          <w:szCs w:val="28"/>
        </w:rPr>
        <w:t>ой</w:t>
      </w:r>
      <w:r w:rsidR="00D540E1" w:rsidRPr="00D540E1">
        <w:rPr>
          <w:sz w:val="28"/>
          <w:szCs w:val="28"/>
        </w:rPr>
        <w:t xml:space="preserve"> районн</w:t>
      </w:r>
      <w:r w:rsidR="00D540E1">
        <w:rPr>
          <w:sz w:val="28"/>
          <w:szCs w:val="28"/>
        </w:rPr>
        <w:t>ой</w:t>
      </w:r>
      <w:r w:rsidR="00D540E1" w:rsidRPr="00D540E1">
        <w:rPr>
          <w:sz w:val="28"/>
          <w:szCs w:val="28"/>
        </w:rPr>
        <w:t xml:space="preserve"> территориальн</w:t>
      </w:r>
      <w:r w:rsidR="00D540E1">
        <w:rPr>
          <w:sz w:val="28"/>
          <w:szCs w:val="28"/>
        </w:rPr>
        <w:t>ой</w:t>
      </w:r>
      <w:r w:rsidR="00D540E1" w:rsidRPr="00D540E1">
        <w:rPr>
          <w:sz w:val="28"/>
          <w:szCs w:val="28"/>
        </w:rPr>
        <w:t xml:space="preserve"> избирательн</w:t>
      </w:r>
      <w:r w:rsidR="00D540E1">
        <w:rPr>
          <w:sz w:val="28"/>
          <w:szCs w:val="28"/>
        </w:rPr>
        <w:t>ой</w:t>
      </w:r>
      <w:r w:rsidR="00D540E1" w:rsidRPr="00D540E1">
        <w:rPr>
          <w:sz w:val="28"/>
          <w:szCs w:val="28"/>
        </w:rPr>
        <w:t xml:space="preserve"> комисси</w:t>
      </w:r>
      <w:r w:rsidR="00D540E1">
        <w:rPr>
          <w:sz w:val="28"/>
          <w:szCs w:val="28"/>
        </w:rPr>
        <w:t>ей</w:t>
      </w:r>
      <w:r w:rsidR="00D540E1" w:rsidRPr="00D540E1">
        <w:rPr>
          <w:i/>
          <w:sz w:val="28"/>
          <w:szCs w:val="28"/>
        </w:rPr>
        <w:t xml:space="preserve"> </w:t>
      </w:r>
      <w:r w:rsidR="00D540E1" w:rsidRPr="00D540E1">
        <w:rPr>
          <w:sz w:val="28"/>
          <w:szCs w:val="28"/>
        </w:rPr>
        <w:t>от</w:t>
      </w:r>
      <w:r w:rsidR="00D540E1" w:rsidRPr="00D540E1">
        <w:rPr>
          <w:i/>
          <w:sz w:val="28"/>
          <w:szCs w:val="28"/>
        </w:rPr>
        <w:t xml:space="preserve"> </w:t>
      </w:r>
      <w:r w:rsidR="00E82CC8" w:rsidRPr="00D540E1">
        <w:rPr>
          <w:sz w:val="28"/>
          <w:szCs w:val="28"/>
        </w:rPr>
        <w:t>АО «</w:t>
      </w:r>
      <w:proofErr w:type="spellStart"/>
      <w:r w:rsidR="00E82CC8" w:rsidRPr="00D540E1">
        <w:rPr>
          <w:sz w:val="28"/>
          <w:szCs w:val="28"/>
        </w:rPr>
        <w:t>Славгородская</w:t>
      </w:r>
      <w:proofErr w:type="spellEnd"/>
      <w:r w:rsidR="00E82CC8" w:rsidRPr="00D540E1">
        <w:rPr>
          <w:sz w:val="28"/>
          <w:szCs w:val="28"/>
        </w:rPr>
        <w:t xml:space="preserve"> типография»</w:t>
      </w:r>
      <w:r w:rsidR="00E82CC8">
        <w:rPr>
          <w:sz w:val="28"/>
          <w:szCs w:val="28"/>
        </w:rPr>
        <w:t xml:space="preserve"> </w:t>
      </w:r>
      <w:r w:rsidR="00D540E1" w:rsidRPr="00D540E1">
        <w:rPr>
          <w:sz w:val="28"/>
          <w:szCs w:val="28"/>
        </w:rPr>
        <w:t>изготовленных избирательных бюллетеней, уничтожение лишних и выбракованных избирательных бюллетеней, передачу избирательных бюллетеней нижестоящим избирательным комиссиям.</w:t>
      </w:r>
    </w:p>
    <w:p w:rsidR="00F93CF3" w:rsidRPr="00E82CC8" w:rsidRDefault="003A45B1" w:rsidP="00D540E1">
      <w:pPr>
        <w:ind w:right="34" w:firstLine="567"/>
        <w:jc w:val="both"/>
        <w:rPr>
          <w:color w:val="2D2D2D"/>
          <w:sz w:val="28"/>
          <w:szCs w:val="28"/>
        </w:rPr>
      </w:pPr>
      <w:r>
        <w:rPr>
          <w:color w:val="2D2D2D"/>
          <w:sz w:val="26"/>
          <w:szCs w:val="26"/>
        </w:rPr>
        <w:t>2.</w:t>
      </w:r>
      <w:r w:rsidR="00F93CF3">
        <w:rPr>
          <w:color w:val="2D2D2D"/>
          <w:sz w:val="26"/>
          <w:szCs w:val="26"/>
        </w:rPr>
        <w:tab/>
      </w:r>
      <w:r w:rsidR="00F93CF3" w:rsidRPr="00F93CF3">
        <w:rPr>
          <w:sz w:val="28"/>
          <w:szCs w:val="28"/>
        </w:rPr>
        <w:t xml:space="preserve">Направить настоящее решение в </w:t>
      </w:r>
      <w:r w:rsidR="00E82CC8" w:rsidRPr="00E82CC8">
        <w:rPr>
          <w:sz w:val="28"/>
          <w:szCs w:val="28"/>
        </w:rPr>
        <w:t>нижестоящие избирательные комиссии</w:t>
      </w:r>
      <w:r w:rsidR="00E82CC8">
        <w:rPr>
          <w:sz w:val="28"/>
          <w:szCs w:val="28"/>
        </w:rPr>
        <w:t xml:space="preserve"> и в </w:t>
      </w:r>
      <w:r w:rsidR="00E82CC8" w:rsidRPr="00D540E1">
        <w:rPr>
          <w:sz w:val="28"/>
          <w:szCs w:val="28"/>
        </w:rPr>
        <w:t>АО «</w:t>
      </w:r>
      <w:proofErr w:type="spellStart"/>
      <w:r w:rsidR="00E82CC8" w:rsidRPr="00D540E1">
        <w:rPr>
          <w:sz w:val="28"/>
          <w:szCs w:val="28"/>
        </w:rPr>
        <w:t>Славгородская</w:t>
      </w:r>
      <w:proofErr w:type="spellEnd"/>
      <w:r w:rsidR="00E82CC8" w:rsidRPr="00D540E1">
        <w:rPr>
          <w:sz w:val="28"/>
          <w:szCs w:val="28"/>
        </w:rPr>
        <w:t xml:space="preserve"> типография»</w:t>
      </w:r>
    </w:p>
    <w:p w:rsidR="00395238" w:rsidRPr="00D855D5" w:rsidRDefault="00F93CF3" w:rsidP="00F93CF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r w:rsidR="00D855D5" w:rsidRPr="00D855D5">
        <w:rPr>
          <w:sz w:val="28"/>
          <w:szCs w:val="28"/>
        </w:rPr>
        <w:t>Разместить настоящее решение на информационном сайте администрации района в информационно-телекоммуникационной сети «Интернет».</w:t>
      </w:r>
    </w:p>
    <w:p w:rsidR="00D855D5" w:rsidRPr="00D855D5" w:rsidRDefault="00D855D5" w:rsidP="003E17F4">
      <w:pPr>
        <w:ind w:firstLine="709"/>
        <w:jc w:val="both"/>
        <w:rPr>
          <w:sz w:val="28"/>
          <w:szCs w:val="28"/>
        </w:rPr>
      </w:pPr>
    </w:p>
    <w:p w:rsidR="00D855D5" w:rsidRDefault="00D855D5" w:rsidP="003E17F4">
      <w:pPr>
        <w:ind w:firstLine="709"/>
        <w:jc w:val="both"/>
        <w:rPr>
          <w:sz w:val="20"/>
          <w:szCs w:val="20"/>
        </w:rPr>
      </w:pPr>
    </w:p>
    <w:p w:rsidR="00D855D5" w:rsidRDefault="00D855D5" w:rsidP="003E17F4">
      <w:pPr>
        <w:ind w:firstLine="709"/>
        <w:jc w:val="both"/>
        <w:rPr>
          <w:sz w:val="20"/>
          <w:szCs w:val="20"/>
        </w:rPr>
      </w:pPr>
    </w:p>
    <w:p w:rsidR="00D855D5" w:rsidRPr="00395238" w:rsidRDefault="00D855D5" w:rsidP="003E17F4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D855D5" w:rsidP="003B2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CD747E" w:rsidRPr="00395238">
              <w:rPr>
                <w:sz w:val="28"/>
                <w:szCs w:val="28"/>
              </w:rPr>
              <w:t xml:space="preserve"> </w:t>
            </w:r>
            <w:r w:rsidR="00B23CE7" w:rsidRPr="00395238">
              <w:rPr>
                <w:sz w:val="28"/>
                <w:szCs w:val="28"/>
              </w:rPr>
              <w:t>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855D5" w:rsidP="003B22D8">
            <w:pPr>
              <w:jc w:val="center"/>
              <w:rPr>
                <w:i/>
                <w:sz w:val="28"/>
                <w:szCs w:val="28"/>
              </w:rPr>
            </w:pPr>
            <w:r w:rsidRPr="00D855D5">
              <w:rPr>
                <w:sz w:val="28"/>
                <w:szCs w:val="28"/>
                <w:u w:val="single"/>
              </w:rPr>
              <w:t xml:space="preserve">М.С. </w:t>
            </w:r>
            <w:proofErr w:type="spellStart"/>
            <w:r w:rsidRPr="00D855D5">
              <w:rPr>
                <w:sz w:val="28"/>
                <w:szCs w:val="28"/>
                <w:u w:val="single"/>
              </w:rPr>
              <w:t>Витько</w:t>
            </w:r>
            <w:proofErr w:type="spellEnd"/>
            <w:r w:rsidR="00DA6C2F" w:rsidRPr="00DB5865">
              <w:t xml:space="preserve"> </w:t>
            </w:r>
            <w:r w:rsidR="00DA6C2F">
              <w:rPr>
                <w:i/>
                <w:sz w:val="20"/>
                <w:szCs w:val="20"/>
              </w:rPr>
              <w:t>(</w:t>
            </w:r>
            <w:r w:rsidR="00DA6C2F" w:rsidRPr="00DB5865">
              <w:rPr>
                <w:i/>
                <w:sz w:val="20"/>
                <w:szCs w:val="20"/>
              </w:rPr>
              <w:t>инициалы</w:t>
            </w:r>
            <w:r w:rsidR="00DA6C2F">
              <w:rPr>
                <w:i/>
                <w:sz w:val="20"/>
                <w:szCs w:val="20"/>
              </w:rPr>
              <w:t>, фамилия</w:t>
            </w:r>
            <w:r w:rsidR="00DA6C2F"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D855D5" w:rsidP="003A45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с</w:t>
            </w:r>
            <w:r w:rsidR="00742300" w:rsidRPr="00395238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я</w:t>
            </w:r>
            <w:r w:rsidR="00742300" w:rsidRPr="00395238">
              <w:rPr>
                <w:sz w:val="28"/>
                <w:szCs w:val="28"/>
              </w:rPr>
              <w:t xml:space="preserve"> </w:t>
            </w:r>
            <w:r w:rsidR="00B23CE7" w:rsidRPr="00395238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855D5" w:rsidRDefault="00D855D5" w:rsidP="00DA6C2F">
            <w:pPr>
              <w:jc w:val="center"/>
              <w:rPr>
                <w:sz w:val="20"/>
                <w:szCs w:val="20"/>
                <w:u w:val="single"/>
              </w:rPr>
            </w:pPr>
            <w:r w:rsidRPr="00D855D5">
              <w:rPr>
                <w:sz w:val="28"/>
                <w:szCs w:val="28"/>
                <w:u w:val="single"/>
              </w:rPr>
              <w:t xml:space="preserve">Б.Е. </w:t>
            </w:r>
            <w:proofErr w:type="spellStart"/>
            <w:r w:rsidRPr="00D855D5">
              <w:rPr>
                <w:sz w:val="28"/>
                <w:szCs w:val="28"/>
                <w:u w:val="single"/>
              </w:rPr>
              <w:t>Нахтигаль</w:t>
            </w:r>
            <w:proofErr w:type="spellEnd"/>
            <w:r w:rsidR="00DA6C2F" w:rsidRPr="00D855D5">
              <w:rPr>
                <w:sz w:val="28"/>
                <w:szCs w:val="28"/>
                <w:u w:val="single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AF690A">
      <w:pPr>
        <w:spacing w:before="120"/>
        <w:jc w:val="both"/>
      </w:pPr>
    </w:p>
    <w:p w:rsidR="00F93CF3" w:rsidRDefault="00F93CF3" w:rsidP="00F93CF3">
      <w:pPr>
        <w:ind w:left="4536"/>
        <w:jc w:val="center"/>
        <w:rPr>
          <w:sz w:val="26"/>
          <w:szCs w:val="26"/>
        </w:rPr>
      </w:pPr>
    </w:p>
    <w:p w:rsidR="00F93CF3" w:rsidRDefault="00F93CF3" w:rsidP="00F93CF3">
      <w:pPr>
        <w:ind w:left="4536"/>
        <w:jc w:val="center"/>
        <w:rPr>
          <w:sz w:val="26"/>
          <w:szCs w:val="26"/>
        </w:rPr>
      </w:pPr>
    </w:p>
    <w:p w:rsidR="00F93CF3" w:rsidRDefault="00F93CF3" w:rsidP="00F93CF3">
      <w:pPr>
        <w:ind w:left="4536"/>
        <w:jc w:val="center"/>
        <w:rPr>
          <w:sz w:val="26"/>
          <w:szCs w:val="26"/>
        </w:rPr>
      </w:pPr>
    </w:p>
    <w:p w:rsidR="00F93CF3" w:rsidRDefault="00F93CF3" w:rsidP="00F93CF3">
      <w:pPr>
        <w:ind w:left="4536"/>
        <w:jc w:val="center"/>
        <w:rPr>
          <w:sz w:val="26"/>
          <w:szCs w:val="26"/>
        </w:rPr>
      </w:pPr>
    </w:p>
    <w:p w:rsidR="00F93CF3" w:rsidRDefault="00F93CF3" w:rsidP="00F93CF3">
      <w:pPr>
        <w:ind w:left="4536"/>
        <w:jc w:val="center"/>
        <w:rPr>
          <w:sz w:val="26"/>
          <w:szCs w:val="26"/>
        </w:rPr>
      </w:pPr>
    </w:p>
    <w:p w:rsidR="00F93CF3" w:rsidRDefault="00F93CF3" w:rsidP="00F93CF3">
      <w:pPr>
        <w:ind w:left="4536"/>
        <w:jc w:val="center"/>
        <w:rPr>
          <w:sz w:val="26"/>
          <w:szCs w:val="26"/>
        </w:rPr>
      </w:pPr>
    </w:p>
    <w:sectPr w:rsidR="00F93CF3" w:rsidSect="00E82C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993" w:right="850" w:bottom="993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351" w:rsidRDefault="000F4351">
      <w:r>
        <w:separator/>
      </w:r>
    </w:p>
  </w:endnote>
  <w:endnote w:type="continuationSeparator" w:id="0">
    <w:p w:rsidR="000F4351" w:rsidRDefault="000F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5"/>
    </w:pPr>
  </w:p>
  <w:p w:rsidR="00883EFE" w:rsidRPr="00D75615" w:rsidRDefault="00883EFE">
    <w:pPr>
      <w:pStyle w:val="a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351" w:rsidRDefault="000F4351">
      <w:r>
        <w:separator/>
      </w:r>
    </w:p>
  </w:footnote>
  <w:footnote w:type="continuationSeparator" w:id="0">
    <w:p w:rsidR="000F4351" w:rsidRDefault="000F4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66E1"/>
    <w:multiLevelType w:val="hybridMultilevel"/>
    <w:tmpl w:val="402C23A6"/>
    <w:lvl w:ilvl="0" w:tplc="04190011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53252"/>
    <w:multiLevelType w:val="hybridMultilevel"/>
    <w:tmpl w:val="779C2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8E25249"/>
    <w:multiLevelType w:val="hybridMultilevel"/>
    <w:tmpl w:val="7FD2171C"/>
    <w:lvl w:ilvl="0" w:tplc="EAAAFC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81CC3"/>
    <w:rsid w:val="000B15DA"/>
    <w:rsid w:val="000C2848"/>
    <w:rsid w:val="000D1069"/>
    <w:rsid w:val="000D1B24"/>
    <w:rsid w:val="000D2596"/>
    <w:rsid w:val="000E2105"/>
    <w:rsid w:val="000E2285"/>
    <w:rsid w:val="000E4BCA"/>
    <w:rsid w:val="000F1B8C"/>
    <w:rsid w:val="000F4351"/>
    <w:rsid w:val="001135FD"/>
    <w:rsid w:val="001475B8"/>
    <w:rsid w:val="0016106E"/>
    <w:rsid w:val="00184E99"/>
    <w:rsid w:val="001B09B7"/>
    <w:rsid w:val="001C1CA6"/>
    <w:rsid w:val="001E5F14"/>
    <w:rsid w:val="001E6C30"/>
    <w:rsid w:val="001F27F1"/>
    <w:rsid w:val="001F5C5F"/>
    <w:rsid w:val="002131B7"/>
    <w:rsid w:val="00213FCE"/>
    <w:rsid w:val="002157D3"/>
    <w:rsid w:val="0023698B"/>
    <w:rsid w:val="002375DA"/>
    <w:rsid w:val="00242761"/>
    <w:rsid w:val="00271F82"/>
    <w:rsid w:val="00290C63"/>
    <w:rsid w:val="00295F54"/>
    <w:rsid w:val="002A65DB"/>
    <w:rsid w:val="002B1A11"/>
    <w:rsid w:val="002D0C39"/>
    <w:rsid w:val="002E0FF1"/>
    <w:rsid w:val="0030313F"/>
    <w:rsid w:val="003057BC"/>
    <w:rsid w:val="00315A98"/>
    <w:rsid w:val="00362DC9"/>
    <w:rsid w:val="00374C6D"/>
    <w:rsid w:val="00382759"/>
    <w:rsid w:val="003851E5"/>
    <w:rsid w:val="0039502D"/>
    <w:rsid w:val="00395238"/>
    <w:rsid w:val="003A3952"/>
    <w:rsid w:val="003A45B1"/>
    <w:rsid w:val="003B14A1"/>
    <w:rsid w:val="003B1DFC"/>
    <w:rsid w:val="003B22D8"/>
    <w:rsid w:val="003E17F4"/>
    <w:rsid w:val="003F0529"/>
    <w:rsid w:val="003F777D"/>
    <w:rsid w:val="0040384F"/>
    <w:rsid w:val="004065DC"/>
    <w:rsid w:val="00436D11"/>
    <w:rsid w:val="00437C25"/>
    <w:rsid w:val="00442DC8"/>
    <w:rsid w:val="00472E7D"/>
    <w:rsid w:val="0049548B"/>
    <w:rsid w:val="004E5466"/>
    <w:rsid w:val="004E6B8E"/>
    <w:rsid w:val="005034CA"/>
    <w:rsid w:val="0053102B"/>
    <w:rsid w:val="0054229D"/>
    <w:rsid w:val="0054640E"/>
    <w:rsid w:val="00552453"/>
    <w:rsid w:val="00587B39"/>
    <w:rsid w:val="005D111F"/>
    <w:rsid w:val="005E2027"/>
    <w:rsid w:val="006147FD"/>
    <w:rsid w:val="00626B96"/>
    <w:rsid w:val="006306E5"/>
    <w:rsid w:val="00630CF8"/>
    <w:rsid w:val="0064098A"/>
    <w:rsid w:val="00686172"/>
    <w:rsid w:val="006A794D"/>
    <w:rsid w:val="006C7B89"/>
    <w:rsid w:val="006D2A92"/>
    <w:rsid w:val="006E4231"/>
    <w:rsid w:val="006F0E99"/>
    <w:rsid w:val="00742300"/>
    <w:rsid w:val="00776ABF"/>
    <w:rsid w:val="00782EDA"/>
    <w:rsid w:val="007860ED"/>
    <w:rsid w:val="007A1103"/>
    <w:rsid w:val="007B4303"/>
    <w:rsid w:val="007C0753"/>
    <w:rsid w:val="00802C59"/>
    <w:rsid w:val="00847152"/>
    <w:rsid w:val="0085684C"/>
    <w:rsid w:val="00856FBA"/>
    <w:rsid w:val="0086604A"/>
    <w:rsid w:val="00872069"/>
    <w:rsid w:val="00876B97"/>
    <w:rsid w:val="00876C37"/>
    <w:rsid w:val="00880D5F"/>
    <w:rsid w:val="00883EFE"/>
    <w:rsid w:val="00891316"/>
    <w:rsid w:val="008C67CF"/>
    <w:rsid w:val="008D2ED8"/>
    <w:rsid w:val="008D3ABF"/>
    <w:rsid w:val="008E434C"/>
    <w:rsid w:val="008E61A9"/>
    <w:rsid w:val="008E6ECB"/>
    <w:rsid w:val="009134B0"/>
    <w:rsid w:val="00914BD8"/>
    <w:rsid w:val="0092605B"/>
    <w:rsid w:val="00952A83"/>
    <w:rsid w:val="00954B5D"/>
    <w:rsid w:val="00976822"/>
    <w:rsid w:val="009768F7"/>
    <w:rsid w:val="00987450"/>
    <w:rsid w:val="00995D62"/>
    <w:rsid w:val="009B7B22"/>
    <w:rsid w:val="009D0303"/>
    <w:rsid w:val="009D4B77"/>
    <w:rsid w:val="00A2160B"/>
    <w:rsid w:val="00A21B21"/>
    <w:rsid w:val="00A25547"/>
    <w:rsid w:val="00A25DEC"/>
    <w:rsid w:val="00A415DF"/>
    <w:rsid w:val="00A47723"/>
    <w:rsid w:val="00A56488"/>
    <w:rsid w:val="00A6060F"/>
    <w:rsid w:val="00A92378"/>
    <w:rsid w:val="00AC0BC7"/>
    <w:rsid w:val="00AC2316"/>
    <w:rsid w:val="00AC4465"/>
    <w:rsid w:val="00AE29C5"/>
    <w:rsid w:val="00AF690A"/>
    <w:rsid w:val="00B037A1"/>
    <w:rsid w:val="00B228E2"/>
    <w:rsid w:val="00B23CE7"/>
    <w:rsid w:val="00B303C1"/>
    <w:rsid w:val="00B33142"/>
    <w:rsid w:val="00B3745A"/>
    <w:rsid w:val="00B53313"/>
    <w:rsid w:val="00B71213"/>
    <w:rsid w:val="00BA03EB"/>
    <w:rsid w:val="00BC3D44"/>
    <w:rsid w:val="00BD5125"/>
    <w:rsid w:val="00BF2503"/>
    <w:rsid w:val="00C04454"/>
    <w:rsid w:val="00C24E79"/>
    <w:rsid w:val="00C47A7B"/>
    <w:rsid w:val="00C56D57"/>
    <w:rsid w:val="00C61604"/>
    <w:rsid w:val="00C61690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D02AAE"/>
    <w:rsid w:val="00D079CB"/>
    <w:rsid w:val="00D21438"/>
    <w:rsid w:val="00D540E1"/>
    <w:rsid w:val="00D60C36"/>
    <w:rsid w:val="00D62694"/>
    <w:rsid w:val="00D63FCA"/>
    <w:rsid w:val="00D747A5"/>
    <w:rsid w:val="00D75615"/>
    <w:rsid w:val="00D768B0"/>
    <w:rsid w:val="00D855D5"/>
    <w:rsid w:val="00D91310"/>
    <w:rsid w:val="00DA6C2F"/>
    <w:rsid w:val="00DA6D24"/>
    <w:rsid w:val="00DD3BC8"/>
    <w:rsid w:val="00E015D0"/>
    <w:rsid w:val="00E01EA3"/>
    <w:rsid w:val="00E02243"/>
    <w:rsid w:val="00E03522"/>
    <w:rsid w:val="00E03C67"/>
    <w:rsid w:val="00E74477"/>
    <w:rsid w:val="00E8195A"/>
    <w:rsid w:val="00E82CC8"/>
    <w:rsid w:val="00ED70B8"/>
    <w:rsid w:val="00EE67AC"/>
    <w:rsid w:val="00F3400C"/>
    <w:rsid w:val="00F352B2"/>
    <w:rsid w:val="00F43591"/>
    <w:rsid w:val="00F466AE"/>
    <w:rsid w:val="00F57B63"/>
    <w:rsid w:val="00F71E0F"/>
    <w:rsid w:val="00F93CF3"/>
    <w:rsid w:val="00FA2416"/>
    <w:rsid w:val="00FC2F89"/>
    <w:rsid w:val="00FC4128"/>
    <w:rsid w:val="00FD325A"/>
    <w:rsid w:val="00FE4477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A8C9B4-31B2-4588-A35D-D3229C13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38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561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75615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9D0303"/>
    <w:rPr>
      <w:sz w:val="20"/>
      <w:szCs w:val="20"/>
    </w:rPr>
  </w:style>
  <w:style w:type="character" w:styleId="aa">
    <w:name w:val="footnote reference"/>
    <w:rsid w:val="009D0303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3F777D"/>
    <w:rPr>
      <w:sz w:val="24"/>
      <w:szCs w:val="24"/>
    </w:rPr>
  </w:style>
  <w:style w:type="paragraph" w:styleId="ab">
    <w:name w:val="Balloon Text"/>
    <w:basedOn w:val="a"/>
    <w:link w:val="ac"/>
    <w:rsid w:val="003F77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9">
    <w:name w:val="Текст сноски Знак"/>
    <w:link w:val="a8"/>
    <w:uiPriority w:val="99"/>
    <w:rsid w:val="00CA7065"/>
  </w:style>
  <w:style w:type="paragraph" w:customStyle="1" w:styleId="p9">
    <w:name w:val="p9"/>
    <w:basedOn w:val="a"/>
    <w:rsid w:val="0040384F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0384F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"/>
    <w:basedOn w:val="a"/>
    <w:link w:val="ae"/>
    <w:rsid w:val="0040384F"/>
    <w:pPr>
      <w:spacing w:after="120"/>
      <w:jc w:val="center"/>
    </w:pPr>
    <w:rPr>
      <w:sz w:val="28"/>
    </w:rPr>
  </w:style>
  <w:style w:type="character" w:customStyle="1" w:styleId="ae">
    <w:name w:val="Основной текст Знак"/>
    <w:link w:val="ad"/>
    <w:rsid w:val="0040384F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40384F"/>
    <w:rPr>
      <w:sz w:val="24"/>
      <w:szCs w:val="24"/>
    </w:rPr>
  </w:style>
  <w:style w:type="paragraph" w:customStyle="1" w:styleId="ConsPlusNonformat">
    <w:name w:val="ConsPlusNonformat"/>
    <w:rsid w:val="004038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40384F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4038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31">
    <w:name w:val="Body Text 3"/>
    <w:basedOn w:val="a"/>
    <w:link w:val="32"/>
    <w:uiPriority w:val="99"/>
    <w:rsid w:val="004038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0384F"/>
    <w:rPr>
      <w:sz w:val="16"/>
      <w:szCs w:val="16"/>
    </w:rPr>
  </w:style>
  <w:style w:type="paragraph" w:customStyle="1" w:styleId="ConsPlusCell">
    <w:name w:val="ConsPlusCell"/>
    <w:rsid w:val="0040384F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SH">
    <w:name w:val="SH"/>
    <w:basedOn w:val="a"/>
    <w:rsid w:val="0040384F"/>
    <w:pPr>
      <w:snapToGrid w:val="0"/>
      <w:ind w:left="510" w:right="51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2022-08-18T03:54:00Z</cp:lastPrinted>
  <dcterms:created xsi:type="dcterms:W3CDTF">2022-08-23T03:11:00Z</dcterms:created>
  <dcterms:modified xsi:type="dcterms:W3CDTF">2022-08-23T03:11:00Z</dcterms:modified>
</cp:coreProperties>
</file>