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B77" w:rsidRDefault="009D4B77" w:rsidP="009D4B77">
      <w:pPr>
        <w:jc w:val="center"/>
        <w:rPr>
          <w:i/>
          <w:color w:val="000000"/>
          <w:sz w:val="20"/>
          <w:szCs w:val="20"/>
        </w:rPr>
      </w:pPr>
      <w:bookmarkStart w:id="0" w:name="_GoBack"/>
      <w:bookmarkEnd w:id="0"/>
      <w:r>
        <w:rPr>
          <w:b/>
          <w:color w:val="000000"/>
          <w:sz w:val="32"/>
          <w:szCs w:val="28"/>
        </w:rPr>
        <w:t>ТАБУНСК</w:t>
      </w:r>
      <w:r w:rsidR="00FE4477">
        <w:rPr>
          <w:b/>
          <w:color w:val="000000"/>
          <w:sz w:val="32"/>
          <w:szCs w:val="28"/>
        </w:rPr>
        <w:t xml:space="preserve">АЯ </w:t>
      </w:r>
      <w:r>
        <w:rPr>
          <w:b/>
          <w:color w:val="000000"/>
          <w:sz w:val="32"/>
          <w:szCs w:val="28"/>
        </w:rPr>
        <w:t>РАЙОН</w:t>
      </w:r>
      <w:r w:rsidR="00FE4477">
        <w:rPr>
          <w:b/>
          <w:color w:val="000000"/>
          <w:sz w:val="32"/>
          <w:szCs w:val="28"/>
        </w:rPr>
        <w:t>НАЯ ТЕРРИТОРИАЛЬНАЯ ИЗБИРАТЕЛЬНАЯ КОМИССИЯ</w:t>
      </w:r>
    </w:p>
    <w:p w:rsidR="009D4B77" w:rsidRPr="00D7220B" w:rsidRDefault="009D4B77" w:rsidP="009D4B77">
      <w:pPr>
        <w:pBdr>
          <w:bottom w:val="single" w:sz="12" w:space="1" w:color="auto"/>
        </w:pBdr>
        <w:rPr>
          <w:b/>
          <w:sz w:val="16"/>
          <w:szCs w:val="16"/>
        </w:rPr>
      </w:pPr>
    </w:p>
    <w:p w:rsidR="009D4B77" w:rsidRDefault="009D4B77" w:rsidP="009D4B77"/>
    <w:p w:rsidR="009D4B77" w:rsidRPr="00CD400D" w:rsidRDefault="009D4B77" w:rsidP="009D4B77">
      <w:pPr>
        <w:pStyle w:val="3"/>
        <w:jc w:val="center"/>
        <w:rPr>
          <w:rFonts w:ascii="Times New Roman" w:hAnsi="Times New Roman" w:cs="Times New Roman"/>
          <w:sz w:val="28"/>
          <w:szCs w:val="28"/>
        </w:rPr>
      </w:pPr>
      <w:r w:rsidRPr="00CD400D">
        <w:rPr>
          <w:rFonts w:ascii="Times New Roman" w:hAnsi="Times New Roman" w:cs="Times New Roman"/>
          <w:sz w:val="28"/>
          <w:szCs w:val="28"/>
        </w:rPr>
        <w:t>РЕШЕНИЕ</w:t>
      </w:r>
    </w:p>
    <w:p w:rsidR="009D4B77" w:rsidRDefault="009D4B77" w:rsidP="009D4B77"/>
    <w:tbl>
      <w:tblPr>
        <w:tblW w:w="9498" w:type="dxa"/>
        <w:tblInd w:w="108" w:type="dxa"/>
        <w:tblLook w:val="01E0" w:firstRow="1" w:lastRow="1" w:firstColumn="1" w:lastColumn="1" w:noHBand="0" w:noVBand="0"/>
      </w:tblPr>
      <w:tblGrid>
        <w:gridCol w:w="3190"/>
        <w:gridCol w:w="3047"/>
        <w:gridCol w:w="3261"/>
      </w:tblGrid>
      <w:tr w:rsidR="009D4B77" w:rsidTr="00C65478">
        <w:tc>
          <w:tcPr>
            <w:tcW w:w="3190" w:type="dxa"/>
          </w:tcPr>
          <w:p w:rsidR="009D4B77" w:rsidRPr="00E54636" w:rsidRDefault="009130EF" w:rsidP="004859B7">
            <w:pPr>
              <w:rPr>
                <w:b/>
                <w:sz w:val="28"/>
                <w:szCs w:val="28"/>
              </w:rPr>
            </w:pPr>
            <w:r>
              <w:rPr>
                <w:sz w:val="28"/>
                <w:szCs w:val="28"/>
              </w:rPr>
              <w:t>30</w:t>
            </w:r>
            <w:r w:rsidR="009D4B77" w:rsidRPr="00E54636">
              <w:rPr>
                <w:sz w:val="28"/>
                <w:szCs w:val="28"/>
              </w:rPr>
              <w:t>.0</w:t>
            </w:r>
            <w:r w:rsidR="004859B7">
              <w:rPr>
                <w:sz w:val="28"/>
                <w:szCs w:val="28"/>
              </w:rPr>
              <w:t>6</w:t>
            </w:r>
            <w:r w:rsidR="009D4B77" w:rsidRPr="00E54636">
              <w:rPr>
                <w:sz w:val="28"/>
                <w:szCs w:val="28"/>
              </w:rPr>
              <w:t>.202</w:t>
            </w:r>
            <w:r w:rsidR="004859B7">
              <w:rPr>
                <w:sz w:val="28"/>
                <w:szCs w:val="28"/>
              </w:rPr>
              <w:t>2</w:t>
            </w:r>
            <w:r w:rsidR="009D4B77" w:rsidRPr="00E54636">
              <w:rPr>
                <w:sz w:val="28"/>
                <w:szCs w:val="28"/>
              </w:rPr>
              <w:t xml:space="preserve"> </w:t>
            </w:r>
          </w:p>
        </w:tc>
        <w:tc>
          <w:tcPr>
            <w:tcW w:w="3047" w:type="dxa"/>
          </w:tcPr>
          <w:p w:rsidR="009D4B77" w:rsidRDefault="009D4B77" w:rsidP="00C65478">
            <w:pPr>
              <w:rPr>
                <w:szCs w:val="26"/>
              </w:rPr>
            </w:pPr>
          </w:p>
        </w:tc>
        <w:tc>
          <w:tcPr>
            <w:tcW w:w="3261" w:type="dxa"/>
          </w:tcPr>
          <w:p w:rsidR="009D4B77" w:rsidRPr="00E54636" w:rsidRDefault="009D4B77" w:rsidP="007D64E6">
            <w:pPr>
              <w:rPr>
                <w:sz w:val="28"/>
                <w:szCs w:val="28"/>
                <w:lang w:val="en-US"/>
              </w:rPr>
            </w:pPr>
            <w:r w:rsidRPr="00E54636">
              <w:rPr>
                <w:sz w:val="28"/>
                <w:szCs w:val="28"/>
              </w:rPr>
              <w:t xml:space="preserve">                             № </w:t>
            </w:r>
            <w:r w:rsidR="001B7EDB">
              <w:rPr>
                <w:sz w:val="28"/>
                <w:szCs w:val="28"/>
              </w:rPr>
              <w:t>2</w:t>
            </w:r>
            <w:r w:rsidR="009130EF">
              <w:rPr>
                <w:sz w:val="28"/>
                <w:szCs w:val="28"/>
              </w:rPr>
              <w:t>3</w:t>
            </w:r>
            <w:r w:rsidRPr="00E54636">
              <w:rPr>
                <w:sz w:val="28"/>
                <w:szCs w:val="28"/>
              </w:rPr>
              <w:t>/</w:t>
            </w:r>
            <w:r w:rsidR="001B7EDB">
              <w:rPr>
                <w:sz w:val="28"/>
                <w:szCs w:val="28"/>
              </w:rPr>
              <w:t>6</w:t>
            </w:r>
            <w:r w:rsidR="007D64E6">
              <w:rPr>
                <w:sz w:val="28"/>
                <w:szCs w:val="28"/>
              </w:rPr>
              <w:t>8</w:t>
            </w:r>
          </w:p>
        </w:tc>
      </w:tr>
      <w:tr w:rsidR="009D4B77" w:rsidTr="00C65478">
        <w:tc>
          <w:tcPr>
            <w:tcW w:w="3190" w:type="dxa"/>
          </w:tcPr>
          <w:p w:rsidR="009D4B77" w:rsidRDefault="009D4B77" w:rsidP="00C65478">
            <w:pPr>
              <w:rPr>
                <w:szCs w:val="26"/>
              </w:rPr>
            </w:pPr>
          </w:p>
        </w:tc>
        <w:tc>
          <w:tcPr>
            <w:tcW w:w="3047" w:type="dxa"/>
          </w:tcPr>
          <w:p w:rsidR="009D4B77" w:rsidRDefault="009D4B77" w:rsidP="00C65478">
            <w:pPr>
              <w:jc w:val="center"/>
              <w:rPr>
                <w:szCs w:val="26"/>
              </w:rPr>
            </w:pPr>
            <w:r>
              <w:rPr>
                <w:szCs w:val="26"/>
              </w:rPr>
              <w:t>с. Табуны</w:t>
            </w:r>
          </w:p>
        </w:tc>
        <w:tc>
          <w:tcPr>
            <w:tcW w:w="3261" w:type="dxa"/>
          </w:tcPr>
          <w:p w:rsidR="009D4B77" w:rsidRDefault="009D4B77" w:rsidP="00C65478">
            <w:pPr>
              <w:rPr>
                <w:szCs w:val="26"/>
              </w:rPr>
            </w:pPr>
          </w:p>
        </w:tc>
      </w:tr>
    </w:tbl>
    <w:p w:rsidR="006306E5" w:rsidRPr="00742300" w:rsidRDefault="006306E5" w:rsidP="009D4B77">
      <w:pPr>
        <w:jc w:val="right"/>
        <w:rPr>
          <w:b/>
          <w:sz w:val="27"/>
          <w:szCs w:val="27"/>
        </w:rPr>
      </w:pPr>
    </w:p>
    <w:p w:rsidR="001B7EDB" w:rsidRDefault="007D64E6" w:rsidP="00D32C6A">
      <w:pPr>
        <w:jc w:val="center"/>
        <w:rPr>
          <w:b/>
          <w:sz w:val="28"/>
          <w:szCs w:val="28"/>
        </w:rPr>
      </w:pPr>
      <w:r w:rsidRPr="007D64E6">
        <w:rPr>
          <w:b/>
          <w:sz w:val="28"/>
          <w:szCs w:val="28"/>
        </w:rPr>
        <w:t xml:space="preserve">О количестве подписей избирателей в поддержку выдвижения кандидата на выборах депутатов </w:t>
      </w:r>
      <w:proofErr w:type="spellStart"/>
      <w:r w:rsidR="009130EF">
        <w:rPr>
          <w:b/>
          <w:sz w:val="28"/>
          <w:szCs w:val="28"/>
        </w:rPr>
        <w:t>Табунского</w:t>
      </w:r>
      <w:proofErr w:type="spellEnd"/>
      <w:r w:rsidR="009130EF">
        <w:rPr>
          <w:b/>
          <w:sz w:val="28"/>
          <w:szCs w:val="28"/>
        </w:rPr>
        <w:t xml:space="preserve"> районного Совета депутатов Алтайского края седьмого созыва</w:t>
      </w:r>
    </w:p>
    <w:p w:rsidR="007D64E6" w:rsidRPr="00D32C6A" w:rsidRDefault="007D64E6" w:rsidP="00D32C6A">
      <w:pPr>
        <w:jc w:val="center"/>
        <w:rPr>
          <w:b/>
          <w:sz w:val="28"/>
          <w:szCs w:val="28"/>
        </w:rPr>
      </w:pPr>
    </w:p>
    <w:p w:rsidR="00742300" w:rsidRDefault="007D64E6" w:rsidP="007D64E6">
      <w:pPr>
        <w:ind w:firstLine="624"/>
        <w:jc w:val="both"/>
        <w:rPr>
          <w:sz w:val="28"/>
          <w:szCs w:val="28"/>
        </w:rPr>
      </w:pPr>
      <w:r w:rsidRPr="007D64E6">
        <w:rPr>
          <w:sz w:val="28"/>
          <w:szCs w:val="28"/>
        </w:rPr>
        <w:t>В соответствии с пунктом 9.1 статьи 26 Федерального закона от 12</w:t>
      </w:r>
      <w:r>
        <w:rPr>
          <w:sz w:val="28"/>
          <w:szCs w:val="28"/>
        </w:rPr>
        <w:t xml:space="preserve"> </w:t>
      </w:r>
      <w:r w:rsidRPr="007D64E6">
        <w:rPr>
          <w:sz w:val="28"/>
          <w:szCs w:val="28"/>
        </w:rPr>
        <w:t>июня 2002 года № 67-ФЗ «Об основных гарантиях избирательных прав и</w:t>
      </w:r>
      <w:r>
        <w:rPr>
          <w:sz w:val="28"/>
          <w:szCs w:val="28"/>
        </w:rPr>
        <w:t xml:space="preserve"> </w:t>
      </w:r>
      <w:r w:rsidRPr="007D64E6">
        <w:rPr>
          <w:sz w:val="28"/>
          <w:szCs w:val="28"/>
        </w:rPr>
        <w:t>права на участие в референдуме граждан Российской Федерации», пунктом</w:t>
      </w:r>
      <w:r>
        <w:rPr>
          <w:sz w:val="28"/>
          <w:szCs w:val="28"/>
        </w:rPr>
        <w:t xml:space="preserve"> </w:t>
      </w:r>
      <w:r w:rsidRPr="007D64E6">
        <w:rPr>
          <w:sz w:val="28"/>
          <w:szCs w:val="28"/>
        </w:rPr>
        <w:t>2 статьи 28, пунктом 2 статьи 48, пунктом 1 статьи 50, пунктами 1 и 2</w:t>
      </w:r>
      <w:r>
        <w:rPr>
          <w:sz w:val="28"/>
          <w:szCs w:val="28"/>
        </w:rPr>
        <w:t xml:space="preserve"> </w:t>
      </w:r>
      <w:r w:rsidRPr="007D64E6">
        <w:rPr>
          <w:sz w:val="28"/>
          <w:szCs w:val="28"/>
        </w:rPr>
        <w:t>статьи 161 Кодекса Алтайского края о выборах, референдуме, отзыве от 8</w:t>
      </w:r>
      <w:r>
        <w:rPr>
          <w:sz w:val="28"/>
          <w:szCs w:val="28"/>
        </w:rPr>
        <w:t xml:space="preserve"> </w:t>
      </w:r>
      <w:r w:rsidRPr="007D64E6">
        <w:rPr>
          <w:sz w:val="28"/>
          <w:szCs w:val="28"/>
        </w:rPr>
        <w:t xml:space="preserve">июля 2003 года № 35-ЗС, решениями </w:t>
      </w:r>
      <w:proofErr w:type="spellStart"/>
      <w:r>
        <w:rPr>
          <w:sz w:val="28"/>
          <w:szCs w:val="28"/>
        </w:rPr>
        <w:t>Табунского</w:t>
      </w:r>
      <w:proofErr w:type="spellEnd"/>
      <w:r>
        <w:rPr>
          <w:sz w:val="28"/>
          <w:szCs w:val="28"/>
        </w:rPr>
        <w:t xml:space="preserve"> районного Совета депутатов Алтайского края </w:t>
      </w:r>
      <w:r w:rsidRPr="007D64E6">
        <w:rPr>
          <w:sz w:val="28"/>
          <w:szCs w:val="28"/>
        </w:rPr>
        <w:t xml:space="preserve">от </w:t>
      </w:r>
      <w:r w:rsidR="00B07354">
        <w:rPr>
          <w:sz w:val="28"/>
          <w:szCs w:val="28"/>
        </w:rPr>
        <w:t>10.12.2021</w:t>
      </w:r>
      <w:r>
        <w:rPr>
          <w:sz w:val="28"/>
          <w:szCs w:val="28"/>
        </w:rPr>
        <w:t xml:space="preserve"> </w:t>
      </w:r>
      <w:r w:rsidRPr="007D64E6">
        <w:rPr>
          <w:sz w:val="28"/>
          <w:szCs w:val="28"/>
        </w:rPr>
        <w:t>№</w:t>
      </w:r>
      <w:r w:rsidR="00B07354">
        <w:rPr>
          <w:sz w:val="28"/>
          <w:szCs w:val="28"/>
        </w:rPr>
        <w:t xml:space="preserve"> 37</w:t>
      </w:r>
      <w:r w:rsidRPr="007D64E6">
        <w:rPr>
          <w:sz w:val="28"/>
          <w:szCs w:val="28"/>
        </w:rPr>
        <w:t xml:space="preserve"> «</w:t>
      </w:r>
      <w:r w:rsidRPr="00B07354">
        <w:rPr>
          <w:sz w:val="28"/>
          <w:szCs w:val="28"/>
        </w:rPr>
        <w:t xml:space="preserve">Об </w:t>
      </w:r>
      <w:r w:rsidR="00B07354" w:rsidRPr="00B07354">
        <w:rPr>
          <w:sz w:val="28"/>
          <w:szCs w:val="28"/>
        </w:rPr>
        <w:t xml:space="preserve">утверждении схемы </w:t>
      </w:r>
      <w:r w:rsidRPr="00B07354">
        <w:rPr>
          <w:sz w:val="28"/>
          <w:szCs w:val="28"/>
        </w:rPr>
        <w:t>избирательных округов</w:t>
      </w:r>
      <w:r w:rsidR="00B07354" w:rsidRPr="00B07354">
        <w:rPr>
          <w:sz w:val="28"/>
          <w:szCs w:val="28"/>
        </w:rPr>
        <w:t xml:space="preserve">, образуемых для проведения выборов </w:t>
      </w:r>
      <w:r w:rsidRPr="00B07354">
        <w:rPr>
          <w:sz w:val="28"/>
          <w:szCs w:val="28"/>
        </w:rPr>
        <w:t xml:space="preserve">депутатов </w:t>
      </w:r>
      <w:proofErr w:type="spellStart"/>
      <w:r w:rsidRPr="00B07354">
        <w:rPr>
          <w:sz w:val="28"/>
          <w:szCs w:val="28"/>
        </w:rPr>
        <w:t>Табунского</w:t>
      </w:r>
      <w:proofErr w:type="spellEnd"/>
      <w:r w:rsidRPr="00B07354">
        <w:rPr>
          <w:sz w:val="28"/>
          <w:szCs w:val="28"/>
        </w:rPr>
        <w:t xml:space="preserve"> районного Совета депутатов Алтайского края»,</w:t>
      </w:r>
      <w:r w:rsidRPr="007D64E6">
        <w:rPr>
          <w:sz w:val="28"/>
          <w:szCs w:val="28"/>
        </w:rPr>
        <w:t xml:space="preserve"> от </w:t>
      </w:r>
      <w:r>
        <w:rPr>
          <w:sz w:val="28"/>
          <w:szCs w:val="28"/>
        </w:rPr>
        <w:t>17</w:t>
      </w:r>
      <w:r w:rsidRPr="007D64E6">
        <w:rPr>
          <w:sz w:val="28"/>
          <w:szCs w:val="28"/>
        </w:rPr>
        <w:t xml:space="preserve">.06.2022 № </w:t>
      </w:r>
      <w:r>
        <w:rPr>
          <w:sz w:val="28"/>
          <w:szCs w:val="28"/>
        </w:rPr>
        <w:t>34</w:t>
      </w:r>
      <w:r w:rsidRPr="007D64E6">
        <w:rPr>
          <w:sz w:val="28"/>
          <w:szCs w:val="28"/>
        </w:rPr>
        <w:t xml:space="preserve"> «О назначении выборов депутатов </w:t>
      </w:r>
      <w:proofErr w:type="spellStart"/>
      <w:r w:rsidRPr="007D64E6">
        <w:rPr>
          <w:sz w:val="28"/>
          <w:szCs w:val="28"/>
        </w:rPr>
        <w:t>Табунского</w:t>
      </w:r>
      <w:proofErr w:type="spellEnd"/>
      <w:r w:rsidRPr="007D64E6">
        <w:rPr>
          <w:sz w:val="28"/>
          <w:szCs w:val="28"/>
        </w:rPr>
        <w:t xml:space="preserve"> районного Совета депутатов Алтайского края седьмого созыва»,</w:t>
      </w:r>
      <w:r w:rsidR="00B07354">
        <w:rPr>
          <w:sz w:val="28"/>
          <w:szCs w:val="28"/>
        </w:rPr>
        <w:t xml:space="preserve"> </w:t>
      </w:r>
      <w:r w:rsidRPr="007D64E6">
        <w:rPr>
          <w:sz w:val="28"/>
          <w:szCs w:val="28"/>
        </w:rPr>
        <w:t>на основании решения Избирательной комиссии Алтайского края от 27</w:t>
      </w:r>
      <w:r>
        <w:rPr>
          <w:sz w:val="28"/>
          <w:szCs w:val="28"/>
        </w:rPr>
        <w:t xml:space="preserve"> </w:t>
      </w:r>
      <w:r w:rsidRPr="007D64E6">
        <w:rPr>
          <w:sz w:val="28"/>
          <w:szCs w:val="28"/>
        </w:rPr>
        <w:t>апреля 2022 года № 7/61-8 «О</w:t>
      </w:r>
      <w:r>
        <w:rPr>
          <w:sz w:val="28"/>
          <w:szCs w:val="28"/>
        </w:rPr>
        <w:t xml:space="preserve"> </w:t>
      </w:r>
      <w:r w:rsidRPr="007D64E6">
        <w:rPr>
          <w:sz w:val="28"/>
          <w:szCs w:val="28"/>
        </w:rPr>
        <w:t>полномочиях территориальных</w:t>
      </w:r>
      <w:r>
        <w:rPr>
          <w:sz w:val="28"/>
          <w:szCs w:val="28"/>
        </w:rPr>
        <w:t xml:space="preserve"> </w:t>
      </w:r>
      <w:r w:rsidRPr="007D64E6">
        <w:rPr>
          <w:sz w:val="28"/>
          <w:szCs w:val="28"/>
        </w:rPr>
        <w:t>избирательных комиссий при организации подготовки и проведения выборов</w:t>
      </w:r>
      <w:r>
        <w:rPr>
          <w:sz w:val="28"/>
          <w:szCs w:val="28"/>
        </w:rPr>
        <w:t xml:space="preserve"> </w:t>
      </w:r>
      <w:r w:rsidRPr="007D64E6">
        <w:rPr>
          <w:sz w:val="28"/>
          <w:szCs w:val="28"/>
        </w:rPr>
        <w:t>в органы местного самоуправления, местного референдума», которым на</w:t>
      </w:r>
      <w:r>
        <w:rPr>
          <w:sz w:val="28"/>
          <w:szCs w:val="28"/>
        </w:rPr>
        <w:t xml:space="preserve"> </w:t>
      </w:r>
      <w:proofErr w:type="spellStart"/>
      <w:r>
        <w:rPr>
          <w:sz w:val="28"/>
          <w:szCs w:val="28"/>
        </w:rPr>
        <w:t>Табунскую</w:t>
      </w:r>
      <w:proofErr w:type="spellEnd"/>
      <w:r>
        <w:rPr>
          <w:sz w:val="28"/>
          <w:szCs w:val="28"/>
        </w:rPr>
        <w:t xml:space="preserve"> </w:t>
      </w:r>
      <w:r w:rsidRPr="007D64E6">
        <w:rPr>
          <w:sz w:val="28"/>
          <w:szCs w:val="28"/>
        </w:rPr>
        <w:t>районную территориальную избирательную комиссию возложено</w:t>
      </w:r>
      <w:r>
        <w:rPr>
          <w:sz w:val="28"/>
          <w:szCs w:val="28"/>
        </w:rPr>
        <w:t xml:space="preserve"> </w:t>
      </w:r>
      <w:r w:rsidRPr="007D64E6">
        <w:rPr>
          <w:sz w:val="28"/>
          <w:szCs w:val="28"/>
        </w:rPr>
        <w:t>исполнение полномочий по подготовке и проведению выборов в органы</w:t>
      </w:r>
      <w:r>
        <w:rPr>
          <w:sz w:val="28"/>
          <w:szCs w:val="28"/>
        </w:rPr>
        <w:t xml:space="preserve"> </w:t>
      </w:r>
      <w:r w:rsidRPr="007D64E6">
        <w:rPr>
          <w:sz w:val="28"/>
          <w:szCs w:val="28"/>
        </w:rPr>
        <w:t>местного</w:t>
      </w:r>
      <w:r>
        <w:rPr>
          <w:sz w:val="28"/>
          <w:szCs w:val="28"/>
        </w:rPr>
        <w:t xml:space="preserve"> </w:t>
      </w:r>
      <w:r w:rsidRPr="007D64E6">
        <w:rPr>
          <w:sz w:val="28"/>
          <w:szCs w:val="28"/>
        </w:rPr>
        <w:t>самоуправления,</w:t>
      </w:r>
      <w:r>
        <w:rPr>
          <w:sz w:val="28"/>
          <w:szCs w:val="28"/>
        </w:rPr>
        <w:t xml:space="preserve"> </w:t>
      </w:r>
      <w:proofErr w:type="spellStart"/>
      <w:r w:rsidR="00D32C6A">
        <w:rPr>
          <w:sz w:val="28"/>
          <w:szCs w:val="28"/>
        </w:rPr>
        <w:t>Табунская</w:t>
      </w:r>
      <w:proofErr w:type="spellEnd"/>
      <w:r w:rsidR="00D32C6A">
        <w:rPr>
          <w:sz w:val="28"/>
          <w:szCs w:val="28"/>
        </w:rPr>
        <w:t xml:space="preserve"> районная территориальная избирательная комиссия</w:t>
      </w:r>
    </w:p>
    <w:p w:rsidR="00D32C6A" w:rsidRDefault="00D32C6A" w:rsidP="00D32C6A">
      <w:pPr>
        <w:autoSpaceDE w:val="0"/>
        <w:autoSpaceDN w:val="0"/>
        <w:ind w:firstLine="709"/>
        <w:jc w:val="both"/>
        <w:rPr>
          <w:sz w:val="28"/>
          <w:szCs w:val="28"/>
        </w:rPr>
      </w:pPr>
    </w:p>
    <w:p w:rsidR="00D32C6A" w:rsidRDefault="00D32C6A" w:rsidP="00D32C6A">
      <w:pPr>
        <w:autoSpaceDE w:val="0"/>
        <w:autoSpaceDN w:val="0"/>
        <w:jc w:val="center"/>
        <w:rPr>
          <w:b/>
          <w:sz w:val="28"/>
          <w:szCs w:val="28"/>
        </w:rPr>
      </w:pPr>
      <w:r w:rsidRPr="00D32C6A">
        <w:rPr>
          <w:b/>
          <w:sz w:val="28"/>
          <w:szCs w:val="28"/>
        </w:rPr>
        <w:t>РЕШИЛА:</w:t>
      </w:r>
    </w:p>
    <w:p w:rsidR="007D64E6" w:rsidRDefault="007D64E6" w:rsidP="007D64E6">
      <w:pPr>
        <w:pStyle w:val="p9"/>
        <w:shd w:val="clear" w:color="auto" w:fill="FFFFFF"/>
        <w:spacing w:before="0" w:beforeAutospacing="0" w:after="0" w:afterAutospacing="0"/>
        <w:ind w:firstLine="708"/>
        <w:jc w:val="both"/>
        <w:rPr>
          <w:color w:val="000000"/>
          <w:sz w:val="28"/>
          <w:szCs w:val="28"/>
        </w:rPr>
      </w:pPr>
      <w:r w:rsidRPr="007D64E6">
        <w:rPr>
          <w:color w:val="000000"/>
          <w:sz w:val="28"/>
          <w:szCs w:val="28"/>
        </w:rPr>
        <w:t xml:space="preserve">1. Определить на выборах депутатов </w:t>
      </w:r>
      <w:proofErr w:type="spellStart"/>
      <w:r w:rsidRPr="007D64E6">
        <w:rPr>
          <w:color w:val="000000"/>
          <w:sz w:val="28"/>
          <w:szCs w:val="28"/>
        </w:rPr>
        <w:t>Табунского</w:t>
      </w:r>
      <w:proofErr w:type="spellEnd"/>
      <w:r w:rsidRPr="007D64E6">
        <w:rPr>
          <w:color w:val="000000"/>
          <w:sz w:val="28"/>
          <w:szCs w:val="28"/>
        </w:rPr>
        <w:t xml:space="preserve"> районного Совета депутатов Алтайского края седьмого созыва по одномандатным (многомандатным) избирательным округам количество подписей избирателей в поддержку выдвижения кандидата, необходимое для его регистрации, максимальное количество подписей избирателей в поддержку выдвижения кандидата, количество подписей, подлежащих проверке в избирательной комиссии для регистрации кандидата, в соответствии с приложением к настоящему решению.</w:t>
      </w:r>
    </w:p>
    <w:p w:rsidR="009130EF" w:rsidRDefault="009130EF" w:rsidP="007D64E6">
      <w:pPr>
        <w:pStyle w:val="p9"/>
        <w:shd w:val="clear" w:color="auto" w:fill="FFFFFF"/>
        <w:spacing w:before="0" w:beforeAutospacing="0" w:after="0" w:afterAutospacing="0"/>
        <w:ind w:firstLine="708"/>
        <w:jc w:val="both"/>
        <w:rPr>
          <w:color w:val="000000"/>
          <w:sz w:val="28"/>
          <w:szCs w:val="28"/>
        </w:rPr>
      </w:pPr>
      <w:r w:rsidRPr="009130EF">
        <w:rPr>
          <w:color w:val="000000"/>
          <w:sz w:val="28"/>
          <w:szCs w:val="28"/>
        </w:rPr>
        <w:t>2. Направить настоящее решение в нижестоящие избирательные комиссии.</w:t>
      </w:r>
    </w:p>
    <w:p w:rsidR="004B38AE" w:rsidRDefault="009130EF" w:rsidP="009130EF">
      <w:pPr>
        <w:pStyle w:val="p9"/>
        <w:shd w:val="clear" w:color="auto" w:fill="FFFFFF"/>
        <w:spacing w:before="0" w:beforeAutospacing="0" w:after="0" w:afterAutospacing="0"/>
        <w:ind w:firstLine="708"/>
        <w:jc w:val="both"/>
        <w:rPr>
          <w:sz w:val="28"/>
          <w:szCs w:val="28"/>
        </w:rPr>
      </w:pPr>
      <w:r>
        <w:rPr>
          <w:color w:val="000000"/>
          <w:sz w:val="28"/>
          <w:szCs w:val="28"/>
        </w:rPr>
        <w:lastRenderedPageBreak/>
        <w:t xml:space="preserve"> </w:t>
      </w:r>
      <w:r w:rsidR="001B7EDB">
        <w:rPr>
          <w:color w:val="000000"/>
          <w:sz w:val="28"/>
          <w:szCs w:val="28"/>
        </w:rPr>
        <w:t>3. </w:t>
      </w:r>
      <w:bookmarkStart w:id="1" w:name="_Hlk104387001"/>
      <w:r w:rsidR="001B7EDB">
        <w:rPr>
          <w:color w:val="000000"/>
          <w:sz w:val="28"/>
          <w:szCs w:val="28"/>
        </w:rPr>
        <w:t>Разместить настоящее решение на </w:t>
      </w:r>
      <w:bookmarkEnd w:id="1"/>
      <w:r w:rsidR="001B7EDB">
        <w:rPr>
          <w:color w:val="000000"/>
          <w:sz w:val="28"/>
          <w:szCs w:val="28"/>
        </w:rPr>
        <w:t>сайте Избирательной комиссии Алтайского края</w:t>
      </w:r>
      <w:r w:rsidR="00C429A2">
        <w:rPr>
          <w:sz w:val="28"/>
          <w:szCs w:val="28"/>
        </w:rPr>
        <w:t xml:space="preserve"> и информационном сайте администрации района в информационно-телекоммуникационной сети «Интернет»</w:t>
      </w:r>
      <w:r w:rsidR="00C429A2" w:rsidRPr="00C429A2">
        <w:rPr>
          <w:sz w:val="28"/>
          <w:szCs w:val="28"/>
        </w:rPr>
        <w:t>.</w:t>
      </w:r>
    </w:p>
    <w:p w:rsidR="00964B85" w:rsidRDefault="00964B85" w:rsidP="009055EE">
      <w:pPr>
        <w:pStyle w:val="ac"/>
        <w:ind w:left="0" w:firstLine="709"/>
        <w:jc w:val="both"/>
        <w:rPr>
          <w:sz w:val="28"/>
          <w:szCs w:val="28"/>
        </w:rPr>
      </w:pPr>
    </w:p>
    <w:tbl>
      <w:tblPr>
        <w:tblW w:w="0" w:type="auto"/>
        <w:tblLayout w:type="fixed"/>
        <w:tblLook w:val="04A0" w:firstRow="1" w:lastRow="0" w:firstColumn="1" w:lastColumn="0" w:noHBand="0" w:noVBand="1"/>
      </w:tblPr>
      <w:tblGrid>
        <w:gridCol w:w="4608"/>
        <w:gridCol w:w="2340"/>
        <w:gridCol w:w="2481"/>
      </w:tblGrid>
      <w:tr w:rsidR="00CD747E" w:rsidRPr="00395238">
        <w:tc>
          <w:tcPr>
            <w:tcW w:w="4608" w:type="dxa"/>
          </w:tcPr>
          <w:p w:rsidR="00B037A1" w:rsidRPr="00395238" w:rsidRDefault="00CD747E" w:rsidP="009055EE">
            <w:pPr>
              <w:jc w:val="center"/>
              <w:rPr>
                <w:b/>
                <w:sz w:val="28"/>
                <w:szCs w:val="28"/>
              </w:rPr>
            </w:pPr>
            <w:r w:rsidRPr="00395238">
              <w:rPr>
                <w:sz w:val="28"/>
                <w:szCs w:val="28"/>
              </w:rPr>
              <w:t xml:space="preserve">Председатель </w:t>
            </w:r>
            <w:proofErr w:type="spellStart"/>
            <w:r w:rsidR="00184E99">
              <w:rPr>
                <w:sz w:val="28"/>
                <w:szCs w:val="28"/>
              </w:rPr>
              <w:t>Табунской</w:t>
            </w:r>
            <w:proofErr w:type="spellEnd"/>
            <w:r w:rsidR="00B23CE7">
              <w:rPr>
                <w:sz w:val="28"/>
                <w:szCs w:val="28"/>
              </w:rPr>
              <w:t xml:space="preserve"> районной </w:t>
            </w:r>
            <w:r w:rsidR="00BD5125">
              <w:rPr>
                <w:sz w:val="28"/>
                <w:szCs w:val="28"/>
              </w:rPr>
              <w:t>т</w:t>
            </w:r>
            <w:r w:rsidR="00B23CE7" w:rsidRPr="00395238">
              <w:rPr>
                <w:sz w:val="28"/>
                <w:szCs w:val="28"/>
              </w:rPr>
              <w:t>ерриториальной избирательной комиссии</w:t>
            </w:r>
          </w:p>
        </w:tc>
        <w:tc>
          <w:tcPr>
            <w:tcW w:w="2340" w:type="dxa"/>
          </w:tcPr>
          <w:p w:rsidR="00CD747E" w:rsidRPr="00395238" w:rsidRDefault="00CD747E" w:rsidP="003B22D8">
            <w:pPr>
              <w:jc w:val="center"/>
              <w:rPr>
                <w:sz w:val="28"/>
                <w:szCs w:val="28"/>
              </w:rPr>
            </w:pPr>
          </w:p>
          <w:p w:rsidR="00DA6C2F" w:rsidRPr="00DB5865" w:rsidRDefault="00DA6C2F" w:rsidP="00DA6C2F">
            <w:pPr>
              <w:jc w:val="center"/>
            </w:pPr>
            <w:r w:rsidRPr="00DB5865">
              <w:t>_____________</w:t>
            </w:r>
          </w:p>
          <w:p w:rsidR="00CD747E" w:rsidRPr="00395238" w:rsidRDefault="00DA6C2F" w:rsidP="00DA6C2F">
            <w:pPr>
              <w:jc w:val="center"/>
              <w:rPr>
                <w:i/>
                <w:sz w:val="28"/>
                <w:szCs w:val="28"/>
              </w:rPr>
            </w:pPr>
            <w:r w:rsidRPr="00DB5865">
              <w:rPr>
                <w:i/>
                <w:sz w:val="20"/>
                <w:szCs w:val="20"/>
              </w:rPr>
              <w:t>(подпись)</w:t>
            </w:r>
          </w:p>
        </w:tc>
        <w:tc>
          <w:tcPr>
            <w:tcW w:w="2481" w:type="dxa"/>
          </w:tcPr>
          <w:p w:rsidR="00CD747E" w:rsidRPr="00395238" w:rsidRDefault="00CD747E" w:rsidP="003B22D8">
            <w:pPr>
              <w:jc w:val="center"/>
              <w:rPr>
                <w:sz w:val="28"/>
                <w:szCs w:val="28"/>
              </w:rPr>
            </w:pPr>
          </w:p>
          <w:p w:rsidR="00CD747E" w:rsidRPr="00395238" w:rsidRDefault="00DA6C2F" w:rsidP="003B22D8">
            <w:pPr>
              <w:jc w:val="center"/>
              <w:rPr>
                <w:i/>
                <w:sz w:val="28"/>
                <w:szCs w:val="28"/>
              </w:rPr>
            </w:pPr>
            <w:r w:rsidRPr="0092605B">
              <w:rPr>
                <w:sz w:val="28"/>
                <w:szCs w:val="28"/>
                <w:u w:val="single"/>
              </w:rPr>
              <w:t xml:space="preserve">Т.Г. </w:t>
            </w:r>
            <w:proofErr w:type="spellStart"/>
            <w:r w:rsidRPr="0092605B">
              <w:rPr>
                <w:sz w:val="28"/>
                <w:szCs w:val="28"/>
                <w:u w:val="single"/>
              </w:rPr>
              <w:t>Честенко</w:t>
            </w:r>
            <w:proofErr w:type="spellEnd"/>
            <w:r w:rsidRPr="00DB5865">
              <w:t xml:space="preserve"> </w:t>
            </w:r>
            <w:r>
              <w:rPr>
                <w:i/>
                <w:sz w:val="20"/>
                <w:szCs w:val="20"/>
              </w:rPr>
              <w:t>(</w:t>
            </w:r>
            <w:r w:rsidRPr="00DB5865">
              <w:rPr>
                <w:i/>
                <w:sz w:val="20"/>
                <w:szCs w:val="20"/>
              </w:rPr>
              <w:t>инициалы</w:t>
            </w:r>
            <w:r>
              <w:rPr>
                <w:i/>
                <w:sz w:val="20"/>
                <w:szCs w:val="20"/>
              </w:rPr>
              <w:t>, фамилия</w:t>
            </w:r>
            <w:r w:rsidRPr="00DB5865">
              <w:rPr>
                <w:i/>
                <w:sz w:val="20"/>
                <w:szCs w:val="20"/>
              </w:rPr>
              <w:t>)</w:t>
            </w:r>
          </w:p>
        </w:tc>
      </w:tr>
      <w:tr w:rsidR="00742300" w:rsidRPr="00395238">
        <w:tc>
          <w:tcPr>
            <w:tcW w:w="4608" w:type="dxa"/>
          </w:tcPr>
          <w:p w:rsidR="00742300" w:rsidRPr="00395238" w:rsidRDefault="00C429A2" w:rsidP="00BD5125">
            <w:pPr>
              <w:jc w:val="center"/>
              <w:rPr>
                <w:sz w:val="28"/>
                <w:szCs w:val="28"/>
              </w:rPr>
            </w:pPr>
            <w:r>
              <w:rPr>
                <w:sz w:val="28"/>
                <w:szCs w:val="28"/>
              </w:rPr>
              <w:t>С</w:t>
            </w:r>
            <w:r w:rsidR="00742300" w:rsidRPr="00395238">
              <w:rPr>
                <w:sz w:val="28"/>
                <w:szCs w:val="28"/>
              </w:rPr>
              <w:t xml:space="preserve">екретарь </w:t>
            </w:r>
            <w:proofErr w:type="spellStart"/>
            <w:r w:rsidR="00184E99">
              <w:rPr>
                <w:sz w:val="28"/>
                <w:szCs w:val="28"/>
              </w:rPr>
              <w:t>Табунской</w:t>
            </w:r>
            <w:proofErr w:type="spellEnd"/>
            <w:r w:rsidR="00B23CE7">
              <w:rPr>
                <w:sz w:val="28"/>
                <w:szCs w:val="28"/>
              </w:rPr>
              <w:t xml:space="preserve"> районной </w:t>
            </w:r>
            <w:r w:rsidR="00BD5125">
              <w:rPr>
                <w:sz w:val="28"/>
                <w:szCs w:val="28"/>
              </w:rPr>
              <w:t>т</w:t>
            </w:r>
            <w:r w:rsidR="00B23CE7" w:rsidRPr="00395238">
              <w:rPr>
                <w:sz w:val="28"/>
                <w:szCs w:val="28"/>
              </w:rPr>
              <w:t>ерриториальной избирательной комиссии</w:t>
            </w:r>
          </w:p>
        </w:tc>
        <w:tc>
          <w:tcPr>
            <w:tcW w:w="2340" w:type="dxa"/>
          </w:tcPr>
          <w:p w:rsidR="00742300" w:rsidRPr="00395238" w:rsidRDefault="00742300" w:rsidP="003B22D8">
            <w:pPr>
              <w:jc w:val="center"/>
              <w:rPr>
                <w:i/>
                <w:sz w:val="28"/>
                <w:szCs w:val="28"/>
              </w:rPr>
            </w:pPr>
          </w:p>
          <w:p w:rsidR="00DA6C2F" w:rsidRPr="00DB5865" w:rsidRDefault="00DA6C2F" w:rsidP="00DA6C2F">
            <w:pPr>
              <w:jc w:val="center"/>
            </w:pPr>
            <w:r w:rsidRPr="00DB5865">
              <w:t>_____________</w:t>
            </w:r>
          </w:p>
          <w:p w:rsidR="00742300" w:rsidRPr="00395238" w:rsidRDefault="00DA6C2F" w:rsidP="00DA6C2F">
            <w:pPr>
              <w:jc w:val="center"/>
              <w:rPr>
                <w:i/>
                <w:sz w:val="28"/>
                <w:szCs w:val="28"/>
              </w:rPr>
            </w:pPr>
            <w:r w:rsidRPr="00DB5865">
              <w:rPr>
                <w:i/>
                <w:sz w:val="20"/>
                <w:szCs w:val="20"/>
              </w:rPr>
              <w:t>(подпись)</w:t>
            </w:r>
          </w:p>
        </w:tc>
        <w:tc>
          <w:tcPr>
            <w:tcW w:w="2481" w:type="dxa"/>
          </w:tcPr>
          <w:p w:rsidR="00742300" w:rsidRPr="00395238" w:rsidRDefault="00742300" w:rsidP="003B22D8">
            <w:pPr>
              <w:jc w:val="center"/>
              <w:rPr>
                <w:i/>
                <w:sz w:val="28"/>
                <w:szCs w:val="28"/>
              </w:rPr>
            </w:pPr>
          </w:p>
          <w:p w:rsidR="00DA6C2F" w:rsidRPr="00E14AD6" w:rsidRDefault="00DA6C2F" w:rsidP="00DA6C2F">
            <w:pPr>
              <w:jc w:val="center"/>
              <w:rPr>
                <w:i/>
                <w:sz w:val="20"/>
                <w:szCs w:val="20"/>
              </w:rPr>
            </w:pPr>
            <w:r w:rsidRPr="0092605B">
              <w:rPr>
                <w:sz w:val="28"/>
                <w:szCs w:val="28"/>
                <w:u w:val="single"/>
              </w:rPr>
              <w:t>Г.А. Федорук</w:t>
            </w:r>
            <w:r w:rsidRPr="00395238">
              <w:rPr>
                <w:i/>
                <w:sz w:val="28"/>
                <w:szCs w:val="28"/>
              </w:rPr>
              <w:t xml:space="preserve"> </w:t>
            </w:r>
          </w:p>
          <w:p w:rsidR="00742300" w:rsidRPr="00395238" w:rsidRDefault="00DA6C2F" w:rsidP="00DA6C2F">
            <w:pPr>
              <w:jc w:val="center"/>
              <w:rPr>
                <w:i/>
                <w:sz w:val="28"/>
                <w:szCs w:val="28"/>
              </w:rPr>
            </w:pPr>
            <w:r w:rsidRPr="00E14AD6">
              <w:rPr>
                <w:i/>
                <w:sz w:val="20"/>
                <w:szCs w:val="20"/>
              </w:rPr>
              <w:t>(инициалы, фамилия)</w:t>
            </w:r>
          </w:p>
        </w:tc>
      </w:tr>
    </w:tbl>
    <w:p w:rsidR="00987839" w:rsidRDefault="00987839"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7D64E6" w:rsidRDefault="007D64E6" w:rsidP="001B7EDB">
      <w:pPr>
        <w:ind w:left="4536"/>
        <w:jc w:val="center"/>
        <w:rPr>
          <w:sz w:val="26"/>
          <w:szCs w:val="26"/>
        </w:rPr>
      </w:pPr>
    </w:p>
    <w:p w:rsidR="001B7EDB" w:rsidRPr="007F495E" w:rsidRDefault="001B7EDB" w:rsidP="001B7EDB">
      <w:pPr>
        <w:ind w:left="4536"/>
        <w:jc w:val="center"/>
        <w:rPr>
          <w:sz w:val="26"/>
          <w:szCs w:val="26"/>
        </w:rPr>
      </w:pPr>
      <w:r w:rsidRPr="007F495E">
        <w:rPr>
          <w:sz w:val="26"/>
          <w:szCs w:val="26"/>
        </w:rPr>
        <w:lastRenderedPageBreak/>
        <w:t>Приложение</w:t>
      </w:r>
    </w:p>
    <w:p w:rsidR="001B7EDB" w:rsidRPr="007F495E" w:rsidRDefault="001B7EDB" w:rsidP="001B7EDB">
      <w:pPr>
        <w:ind w:left="4536"/>
        <w:jc w:val="center"/>
        <w:rPr>
          <w:sz w:val="18"/>
          <w:szCs w:val="18"/>
        </w:rPr>
      </w:pPr>
      <w:r>
        <w:rPr>
          <w:sz w:val="26"/>
          <w:szCs w:val="26"/>
        </w:rPr>
        <w:t xml:space="preserve">к </w:t>
      </w:r>
      <w:r w:rsidRPr="007F495E">
        <w:rPr>
          <w:sz w:val="26"/>
          <w:szCs w:val="26"/>
        </w:rPr>
        <w:t>решени</w:t>
      </w:r>
      <w:r>
        <w:rPr>
          <w:sz w:val="26"/>
          <w:szCs w:val="26"/>
        </w:rPr>
        <w:t>ю</w:t>
      </w:r>
      <w:r w:rsidRPr="007F495E">
        <w:rPr>
          <w:sz w:val="26"/>
          <w:szCs w:val="26"/>
        </w:rPr>
        <w:t xml:space="preserve"> </w:t>
      </w:r>
      <w:proofErr w:type="spellStart"/>
      <w:r>
        <w:rPr>
          <w:sz w:val="26"/>
          <w:szCs w:val="26"/>
        </w:rPr>
        <w:t>Табунской</w:t>
      </w:r>
      <w:proofErr w:type="spellEnd"/>
      <w:r>
        <w:rPr>
          <w:sz w:val="26"/>
          <w:szCs w:val="26"/>
        </w:rPr>
        <w:t xml:space="preserve"> районной территориальной избирательной комиссии</w:t>
      </w:r>
    </w:p>
    <w:p w:rsidR="001B7EDB" w:rsidRDefault="001B7EDB" w:rsidP="001B7EDB">
      <w:pPr>
        <w:ind w:left="4536"/>
        <w:jc w:val="center"/>
        <w:rPr>
          <w:sz w:val="26"/>
          <w:szCs w:val="26"/>
        </w:rPr>
      </w:pPr>
      <w:r w:rsidRPr="007F495E">
        <w:rPr>
          <w:sz w:val="26"/>
          <w:szCs w:val="26"/>
        </w:rPr>
        <w:t xml:space="preserve">от </w:t>
      </w:r>
      <w:r w:rsidR="009130EF">
        <w:rPr>
          <w:sz w:val="26"/>
          <w:szCs w:val="26"/>
        </w:rPr>
        <w:t>30</w:t>
      </w:r>
      <w:r>
        <w:rPr>
          <w:sz w:val="26"/>
          <w:szCs w:val="26"/>
        </w:rPr>
        <w:t>.06.2022</w:t>
      </w:r>
      <w:r w:rsidRPr="007F495E">
        <w:rPr>
          <w:sz w:val="26"/>
          <w:szCs w:val="26"/>
        </w:rPr>
        <w:t xml:space="preserve"> № </w:t>
      </w:r>
      <w:r>
        <w:rPr>
          <w:sz w:val="26"/>
          <w:szCs w:val="26"/>
        </w:rPr>
        <w:t>2</w:t>
      </w:r>
      <w:r w:rsidR="009130EF">
        <w:rPr>
          <w:sz w:val="26"/>
          <w:szCs w:val="26"/>
        </w:rPr>
        <w:t>3/6</w:t>
      </w:r>
      <w:r w:rsidR="007D64E6">
        <w:rPr>
          <w:sz w:val="26"/>
          <w:szCs w:val="26"/>
        </w:rPr>
        <w:t>8</w:t>
      </w:r>
    </w:p>
    <w:p w:rsidR="009130EF" w:rsidRDefault="009130EF" w:rsidP="001B7EDB">
      <w:pPr>
        <w:ind w:left="4536"/>
        <w:jc w:val="center"/>
        <w:rPr>
          <w:sz w:val="26"/>
          <w:szCs w:val="26"/>
        </w:rPr>
      </w:pPr>
    </w:p>
    <w:p w:rsidR="007D64E6" w:rsidRPr="007742AD" w:rsidRDefault="007D64E6" w:rsidP="007D64E6">
      <w:pPr>
        <w:jc w:val="center"/>
        <w:rPr>
          <w:b/>
          <w:sz w:val="26"/>
          <w:szCs w:val="26"/>
        </w:rPr>
      </w:pPr>
      <w:r w:rsidRPr="007742AD">
        <w:rPr>
          <w:b/>
          <w:sz w:val="26"/>
          <w:szCs w:val="26"/>
        </w:rPr>
        <w:t xml:space="preserve">КОЛИЧЕСТВО ПОДПИСЕЙ ИЗБИРАТЕЛЕЙ </w:t>
      </w:r>
    </w:p>
    <w:p w:rsidR="007D64E6" w:rsidRDefault="007D64E6" w:rsidP="007D64E6">
      <w:pPr>
        <w:jc w:val="center"/>
        <w:rPr>
          <w:sz w:val="18"/>
          <w:szCs w:val="18"/>
        </w:rPr>
      </w:pPr>
      <w:r w:rsidRPr="007742AD">
        <w:rPr>
          <w:b/>
          <w:sz w:val="26"/>
          <w:szCs w:val="26"/>
        </w:rPr>
        <w:t xml:space="preserve">в поддержку выдвижения кандидата, необходимое для регистрации кандидата, максимальное количество подписей избирателей в поддержку выдвижения кандидата на выборах депутатов </w:t>
      </w:r>
      <w:proofErr w:type="spellStart"/>
      <w:r w:rsidRPr="007D64E6">
        <w:rPr>
          <w:b/>
          <w:sz w:val="26"/>
          <w:szCs w:val="26"/>
        </w:rPr>
        <w:t>Табунского</w:t>
      </w:r>
      <w:proofErr w:type="spellEnd"/>
      <w:r w:rsidRPr="007D64E6">
        <w:rPr>
          <w:b/>
          <w:sz w:val="26"/>
          <w:szCs w:val="26"/>
        </w:rPr>
        <w:t xml:space="preserve"> районного Совета депутатов Алтайского края седьмого созыва</w:t>
      </w:r>
    </w:p>
    <w:p w:rsidR="007D64E6" w:rsidRPr="007742AD" w:rsidRDefault="007D64E6" w:rsidP="007D64E6">
      <w:pPr>
        <w:ind w:left="3540"/>
        <w:jc w:val="cente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070"/>
        <w:gridCol w:w="1606"/>
        <w:gridCol w:w="2003"/>
        <w:gridCol w:w="1889"/>
      </w:tblGrid>
      <w:tr w:rsidR="007D64E6" w:rsidRPr="007742AD" w:rsidTr="00EA2955">
        <w:trPr>
          <w:cantSplit/>
          <w:tblHeader/>
        </w:trPr>
        <w:tc>
          <w:tcPr>
            <w:tcW w:w="2142" w:type="dxa"/>
          </w:tcPr>
          <w:p w:rsidR="007D64E6" w:rsidRPr="007742AD" w:rsidRDefault="007D64E6" w:rsidP="00EA2955">
            <w:pPr>
              <w:jc w:val="center"/>
              <w:rPr>
                <w:b/>
              </w:rPr>
            </w:pPr>
            <w:r w:rsidRPr="007742AD">
              <w:rPr>
                <w:b/>
              </w:rPr>
              <w:t xml:space="preserve">Номер </w:t>
            </w:r>
            <w:r>
              <w:rPr>
                <w:b/>
              </w:rPr>
              <w:t xml:space="preserve">одномандатного / многомандатного </w:t>
            </w:r>
            <w:r w:rsidRPr="007742AD">
              <w:rPr>
                <w:b/>
              </w:rPr>
              <w:t>избирательного округа</w:t>
            </w:r>
          </w:p>
        </w:tc>
        <w:tc>
          <w:tcPr>
            <w:tcW w:w="2070" w:type="dxa"/>
          </w:tcPr>
          <w:p w:rsidR="007D64E6" w:rsidRPr="007742AD" w:rsidRDefault="007D64E6" w:rsidP="00EA2955">
            <w:pPr>
              <w:jc w:val="center"/>
              <w:rPr>
                <w:b/>
              </w:rPr>
            </w:pPr>
            <w:r w:rsidRPr="007742AD">
              <w:rPr>
                <w:b/>
              </w:rPr>
              <w:t xml:space="preserve">Число избирателей в </w:t>
            </w:r>
            <w:r>
              <w:rPr>
                <w:b/>
              </w:rPr>
              <w:t xml:space="preserve">одномандатном / многомандатном </w:t>
            </w:r>
            <w:r w:rsidRPr="007742AD">
              <w:rPr>
                <w:b/>
              </w:rPr>
              <w:t>избирательном округе</w:t>
            </w:r>
            <w:r>
              <w:rPr>
                <w:rStyle w:val="a9"/>
                <w:b/>
              </w:rPr>
              <w:footnoteReference w:customMarkFollows="1" w:id="1"/>
              <w:t>*</w:t>
            </w:r>
          </w:p>
        </w:tc>
        <w:tc>
          <w:tcPr>
            <w:tcW w:w="1680" w:type="dxa"/>
          </w:tcPr>
          <w:p w:rsidR="007D64E6" w:rsidRPr="007742AD" w:rsidRDefault="007D64E6" w:rsidP="00EA2955">
            <w:pPr>
              <w:ind w:left="-30" w:firstLine="30"/>
              <w:jc w:val="center"/>
              <w:rPr>
                <w:b/>
              </w:rPr>
            </w:pPr>
            <w:r w:rsidRPr="007742AD">
              <w:rPr>
                <w:b/>
              </w:rPr>
              <w:t>Количество подписей избирателей в поддержку выдвижения кандидата, необходимое для регистрации кандидата</w:t>
            </w:r>
            <w:r>
              <w:rPr>
                <w:rStyle w:val="a9"/>
                <w:b/>
              </w:rPr>
              <w:footnoteReference w:customMarkFollows="1" w:id="2"/>
              <w:t>**</w:t>
            </w:r>
          </w:p>
        </w:tc>
        <w:tc>
          <w:tcPr>
            <w:tcW w:w="2154" w:type="dxa"/>
          </w:tcPr>
          <w:p w:rsidR="007D64E6" w:rsidRPr="007742AD" w:rsidRDefault="007D64E6" w:rsidP="00EA2955">
            <w:pPr>
              <w:jc w:val="center"/>
              <w:rPr>
                <w:b/>
              </w:rPr>
            </w:pPr>
            <w:r w:rsidRPr="007742AD">
              <w:rPr>
                <w:b/>
              </w:rPr>
              <w:t>Максимальное количество подписей избирателей в поддержку выдвижения кандидата, представляемое в избирательную комиссию для регистрации кандидата</w:t>
            </w:r>
            <w:r>
              <w:rPr>
                <w:rStyle w:val="a9"/>
                <w:b/>
              </w:rPr>
              <w:footnoteReference w:customMarkFollows="1" w:id="3"/>
              <w:t>***</w:t>
            </w:r>
          </w:p>
        </w:tc>
        <w:tc>
          <w:tcPr>
            <w:tcW w:w="1659" w:type="dxa"/>
          </w:tcPr>
          <w:p w:rsidR="007D64E6" w:rsidRPr="007742AD" w:rsidRDefault="007D64E6" w:rsidP="00EA2955">
            <w:pPr>
              <w:jc w:val="center"/>
              <w:rPr>
                <w:b/>
              </w:rPr>
            </w:pPr>
            <w:r w:rsidRPr="00000E44">
              <w:rPr>
                <w:b/>
              </w:rPr>
              <w:t>Количество подписей избирателей в поддержку выдвижения кандидата, подлежащих проверке</w:t>
            </w:r>
            <w:r>
              <w:rPr>
                <w:rStyle w:val="a9"/>
                <w:b/>
              </w:rPr>
              <w:footnoteReference w:customMarkFollows="1" w:id="4"/>
              <w:t>****</w:t>
            </w:r>
          </w:p>
        </w:tc>
      </w:tr>
      <w:tr w:rsidR="007D64E6" w:rsidRPr="007742AD" w:rsidTr="00EA2955">
        <w:trPr>
          <w:cantSplit/>
        </w:trPr>
        <w:tc>
          <w:tcPr>
            <w:tcW w:w="2142" w:type="dxa"/>
          </w:tcPr>
          <w:p w:rsidR="007D64E6" w:rsidRPr="007742AD" w:rsidRDefault="00B07354" w:rsidP="00EA2955">
            <w:pPr>
              <w:jc w:val="center"/>
            </w:pPr>
            <w:r>
              <w:t>М</w:t>
            </w:r>
            <w:r w:rsidR="007D64E6">
              <w:t xml:space="preserve">ногомандатный </w:t>
            </w:r>
            <w:r w:rsidR="007D64E6" w:rsidRPr="007742AD">
              <w:t>избирательный округ № 1</w:t>
            </w:r>
          </w:p>
        </w:tc>
        <w:tc>
          <w:tcPr>
            <w:tcW w:w="2070" w:type="dxa"/>
          </w:tcPr>
          <w:p w:rsidR="007D64E6" w:rsidRPr="00B07354" w:rsidRDefault="00B07354" w:rsidP="00EA2955">
            <w:pPr>
              <w:jc w:val="center"/>
              <w:rPr>
                <w:lang w:val="en-US"/>
              </w:rPr>
            </w:pPr>
            <w:r>
              <w:rPr>
                <w:lang w:val="en-US"/>
              </w:rPr>
              <w:t>2441</w:t>
            </w:r>
          </w:p>
        </w:tc>
        <w:tc>
          <w:tcPr>
            <w:tcW w:w="1680" w:type="dxa"/>
          </w:tcPr>
          <w:p w:rsidR="007D64E6" w:rsidRPr="00B07354" w:rsidRDefault="00B07354" w:rsidP="00EA2955">
            <w:pPr>
              <w:jc w:val="center"/>
              <w:rPr>
                <w:lang w:val="en-US"/>
              </w:rPr>
            </w:pPr>
            <w:r>
              <w:rPr>
                <w:lang w:val="en-US"/>
              </w:rPr>
              <w:t>13</w:t>
            </w:r>
          </w:p>
        </w:tc>
        <w:tc>
          <w:tcPr>
            <w:tcW w:w="2154" w:type="dxa"/>
          </w:tcPr>
          <w:p w:rsidR="007D64E6" w:rsidRPr="00B07354" w:rsidRDefault="00B07354" w:rsidP="00EA2955">
            <w:pPr>
              <w:jc w:val="center"/>
              <w:rPr>
                <w:color w:val="000000"/>
                <w:lang w:val="en-US"/>
              </w:rPr>
            </w:pPr>
            <w:r>
              <w:rPr>
                <w:color w:val="000000"/>
                <w:lang w:val="en-US"/>
              </w:rPr>
              <w:t>17</w:t>
            </w:r>
          </w:p>
        </w:tc>
        <w:tc>
          <w:tcPr>
            <w:tcW w:w="1659" w:type="dxa"/>
          </w:tcPr>
          <w:p w:rsidR="00B07354" w:rsidRPr="00B07354" w:rsidRDefault="00B07354" w:rsidP="00B07354">
            <w:pPr>
              <w:jc w:val="center"/>
              <w:rPr>
                <w:color w:val="000000"/>
              </w:rPr>
            </w:pPr>
            <w:r w:rsidRPr="00B07354">
              <w:rPr>
                <w:color w:val="000000"/>
              </w:rPr>
              <w:t>100 процентов</w:t>
            </w:r>
          </w:p>
          <w:p w:rsidR="00B07354" w:rsidRPr="00B07354" w:rsidRDefault="00B07354" w:rsidP="00B07354">
            <w:pPr>
              <w:jc w:val="center"/>
              <w:rPr>
                <w:color w:val="000000"/>
              </w:rPr>
            </w:pPr>
            <w:r w:rsidRPr="00B07354">
              <w:rPr>
                <w:color w:val="000000"/>
              </w:rPr>
              <w:t>представленных</w:t>
            </w:r>
          </w:p>
          <w:p w:rsidR="00B07354" w:rsidRPr="00B07354" w:rsidRDefault="00B07354" w:rsidP="00B07354">
            <w:pPr>
              <w:jc w:val="center"/>
              <w:rPr>
                <w:color w:val="000000"/>
              </w:rPr>
            </w:pPr>
            <w:r w:rsidRPr="00B07354">
              <w:rPr>
                <w:color w:val="000000"/>
              </w:rPr>
              <w:t>подписей в</w:t>
            </w:r>
          </w:p>
          <w:p w:rsidR="00B07354" w:rsidRPr="00B07354" w:rsidRDefault="00B07354" w:rsidP="00B07354">
            <w:pPr>
              <w:jc w:val="center"/>
              <w:rPr>
                <w:color w:val="000000"/>
              </w:rPr>
            </w:pPr>
            <w:r w:rsidRPr="00B07354">
              <w:rPr>
                <w:color w:val="000000"/>
              </w:rPr>
              <w:t>поддержку</w:t>
            </w:r>
          </w:p>
          <w:p w:rsidR="00B07354" w:rsidRPr="00B07354" w:rsidRDefault="00B07354" w:rsidP="00B07354">
            <w:pPr>
              <w:jc w:val="center"/>
              <w:rPr>
                <w:color w:val="000000"/>
              </w:rPr>
            </w:pPr>
            <w:r w:rsidRPr="00B07354">
              <w:rPr>
                <w:color w:val="000000"/>
              </w:rPr>
              <w:t>выдвижения</w:t>
            </w:r>
          </w:p>
          <w:p w:rsidR="00B07354" w:rsidRPr="00B07354" w:rsidRDefault="00B07354" w:rsidP="00B07354">
            <w:pPr>
              <w:jc w:val="center"/>
              <w:rPr>
                <w:color w:val="000000"/>
              </w:rPr>
            </w:pPr>
            <w:r w:rsidRPr="00B07354">
              <w:rPr>
                <w:color w:val="000000"/>
              </w:rPr>
              <w:t>каждого</w:t>
            </w:r>
          </w:p>
          <w:p w:rsidR="00B07354" w:rsidRPr="00B07354" w:rsidRDefault="00B07354" w:rsidP="00B07354">
            <w:pPr>
              <w:jc w:val="center"/>
              <w:rPr>
                <w:color w:val="000000"/>
              </w:rPr>
            </w:pPr>
            <w:r w:rsidRPr="00B07354">
              <w:rPr>
                <w:color w:val="000000"/>
              </w:rPr>
              <w:t>кандидата в</w:t>
            </w:r>
          </w:p>
          <w:p w:rsidR="007D64E6" w:rsidRPr="007742AD" w:rsidRDefault="00B07354" w:rsidP="00B07354">
            <w:pPr>
              <w:jc w:val="center"/>
              <w:rPr>
                <w:color w:val="000000"/>
              </w:rPr>
            </w:pPr>
            <w:r w:rsidRPr="00B07354">
              <w:rPr>
                <w:color w:val="000000"/>
              </w:rPr>
              <w:t>депутаты</w:t>
            </w:r>
          </w:p>
        </w:tc>
      </w:tr>
      <w:tr w:rsidR="007D64E6" w:rsidRPr="007742AD" w:rsidTr="00EA2955">
        <w:trPr>
          <w:cantSplit/>
        </w:trPr>
        <w:tc>
          <w:tcPr>
            <w:tcW w:w="2142" w:type="dxa"/>
          </w:tcPr>
          <w:p w:rsidR="007D64E6" w:rsidRPr="007742AD" w:rsidRDefault="00B07354" w:rsidP="00EA2955">
            <w:pPr>
              <w:jc w:val="center"/>
            </w:pPr>
            <w:r>
              <w:lastRenderedPageBreak/>
              <w:t>М</w:t>
            </w:r>
            <w:r w:rsidR="007D64E6">
              <w:t xml:space="preserve">ногомандатный </w:t>
            </w:r>
            <w:r w:rsidR="007D64E6" w:rsidRPr="007742AD">
              <w:t>избирательный округ № </w:t>
            </w:r>
            <w:r w:rsidR="007D64E6">
              <w:t>2</w:t>
            </w:r>
          </w:p>
        </w:tc>
        <w:tc>
          <w:tcPr>
            <w:tcW w:w="2070" w:type="dxa"/>
          </w:tcPr>
          <w:p w:rsidR="007D64E6" w:rsidRPr="00B07354" w:rsidRDefault="00B07354" w:rsidP="00EA2955">
            <w:pPr>
              <w:jc w:val="center"/>
              <w:rPr>
                <w:lang w:val="en-US"/>
              </w:rPr>
            </w:pPr>
            <w:r>
              <w:rPr>
                <w:lang w:val="en-US"/>
              </w:rPr>
              <w:t>2332</w:t>
            </w:r>
          </w:p>
        </w:tc>
        <w:tc>
          <w:tcPr>
            <w:tcW w:w="1680" w:type="dxa"/>
          </w:tcPr>
          <w:p w:rsidR="007D64E6" w:rsidRPr="00B07354" w:rsidRDefault="00B07354" w:rsidP="00EA2955">
            <w:pPr>
              <w:jc w:val="center"/>
              <w:rPr>
                <w:lang w:val="en-US"/>
              </w:rPr>
            </w:pPr>
            <w:r>
              <w:rPr>
                <w:lang w:val="en-US"/>
              </w:rPr>
              <w:t>12</w:t>
            </w:r>
          </w:p>
        </w:tc>
        <w:tc>
          <w:tcPr>
            <w:tcW w:w="2154" w:type="dxa"/>
          </w:tcPr>
          <w:p w:rsidR="007D64E6" w:rsidRPr="00B07354" w:rsidRDefault="00B07354" w:rsidP="00EA2955">
            <w:pPr>
              <w:jc w:val="center"/>
              <w:rPr>
                <w:color w:val="000000"/>
                <w:lang w:val="en-US"/>
              </w:rPr>
            </w:pPr>
            <w:r>
              <w:rPr>
                <w:color w:val="000000"/>
                <w:lang w:val="en-US"/>
              </w:rPr>
              <w:t>16</w:t>
            </w:r>
          </w:p>
        </w:tc>
        <w:tc>
          <w:tcPr>
            <w:tcW w:w="1659" w:type="dxa"/>
          </w:tcPr>
          <w:p w:rsidR="00B07354" w:rsidRPr="00B07354" w:rsidRDefault="00B07354" w:rsidP="00B07354">
            <w:pPr>
              <w:jc w:val="center"/>
              <w:rPr>
                <w:color w:val="000000"/>
              </w:rPr>
            </w:pPr>
            <w:r w:rsidRPr="00B07354">
              <w:rPr>
                <w:color w:val="000000"/>
              </w:rPr>
              <w:t>100 процентов</w:t>
            </w:r>
          </w:p>
          <w:p w:rsidR="00B07354" w:rsidRPr="00B07354" w:rsidRDefault="00B07354" w:rsidP="00B07354">
            <w:pPr>
              <w:jc w:val="center"/>
              <w:rPr>
                <w:color w:val="000000"/>
              </w:rPr>
            </w:pPr>
            <w:r w:rsidRPr="00B07354">
              <w:rPr>
                <w:color w:val="000000"/>
              </w:rPr>
              <w:t>представленных</w:t>
            </w:r>
          </w:p>
          <w:p w:rsidR="00B07354" w:rsidRPr="00B07354" w:rsidRDefault="00B07354" w:rsidP="00B07354">
            <w:pPr>
              <w:jc w:val="center"/>
              <w:rPr>
                <w:color w:val="000000"/>
              </w:rPr>
            </w:pPr>
            <w:r w:rsidRPr="00B07354">
              <w:rPr>
                <w:color w:val="000000"/>
              </w:rPr>
              <w:t>подписей в</w:t>
            </w:r>
          </w:p>
          <w:p w:rsidR="00B07354" w:rsidRPr="00B07354" w:rsidRDefault="00B07354" w:rsidP="00B07354">
            <w:pPr>
              <w:jc w:val="center"/>
              <w:rPr>
                <w:color w:val="000000"/>
              </w:rPr>
            </w:pPr>
            <w:r w:rsidRPr="00B07354">
              <w:rPr>
                <w:color w:val="000000"/>
              </w:rPr>
              <w:t>поддержку</w:t>
            </w:r>
          </w:p>
          <w:p w:rsidR="00B07354" w:rsidRPr="00B07354" w:rsidRDefault="00B07354" w:rsidP="00B07354">
            <w:pPr>
              <w:jc w:val="center"/>
              <w:rPr>
                <w:color w:val="000000"/>
              </w:rPr>
            </w:pPr>
            <w:r w:rsidRPr="00B07354">
              <w:rPr>
                <w:color w:val="000000"/>
              </w:rPr>
              <w:t>выдвижения</w:t>
            </w:r>
          </w:p>
          <w:p w:rsidR="00B07354" w:rsidRPr="00B07354" w:rsidRDefault="00B07354" w:rsidP="00B07354">
            <w:pPr>
              <w:jc w:val="center"/>
              <w:rPr>
                <w:color w:val="000000"/>
              </w:rPr>
            </w:pPr>
            <w:r w:rsidRPr="00B07354">
              <w:rPr>
                <w:color w:val="000000"/>
              </w:rPr>
              <w:t>каждого</w:t>
            </w:r>
          </w:p>
          <w:p w:rsidR="00B07354" w:rsidRPr="00B07354" w:rsidRDefault="00B07354" w:rsidP="00B07354">
            <w:pPr>
              <w:jc w:val="center"/>
              <w:rPr>
                <w:color w:val="000000"/>
              </w:rPr>
            </w:pPr>
            <w:r w:rsidRPr="00B07354">
              <w:rPr>
                <w:color w:val="000000"/>
              </w:rPr>
              <w:t>кандидата в</w:t>
            </w:r>
          </w:p>
          <w:p w:rsidR="007D64E6" w:rsidRPr="007742AD" w:rsidRDefault="00B07354" w:rsidP="00B07354">
            <w:pPr>
              <w:jc w:val="center"/>
              <w:rPr>
                <w:color w:val="000000"/>
              </w:rPr>
            </w:pPr>
            <w:r w:rsidRPr="00B07354">
              <w:rPr>
                <w:color w:val="000000"/>
              </w:rPr>
              <w:t>депутаты</w:t>
            </w:r>
          </w:p>
        </w:tc>
      </w:tr>
      <w:tr w:rsidR="007D64E6" w:rsidRPr="007742AD" w:rsidTr="00EA2955">
        <w:trPr>
          <w:cantSplit/>
        </w:trPr>
        <w:tc>
          <w:tcPr>
            <w:tcW w:w="2142" w:type="dxa"/>
          </w:tcPr>
          <w:p w:rsidR="007D64E6" w:rsidRPr="007742AD" w:rsidRDefault="00B07354" w:rsidP="00EA2955">
            <w:pPr>
              <w:jc w:val="center"/>
            </w:pPr>
            <w:r>
              <w:t>М</w:t>
            </w:r>
            <w:r w:rsidR="007D64E6">
              <w:t xml:space="preserve">ногомандатный </w:t>
            </w:r>
            <w:r w:rsidR="007D64E6" w:rsidRPr="007742AD">
              <w:t>избирательный округ № </w:t>
            </w:r>
            <w:r w:rsidR="007D64E6">
              <w:t>3</w:t>
            </w:r>
          </w:p>
        </w:tc>
        <w:tc>
          <w:tcPr>
            <w:tcW w:w="2070" w:type="dxa"/>
          </w:tcPr>
          <w:p w:rsidR="007D64E6" w:rsidRPr="00B07354" w:rsidRDefault="00B07354" w:rsidP="00EA2955">
            <w:pPr>
              <w:jc w:val="center"/>
              <w:rPr>
                <w:lang w:val="en-US"/>
              </w:rPr>
            </w:pPr>
            <w:r>
              <w:rPr>
                <w:lang w:val="en-US"/>
              </w:rPr>
              <w:t>2059</w:t>
            </w:r>
          </w:p>
        </w:tc>
        <w:tc>
          <w:tcPr>
            <w:tcW w:w="1680" w:type="dxa"/>
          </w:tcPr>
          <w:p w:rsidR="007D64E6" w:rsidRPr="00A82CE6" w:rsidRDefault="00B07354" w:rsidP="00A82CE6">
            <w:pPr>
              <w:jc w:val="center"/>
            </w:pPr>
            <w:r>
              <w:rPr>
                <w:lang w:val="en-US"/>
              </w:rPr>
              <w:t>1</w:t>
            </w:r>
            <w:r w:rsidR="00A82CE6">
              <w:t>1</w:t>
            </w:r>
          </w:p>
        </w:tc>
        <w:tc>
          <w:tcPr>
            <w:tcW w:w="2154" w:type="dxa"/>
          </w:tcPr>
          <w:p w:rsidR="007D64E6" w:rsidRPr="00A82CE6" w:rsidRDefault="00B07354" w:rsidP="00A82CE6">
            <w:pPr>
              <w:jc w:val="center"/>
              <w:rPr>
                <w:color w:val="000000"/>
              </w:rPr>
            </w:pPr>
            <w:r>
              <w:rPr>
                <w:color w:val="000000"/>
                <w:lang w:val="en-US"/>
              </w:rPr>
              <w:t>1</w:t>
            </w:r>
            <w:r w:rsidR="00A82CE6">
              <w:rPr>
                <w:color w:val="000000"/>
              </w:rPr>
              <w:t>5</w:t>
            </w:r>
          </w:p>
        </w:tc>
        <w:tc>
          <w:tcPr>
            <w:tcW w:w="1659" w:type="dxa"/>
          </w:tcPr>
          <w:p w:rsidR="00B07354" w:rsidRPr="00B07354" w:rsidRDefault="00B07354" w:rsidP="00B07354">
            <w:pPr>
              <w:jc w:val="center"/>
              <w:rPr>
                <w:color w:val="000000"/>
              </w:rPr>
            </w:pPr>
            <w:r w:rsidRPr="00B07354">
              <w:rPr>
                <w:color w:val="000000"/>
              </w:rPr>
              <w:t>100 процентов</w:t>
            </w:r>
          </w:p>
          <w:p w:rsidR="00B07354" w:rsidRPr="00B07354" w:rsidRDefault="00B07354" w:rsidP="00B07354">
            <w:pPr>
              <w:jc w:val="center"/>
              <w:rPr>
                <w:color w:val="000000"/>
              </w:rPr>
            </w:pPr>
            <w:r w:rsidRPr="00B07354">
              <w:rPr>
                <w:color w:val="000000"/>
              </w:rPr>
              <w:t>представленных</w:t>
            </w:r>
          </w:p>
          <w:p w:rsidR="00B07354" w:rsidRPr="00B07354" w:rsidRDefault="00B07354" w:rsidP="00B07354">
            <w:pPr>
              <w:jc w:val="center"/>
              <w:rPr>
                <w:color w:val="000000"/>
              </w:rPr>
            </w:pPr>
            <w:r w:rsidRPr="00B07354">
              <w:rPr>
                <w:color w:val="000000"/>
              </w:rPr>
              <w:t>подписей в</w:t>
            </w:r>
          </w:p>
          <w:p w:rsidR="00B07354" w:rsidRPr="00B07354" w:rsidRDefault="00B07354" w:rsidP="00B07354">
            <w:pPr>
              <w:jc w:val="center"/>
              <w:rPr>
                <w:color w:val="000000"/>
              </w:rPr>
            </w:pPr>
            <w:r w:rsidRPr="00B07354">
              <w:rPr>
                <w:color w:val="000000"/>
              </w:rPr>
              <w:t>поддержку</w:t>
            </w:r>
          </w:p>
          <w:p w:rsidR="00B07354" w:rsidRPr="00B07354" w:rsidRDefault="00B07354" w:rsidP="00B07354">
            <w:pPr>
              <w:jc w:val="center"/>
              <w:rPr>
                <w:color w:val="000000"/>
              </w:rPr>
            </w:pPr>
            <w:r w:rsidRPr="00B07354">
              <w:rPr>
                <w:color w:val="000000"/>
              </w:rPr>
              <w:t>выдвижения</w:t>
            </w:r>
          </w:p>
          <w:p w:rsidR="00B07354" w:rsidRPr="00B07354" w:rsidRDefault="00B07354" w:rsidP="00B07354">
            <w:pPr>
              <w:jc w:val="center"/>
              <w:rPr>
                <w:color w:val="000000"/>
              </w:rPr>
            </w:pPr>
            <w:r w:rsidRPr="00B07354">
              <w:rPr>
                <w:color w:val="000000"/>
              </w:rPr>
              <w:t>каждого</w:t>
            </w:r>
          </w:p>
          <w:p w:rsidR="00B07354" w:rsidRPr="00B07354" w:rsidRDefault="00B07354" w:rsidP="00B07354">
            <w:pPr>
              <w:jc w:val="center"/>
              <w:rPr>
                <w:color w:val="000000"/>
              </w:rPr>
            </w:pPr>
            <w:r w:rsidRPr="00B07354">
              <w:rPr>
                <w:color w:val="000000"/>
              </w:rPr>
              <w:t>кандидата в</w:t>
            </w:r>
          </w:p>
          <w:p w:rsidR="007D64E6" w:rsidRPr="007742AD" w:rsidRDefault="00B07354" w:rsidP="00B07354">
            <w:pPr>
              <w:jc w:val="center"/>
              <w:rPr>
                <w:color w:val="000000"/>
              </w:rPr>
            </w:pPr>
            <w:r w:rsidRPr="00B07354">
              <w:rPr>
                <w:color w:val="000000"/>
              </w:rPr>
              <w:t>депутаты</w:t>
            </w:r>
          </w:p>
        </w:tc>
      </w:tr>
      <w:tr w:rsidR="007D64E6" w:rsidRPr="007742AD" w:rsidTr="00EA2955">
        <w:trPr>
          <w:cantSplit/>
        </w:trPr>
        <w:tc>
          <w:tcPr>
            <w:tcW w:w="2142" w:type="dxa"/>
          </w:tcPr>
          <w:p w:rsidR="007D64E6" w:rsidRPr="007742AD" w:rsidRDefault="007D64E6" w:rsidP="00EA2955">
            <w:pPr>
              <w:jc w:val="center"/>
            </w:pPr>
            <w:r>
              <w:t>…</w:t>
            </w:r>
          </w:p>
        </w:tc>
        <w:tc>
          <w:tcPr>
            <w:tcW w:w="2070" w:type="dxa"/>
          </w:tcPr>
          <w:p w:rsidR="007D64E6" w:rsidRPr="007742AD" w:rsidRDefault="007D64E6" w:rsidP="00EA2955">
            <w:pPr>
              <w:jc w:val="center"/>
            </w:pPr>
          </w:p>
        </w:tc>
        <w:tc>
          <w:tcPr>
            <w:tcW w:w="1680" w:type="dxa"/>
          </w:tcPr>
          <w:p w:rsidR="007D64E6" w:rsidRPr="007742AD" w:rsidRDefault="007D64E6" w:rsidP="00EA2955">
            <w:pPr>
              <w:jc w:val="center"/>
            </w:pPr>
          </w:p>
        </w:tc>
        <w:tc>
          <w:tcPr>
            <w:tcW w:w="2154" w:type="dxa"/>
          </w:tcPr>
          <w:p w:rsidR="007D64E6" w:rsidRPr="007742AD" w:rsidRDefault="007D64E6" w:rsidP="00EA2955">
            <w:pPr>
              <w:jc w:val="center"/>
              <w:rPr>
                <w:color w:val="000000"/>
              </w:rPr>
            </w:pPr>
          </w:p>
        </w:tc>
        <w:tc>
          <w:tcPr>
            <w:tcW w:w="1659" w:type="dxa"/>
          </w:tcPr>
          <w:p w:rsidR="007D64E6" w:rsidRPr="007742AD" w:rsidRDefault="007D64E6" w:rsidP="00EA2955">
            <w:pPr>
              <w:jc w:val="center"/>
              <w:rPr>
                <w:color w:val="000000"/>
              </w:rPr>
            </w:pPr>
          </w:p>
        </w:tc>
      </w:tr>
    </w:tbl>
    <w:p w:rsidR="007D64E6" w:rsidRPr="00587D33" w:rsidRDefault="007D64E6" w:rsidP="007D64E6">
      <w:pPr>
        <w:jc w:val="both"/>
        <w:rPr>
          <w:sz w:val="18"/>
          <w:szCs w:val="28"/>
        </w:rPr>
      </w:pPr>
    </w:p>
    <w:p w:rsidR="007D64E6" w:rsidRPr="00587D33" w:rsidRDefault="007D64E6" w:rsidP="007D64E6">
      <w:pPr>
        <w:jc w:val="both"/>
        <w:rPr>
          <w:sz w:val="14"/>
          <w:szCs w:val="28"/>
        </w:rPr>
      </w:pPr>
    </w:p>
    <w:p w:rsidR="009130EF" w:rsidRDefault="009130EF" w:rsidP="001B7EDB">
      <w:pPr>
        <w:ind w:left="4536"/>
        <w:jc w:val="center"/>
        <w:rPr>
          <w:sz w:val="26"/>
          <w:szCs w:val="26"/>
        </w:rPr>
      </w:pPr>
    </w:p>
    <w:sectPr w:rsidR="009130EF" w:rsidSect="009D0303">
      <w:headerReference w:type="even" r:id="rId8"/>
      <w:headerReference w:type="default" r:id="rId9"/>
      <w:footerReference w:type="even" r:id="rId10"/>
      <w:footerReference w:type="default" r:id="rId11"/>
      <w:headerReference w:type="first" r:id="rId12"/>
      <w:footerReference w:type="first" r:id="rId13"/>
      <w:pgSz w:w="11906" w:h="16838"/>
      <w:pgMar w:top="71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A0D" w:rsidRDefault="00593A0D">
      <w:r>
        <w:separator/>
      </w:r>
    </w:p>
  </w:endnote>
  <w:endnote w:type="continuationSeparator" w:id="0">
    <w:p w:rsidR="00593A0D" w:rsidRDefault="0059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DB" w:rsidRDefault="001B7E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DB" w:rsidRDefault="001B7EDB">
    <w:pPr>
      <w:pStyle w:val="a4"/>
    </w:pPr>
  </w:p>
  <w:p w:rsidR="001B7EDB" w:rsidRPr="00D75615" w:rsidRDefault="001B7EDB">
    <w:pPr>
      <w:pStyle w:val="a4"/>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DB" w:rsidRDefault="001B7E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A0D" w:rsidRDefault="00593A0D">
      <w:r>
        <w:separator/>
      </w:r>
    </w:p>
  </w:footnote>
  <w:footnote w:type="continuationSeparator" w:id="0">
    <w:p w:rsidR="00593A0D" w:rsidRDefault="00593A0D">
      <w:r>
        <w:continuationSeparator/>
      </w:r>
    </w:p>
  </w:footnote>
  <w:footnote w:id="1">
    <w:p w:rsidR="007D64E6" w:rsidRPr="00164D44" w:rsidRDefault="007D64E6" w:rsidP="007D64E6">
      <w:pPr>
        <w:pStyle w:val="a7"/>
        <w:jc w:val="both"/>
      </w:pPr>
      <w:r w:rsidRPr="00164D44">
        <w:rPr>
          <w:rStyle w:val="a9"/>
        </w:rPr>
        <w:t>*</w:t>
      </w:r>
      <w:r>
        <w:t> Число избирателей, зарегистрированных на территории одномандатного / многомандатного избирательного округа, указывается из решения об утверждении схемы избирательных округов.</w:t>
      </w:r>
    </w:p>
  </w:footnote>
  <w:footnote w:id="2">
    <w:p w:rsidR="007D64E6" w:rsidRPr="00164D44" w:rsidRDefault="007D64E6" w:rsidP="007D64E6">
      <w:pPr>
        <w:pStyle w:val="a7"/>
        <w:jc w:val="both"/>
      </w:pPr>
      <w:r w:rsidRPr="00164D44">
        <w:rPr>
          <w:rStyle w:val="a9"/>
        </w:rPr>
        <w:t>**</w:t>
      </w:r>
      <w:r>
        <w:t> </w:t>
      </w:r>
      <w:r w:rsidRPr="00164D44">
        <w:t>Если в поддержку кандидатов, выдвинутых по одномандатным и многомандатным избирательным округам, собираются подписи избирателей, то их должно быть собрано 0,5 процента от числа избирателей, зарегистрированных на территории одномандатного избирательного округа, но не менее 10 подписей, либо 0,5 процента от числа избирателей, зарегистрированных на территории многомандатного избирательного округа, поделенного на число депутатских мандатов, но не менее 10 подписей.</w:t>
      </w:r>
    </w:p>
  </w:footnote>
  <w:footnote w:id="3">
    <w:p w:rsidR="007D64E6" w:rsidRPr="00164D44" w:rsidRDefault="007D64E6" w:rsidP="007D64E6">
      <w:pPr>
        <w:pStyle w:val="a7"/>
        <w:jc w:val="both"/>
      </w:pPr>
      <w:r>
        <w:rPr>
          <w:rStyle w:val="a9"/>
        </w:rPr>
        <w:t>***</w:t>
      </w:r>
      <w:r>
        <w:t> </w:t>
      </w:r>
      <w:r w:rsidRPr="00164D44">
        <w:t>Количество представляемых для регистрации кандидата</w:t>
      </w:r>
      <w:r>
        <w:t xml:space="preserve"> </w:t>
      </w:r>
      <w:r w:rsidRPr="00164D44">
        <w:t>подписей избирателей может превышать количество подписей, необходимое для регистрации кандидата</w:t>
      </w:r>
      <w:r>
        <w:t xml:space="preserve">, </w:t>
      </w:r>
      <w:r w:rsidRPr="00164D44">
        <w:t>не более чем на 10 процентов. Если для регистрации кандидата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w:t>
      </w:r>
      <w:r>
        <w:t>,</w:t>
      </w:r>
      <w:r w:rsidRPr="00164D44">
        <w:t xml:space="preserve"> не более чем на </w:t>
      </w:r>
      <w:r>
        <w:t>4</w:t>
      </w:r>
      <w:r w:rsidRPr="00164D44">
        <w:t xml:space="preserve"> подписи.</w:t>
      </w:r>
    </w:p>
  </w:footnote>
  <w:footnote w:id="4">
    <w:p w:rsidR="007D64E6" w:rsidRPr="00000E44" w:rsidRDefault="007D64E6" w:rsidP="007D64E6">
      <w:pPr>
        <w:pStyle w:val="a7"/>
        <w:jc w:val="both"/>
      </w:pPr>
      <w:r w:rsidRPr="00000E44">
        <w:rPr>
          <w:rStyle w:val="a9"/>
        </w:rPr>
        <w:t>****</w:t>
      </w:r>
      <w:r>
        <w:t> </w:t>
      </w:r>
      <w:r w:rsidRPr="00000E44">
        <w:t>Проверке подлежит</w:t>
      </w:r>
      <w:r>
        <w:t xml:space="preserve"> </w:t>
      </w:r>
      <w:r w:rsidRPr="00000E44">
        <w:t>100 процентов представленных подписей в поддержку выдвижения каждого кандидата в депутаты представительных органов муниципальных образований по одномандатному (многомандатному) избирательному округу.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DB" w:rsidRDefault="001B7E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DB" w:rsidRDefault="001B7ED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EDB" w:rsidRDefault="001B7E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568AB"/>
    <w:multiLevelType w:val="multilevel"/>
    <w:tmpl w:val="7946FB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5E61077F"/>
    <w:multiLevelType w:val="hybridMultilevel"/>
    <w:tmpl w:val="C40EE090"/>
    <w:lvl w:ilvl="0" w:tplc="DB3C195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DBD0D64"/>
    <w:multiLevelType w:val="hybridMultilevel"/>
    <w:tmpl w:val="B3925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BF"/>
    <w:rsid w:val="00052612"/>
    <w:rsid w:val="00081CC3"/>
    <w:rsid w:val="000D2596"/>
    <w:rsid w:val="000E2105"/>
    <w:rsid w:val="000E2285"/>
    <w:rsid w:val="000E4BCA"/>
    <w:rsid w:val="000F1B8C"/>
    <w:rsid w:val="001135FD"/>
    <w:rsid w:val="001475B8"/>
    <w:rsid w:val="00184E99"/>
    <w:rsid w:val="001B09B7"/>
    <w:rsid w:val="001B7EDB"/>
    <w:rsid w:val="001E6C30"/>
    <w:rsid w:val="002131B7"/>
    <w:rsid w:val="002361F8"/>
    <w:rsid w:val="002375DA"/>
    <w:rsid w:val="00242761"/>
    <w:rsid w:val="002B1A11"/>
    <w:rsid w:val="002D0C39"/>
    <w:rsid w:val="0030313F"/>
    <w:rsid w:val="003057BC"/>
    <w:rsid w:val="00353EF5"/>
    <w:rsid w:val="00362DC9"/>
    <w:rsid w:val="00374C6D"/>
    <w:rsid w:val="003851E5"/>
    <w:rsid w:val="00395238"/>
    <w:rsid w:val="003A3952"/>
    <w:rsid w:val="003B1DFC"/>
    <w:rsid w:val="003B22D8"/>
    <w:rsid w:val="003F777D"/>
    <w:rsid w:val="00436D11"/>
    <w:rsid w:val="00437C25"/>
    <w:rsid w:val="00442DC8"/>
    <w:rsid w:val="004859B7"/>
    <w:rsid w:val="0049548B"/>
    <w:rsid w:val="004A76BB"/>
    <w:rsid w:val="004B38AE"/>
    <w:rsid w:val="0053102B"/>
    <w:rsid w:val="0054640E"/>
    <w:rsid w:val="00552453"/>
    <w:rsid w:val="00593A0D"/>
    <w:rsid w:val="005D111F"/>
    <w:rsid w:val="005E2027"/>
    <w:rsid w:val="006147FD"/>
    <w:rsid w:val="00626B96"/>
    <w:rsid w:val="006306E5"/>
    <w:rsid w:val="00686172"/>
    <w:rsid w:val="006A794D"/>
    <w:rsid w:val="006C7B89"/>
    <w:rsid w:val="006D2A92"/>
    <w:rsid w:val="00742300"/>
    <w:rsid w:val="007561F5"/>
    <w:rsid w:val="00776ABF"/>
    <w:rsid w:val="007860ED"/>
    <w:rsid w:val="007A1103"/>
    <w:rsid w:val="007B5D68"/>
    <w:rsid w:val="007C0753"/>
    <w:rsid w:val="007D64E6"/>
    <w:rsid w:val="007F531A"/>
    <w:rsid w:val="00802C59"/>
    <w:rsid w:val="00823434"/>
    <w:rsid w:val="00847152"/>
    <w:rsid w:val="0085684C"/>
    <w:rsid w:val="00872069"/>
    <w:rsid w:val="00876B97"/>
    <w:rsid w:val="00880728"/>
    <w:rsid w:val="00880D5F"/>
    <w:rsid w:val="00883EFE"/>
    <w:rsid w:val="008D2ED8"/>
    <w:rsid w:val="008D3ABF"/>
    <w:rsid w:val="008E6ECB"/>
    <w:rsid w:val="009055EE"/>
    <w:rsid w:val="00910C03"/>
    <w:rsid w:val="009130EF"/>
    <w:rsid w:val="009134B0"/>
    <w:rsid w:val="009142F7"/>
    <w:rsid w:val="0092605B"/>
    <w:rsid w:val="00964B85"/>
    <w:rsid w:val="00987839"/>
    <w:rsid w:val="009B7B22"/>
    <w:rsid w:val="009D0303"/>
    <w:rsid w:val="009D107F"/>
    <w:rsid w:val="009D4B77"/>
    <w:rsid w:val="009F1775"/>
    <w:rsid w:val="009F747B"/>
    <w:rsid w:val="00A21B21"/>
    <w:rsid w:val="00A25547"/>
    <w:rsid w:val="00A415DF"/>
    <w:rsid w:val="00A47723"/>
    <w:rsid w:val="00A6060F"/>
    <w:rsid w:val="00A82CE6"/>
    <w:rsid w:val="00A92378"/>
    <w:rsid w:val="00AB427B"/>
    <w:rsid w:val="00AC0BC7"/>
    <w:rsid w:val="00AC2316"/>
    <w:rsid w:val="00AE29C5"/>
    <w:rsid w:val="00B037A1"/>
    <w:rsid w:val="00B07354"/>
    <w:rsid w:val="00B23CE7"/>
    <w:rsid w:val="00B303C1"/>
    <w:rsid w:val="00B3745A"/>
    <w:rsid w:val="00B71213"/>
    <w:rsid w:val="00BD5125"/>
    <w:rsid w:val="00BF2503"/>
    <w:rsid w:val="00C24E79"/>
    <w:rsid w:val="00C429A2"/>
    <w:rsid w:val="00C47A7B"/>
    <w:rsid w:val="00C61604"/>
    <w:rsid w:val="00C63C4B"/>
    <w:rsid w:val="00C65478"/>
    <w:rsid w:val="00CA0913"/>
    <w:rsid w:val="00CA1D19"/>
    <w:rsid w:val="00CB1BAD"/>
    <w:rsid w:val="00CC7EE8"/>
    <w:rsid w:val="00CD4111"/>
    <w:rsid w:val="00CD747E"/>
    <w:rsid w:val="00CE113F"/>
    <w:rsid w:val="00CF5FA2"/>
    <w:rsid w:val="00D32C6A"/>
    <w:rsid w:val="00D374F5"/>
    <w:rsid w:val="00D63FCA"/>
    <w:rsid w:val="00D75615"/>
    <w:rsid w:val="00D768B0"/>
    <w:rsid w:val="00D91310"/>
    <w:rsid w:val="00D93EC6"/>
    <w:rsid w:val="00DA6C2F"/>
    <w:rsid w:val="00DC7F5D"/>
    <w:rsid w:val="00DD3BC8"/>
    <w:rsid w:val="00E015D0"/>
    <w:rsid w:val="00E03522"/>
    <w:rsid w:val="00E03C67"/>
    <w:rsid w:val="00E27F65"/>
    <w:rsid w:val="00E54636"/>
    <w:rsid w:val="00E74477"/>
    <w:rsid w:val="00EA2955"/>
    <w:rsid w:val="00EB3CAB"/>
    <w:rsid w:val="00EE67AC"/>
    <w:rsid w:val="00F3400C"/>
    <w:rsid w:val="00F352B2"/>
    <w:rsid w:val="00F43591"/>
    <w:rsid w:val="00F963B6"/>
    <w:rsid w:val="00FA2416"/>
    <w:rsid w:val="00FE4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F50473B-3B39-4F11-A721-DCB70C88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47E"/>
    <w:rPr>
      <w:sz w:val="24"/>
      <w:szCs w:val="24"/>
    </w:rPr>
  </w:style>
  <w:style w:type="paragraph" w:styleId="3">
    <w:name w:val="heading 3"/>
    <w:basedOn w:val="a"/>
    <w:next w:val="a"/>
    <w:link w:val="30"/>
    <w:qFormat/>
    <w:rsid w:val="009D4B7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75615"/>
    <w:pPr>
      <w:tabs>
        <w:tab w:val="center" w:pos="4677"/>
        <w:tab w:val="right" w:pos="9355"/>
      </w:tabs>
    </w:pPr>
  </w:style>
  <w:style w:type="paragraph" w:styleId="a4">
    <w:name w:val="footer"/>
    <w:basedOn w:val="a"/>
    <w:link w:val="a5"/>
    <w:uiPriority w:val="99"/>
    <w:rsid w:val="00D75615"/>
    <w:pPr>
      <w:tabs>
        <w:tab w:val="center" w:pos="4677"/>
        <w:tab w:val="right" w:pos="9355"/>
      </w:tabs>
    </w:pPr>
  </w:style>
  <w:style w:type="table" w:styleId="a6">
    <w:name w:val="Table Grid"/>
    <w:basedOn w:val="a1"/>
    <w:rsid w:val="00776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rsid w:val="009D0303"/>
    <w:rPr>
      <w:sz w:val="20"/>
      <w:szCs w:val="20"/>
    </w:rPr>
  </w:style>
  <w:style w:type="character" w:styleId="a9">
    <w:name w:val="footnote reference"/>
    <w:rsid w:val="009D0303"/>
    <w:rPr>
      <w:vertAlign w:val="superscript"/>
    </w:rPr>
  </w:style>
  <w:style w:type="character" w:customStyle="1" w:styleId="a5">
    <w:name w:val="Нижний колонтитул Знак"/>
    <w:link w:val="a4"/>
    <w:uiPriority w:val="99"/>
    <w:rsid w:val="003F777D"/>
    <w:rPr>
      <w:sz w:val="24"/>
      <w:szCs w:val="24"/>
    </w:rPr>
  </w:style>
  <w:style w:type="paragraph" w:styleId="aa">
    <w:name w:val="Balloon Text"/>
    <w:basedOn w:val="a"/>
    <w:link w:val="ab"/>
    <w:rsid w:val="003F777D"/>
    <w:rPr>
      <w:rFonts w:ascii="Tahoma" w:hAnsi="Tahoma" w:cs="Tahoma"/>
      <w:sz w:val="16"/>
      <w:szCs w:val="16"/>
    </w:rPr>
  </w:style>
  <w:style w:type="character" w:customStyle="1" w:styleId="ab">
    <w:name w:val="Текст выноски Знак"/>
    <w:link w:val="aa"/>
    <w:rsid w:val="003F777D"/>
    <w:rPr>
      <w:rFonts w:ascii="Tahoma" w:hAnsi="Tahoma" w:cs="Tahoma"/>
      <w:sz w:val="16"/>
      <w:szCs w:val="16"/>
    </w:rPr>
  </w:style>
  <w:style w:type="character" w:customStyle="1" w:styleId="30">
    <w:name w:val="Заголовок 3 Знак"/>
    <w:link w:val="3"/>
    <w:rsid w:val="009D4B77"/>
    <w:rPr>
      <w:rFonts w:ascii="Arial" w:hAnsi="Arial" w:cs="Arial"/>
      <w:b/>
      <w:bCs/>
      <w:sz w:val="26"/>
      <w:szCs w:val="26"/>
    </w:rPr>
  </w:style>
  <w:style w:type="paragraph" w:styleId="ac">
    <w:name w:val="List Paragraph"/>
    <w:basedOn w:val="a"/>
    <w:uiPriority w:val="34"/>
    <w:qFormat/>
    <w:rsid w:val="004B38AE"/>
    <w:pPr>
      <w:ind w:left="720"/>
      <w:contextualSpacing/>
    </w:pPr>
    <w:rPr>
      <w:color w:val="00000A"/>
      <w:sz w:val="26"/>
    </w:rPr>
  </w:style>
  <w:style w:type="character" w:customStyle="1" w:styleId="a8">
    <w:name w:val="Текст сноски Знак"/>
    <w:link w:val="a7"/>
    <w:rsid w:val="004859B7"/>
  </w:style>
  <w:style w:type="paragraph" w:customStyle="1" w:styleId="p9">
    <w:name w:val="p9"/>
    <w:basedOn w:val="a"/>
    <w:rsid w:val="001B7EDB"/>
    <w:pPr>
      <w:spacing w:before="100" w:beforeAutospacing="1" w:after="100" w:afterAutospacing="1"/>
    </w:pPr>
  </w:style>
  <w:style w:type="paragraph" w:customStyle="1" w:styleId="p10">
    <w:name w:val="p10"/>
    <w:basedOn w:val="a"/>
    <w:rsid w:val="001B7EDB"/>
    <w:pPr>
      <w:spacing w:before="100" w:beforeAutospacing="1" w:after="100" w:afterAutospacing="1"/>
    </w:pPr>
  </w:style>
  <w:style w:type="paragraph" w:customStyle="1" w:styleId="p11">
    <w:name w:val="p11"/>
    <w:basedOn w:val="a"/>
    <w:rsid w:val="001B7EDB"/>
    <w:pPr>
      <w:spacing w:before="100" w:beforeAutospacing="1" w:after="100" w:afterAutospacing="1"/>
    </w:pPr>
  </w:style>
  <w:style w:type="paragraph" w:customStyle="1" w:styleId="p6">
    <w:name w:val="p6"/>
    <w:basedOn w:val="a"/>
    <w:rsid w:val="001B7EDB"/>
    <w:pPr>
      <w:spacing w:before="100" w:beforeAutospacing="1" w:after="100" w:afterAutospacing="1"/>
    </w:pPr>
  </w:style>
  <w:style w:type="paragraph" w:customStyle="1" w:styleId="p3">
    <w:name w:val="p3"/>
    <w:basedOn w:val="a"/>
    <w:rsid w:val="001B7EDB"/>
    <w:pPr>
      <w:spacing w:before="100" w:beforeAutospacing="1" w:after="100" w:afterAutospacing="1"/>
    </w:pPr>
  </w:style>
  <w:style w:type="character" w:customStyle="1" w:styleId="s3">
    <w:name w:val="s3"/>
    <w:rsid w:val="001B7EDB"/>
  </w:style>
  <w:style w:type="paragraph" w:customStyle="1" w:styleId="p12">
    <w:name w:val="p12"/>
    <w:basedOn w:val="a"/>
    <w:rsid w:val="001B7EDB"/>
    <w:pPr>
      <w:spacing w:before="100" w:beforeAutospacing="1" w:after="100" w:afterAutospacing="1"/>
    </w:pPr>
  </w:style>
  <w:style w:type="paragraph" w:customStyle="1" w:styleId="p13">
    <w:name w:val="p13"/>
    <w:basedOn w:val="a"/>
    <w:rsid w:val="001B7EDB"/>
    <w:pPr>
      <w:spacing w:before="100" w:beforeAutospacing="1" w:after="100" w:afterAutospacing="1"/>
    </w:pPr>
  </w:style>
  <w:style w:type="paragraph" w:customStyle="1" w:styleId="p14">
    <w:name w:val="p14"/>
    <w:basedOn w:val="a"/>
    <w:rsid w:val="001B7EDB"/>
    <w:pPr>
      <w:spacing w:before="100" w:beforeAutospacing="1" w:after="100" w:afterAutospacing="1"/>
    </w:pPr>
  </w:style>
  <w:style w:type="character" w:customStyle="1" w:styleId="s1">
    <w:name w:val="s1"/>
    <w:rsid w:val="001B7EDB"/>
  </w:style>
  <w:style w:type="paragraph" w:customStyle="1" w:styleId="p15">
    <w:name w:val="p15"/>
    <w:basedOn w:val="a"/>
    <w:rsid w:val="001B7EDB"/>
    <w:pPr>
      <w:spacing w:before="100" w:beforeAutospacing="1" w:after="100" w:afterAutospacing="1"/>
    </w:pPr>
  </w:style>
  <w:style w:type="character" w:customStyle="1" w:styleId="s2">
    <w:name w:val="s2"/>
    <w:rsid w:val="001B7EDB"/>
  </w:style>
  <w:style w:type="paragraph" w:customStyle="1" w:styleId="p16">
    <w:name w:val="p16"/>
    <w:basedOn w:val="a"/>
    <w:rsid w:val="001B7EDB"/>
    <w:pPr>
      <w:spacing w:before="100" w:beforeAutospacing="1" w:after="100" w:afterAutospacing="1"/>
    </w:pPr>
  </w:style>
  <w:style w:type="paragraph" w:customStyle="1" w:styleId="p17">
    <w:name w:val="p17"/>
    <w:basedOn w:val="a"/>
    <w:rsid w:val="001B7EDB"/>
    <w:pPr>
      <w:spacing w:before="100" w:beforeAutospacing="1" w:after="100" w:afterAutospacing="1"/>
    </w:pPr>
  </w:style>
  <w:style w:type="paragraph" w:customStyle="1" w:styleId="p18">
    <w:name w:val="p18"/>
    <w:basedOn w:val="a"/>
    <w:rsid w:val="001B7EDB"/>
    <w:pPr>
      <w:spacing w:before="100" w:beforeAutospacing="1" w:after="100" w:afterAutospacing="1"/>
    </w:pPr>
  </w:style>
  <w:style w:type="paragraph" w:customStyle="1" w:styleId="p19">
    <w:name w:val="p19"/>
    <w:basedOn w:val="a"/>
    <w:rsid w:val="001B7EDB"/>
    <w:pPr>
      <w:spacing w:before="100" w:beforeAutospacing="1" w:after="100" w:afterAutospacing="1"/>
    </w:pPr>
  </w:style>
  <w:style w:type="paragraph" w:customStyle="1" w:styleId="ConsPlusNormal">
    <w:name w:val="ConsPlusNormal"/>
    <w:rsid w:val="009130EF"/>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48156">
      <w:bodyDiv w:val="1"/>
      <w:marLeft w:val="0"/>
      <w:marRight w:val="0"/>
      <w:marTop w:val="0"/>
      <w:marBottom w:val="0"/>
      <w:divBdr>
        <w:top w:val="none" w:sz="0" w:space="0" w:color="auto"/>
        <w:left w:val="none" w:sz="0" w:space="0" w:color="auto"/>
        <w:bottom w:val="none" w:sz="0" w:space="0" w:color="auto"/>
        <w:right w:val="none" w:sz="0" w:space="0" w:color="auto"/>
      </w:divBdr>
    </w:div>
    <w:div w:id="216286140">
      <w:bodyDiv w:val="1"/>
      <w:marLeft w:val="0"/>
      <w:marRight w:val="0"/>
      <w:marTop w:val="0"/>
      <w:marBottom w:val="0"/>
      <w:divBdr>
        <w:top w:val="none" w:sz="0" w:space="0" w:color="auto"/>
        <w:left w:val="none" w:sz="0" w:space="0" w:color="auto"/>
        <w:bottom w:val="none" w:sz="0" w:space="0" w:color="auto"/>
        <w:right w:val="none" w:sz="0" w:space="0" w:color="auto"/>
      </w:divBdr>
    </w:div>
    <w:div w:id="641545455">
      <w:bodyDiv w:val="1"/>
      <w:marLeft w:val="0"/>
      <w:marRight w:val="0"/>
      <w:marTop w:val="0"/>
      <w:marBottom w:val="0"/>
      <w:divBdr>
        <w:top w:val="none" w:sz="0" w:space="0" w:color="auto"/>
        <w:left w:val="none" w:sz="0" w:space="0" w:color="auto"/>
        <w:bottom w:val="none" w:sz="0" w:space="0" w:color="auto"/>
        <w:right w:val="none" w:sz="0" w:space="0" w:color="auto"/>
      </w:divBdr>
    </w:div>
    <w:div w:id="996496663">
      <w:bodyDiv w:val="1"/>
      <w:marLeft w:val="0"/>
      <w:marRight w:val="0"/>
      <w:marTop w:val="0"/>
      <w:marBottom w:val="0"/>
      <w:divBdr>
        <w:top w:val="none" w:sz="0" w:space="0" w:color="auto"/>
        <w:left w:val="none" w:sz="0" w:space="0" w:color="auto"/>
        <w:bottom w:val="none" w:sz="0" w:space="0" w:color="auto"/>
        <w:right w:val="none" w:sz="0" w:space="0" w:color="auto"/>
      </w:divBdr>
    </w:div>
    <w:div w:id="1349601182">
      <w:bodyDiv w:val="1"/>
      <w:marLeft w:val="0"/>
      <w:marRight w:val="0"/>
      <w:marTop w:val="0"/>
      <w:marBottom w:val="0"/>
      <w:divBdr>
        <w:top w:val="none" w:sz="0" w:space="0" w:color="auto"/>
        <w:left w:val="none" w:sz="0" w:space="0" w:color="auto"/>
        <w:bottom w:val="none" w:sz="0" w:space="0" w:color="auto"/>
        <w:right w:val="none" w:sz="0" w:space="0" w:color="auto"/>
      </w:divBdr>
    </w:div>
    <w:div w:id="1386833021">
      <w:bodyDiv w:val="1"/>
      <w:marLeft w:val="0"/>
      <w:marRight w:val="0"/>
      <w:marTop w:val="0"/>
      <w:marBottom w:val="0"/>
      <w:divBdr>
        <w:top w:val="none" w:sz="0" w:space="0" w:color="auto"/>
        <w:left w:val="none" w:sz="0" w:space="0" w:color="auto"/>
        <w:bottom w:val="none" w:sz="0" w:space="0" w:color="auto"/>
        <w:right w:val="none" w:sz="0" w:space="0" w:color="auto"/>
      </w:divBdr>
    </w:div>
    <w:div w:id="1599870288">
      <w:bodyDiv w:val="1"/>
      <w:marLeft w:val="0"/>
      <w:marRight w:val="0"/>
      <w:marTop w:val="0"/>
      <w:marBottom w:val="0"/>
      <w:divBdr>
        <w:top w:val="none" w:sz="0" w:space="0" w:color="auto"/>
        <w:left w:val="none" w:sz="0" w:space="0" w:color="auto"/>
        <w:bottom w:val="none" w:sz="0" w:space="0" w:color="auto"/>
        <w:right w:val="none" w:sz="0" w:space="0" w:color="auto"/>
      </w:divBdr>
    </w:div>
    <w:div w:id="1816675275">
      <w:bodyDiv w:val="1"/>
      <w:marLeft w:val="0"/>
      <w:marRight w:val="0"/>
      <w:marTop w:val="0"/>
      <w:marBottom w:val="0"/>
      <w:divBdr>
        <w:top w:val="none" w:sz="0" w:space="0" w:color="auto"/>
        <w:left w:val="none" w:sz="0" w:space="0" w:color="auto"/>
        <w:bottom w:val="none" w:sz="0" w:space="0" w:color="auto"/>
        <w:right w:val="none" w:sz="0" w:space="0" w:color="auto"/>
      </w:divBdr>
    </w:div>
    <w:div w:id="1825854279">
      <w:bodyDiv w:val="1"/>
      <w:marLeft w:val="0"/>
      <w:marRight w:val="0"/>
      <w:marTop w:val="0"/>
      <w:marBottom w:val="0"/>
      <w:divBdr>
        <w:top w:val="none" w:sz="0" w:space="0" w:color="auto"/>
        <w:left w:val="none" w:sz="0" w:space="0" w:color="auto"/>
        <w:bottom w:val="none" w:sz="0" w:space="0" w:color="auto"/>
        <w:right w:val="none" w:sz="0" w:space="0" w:color="auto"/>
      </w:divBdr>
    </w:div>
    <w:div w:id="1948736299">
      <w:bodyDiv w:val="1"/>
      <w:marLeft w:val="0"/>
      <w:marRight w:val="0"/>
      <w:marTop w:val="0"/>
      <w:marBottom w:val="0"/>
      <w:divBdr>
        <w:top w:val="none" w:sz="0" w:space="0" w:color="auto"/>
        <w:left w:val="none" w:sz="0" w:space="0" w:color="auto"/>
        <w:bottom w:val="none" w:sz="0" w:space="0" w:color="auto"/>
        <w:right w:val="none" w:sz="0" w:space="0" w:color="auto"/>
      </w:divBdr>
    </w:div>
    <w:div w:id="2053845993">
      <w:bodyDiv w:val="1"/>
      <w:marLeft w:val="0"/>
      <w:marRight w:val="0"/>
      <w:marTop w:val="0"/>
      <w:marBottom w:val="0"/>
      <w:divBdr>
        <w:top w:val="none" w:sz="0" w:space="0" w:color="auto"/>
        <w:left w:val="none" w:sz="0" w:space="0" w:color="auto"/>
        <w:bottom w:val="none" w:sz="0" w:space="0" w:color="auto"/>
        <w:right w:val="none" w:sz="0" w:space="0" w:color="auto"/>
      </w:divBdr>
    </w:div>
    <w:div w:id="20780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2DEF-69FC-4B2D-A628-8C47A00D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445</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Microsoft</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busharina</dc:creator>
  <cp:keywords/>
  <cp:lastModifiedBy>Евгений</cp:lastModifiedBy>
  <cp:revision>2</cp:revision>
  <cp:lastPrinted>2022-07-05T02:06:00Z</cp:lastPrinted>
  <dcterms:created xsi:type="dcterms:W3CDTF">2022-07-15T09:29:00Z</dcterms:created>
  <dcterms:modified xsi:type="dcterms:W3CDTF">2022-07-15T09:29:00Z</dcterms:modified>
</cp:coreProperties>
</file>