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71" w:rsidRPr="00943DEA" w:rsidRDefault="00821371" w:rsidP="00821371">
      <w:pPr>
        <w:pStyle w:val="a7"/>
        <w:rPr>
          <w:caps/>
          <w:sz w:val="36"/>
          <w:szCs w:val="36"/>
        </w:rPr>
      </w:pPr>
      <w:r w:rsidRPr="00943DEA">
        <w:rPr>
          <w:caps/>
          <w:sz w:val="36"/>
          <w:szCs w:val="36"/>
        </w:rPr>
        <w:t xml:space="preserve">Табунская районная Территориальная избирательная комиссия </w:t>
      </w:r>
    </w:p>
    <w:p w:rsidR="00821371" w:rsidRDefault="00821371" w:rsidP="00821371">
      <w:pPr>
        <w:rPr>
          <w:b/>
          <w:i/>
          <w:sz w:val="18"/>
        </w:rPr>
      </w:pPr>
      <w:r>
        <w:rPr>
          <w:b/>
          <w:i/>
          <w:sz w:val="18"/>
        </w:rPr>
        <w:t>658860, село Табуны, ул. Ленина, д.15       телефон: 23-1-96</w:t>
      </w:r>
    </w:p>
    <w:p w:rsidR="00821371" w:rsidRDefault="00821371" w:rsidP="008213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135255</wp:posOffset>
                </wp:positionV>
                <wp:extent cx="6400800" cy="0"/>
                <wp:effectExtent l="33655" t="31115" r="33020" b="3556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2FA9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65pt" to="4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" strokeweight="4.5pt">
                <v:stroke linestyle="thinThick"/>
                <w10:wrap type="topAndBottom"/>
              </v:line>
            </w:pict>
          </mc:Fallback>
        </mc:AlternateContent>
      </w:r>
    </w:p>
    <w:p w:rsidR="00821371" w:rsidRPr="00A35410" w:rsidRDefault="00821371" w:rsidP="00821371">
      <w:pPr>
        <w:keepNext/>
        <w:outlineLvl w:val="2"/>
        <w:rPr>
          <w:b/>
          <w:bCs/>
          <w:color w:val="000000"/>
        </w:rPr>
      </w:pPr>
      <w:r w:rsidRPr="00A35410">
        <w:rPr>
          <w:b/>
          <w:bCs/>
          <w:color w:val="000000"/>
        </w:rPr>
        <w:t>РЕШЕНИЕ</w:t>
      </w:r>
    </w:p>
    <w:p w:rsidR="00821371" w:rsidRPr="00A35410" w:rsidRDefault="00610D94" w:rsidP="00E33D1D">
      <w:pPr>
        <w:jc w:val="both"/>
      </w:pPr>
      <w:r>
        <w:t>29.</w:t>
      </w:r>
      <w:r w:rsidR="00E33D1D">
        <w:t>06.2021</w:t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  <w:t>№3/</w:t>
      </w:r>
      <w:r w:rsidR="008B797C">
        <w:t>6</w:t>
      </w:r>
    </w:p>
    <w:tbl>
      <w:tblPr>
        <w:tblW w:w="9248" w:type="dxa"/>
        <w:tblInd w:w="108" w:type="dxa"/>
        <w:tblLook w:val="01E0" w:firstRow="1" w:lastRow="1" w:firstColumn="1" w:lastColumn="1" w:noHBand="0" w:noVBand="0"/>
      </w:tblPr>
      <w:tblGrid>
        <w:gridCol w:w="9248"/>
      </w:tblGrid>
      <w:tr w:rsidR="00E33D1D" w:rsidRPr="00A35410" w:rsidTr="008051D8">
        <w:tc>
          <w:tcPr>
            <w:tcW w:w="9248" w:type="dxa"/>
          </w:tcPr>
          <w:p w:rsidR="00E33D1D" w:rsidRPr="00A35410" w:rsidRDefault="00E33D1D" w:rsidP="00E52A94">
            <w:pPr>
              <w:rPr>
                <w:sz w:val="26"/>
                <w:szCs w:val="26"/>
              </w:rPr>
            </w:pPr>
          </w:p>
        </w:tc>
      </w:tr>
      <w:tr w:rsidR="00E33D1D" w:rsidRPr="00A35410" w:rsidTr="008051D8">
        <w:tc>
          <w:tcPr>
            <w:tcW w:w="9248" w:type="dxa"/>
          </w:tcPr>
          <w:p w:rsidR="00E33D1D" w:rsidRDefault="00E33D1D" w:rsidP="00E52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Табуны</w:t>
            </w:r>
          </w:p>
          <w:p w:rsidR="00E33D1D" w:rsidRPr="00E33D1D" w:rsidRDefault="00E33D1D" w:rsidP="008B797C">
            <w:pPr>
              <w:rPr>
                <w:b/>
                <w:sz w:val="26"/>
                <w:szCs w:val="26"/>
              </w:rPr>
            </w:pPr>
            <w:bookmarkStart w:id="0" w:name="_GoBack"/>
            <w:r w:rsidRPr="00E33D1D">
              <w:rPr>
                <w:b/>
              </w:rPr>
              <w:t>О зачислении в резерв составов участковых комиссий по Табунской районной территориальной избирательной комиссии</w:t>
            </w:r>
            <w:bookmarkEnd w:id="0"/>
          </w:p>
        </w:tc>
      </w:tr>
    </w:tbl>
    <w:p w:rsidR="00545BA6" w:rsidRPr="00FD29E9" w:rsidRDefault="00545BA6" w:rsidP="00545BA6">
      <w:pPr>
        <w:spacing w:line="276" w:lineRule="auto"/>
        <w:rPr>
          <w:b/>
          <w:sz w:val="16"/>
          <w:szCs w:val="16"/>
        </w:rPr>
      </w:pPr>
    </w:p>
    <w:p w:rsidR="00821371" w:rsidRDefault="00545BA6" w:rsidP="00821371">
      <w:pPr>
        <w:spacing w:line="276" w:lineRule="auto"/>
        <w:ind w:firstLine="567"/>
        <w:jc w:val="both"/>
      </w:pPr>
      <w:r>
        <w:t xml:space="preserve">На основании пункта 9 статьи 26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="001325E2">
        <w:t xml:space="preserve">подпункта «а» </w:t>
      </w:r>
      <w:r>
        <w:t xml:space="preserve">пункта </w:t>
      </w:r>
      <w:r w:rsidR="001325E2">
        <w:t>19</w:t>
      </w:r>
      <w: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 № 152/1137-6,</w:t>
      </w:r>
      <w:r w:rsidRPr="0088021B">
        <w:t xml:space="preserve"> </w:t>
      </w:r>
      <w:r>
        <w:t xml:space="preserve">решения Избирательной комиссии Алтайского края </w:t>
      </w:r>
      <w:r>
        <w:br/>
      </w:r>
      <w:r w:rsidRPr="00581CA3">
        <w:t>от 12 апреля 2018 года № 32/303-7 «О резерве составов участковых комиссий на территории Алтайского края»</w:t>
      </w:r>
      <w:r>
        <w:t xml:space="preserve"> </w:t>
      </w:r>
      <w:r w:rsidR="00821371">
        <w:t>Табунская районная территориальная избирательная комиссия</w:t>
      </w:r>
    </w:p>
    <w:p w:rsidR="00545BA6" w:rsidRPr="00616AC6" w:rsidRDefault="00545BA6" w:rsidP="00821371">
      <w:pPr>
        <w:spacing w:line="276" w:lineRule="auto"/>
        <w:ind w:firstLine="567"/>
        <w:rPr>
          <w:b/>
        </w:rPr>
      </w:pPr>
      <w:r>
        <w:rPr>
          <w:b/>
        </w:rPr>
        <w:t>Р</w:t>
      </w:r>
      <w:r w:rsidRPr="00616AC6">
        <w:rPr>
          <w:b/>
        </w:rPr>
        <w:t>ЕШИЛА:</w:t>
      </w:r>
    </w:p>
    <w:p w:rsidR="00545BA6" w:rsidRPr="00616AC6" w:rsidRDefault="00545BA6" w:rsidP="00821371">
      <w:pPr>
        <w:pStyle w:val="a6"/>
        <w:spacing w:line="276" w:lineRule="auto"/>
        <w:ind w:left="0" w:firstLine="567"/>
        <w:jc w:val="both"/>
      </w:pPr>
      <w:r>
        <w:t>1. </w:t>
      </w:r>
      <w:r w:rsidRPr="00616AC6">
        <w:t>Зачислить в резерв составов участковых комиссий</w:t>
      </w:r>
      <w:r>
        <w:t xml:space="preserve"> по </w:t>
      </w:r>
      <w:r w:rsidR="00821371">
        <w:t>Табунской районной территориальной избирательной комиссии</w:t>
      </w:r>
      <w:r>
        <w:t xml:space="preserve"> </w:t>
      </w:r>
      <w:r w:rsidR="001325E2">
        <w:rPr>
          <w:bCs/>
        </w:rPr>
        <w:t xml:space="preserve">Белова Василия Валерьевича, предложенного </w:t>
      </w:r>
      <w:r w:rsidR="001325E2">
        <w:t>собранием избирателей по месту работы.</w:t>
      </w:r>
    </w:p>
    <w:p w:rsidR="00545BA6" w:rsidRDefault="00545BA6" w:rsidP="00545BA6">
      <w:pPr>
        <w:spacing w:line="276" w:lineRule="auto"/>
        <w:ind w:firstLine="851"/>
        <w:jc w:val="both"/>
      </w:pPr>
      <w:r w:rsidRPr="00616AC6">
        <w:t>2. </w:t>
      </w:r>
      <w:r>
        <w:t xml:space="preserve">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 </w:t>
      </w:r>
    </w:p>
    <w:p w:rsidR="00545BA6" w:rsidRPr="00FD29E9" w:rsidRDefault="00545BA6" w:rsidP="00545BA6">
      <w:pPr>
        <w:spacing w:line="276" w:lineRule="auto"/>
        <w:jc w:val="both"/>
        <w:rPr>
          <w:sz w:val="22"/>
          <w:szCs w:val="22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1417"/>
        <w:gridCol w:w="425"/>
        <w:gridCol w:w="2835"/>
      </w:tblGrid>
      <w:tr w:rsidR="00545BA6" w:rsidRPr="0027126C" w:rsidTr="00E33D1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BA6" w:rsidRDefault="00545BA6" w:rsidP="00902178">
            <w:pPr>
              <w:jc w:val="both"/>
            </w:pPr>
            <w:r w:rsidRPr="0027126C">
              <w:t>Председатель</w:t>
            </w:r>
            <w:r w:rsidR="00821371">
              <w:t xml:space="preserve"> Табунской районной территориальной избирательной комиссии</w:t>
            </w:r>
          </w:p>
          <w:p w:rsidR="00E33D1D" w:rsidRPr="0027126C" w:rsidRDefault="00E33D1D" w:rsidP="00902178">
            <w:pPr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BA6" w:rsidRPr="0027126C" w:rsidRDefault="00545BA6" w:rsidP="00902178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BA6" w:rsidRPr="0027126C" w:rsidRDefault="00545BA6" w:rsidP="00902178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5BA6" w:rsidRPr="0027126C" w:rsidRDefault="00821371" w:rsidP="00821371">
            <w:pPr>
              <w:jc w:val="both"/>
            </w:pPr>
            <w:r>
              <w:tab/>
            </w:r>
            <w: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45BA6" w:rsidRPr="0027126C" w:rsidRDefault="00821371" w:rsidP="00902178">
            <w:pPr>
              <w:jc w:val="both"/>
            </w:pPr>
            <w:r>
              <w:t>Т.Г. Честенко</w:t>
            </w:r>
          </w:p>
        </w:tc>
      </w:tr>
      <w:tr w:rsidR="00E33D1D" w:rsidRPr="0027126C" w:rsidTr="00E33D1D">
        <w:trPr>
          <w:trHeight w:val="1218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D1D" w:rsidRPr="0027126C" w:rsidRDefault="00E33D1D" w:rsidP="00902178">
            <w:pPr>
              <w:jc w:val="both"/>
            </w:pPr>
            <w:r w:rsidRPr="0027126C">
              <w:t>Секретарь</w:t>
            </w:r>
            <w:r>
              <w:t xml:space="preserve"> Табунской районной территориальной избирательной комиссии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D1D" w:rsidRPr="0027126C" w:rsidRDefault="00E33D1D" w:rsidP="00902178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D1D" w:rsidRPr="0027126C" w:rsidRDefault="00E33D1D" w:rsidP="00902178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D1D" w:rsidRDefault="00E33D1D" w:rsidP="00821371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D1D" w:rsidRDefault="00E33D1D" w:rsidP="00902178">
            <w:pPr>
              <w:jc w:val="both"/>
            </w:pPr>
          </w:p>
          <w:p w:rsidR="00E33D1D" w:rsidRDefault="00E33D1D" w:rsidP="00902178">
            <w:pPr>
              <w:jc w:val="both"/>
            </w:pPr>
            <w:r>
              <w:t>Г.А. Федорук</w:t>
            </w:r>
          </w:p>
        </w:tc>
      </w:tr>
    </w:tbl>
    <w:p w:rsidR="00831F81" w:rsidRDefault="00831F81"/>
    <w:sectPr w:rsidR="0083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A04" w:rsidRDefault="002D5A04" w:rsidP="00545BA6">
      <w:r>
        <w:separator/>
      </w:r>
    </w:p>
  </w:endnote>
  <w:endnote w:type="continuationSeparator" w:id="0">
    <w:p w:rsidR="002D5A04" w:rsidRDefault="002D5A04" w:rsidP="0054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A04" w:rsidRDefault="002D5A04" w:rsidP="00545BA6">
      <w:r>
        <w:separator/>
      </w:r>
    </w:p>
  </w:footnote>
  <w:footnote w:type="continuationSeparator" w:id="0">
    <w:p w:rsidR="002D5A04" w:rsidRDefault="002D5A04" w:rsidP="00545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A6"/>
    <w:rsid w:val="00024530"/>
    <w:rsid w:val="00035D6E"/>
    <w:rsid w:val="0009669F"/>
    <w:rsid w:val="001325E2"/>
    <w:rsid w:val="00210D8B"/>
    <w:rsid w:val="002D5A04"/>
    <w:rsid w:val="00545BA6"/>
    <w:rsid w:val="005C0D05"/>
    <w:rsid w:val="00610D94"/>
    <w:rsid w:val="006F3211"/>
    <w:rsid w:val="0073052F"/>
    <w:rsid w:val="007535CD"/>
    <w:rsid w:val="008051D8"/>
    <w:rsid w:val="00821371"/>
    <w:rsid w:val="00831F81"/>
    <w:rsid w:val="008422AB"/>
    <w:rsid w:val="008B797C"/>
    <w:rsid w:val="009D0102"/>
    <w:rsid w:val="009F06EF"/>
    <w:rsid w:val="00B3286C"/>
    <w:rsid w:val="00B46E46"/>
    <w:rsid w:val="00BE46F6"/>
    <w:rsid w:val="00CA0B3E"/>
    <w:rsid w:val="00D54CC9"/>
    <w:rsid w:val="00E33D1D"/>
    <w:rsid w:val="00E72639"/>
    <w:rsid w:val="00F9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CAF3C-2837-489A-8D5A-65D122A4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5B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semiHidden/>
    <w:rsid w:val="00545BA6"/>
    <w:rPr>
      <w:vertAlign w:val="superscript"/>
    </w:rPr>
  </w:style>
  <w:style w:type="paragraph" w:styleId="a4">
    <w:name w:val="footnote text"/>
    <w:basedOn w:val="a"/>
    <w:link w:val="a5"/>
    <w:semiHidden/>
    <w:rsid w:val="00545BA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45BA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45BA6"/>
    <w:pPr>
      <w:ind w:left="720"/>
      <w:contextualSpacing/>
    </w:pPr>
  </w:style>
  <w:style w:type="paragraph" w:customStyle="1" w:styleId="1">
    <w:name w:val="заголовок 1"/>
    <w:basedOn w:val="a"/>
    <w:next w:val="a"/>
    <w:rsid w:val="00545BA6"/>
    <w:pPr>
      <w:keepNext/>
      <w:autoSpaceDE w:val="0"/>
      <w:autoSpaceDN w:val="0"/>
      <w:outlineLvl w:val="0"/>
    </w:pPr>
    <w:rPr>
      <w:szCs w:val="20"/>
    </w:rPr>
  </w:style>
  <w:style w:type="paragraph" w:styleId="a7">
    <w:name w:val="Body Text"/>
    <w:basedOn w:val="a"/>
    <w:link w:val="a8"/>
    <w:rsid w:val="00821371"/>
    <w:rPr>
      <w:b/>
      <w:bCs/>
      <w:sz w:val="26"/>
      <w:szCs w:val="24"/>
    </w:rPr>
  </w:style>
  <w:style w:type="character" w:customStyle="1" w:styleId="a8">
    <w:name w:val="Основной текст Знак"/>
    <w:basedOn w:val="a0"/>
    <w:link w:val="a7"/>
    <w:rsid w:val="0082137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Евгений</cp:lastModifiedBy>
  <cp:revision>5</cp:revision>
  <dcterms:created xsi:type="dcterms:W3CDTF">2021-06-30T03:47:00Z</dcterms:created>
  <dcterms:modified xsi:type="dcterms:W3CDTF">2021-07-05T07:28:00Z</dcterms:modified>
</cp:coreProperties>
</file>