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69FD" w:rsidRPr="0063016B" w:rsidRDefault="008169FD" w:rsidP="008169FD">
      <w:pPr>
        <w:widowControl w:val="0"/>
        <w:spacing w:line="240" w:lineRule="exact"/>
        <w:ind w:left="5664"/>
        <w:rPr>
          <w:sz w:val="28"/>
          <w:szCs w:val="28"/>
        </w:rPr>
      </w:pPr>
      <w:r w:rsidRPr="0063016B">
        <w:rPr>
          <w:sz w:val="28"/>
          <w:szCs w:val="28"/>
        </w:rPr>
        <w:t xml:space="preserve">Приложение </w:t>
      </w:r>
      <w:r>
        <w:rPr>
          <w:sz w:val="28"/>
          <w:szCs w:val="28"/>
        </w:rPr>
        <w:t>2</w:t>
      </w:r>
    </w:p>
    <w:p w:rsidR="008169FD" w:rsidRPr="0063016B" w:rsidRDefault="008169FD" w:rsidP="008169FD">
      <w:pPr>
        <w:widowControl w:val="0"/>
        <w:spacing w:line="240" w:lineRule="exact"/>
        <w:ind w:left="5664"/>
        <w:rPr>
          <w:sz w:val="28"/>
          <w:szCs w:val="28"/>
        </w:rPr>
      </w:pPr>
      <w:r w:rsidRPr="0063016B">
        <w:rPr>
          <w:sz w:val="28"/>
          <w:szCs w:val="28"/>
        </w:rPr>
        <w:t>к решению районного Совета депутатов</w:t>
      </w:r>
    </w:p>
    <w:p w:rsidR="008169FD" w:rsidRPr="004C2CF8" w:rsidRDefault="008169FD" w:rsidP="008169FD">
      <w:pPr>
        <w:widowControl w:val="0"/>
        <w:ind w:left="5664"/>
        <w:rPr>
          <w:sz w:val="28"/>
          <w:szCs w:val="28"/>
        </w:rPr>
      </w:pPr>
      <w:bookmarkStart w:id="0" w:name="_GoBack"/>
      <w:r w:rsidRPr="0063016B">
        <w:rPr>
          <w:sz w:val="28"/>
          <w:szCs w:val="28"/>
        </w:rPr>
        <w:t>от</w:t>
      </w:r>
      <w:r w:rsidR="00A42595">
        <w:rPr>
          <w:sz w:val="28"/>
          <w:szCs w:val="28"/>
        </w:rPr>
        <w:t xml:space="preserve"> 30.06.2020</w:t>
      </w:r>
      <w:r w:rsidRPr="0063016B">
        <w:rPr>
          <w:sz w:val="28"/>
          <w:szCs w:val="28"/>
        </w:rPr>
        <w:t xml:space="preserve"> № </w:t>
      </w:r>
      <w:r w:rsidR="00A42595">
        <w:rPr>
          <w:sz w:val="28"/>
          <w:szCs w:val="28"/>
        </w:rPr>
        <w:t>17</w:t>
      </w:r>
    </w:p>
    <w:bookmarkEnd w:id="0"/>
    <w:p w:rsidR="005A1167" w:rsidRDefault="005A1167" w:rsidP="00D44452">
      <w:pPr>
        <w:pStyle w:val="ConsPlusNormal"/>
        <w:spacing w:line="240" w:lineRule="exact"/>
        <w:ind w:firstLine="0"/>
        <w:jc w:val="center"/>
        <w:rPr>
          <w:rFonts w:ascii="Times New Roman" w:hAnsi="Times New Roman"/>
          <w:bCs/>
          <w:sz w:val="28"/>
          <w:szCs w:val="28"/>
        </w:rPr>
      </w:pPr>
    </w:p>
    <w:p w:rsidR="005A1167" w:rsidRDefault="00087A71" w:rsidP="00EE5ED0">
      <w:pPr>
        <w:pStyle w:val="ConsPlusNormal"/>
        <w:spacing w:line="240" w:lineRule="exact"/>
        <w:ind w:firstLine="0"/>
        <w:rPr>
          <w:rFonts w:ascii="Times New Roman" w:hAnsi="Times New Roman"/>
          <w:bCs/>
          <w:sz w:val="28"/>
          <w:szCs w:val="28"/>
        </w:rPr>
      </w:pPr>
      <w:r>
        <w:rPr>
          <w:rFonts w:ascii="Times New Roman" w:hAnsi="Times New Roman"/>
          <w:bCs/>
          <w:sz w:val="28"/>
          <w:szCs w:val="28"/>
        </w:rPr>
        <w:t xml:space="preserve"> </w:t>
      </w:r>
    </w:p>
    <w:p w:rsidR="005A1167" w:rsidRPr="00087A71" w:rsidRDefault="00087A71" w:rsidP="00D44452">
      <w:pPr>
        <w:pStyle w:val="ConsPlusNormal"/>
        <w:spacing w:line="240" w:lineRule="exact"/>
        <w:ind w:firstLine="0"/>
        <w:jc w:val="center"/>
        <w:rPr>
          <w:rFonts w:ascii="Times New Roman" w:hAnsi="Times New Roman"/>
          <w:bCs/>
          <w:sz w:val="28"/>
          <w:szCs w:val="28"/>
        </w:rPr>
      </w:pPr>
      <w:r>
        <w:rPr>
          <w:rFonts w:ascii="Times New Roman" w:hAnsi="Times New Roman"/>
          <w:bCs/>
          <w:sz w:val="28"/>
          <w:szCs w:val="28"/>
        </w:rPr>
        <w:t xml:space="preserve"> </w:t>
      </w:r>
      <w:r>
        <w:rPr>
          <w:rFonts w:ascii="Times New Roman" w:hAnsi="Times New Roman"/>
          <w:bCs/>
        </w:rPr>
        <w:t xml:space="preserve">  </w:t>
      </w:r>
      <w:r w:rsidR="005A1167" w:rsidRPr="00087A71">
        <w:rPr>
          <w:rFonts w:ascii="Times New Roman" w:hAnsi="Times New Roman"/>
          <w:bCs/>
          <w:sz w:val="28"/>
          <w:szCs w:val="28"/>
        </w:rPr>
        <w:t>НОРМАТИВЫ</w:t>
      </w:r>
    </w:p>
    <w:p w:rsidR="005A1167" w:rsidRPr="00087A71" w:rsidRDefault="005A1167" w:rsidP="00D44452">
      <w:pPr>
        <w:pStyle w:val="ConsPlusNormal"/>
        <w:spacing w:line="240" w:lineRule="exact"/>
        <w:ind w:firstLine="0"/>
        <w:jc w:val="center"/>
        <w:rPr>
          <w:rFonts w:ascii="Times New Roman" w:hAnsi="Times New Roman"/>
          <w:bCs/>
          <w:sz w:val="28"/>
          <w:szCs w:val="28"/>
        </w:rPr>
      </w:pPr>
      <w:r w:rsidRPr="00087A71">
        <w:rPr>
          <w:rFonts w:ascii="Times New Roman" w:hAnsi="Times New Roman"/>
          <w:bCs/>
          <w:sz w:val="28"/>
          <w:szCs w:val="28"/>
        </w:rPr>
        <w:t xml:space="preserve">градостроительного проектирования муниципального образования </w:t>
      </w:r>
    </w:p>
    <w:p w:rsidR="005A1167" w:rsidRPr="00087A71" w:rsidRDefault="005A1167" w:rsidP="00D44452">
      <w:pPr>
        <w:pStyle w:val="ConsPlusNormal"/>
        <w:spacing w:line="240" w:lineRule="exact"/>
        <w:ind w:firstLine="0"/>
        <w:jc w:val="center"/>
        <w:rPr>
          <w:rFonts w:ascii="Times New Roman" w:hAnsi="Times New Roman"/>
          <w:bCs/>
          <w:sz w:val="28"/>
          <w:szCs w:val="28"/>
        </w:rPr>
      </w:pPr>
      <w:r w:rsidRPr="00087A71">
        <w:rPr>
          <w:rFonts w:ascii="Times New Roman" w:hAnsi="Times New Roman"/>
          <w:bCs/>
          <w:sz w:val="28"/>
          <w:szCs w:val="28"/>
        </w:rPr>
        <w:t>Большеромановский  сельсовет Табунского района Алтайского края</w:t>
      </w:r>
    </w:p>
    <w:p w:rsidR="005A1167" w:rsidRPr="00087A71" w:rsidRDefault="005A1167" w:rsidP="00F62556">
      <w:pPr>
        <w:pStyle w:val="ConsPlusNormal"/>
        <w:ind w:firstLine="0"/>
        <w:jc w:val="center"/>
        <w:outlineLvl w:val="1"/>
        <w:rPr>
          <w:rFonts w:ascii="Times New Roman" w:hAnsi="Times New Roman"/>
          <w:sz w:val="26"/>
          <w:szCs w:val="26"/>
        </w:rPr>
      </w:pPr>
      <w:bookmarkStart w:id="1" w:name="Par47"/>
      <w:bookmarkEnd w:id="1"/>
    </w:p>
    <w:p w:rsidR="005A1167" w:rsidRPr="006047A2" w:rsidRDefault="005A1167" w:rsidP="00F62556">
      <w:pPr>
        <w:pStyle w:val="ConsPlusNormal"/>
        <w:ind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5A1167" w:rsidRPr="00F00DE8" w:rsidRDefault="005A1167" w:rsidP="00F62556">
      <w:pPr>
        <w:pStyle w:val="ConsPlusNormal"/>
        <w:ind w:firstLine="0"/>
        <w:jc w:val="center"/>
        <w:outlineLvl w:val="1"/>
        <w:rPr>
          <w:rFonts w:ascii="Times New Roman" w:hAnsi="Times New Roman"/>
          <w:sz w:val="26"/>
          <w:szCs w:val="26"/>
        </w:rPr>
      </w:pP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Местные н</w:t>
      </w:r>
      <w:r w:rsidRPr="006047A2">
        <w:rPr>
          <w:rFonts w:ascii="Times New Roman" w:hAnsi="Times New Roman"/>
          <w:sz w:val="28"/>
          <w:szCs w:val="28"/>
        </w:rPr>
        <w:t xml:space="preserve">ормативы градостроительного проектирования </w:t>
      </w:r>
      <w:r>
        <w:rPr>
          <w:rFonts w:ascii="Times New Roman" w:hAnsi="Times New Roman"/>
          <w:sz w:val="28"/>
          <w:szCs w:val="28"/>
        </w:rPr>
        <w:t xml:space="preserve">муниципального образования Большеромановский    сельсовет Табунского  района </w:t>
      </w:r>
      <w:r w:rsidRPr="006047A2">
        <w:rPr>
          <w:rFonts w:ascii="Times New Roman" w:hAnsi="Times New Roman"/>
          <w:sz w:val="28"/>
          <w:szCs w:val="28"/>
        </w:rPr>
        <w:t>Алтайского края (далее – «</w:t>
      </w:r>
      <w:r>
        <w:rPr>
          <w:rFonts w:ascii="Times New Roman" w:hAnsi="Times New Roman"/>
          <w:sz w:val="28"/>
          <w:szCs w:val="28"/>
        </w:rPr>
        <w:t xml:space="preserve"> местные </w:t>
      </w:r>
      <w:r w:rsidRPr="006047A2">
        <w:rPr>
          <w:rFonts w:ascii="Times New Roman" w:hAnsi="Times New Roman"/>
          <w:sz w:val="28"/>
          <w:szCs w:val="28"/>
        </w:rPr>
        <w:t xml:space="preserve">нормативы») разработаны в соответствии с требованиями Градостроительного кодекса Российской Федерации, закона Алтайского края от 29.12.2009 № 120-ЗС «О градостроительной деятельности на территории Алтайского края» на основании статистических и демографических данных с учетом природно-климатических, социальных, национальных и территориальных особенностей </w:t>
      </w:r>
      <w:r>
        <w:rPr>
          <w:rFonts w:ascii="Times New Roman" w:hAnsi="Times New Roman"/>
          <w:sz w:val="28"/>
          <w:szCs w:val="28"/>
        </w:rPr>
        <w:t>поселений</w:t>
      </w:r>
      <w:r w:rsidRPr="006047A2">
        <w:rPr>
          <w:rFonts w:ascii="Times New Roman" w:hAnsi="Times New Roman"/>
          <w:sz w:val="28"/>
          <w:szCs w:val="28"/>
        </w:rPr>
        <w:t>.</w:t>
      </w: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 xml:space="preserve"> Местные н</w:t>
      </w:r>
      <w:r w:rsidRPr="006047A2">
        <w:rPr>
          <w:rFonts w:ascii="Times New Roman" w:hAnsi="Times New Roman"/>
          <w:sz w:val="28"/>
          <w:szCs w:val="28"/>
        </w:rPr>
        <w:t>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w:t>
      </w:r>
      <w:r>
        <w:rPr>
          <w:rFonts w:ascii="Times New Roman" w:hAnsi="Times New Roman"/>
          <w:sz w:val="28"/>
          <w:szCs w:val="28"/>
        </w:rPr>
        <w:t>,</w:t>
      </w:r>
      <w:r w:rsidRPr="006047A2">
        <w:rPr>
          <w:rFonts w:ascii="Times New Roman" w:hAnsi="Times New Roman"/>
          <w:sz w:val="28"/>
          <w:szCs w:val="28"/>
        </w:rPr>
        <w:t xml:space="preserve"> Алтайского края</w:t>
      </w:r>
      <w:r>
        <w:rPr>
          <w:rFonts w:ascii="Times New Roman" w:hAnsi="Times New Roman"/>
          <w:sz w:val="28"/>
          <w:szCs w:val="28"/>
        </w:rPr>
        <w:t>, нормативно – правовыми актами муниципального района</w:t>
      </w:r>
      <w:r w:rsidRPr="006047A2">
        <w:rPr>
          <w:rFonts w:ascii="Times New Roman" w:hAnsi="Times New Roman"/>
          <w:sz w:val="28"/>
          <w:szCs w:val="28"/>
        </w:rPr>
        <w:t xml:space="preserve"> социальных гарантий граждан, включая маломобильные группы населения.</w:t>
      </w: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Местные н</w:t>
      </w:r>
      <w:r w:rsidRPr="006047A2">
        <w:rPr>
          <w:rFonts w:ascii="Times New Roman" w:hAnsi="Times New Roman"/>
          <w:sz w:val="28"/>
          <w:szCs w:val="28"/>
        </w:rPr>
        <w:t>ормативы включают в себя:</w:t>
      </w: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1) </w:t>
      </w:r>
      <w:r w:rsidRPr="006047A2">
        <w:rPr>
          <w:rFonts w:ascii="Times New Roman" w:hAnsi="Times New Roman"/>
          <w:sz w:val="28"/>
          <w:szCs w:val="28"/>
        </w:rPr>
        <w:t xml:space="preserve">основную часть – расчетные показатели минимально допустимого уровня обеспеченности </w:t>
      </w:r>
      <w:r>
        <w:rPr>
          <w:rFonts w:ascii="Times New Roman" w:hAnsi="Times New Roman"/>
          <w:sz w:val="28"/>
          <w:szCs w:val="28"/>
        </w:rPr>
        <w:t xml:space="preserve">населения </w:t>
      </w:r>
      <w:r w:rsidRPr="006047A2">
        <w:rPr>
          <w:rFonts w:ascii="Times New Roman" w:hAnsi="Times New Roman"/>
          <w:sz w:val="28"/>
          <w:szCs w:val="28"/>
        </w:rPr>
        <w:t xml:space="preserve">объектами социального и культурно-бытового обслуживания, инженерной </w:t>
      </w:r>
      <w:r>
        <w:rPr>
          <w:rFonts w:ascii="Times New Roman" w:hAnsi="Times New Roman"/>
          <w:sz w:val="28"/>
          <w:szCs w:val="28"/>
        </w:rPr>
        <w:t xml:space="preserve">и транспортной инфраструктуры территории муниципального образования Большеромановский   сельсовет Табунского района  Алтайского края, </w:t>
      </w:r>
      <w:r w:rsidRPr="006047A2">
        <w:rPr>
          <w:rFonts w:ascii="Times New Roman" w:hAnsi="Times New Roman"/>
          <w:sz w:val="28"/>
          <w:szCs w:val="28"/>
        </w:rPr>
        <w:t xml:space="preserve">входящих в него </w:t>
      </w:r>
      <w:r>
        <w:rPr>
          <w:rFonts w:ascii="Times New Roman" w:hAnsi="Times New Roman"/>
          <w:sz w:val="28"/>
          <w:szCs w:val="28"/>
        </w:rPr>
        <w:t>сельских поселений</w:t>
      </w:r>
      <w:r w:rsidRPr="006047A2">
        <w:rPr>
          <w:rFonts w:ascii="Times New Roman" w:hAnsi="Times New Roman"/>
          <w:sz w:val="28"/>
          <w:szCs w:val="28"/>
        </w:rPr>
        <w:t xml:space="preserve"> и расчетные показатели максимально допустимого уровня территориальной доступности таких объектов;</w:t>
      </w: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2) </w:t>
      </w:r>
      <w:r w:rsidRPr="006047A2">
        <w:rPr>
          <w:rFonts w:ascii="Times New Roman" w:hAnsi="Times New Roman"/>
          <w:sz w:val="28"/>
          <w:szCs w:val="28"/>
        </w:rPr>
        <w:t>материалы по обоснованию расчетных показателей, содержащихся в основной части нормативов;</w:t>
      </w:r>
    </w:p>
    <w:p w:rsidR="005A1167" w:rsidRPr="006047A2" w:rsidRDefault="005A1167"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3) </w:t>
      </w:r>
      <w:r w:rsidRPr="006047A2">
        <w:rPr>
          <w:rFonts w:ascii="Times New Roman" w:hAnsi="Times New Roman"/>
          <w:sz w:val="28"/>
          <w:szCs w:val="28"/>
        </w:rPr>
        <w:t>правила и область применения расчетных показателей, содержащихся в основной части нормативов.</w:t>
      </w:r>
    </w:p>
    <w:p w:rsidR="005A1167" w:rsidRPr="006047A2" w:rsidRDefault="005A1167" w:rsidP="00D44452">
      <w:pPr>
        <w:pStyle w:val="ConsPlusNormal"/>
        <w:spacing w:line="223" w:lineRule="auto"/>
        <w:ind w:firstLine="539"/>
        <w:jc w:val="both"/>
        <w:rPr>
          <w:rFonts w:ascii="Times New Roman" w:hAnsi="Times New Roman"/>
          <w:sz w:val="28"/>
          <w:szCs w:val="28"/>
        </w:rPr>
      </w:pPr>
      <w:r w:rsidRPr="006047A2">
        <w:rPr>
          <w:rFonts w:ascii="Times New Roman" w:hAnsi="Times New Roman"/>
          <w:bCs/>
          <w:sz w:val="28"/>
          <w:szCs w:val="28"/>
        </w:rPr>
        <w:t xml:space="preserve">Основные термины и определения, примененные </w:t>
      </w:r>
      <w:r w:rsidRPr="006047A2">
        <w:rPr>
          <w:rFonts w:ascii="Times New Roman" w:hAnsi="Times New Roman"/>
          <w:iCs/>
          <w:sz w:val="28"/>
          <w:szCs w:val="28"/>
        </w:rPr>
        <w:t>в настоящих нормативах</w:t>
      </w:r>
      <w:r w:rsidRPr="006047A2">
        <w:rPr>
          <w:rFonts w:ascii="Times New Roman" w:hAnsi="Times New Roman"/>
          <w:bCs/>
          <w:sz w:val="28"/>
          <w:szCs w:val="28"/>
        </w:rPr>
        <w:t>, приведены в Приложении А.</w:t>
      </w:r>
    </w:p>
    <w:p w:rsidR="005A1167" w:rsidRPr="00FF4757" w:rsidRDefault="005A1167" w:rsidP="00F62556">
      <w:pPr>
        <w:pStyle w:val="ConsPlusNormal"/>
        <w:ind w:firstLine="0"/>
        <w:jc w:val="center"/>
        <w:outlineLvl w:val="1"/>
        <w:rPr>
          <w:rFonts w:ascii="Times New Roman" w:hAnsi="Times New Roman"/>
          <w:sz w:val="24"/>
          <w:szCs w:val="24"/>
        </w:rPr>
      </w:pPr>
    </w:p>
    <w:p w:rsidR="005A1167" w:rsidRPr="006047A2" w:rsidRDefault="005A1167" w:rsidP="00D44452">
      <w:pPr>
        <w:pStyle w:val="ConsPlusNormal"/>
        <w:spacing w:line="240" w:lineRule="exact"/>
        <w:ind w:firstLine="0"/>
        <w:jc w:val="center"/>
        <w:outlineLvl w:val="1"/>
        <w:rPr>
          <w:rFonts w:ascii="Times New Roman" w:hAnsi="Times New Roman"/>
          <w:sz w:val="28"/>
          <w:szCs w:val="28"/>
        </w:rPr>
      </w:pPr>
      <w:r w:rsidRPr="006047A2">
        <w:rPr>
          <w:rFonts w:ascii="Times New Roman" w:hAnsi="Times New Roman"/>
          <w:sz w:val="28"/>
          <w:szCs w:val="28"/>
        </w:rPr>
        <w:t>Основная часть</w:t>
      </w:r>
    </w:p>
    <w:p w:rsidR="005A1167" w:rsidRPr="00FF4757" w:rsidRDefault="005A1167" w:rsidP="00D44452">
      <w:pPr>
        <w:pStyle w:val="ConsPlusNormal"/>
        <w:spacing w:line="240" w:lineRule="exact"/>
        <w:jc w:val="center"/>
        <w:outlineLvl w:val="1"/>
        <w:rPr>
          <w:rFonts w:ascii="Times New Roman" w:hAnsi="Times New Roman"/>
          <w:sz w:val="24"/>
          <w:szCs w:val="24"/>
        </w:rPr>
      </w:pPr>
    </w:p>
    <w:p w:rsidR="005A1167" w:rsidRPr="006047A2" w:rsidRDefault="005A1167" w:rsidP="00D44452">
      <w:pPr>
        <w:pStyle w:val="ConsPlusNormal"/>
        <w:spacing w:line="240" w:lineRule="exact"/>
        <w:ind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5A1167" w:rsidRPr="006047A2" w:rsidRDefault="005A1167" w:rsidP="00FF4757">
      <w:pPr>
        <w:pStyle w:val="ConsPlusNormal"/>
        <w:spacing w:line="240" w:lineRule="exact"/>
        <w:ind w:firstLine="0"/>
        <w:jc w:val="center"/>
        <w:rPr>
          <w:rFonts w:ascii="Times New Roman" w:hAnsi="Times New Roman"/>
          <w:sz w:val="28"/>
          <w:szCs w:val="28"/>
        </w:rPr>
      </w:pPr>
      <w:r>
        <w:rPr>
          <w:rFonts w:ascii="Times New Roman" w:hAnsi="Times New Roman"/>
          <w:sz w:val="28"/>
          <w:szCs w:val="28"/>
        </w:rPr>
        <w:t>муниципального образования Большеромановский   сельсовет Табунского  района Алтайского края</w:t>
      </w:r>
    </w:p>
    <w:p w:rsidR="005A1167" w:rsidRPr="00FF4757" w:rsidRDefault="005A1167" w:rsidP="00FF4757">
      <w:pPr>
        <w:pStyle w:val="ConsPlusNormal"/>
        <w:spacing w:line="240" w:lineRule="exact"/>
        <w:ind w:firstLine="0"/>
        <w:jc w:val="center"/>
        <w:rPr>
          <w:rFonts w:ascii="Times New Roman" w:hAnsi="Times New Roman"/>
          <w:sz w:val="24"/>
          <w:szCs w:val="24"/>
        </w:rPr>
      </w:pPr>
    </w:p>
    <w:p w:rsidR="005A1167" w:rsidRDefault="005A1167" w:rsidP="00FF4757">
      <w:pPr>
        <w:pStyle w:val="ConsPlusNormal"/>
        <w:spacing w:line="240" w:lineRule="exact"/>
        <w:ind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lastRenderedPageBreak/>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низация территорий муниципального образования Большеромановский   сельсовет Табунского  района</w:t>
      </w:r>
    </w:p>
    <w:p w:rsidR="005A1167" w:rsidRPr="006047A2" w:rsidRDefault="005A1167" w:rsidP="00FF4757">
      <w:pPr>
        <w:pStyle w:val="ConsPlusNormal"/>
        <w:spacing w:line="240" w:lineRule="exact"/>
        <w:ind w:firstLine="0"/>
        <w:jc w:val="center"/>
        <w:outlineLvl w:val="2"/>
        <w:rPr>
          <w:rFonts w:ascii="Times New Roman" w:hAnsi="Times New Roman"/>
          <w:sz w:val="28"/>
          <w:szCs w:val="28"/>
        </w:rPr>
      </w:pPr>
      <w:r>
        <w:rPr>
          <w:rFonts w:ascii="Times New Roman" w:hAnsi="Times New Roman"/>
          <w:sz w:val="28"/>
          <w:szCs w:val="28"/>
        </w:rPr>
        <w:t>Алтайского края</w:t>
      </w:r>
    </w:p>
    <w:p w:rsidR="005A1167" w:rsidRPr="00FF4757" w:rsidRDefault="005A1167" w:rsidP="00FF4757">
      <w:pPr>
        <w:pStyle w:val="ConsPlusNormal"/>
        <w:spacing w:line="228" w:lineRule="auto"/>
        <w:jc w:val="both"/>
        <w:rPr>
          <w:rFonts w:ascii="Times New Roman" w:hAnsi="Times New Roman"/>
          <w:sz w:val="24"/>
          <w:szCs w:val="24"/>
        </w:rPr>
      </w:pPr>
    </w:p>
    <w:p w:rsidR="005A1167" w:rsidRPr="006047A2" w:rsidRDefault="005A1167" w:rsidP="00CE2FAB">
      <w:pPr>
        <w:pStyle w:val="a3"/>
        <w:widowControl w:val="0"/>
        <w:shd w:val="clear" w:color="auto" w:fill="FFFFFF"/>
        <w:spacing w:before="0" w:beforeAutospacing="0" w:after="0" w:afterAutospacing="0" w:line="242" w:lineRule="auto"/>
        <w:ind w:firstLine="539"/>
        <w:jc w:val="both"/>
        <w:rPr>
          <w:sz w:val="28"/>
          <w:szCs w:val="28"/>
        </w:rPr>
      </w:pPr>
      <w:r w:rsidRPr="006047A2">
        <w:rPr>
          <w:sz w:val="28"/>
          <w:szCs w:val="28"/>
        </w:rPr>
        <w:t xml:space="preserve">1.1. Территория </w:t>
      </w:r>
      <w:r>
        <w:rPr>
          <w:sz w:val="28"/>
          <w:szCs w:val="28"/>
        </w:rPr>
        <w:t xml:space="preserve">муниципального образования Большеромановский  сельсовет Табунского района </w:t>
      </w:r>
      <w:r w:rsidRPr="006047A2">
        <w:rPr>
          <w:sz w:val="28"/>
          <w:szCs w:val="28"/>
        </w:rPr>
        <w:t xml:space="preserve">Алтайского края </w:t>
      </w:r>
      <w:r>
        <w:rPr>
          <w:sz w:val="28"/>
          <w:szCs w:val="28"/>
        </w:rPr>
        <w:t xml:space="preserve">общей площадью   278,12 </w:t>
      </w:r>
      <w:r w:rsidRPr="004162CA">
        <w:rPr>
          <w:sz w:val="28"/>
          <w:szCs w:val="28"/>
        </w:rPr>
        <w:t xml:space="preserve">кв. км делится на </w:t>
      </w:r>
      <w:r>
        <w:rPr>
          <w:rFonts w:cs="Arial"/>
          <w:color w:val="000000"/>
          <w:sz w:val="28"/>
          <w:szCs w:val="28"/>
        </w:rPr>
        <w:t xml:space="preserve">3 </w:t>
      </w:r>
      <w:r w:rsidR="00C65F88">
        <w:rPr>
          <w:rFonts w:cs="Arial"/>
          <w:color w:val="000000"/>
          <w:sz w:val="28"/>
          <w:szCs w:val="28"/>
        </w:rPr>
        <w:t>населенных пункта</w:t>
      </w:r>
      <w:r w:rsidRPr="006047A2">
        <w:rPr>
          <w:rFonts w:cs="Arial"/>
          <w:color w:val="000000"/>
          <w:sz w:val="28"/>
          <w:szCs w:val="28"/>
        </w:rPr>
        <w:t>.</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 xml:space="preserve">1.2. При определении перспектив развития и планировки поселений на территории </w:t>
      </w:r>
      <w:r>
        <w:rPr>
          <w:sz w:val="28"/>
          <w:szCs w:val="28"/>
        </w:rPr>
        <w:t xml:space="preserve">муниципального образования Большеромановский   сельсовет Табунского района </w:t>
      </w:r>
      <w:r w:rsidRPr="006047A2">
        <w:rPr>
          <w:sz w:val="28"/>
          <w:szCs w:val="28"/>
        </w:rPr>
        <w:t>Алтайского края следует учитывать:</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1) местоположение поселений в системе расселения муниципаль</w:t>
      </w:r>
      <w:r>
        <w:rPr>
          <w:sz w:val="28"/>
          <w:szCs w:val="28"/>
        </w:rPr>
        <w:t>ного</w:t>
      </w:r>
      <w:r w:rsidRPr="006047A2">
        <w:rPr>
          <w:sz w:val="28"/>
          <w:szCs w:val="28"/>
        </w:rPr>
        <w:t xml:space="preserve"> </w:t>
      </w:r>
      <w:r>
        <w:rPr>
          <w:sz w:val="28"/>
          <w:szCs w:val="28"/>
        </w:rPr>
        <w:t>образования</w:t>
      </w:r>
      <w:r w:rsidRPr="006047A2">
        <w:rPr>
          <w:sz w:val="28"/>
          <w:szCs w:val="28"/>
        </w:rPr>
        <w:t>;</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2) роль поселений в системе формируемых центров обслуживания населения (местного уровня);</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3) историко-культурное значение и национально-бытовые особенности поселений;</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4) прогноз социально-экономического развития территории;</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5) численность населения на расчетный срок;</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6) санитарно-эпидемиологическую и экологическую обстановку на планируемых к развитию территориях;</w:t>
      </w:r>
    </w:p>
    <w:p w:rsidR="005A1167" w:rsidRPr="006047A2" w:rsidRDefault="005A1167"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7) сведения об объектах культурного наследия.</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 xml:space="preserve">1.3. </w:t>
      </w:r>
      <w:r>
        <w:rPr>
          <w:rFonts w:ascii="Times New Roman" w:hAnsi="Times New Roman"/>
          <w:sz w:val="28"/>
          <w:szCs w:val="28"/>
        </w:rPr>
        <w:t>П</w:t>
      </w:r>
      <w:r w:rsidRPr="006047A2">
        <w:rPr>
          <w:rFonts w:ascii="Times New Roman" w:hAnsi="Times New Roman"/>
          <w:sz w:val="28"/>
          <w:szCs w:val="28"/>
        </w:rPr>
        <w:t xml:space="preserve">оселения </w:t>
      </w:r>
      <w:r>
        <w:rPr>
          <w:rFonts w:ascii="Times New Roman" w:hAnsi="Times New Roman"/>
          <w:sz w:val="28"/>
          <w:szCs w:val="28"/>
        </w:rPr>
        <w:t xml:space="preserve">муниципального образования Большеромановский  сельсовет Табунского района </w:t>
      </w:r>
      <w:r w:rsidRPr="006047A2">
        <w:rPr>
          <w:rFonts w:ascii="Times New Roman" w:hAnsi="Times New Roman"/>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5A1167" w:rsidRDefault="005A1167" w:rsidP="00EB003C">
      <w:pPr>
        <w:pStyle w:val="ConsPlusNormal"/>
        <w:spacing w:before="120" w:after="120"/>
        <w:jc w:val="right"/>
        <w:outlineLvl w:val="3"/>
        <w:rPr>
          <w:rFonts w:ascii="Times New Roman" w:hAnsi="Times New Roman"/>
          <w:sz w:val="28"/>
          <w:szCs w:val="28"/>
        </w:rPr>
      </w:pPr>
      <w:bookmarkStart w:id="3" w:name="Par67"/>
      <w:bookmarkEnd w:id="3"/>
      <w:r w:rsidRPr="006047A2">
        <w:rPr>
          <w:rFonts w:ascii="Times New Roman" w:hAnsi="Times New Roman"/>
          <w:sz w:val="28"/>
          <w:szCs w:val="28"/>
        </w:rPr>
        <w:t>Таблица 1</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236"/>
        <w:gridCol w:w="5930"/>
      </w:tblGrid>
      <w:tr w:rsidR="005A1167" w:rsidRPr="00CE2FAB">
        <w:tc>
          <w:tcPr>
            <w:tcW w:w="3190" w:type="dxa"/>
            <w:vMerge w:val="restart"/>
          </w:tcPr>
          <w:p w:rsidR="005A1167" w:rsidRPr="00CE2FAB" w:rsidRDefault="005A1167" w:rsidP="00BA33E2">
            <w:pPr>
              <w:jc w:val="center"/>
            </w:pPr>
            <w:r w:rsidRPr="00CE2FAB">
              <w:t>Типы городских округов</w:t>
            </w:r>
          </w:p>
          <w:p w:rsidR="005A1167" w:rsidRPr="00BA33E2" w:rsidRDefault="005A1167" w:rsidP="00BA33E2">
            <w:pPr>
              <w:pStyle w:val="ConsPlusNormal"/>
              <w:ind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и поселений</w:t>
            </w:r>
          </w:p>
        </w:tc>
        <w:tc>
          <w:tcPr>
            <w:tcW w:w="6166" w:type="dxa"/>
            <w:gridSpan w:val="2"/>
          </w:tcPr>
          <w:p w:rsidR="005A1167" w:rsidRPr="00BA33E2" w:rsidRDefault="005A1167" w:rsidP="00BA33E2">
            <w:pPr>
              <w:pStyle w:val="ConsPlusNormal"/>
              <w:spacing w:before="120" w:after="120"/>
              <w:ind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Численность населения, тыс. чел.</w:t>
            </w:r>
          </w:p>
        </w:tc>
      </w:tr>
      <w:tr w:rsidR="005A1167" w:rsidRPr="00CE2FAB">
        <w:tc>
          <w:tcPr>
            <w:tcW w:w="3190" w:type="dxa"/>
            <w:vMerge/>
          </w:tcPr>
          <w:p w:rsidR="005A1167" w:rsidRPr="00BA33E2" w:rsidRDefault="005A1167" w:rsidP="00BA33E2">
            <w:pPr>
              <w:pStyle w:val="ConsPlusNormal"/>
              <w:spacing w:before="120" w:after="120"/>
              <w:ind w:firstLine="0"/>
              <w:jc w:val="both"/>
              <w:outlineLvl w:val="3"/>
              <w:rPr>
                <w:rFonts w:ascii="Times New Roman" w:hAnsi="Times New Roman" w:cs="Times New Roman"/>
                <w:sz w:val="24"/>
                <w:szCs w:val="24"/>
              </w:rPr>
            </w:pPr>
          </w:p>
        </w:tc>
        <w:tc>
          <w:tcPr>
            <w:tcW w:w="236" w:type="dxa"/>
          </w:tcPr>
          <w:p w:rsidR="005A1167" w:rsidRPr="00CE2FAB" w:rsidRDefault="005A1167" w:rsidP="00BA33E2">
            <w:pPr>
              <w:jc w:val="center"/>
            </w:pPr>
          </w:p>
        </w:tc>
        <w:tc>
          <w:tcPr>
            <w:tcW w:w="5930" w:type="dxa"/>
          </w:tcPr>
          <w:p w:rsidR="005A1167" w:rsidRPr="00CE2FAB" w:rsidRDefault="005A1167" w:rsidP="00BA33E2">
            <w:pPr>
              <w:jc w:val="center"/>
            </w:pPr>
            <w:r w:rsidRPr="00CE2FAB">
              <w:t>городские и сельские</w:t>
            </w:r>
          </w:p>
          <w:p w:rsidR="005A1167" w:rsidRPr="00CE2FAB" w:rsidRDefault="005A1167" w:rsidP="00BA33E2">
            <w:pPr>
              <w:jc w:val="center"/>
            </w:pPr>
            <w:r w:rsidRPr="00CE2FAB">
              <w:t>поселения, чел.</w:t>
            </w:r>
          </w:p>
        </w:tc>
      </w:tr>
      <w:tr w:rsidR="005A1167" w:rsidRPr="00CE2FAB">
        <w:tc>
          <w:tcPr>
            <w:tcW w:w="3190" w:type="dxa"/>
          </w:tcPr>
          <w:p w:rsidR="005A1167" w:rsidRPr="00CE2FAB" w:rsidRDefault="005A1167" w:rsidP="008C79F4">
            <w:r>
              <w:t xml:space="preserve"> </w:t>
            </w:r>
          </w:p>
        </w:tc>
        <w:tc>
          <w:tcPr>
            <w:tcW w:w="236" w:type="dxa"/>
          </w:tcPr>
          <w:p w:rsidR="005A1167" w:rsidRPr="00CE2FAB" w:rsidRDefault="005A1167" w:rsidP="00BA33E2">
            <w:pPr>
              <w:jc w:val="center"/>
            </w:pPr>
          </w:p>
        </w:tc>
        <w:tc>
          <w:tcPr>
            <w:tcW w:w="5930" w:type="dxa"/>
          </w:tcPr>
          <w:p w:rsidR="005A1167" w:rsidRPr="00CE2FAB" w:rsidRDefault="005A1167" w:rsidP="00BA33E2">
            <w:pPr>
              <w:jc w:val="center"/>
            </w:pPr>
            <w:r>
              <w:t xml:space="preserve"> </w:t>
            </w:r>
          </w:p>
        </w:tc>
      </w:tr>
      <w:tr w:rsidR="005A1167" w:rsidRPr="00CE2FAB">
        <w:trPr>
          <w:trHeight w:val="379"/>
        </w:trPr>
        <w:tc>
          <w:tcPr>
            <w:tcW w:w="3190" w:type="dxa"/>
          </w:tcPr>
          <w:p w:rsidR="005A1167" w:rsidRPr="00CE2FAB" w:rsidRDefault="005A1167" w:rsidP="008C79F4">
            <w:r>
              <w:t xml:space="preserve"> </w:t>
            </w:r>
          </w:p>
        </w:tc>
        <w:tc>
          <w:tcPr>
            <w:tcW w:w="236" w:type="dxa"/>
          </w:tcPr>
          <w:p w:rsidR="005A1167" w:rsidRPr="00CE2FAB" w:rsidRDefault="005A1167" w:rsidP="00BA33E2">
            <w:pPr>
              <w:jc w:val="center"/>
            </w:pPr>
          </w:p>
        </w:tc>
        <w:tc>
          <w:tcPr>
            <w:tcW w:w="5930" w:type="dxa"/>
          </w:tcPr>
          <w:p w:rsidR="005A1167" w:rsidRPr="00CE2FAB" w:rsidRDefault="005A1167" w:rsidP="00BA33E2">
            <w:pPr>
              <w:jc w:val="center"/>
            </w:pPr>
            <w:r>
              <w:t xml:space="preserve"> </w:t>
            </w:r>
          </w:p>
        </w:tc>
      </w:tr>
      <w:tr w:rsidR="005A1167" w:rsidRPr="00CE2FAB">
        <w:trPr>
          <w:trHeight w:val="365"/>
        </w:trPr>
        <w:tc>
          <w:tcPr>
            <w:tcW w:w="3190" w:type="dxa"/>
          </w:tcPr>
          <w:p w:rsidR="005A1167" w:rsidRPr="00CE2FAB" w:rsidRDefault="005A1167" w:rsidP="008C79F4">
            <w:r w:rsidRPr="00CE2FAB">
              <w:t xml:space="preserve">Средние </w:t>
            </w:r>
          </w:p>
        </w:tc>
        <w:tc>
          <w:tcPr>
            <w:tcW w:w="236" w:type="dxa"/>
          </w:tcPr>
          <w:p w:rsidR="005A1167" w:rsidRPr="00CE2FAB" w:rsidRDefault="005A1167" w:rsidP="00BA33E2">
            <w:pPr>
              <w:jc w:val="center"/>
            </w:pPr>
          </w:p>
        </w:tc>
        <w:tc>
          <w:tcPr>
            <w:tcW w:w="5930" w:type="dxa"/>
          </w:tcPr>
          <w:p w:rsidR="005A1167" w:rsidRPr="00CE2FAB" w:rsidRDefault="005A1167" w:rsidP="00BA33E2">
            <w:pPr>
              <w:jc w:val="center"/>
            </w:pPr>
            <w:r w:rsidRPr="00CE2FAB">
              <w:t>0,2 - 1</w:t>
            </w:r>
          </w:p>
        </w:tc>
      </w:tr>
      <w:tr w:rsidR="005A1167" w:rsidRPr="00CE2FAB">
        <w:tc>
          <w:tcPr>
            <w:tcW w:w="3190" w:type="dxa"/>
          </w:tcPr>
          <w:p w:rsidR="005A1167" w:rsidRPr="00CE2FAB" w:rsidRDefault="005A1167" w:rsidP="008C79F4">
            <w:r w:rsidRPr="00CE2FAB">
              <w:t xml:space="preserve">Малые </w:t>
            </w:r>
          </w:p>
        </w:tc>
        <w:tc>
          <w:tcPr>
            <w:tcW w:w="236" w:type="dxa"/>
          </w:tcPr>
          <w:p w:rsidR="005A1167" w:rsidRPr="00CE2FAB" w:rsidRDefault="005A1167" w:rsidP="00BA33E2">
            <w:pPr>
              <w:jc w:val="center"/>
            </w:pPr>
          </w:p>
        </w:tc>
        <w:tc>
          <w:tcPr>
            <w:tcW w:w="5930" w:type="dxa"/>
          </w:tcPr>
          <w:p w:rsidR="005A1167" w:rsidRPr="00CE2FAB" w:rsidRDefault="005A1167" w:rsidP="00BA33E2">
            <w:pPr>
              <w:jc w:val="center"/>
            </w:pPr>
            <w:r w:rsidRPr="00CE2FAB">
              <w:t>0,05 - 0,2</w:t>
            </w:r>
          </w:p>
          <w:p w:rsidR="005A1167" w:rsidRPr="00CE2FAB" w:rsidRDefault="005A1167" w:rsidP="00BA33E2">
            <w:pPr>
              <w:jc w:val="center"/>
            </w:pPr>
            <w:r w:rsidRPr="00CE2FAB">
              <w:t>до 0,05</w:t>
            </w:r>
          </w:p>
        </w:tc>
      </w:tr>
    </w:tbl>
    <w:p w:rsidR="005A1167" w:rsidRPr="006047A2" w:rsidRDefault="005A1167" w:rsidP="00CE2FAB">
      <w:pPr>
        <w:pStyle w:val="ConsPlusNormal"/>
        <w:spacing w:before="160" w:line="242" w:lineRule="auto"/>
        <w:ind w:firstLine="539"/>
        <w:jc w:val="both"/>
        <w:rPr>
          <w:rFonts w:ascii="Times New Roman" w:hAnsi="Times New Roman"/>
          <w:sz w:val="28"/>
          <w:szCs w:val="28"/>
        </w:rPr>
      </w:pPr>
      <w:r w:rsidRPr="006047A2">
        <w:rPr>
          <w:rFonts w:ascii="Times New Roman" w:hAnsi="Times New Roman"/>
          <w:sz w:val="28"/>
          <w:szCs w:val="28"/>
        </w:rPr>
        <w:t>1.4. Элементами план</w:t>
      </w:r>
      <w:r>
        <w:rPr>
          <w:rFonts w:ascii="Times New Roman" w:hAnsi="Times New Roman"/>
          <w:sz w:val="28"/>
          <w:szCs w:val="28"/>
        </w:rPr>
        <w:t>ировочной организации территории</w:t>
      </w:r>
      <w:r w:rsidRPr="006047A2">
        <w:rPr>
          <w:rFonts w:ascii="Times New Roman" w:hAnsi="Times New Roman"/>
          <w:sz w:val="28"/>
          <w:szCs w:val="28"/>
        </w:rPr>
        <w:t xml:space="preserve"> муниципаль</w:t>
      </w:r>
      <w:r>
        <w:rPr>
          <w:rFonts w:ascii="Times New Roman" w:hAnsi="Times New Roman"/>
          <w:sz w:val="28"/>
          <w:szCs w:val="28"/>
        </w:rPr>
        <w:t>ного образования Большеромановский   сельсовет Табунского района</w:t>
      </w:r>
      <w:r w:rsidRPr="006047A2">
        <w:rPr>
          <w:rFonts w:ascii="Times New Roman" w:hAnsi="Times New Roman"/>
          <w:sz w:val="28"/>
          <w:szCs w:val="28"/>
        </w:rPr>
        <w:t xml:space="preserve"> Алтайского края являются:</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1) земли населенных пунктов и иных категорий;</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2) функциональные зоны;</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3) зоны с особыми условиями использования территорий;</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4) земельные участки под объектами капитального строительства, в том числе линейными;</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5) земельные участки, запланированные для размещения объектов капи</w:t>
      </w:r>
      <w:r w:rsidRPr="006047A2">
        <w:rPr>
          <w:rFonts w:ascii="Times New Roman" w:hAnsi="Times New Roman"/>
          <w:sz w:val="28"/>
          <w:szCs w:val="28"/>
        </w:rPr>
        <w:lastRenderedPageBreak/>
        <w:t>тального строительства, в том числе линейных объектов;</w:t>
      </w:r>
    </w:p>
    <w:p w:rsidR="005A1167" w:rsidRPr="006047A2" w:rsidRDefault="005A1167"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6) элементы планировочной структуры (планировочные районы, микрорайоны, кварталы);</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7) иные элементы планировочной организации территорий, определяемые в соответствии с законодательством.</w:t>
      </w:r>
    </w:p>
    <w:p w:rsidR="005A1167" w:rsidRPr="006047A2" w:rsidRDefault="005A1167" w:rsidP="00CC632E">
      <w:pPr>
        <w:pStyle w:val="ConsPlusNormal"/>
        <w:ind w:firstLine="540"/>
        <w:jc w:val="both"/>
      </w:pPr>
      <w:r w:rsidRPr="006047A2">
        <w:rPr>
          <w:rFonts w:ascii="Times New Roman" w:hAnsi="Times New Roman"/>
          <w:sz w:val="28"/>
          <w:szCs w:val="28"/>
        </w:rPr>
        <w:t>1.5. Схема территориального планирования му</w:t>
      </w:r>
      <w:r>
        <w:rPr>
          <w:rFonts w:ascii="Times New Roman" w:hAnsi="Times New Roman"/>
          <w:sz w:val="28"/>
          <w:szCs w:val="28"/>
        </w:rPr>
        <w:t>ниципального образования Табунский район Алтайского края</w:t>
      </w:r>
      <w:r w:rsidRPr="006047A2">
        <w:rPr>
          <w:rFonts w:ascii="Times New Roman" w:hAnsi="Times New Roman"/>
          <w:sz w:val="28"/>
          <w:szCs w:val="28"/>
        </w:rPr>
        <w:t>, преду</w:t>
      </w:r>
      <w:r>
        <w:rPr>
          <w:rFonts w:ascii="Times New Roman" w:hAnsi="Times New Roman"/>
          <w:sz w:val="28"/>
          <w:szCs w:val="28"/>
        </w:rPr>
        <w:t>сматривающая</w:t>
      </w:r>
      <w:r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Pr>
          <w:rFonts w:ascii="Times New Roman" w:hAnsi="Times New Roman"/>
          <w:sz w:val="28"/>
          <w:szCs w:val="28"/>
        </w:rPr>
        <w:t>ния, утверждае</w:t>
      </w:r>
      <w:r w:rsidRPr="006047A2">
        <w:rPr>
          <w:rFonts w:ascii="Times New Roman" w:hAnsi="Times New Roman"/>
          <w:sz w:val="28"/>
          <w:szCs w:val="28"/>
        </w:rPr>
        <w:t xml:space="preserve">тся на срок </w:t>
      </w:r>
      <w:r w:rsidRPr="004162CA">
        <w:rPr>
          <w:rFonts w:ascii="Times New Roman" w:hAnsi="Times New Roman"/>
          <w:sz w:val="28"/>
          <w:szCs w:val="28"/>
        </w:rPr>
        <w:t>не менее чем двадцать лет</w:t>
      </w:r>
      <w:r w:rsidRPr="006047A2">
        <w:rPr>
          <w:rFonts w:ascii="Times New Roman" w:hAnsi="Times New Roman"/>
          <w:sz w:val="28"/>
          <w:szCs w:val="28"/>
        </w:rPr>
        <w:t>. В иных случаях ука</w:t>
      </w:r>
      <w:r>
        <w:rPr>
          <w:rFonts w:ascii="Times New Roman" w:hAnsi="Times New Roman"/>
          <w:sz w:val="28"/>
          <w:szCs w:val="28"/>
        </w:rPr>
        <w:t>занная схема</w:t>
      </w:r>
      <w:r w:rsidRPr="006047A2">
        <w:rPr>
          <w:rFonts w:ascii="Times New Roman" w:hAnsi="Times New Roman"/>
          <w:sz w:val="28"/>
          <w:szCs w:val="28"/>
        </w:rPr>
        <w:t xml:space="preserve"> территориального планирования утвержда</w:t>
      </w:r>
      <w:r>
        <w:rPr>
          <w:rFonts w:ascii="Times New Roman" w:hAnsi="Times New Roman"/>
          <w:sz w:val="28"/>
          <w:szCs w:val="28"/>
        </w:rPr>
        <w:t>е</w:t>
      </w:r>
      <w:r w:rsidRPr="006047A2">
        <w:rPr>
          <w:rFonts w:ascii="Times New Roman" w:hAnsi="Times New Roman"/>
          <w:sz w:val="28"/>
          <w:szCs w:val="28"/>
        </w:rPr>
        <w:t>тся на срок не менее чем десять лет. Генеральные планы поселений</w:t>
      </w:r>
      <w:r>
        <w:rPr>
          <w:rFonts w:ascii="Times New Roman" w:hAnsi="Times New Roman"/>
          <w:sz w:val="28"/>
          <w:szCs w:val="28"/>
        </w:rPr>
        <w:t xml:space="preserve"> </w:t>
      </w:r>
      <w:r w:rsidRPr="006047A2">
        <w:rPr>
          <w:rFonts w:ascii="Times New Roman" w:hAnsi="Times New Roman"/>
          <w:sz w:val="28"/>
          <w:szCs w:val="28"/>
        </w:rPr>
        <w:t>утверждаются на срок не менее чем двадцать лет.</w:t>
      </w:r>
    </w:p>
    <w:p w:rsidR="005A1167" w:rsidRPr="006047A2" w:rsidRDefault="005A1167" w:rsidP="00CC632E">
      <w:pPr>
        <w:pStyle w:val="ConsPlusNormal"/>
        <w:ind w:firstLine="540"/>
        <w:jc w:val="both"/>
      </w:pPr>
      <w:r w:rsidRPr="006047A2">
        <w:rPr>
          <w:rFonts w:ascii="Times New Roman" w:hAnsi="Times New Roman"/>
          <w:sz w:val="28"/>
          <w:szCs w:val="28"/>
        </w:rPr>
        <w:t>1.6. Численность населения на расчетный срок следует определять на основе данных о перспективах развития поселени</w:t>
      </w:r>
      <w:r>
        <w:rPr>
          <w:rFonts w:ascii="Times New Roman" w:hAnsi="Times New Roman"/>
          <w:sz w:val="28"/>
          <w:szCs w:val="28"/>
        </w:rPr>
        <w:t>й</w:t>
      </w:r>
      <w:r w:rsidRPr="006047A2">
        <w:rPr>
          <w:rFonts w:ascii="Times New Roman" w:hAnsi="Times New Roman"/>
          <w:sz w:val="28"/>
          <w:szCs w:val="28"/>
        </w:rPr>
        <w:t xml:space="preserve"> в системе расселения с учетом демографического прогноза естественного и механического прироста населения и маятниковых миграций.</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5A1167" w:rsidRPr="006047A2" w:rsidRDefault="005A1167" w:rsidP="00FA4F4A">
      <w:pPr>
        <w:widowControl w:val="0"/>
        <w:ind w:firstLine="539"/>
        <w:jc w:val="both"/>
        <w:rPr>
          <w:sz w:val="28"/>
          <w:szCs w:val="28"/>
        </w:rPr>
      </w:pPr>
      <w:r w:rsidRPr="006F752E">
        <w:rPr>
          <w:sz w:val="28"/>
          <w:szCs w:val="28"/>
        </w:rPr>
        <w:t>В районах затопления и подтопления, сейсмичностью 7 баллов зонирование территории поселений следует предусматривать с учетом требований глав 24 и 31 настоящих</w:t>
      </w:r>
      <w:r w:rsidRPr="006047A2">
        <w:rPr>
          <w:sz w:val="28"/>
          <w:szCs w:val="28"/>
        </w:rPr>
        <w:t xml:space="preserve"> нормативов соответственно. </w:t>
      </w:r>
    </w:p>
    <w:p w:rsidR="005A1167" w:rsidRPr="005E0504" w:rsidRDefault="005A1167" w:rsidP="00CC632E">
      <w:pPr>
        <w:pStyle w:val="ConsPlusNormal"/>
        <w:ind w:firstLine="540"/>
        <w:jc w:val="both"/>
        <w:rPr>
          <w:spacing w:val="-2"/>
          <w:sz w:val="28"/>
          <w:szCs w:val="28"/>
        </w:rPr>
      </w:pPr>
      <w:r w:rsidRPr="005E0504">
        <w:rPr>
          <w:rFonts w:ascii="Times New Roman" w:hAnsi="Times New Roman"/>
          <w:spacing w:val="-2"/>
          <w:sz w:val="28"/>
          <w:szCs w:val="28"/>
        </w:rPr>
        <w:t>1.8. При подготовке документов территориального планирования и документа</w:t>
      </w:r>
      <w:r>
        <w:rPr>
          <w:rFonts w:ascii="Times New Roman" w:hAnsi="Times New Roman"/>
          <w:spacing w:val="-2"/>
          <w:sz w:val="28"/>
          <w:szCs w:val="28"/>
        </w:rPr>
        <w:t xml:space="preserve">ции по планировке территорий </w:t>
      </w:r>
      <w:r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1.9. Планировочную структуру поселений следует формировать предусматривая:</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 компактное размещение и взаимосвязь территориальных зон с учетом их допустимой совместимости;</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2) зонирование и структурное членение территорий в увязке с системой общественных центров, транспортной и инженерной инфраструктурами;</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5A1167" w:rsidRPr="006047A2" w:rsidRDefault="005A1167" w:rsidP="00CC632E">
      <w:pPr>
        <w:pStyle w:val="ConsPlusNormal"/>
        <w:ind w:firstLine="540"/>
        <w:jc w:val="both"/>
        <w:rPr>
          <w:rFonts w:ascii="Times New Roman" w:hAnsi="Times New Roman"/>
          <w:sz w:val="28"/>
          <w:szCs w:val="28"/>
        </w:rPr>
      </w:pPr>
      <w:r>
        <w:rPr>
          <w:rFonts w:ascii="Times New Roman" w:hAnsi="Times New Roman"/>
          <w:sz w:val="28"/>
          <w:szCs w:val="28"/>
        </w:rPr>
        <w:t>4) </w:t>
      </w:r>
      <w:r w:rsidRPr="006047A2">
        <w:rPr>
          <w:rFonts w:ascii="Times New Roman" w:hAnsi="Times New Roman"/>
          <w:sz w:val="28"/>
          <w:szCs w:val="28"/>
        </w:rPr>
        <w:t>комплекс архитектурно-градостроительных традиций, природно-климатических, историко-культурных, этнографических и других местных особенностей;</w:t>
      </w:r>
    </w:p>
    <w:p w:rsidR="005A1167" w:rsidRPr="006047A2" w:rsidRDefault="005A1167" w:rsidP="00CC632E">
      <w:pPr>
        <w:pStyle w:val="ConsPlusNormal"/>
        <w:ind w:firstLine="540"/>
        <w:jc w:val="both"/>
        <w:rPr>
          <w:rFonts w:ascii="Times New Roman" w:hAnsi="Times New Roman"/>
          <w:sz w:val="28"/>
          <w:szCs w:val="28"/>
        </w:rPr>
      </w:pPr>
      <w:r>
        <w:rPr>
          <w:rFonts w:ascii="Times New Roman" w:hAnsi="Times New Roman"/>
          <w:sz w:val="28"/>
          <w:szCs w:val="28"/>
        </w:rPr>
        <w:t>5) </w:t>
      </w:r>
      <w:r w:rsidRPr="006047A2">
        <w:rPr>
          <w:rFonts w:ascii="Times New Roman" w:hAnsi="Times New Roman"/>
          <w:sz w:val="28"/>
          <w:szCs w:val="28"/>
        </w:rPr>
        <w:t>эффективное функционирование и развитие систем жизнеобеспечения, экономию топливно-энергетических  и водных ресурсов;</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6) охрану окружающей среды, объектов культурного наследия;</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7) охрану недр и рациональное использование природных ресурсов;</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8) условия для беспрепятственного доступа инвалидов к объектам соци</w:t>
      </w:r>
      <w:r w:rsidRPr="006047A2">
        <w:rPr>
          <w:rFonts w:ascii="Times New Roman" w:hAnsi="Times New Roman"/>
          <w:sz w:val="28"/>
          <w:szCs w:val="28"/>
        </w:rPr>
        <w:lastRenderedPageBreak/>
        <w:t>альной, транспортной и инженерной инфраструктур в соответствии с требованиями нормативных документов.</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1.10. 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
    <w:p w:rsidR="005A1167" w:rsidRPr="006047A2" w:rsidRDefault="005A1167" w:rsidP="00CC632E">
      <w:pPr>
        <w:pStyle w:val="ConsPlusNormal"/>
        <w:ind w:firstLine="540"/>
        <w:jc w:val="both"/>
      </w:pPr>
      <w:r w:rsidRPr="006047A2">
        <w:rPr>
          <w:rFonts w:ascii="Times New Roman" w:hAnsi="Times New Roman"/>
          <w:sz w:val="28"/>
          <w:szCs w:val="28"/>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5A1167" w:rsidRPr="006047A2" w:rsidRDefault="005A1167" w:rsidP="00CC632E">
      <w:pPr>
        <w:pStyle w:val="ConsPlusNormal"/>
        <w:ind w:firstLine="540"/>
        <w:jc w:val="both"/>
      </w:pPr>
      <w:r w:rsidRPr="006047A2">
        <w:rPr>
          <w:rFonts w:ascii="Times New Roman" w:hAnsi="Times New Roman"/>
          <w:sz w:val="28"/>
          <w:szCs w:val="28"/>
        </w:rPr>
        <w:t xml:space="preserve">1.12. Планировочную структуру жилых зон следует формировать в увязке с зонированием и планировочной структурой поселения, </w:t>
      </w:r>
      <w:r>
        <w:rPr>
          <w:rFonts w:ascii="Times New Roman" w:hAnsi="Times New Roman"/>
          <w:sz w:val="28"/>
          <w:szCs w:val="28"/>
        </w:rPr>
        <w:t>муниципального района</w:t>
      </w:r>
      <w:r w:rsidRPr="006047A2">
        <w:rPr>
          <w:rFonts w:ascii="Times New Roman" w:hAnsi="Times New Roman"/>
          <w:sz w:val="28"/>
          <w:szCs w:val="28"/>
        </w:rPr>
        <w:t xml:space="preserve">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5A1167" w:rsidRPr="006047A2" w:rsidRDefault="005A1167" w:rsidP="00B5472A">
      <w:pPr>
        <w:ind w:firstLine="709"/>
        <w:jc w:val="both"/>
        <w:rPr>
          <w:sz w:val="28"/>
          <w:szCs w:val="28"/>
        </w:rPr>
      </w:pPr>
      <w:r w:rsidRPr="006047A2">
        <w:rPr>
          <w:sz w:val="28"/>
          <w:szCs w:val="28"/>
        </w:rPr>
        <w:t>1.13. 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В перечень объектов недвижимости, разрешенных к размещению в общественно- деловых зонах, могут включаться жилые дома, гостиницы, подземные или многоэтажные гаражи.</w:t>
      </w:r>
    </w:p>
    <w:p w:rsidR="005A1167" w:rsidRPr="006047A2" w:rsidRDefault="005A1167" w:rsidP="00CC632E">
      <w:pPr>
        <w:pStyle w:val="ConsPlusNormal"/>
        <w:ind w:firstLine="540"/>
        <w:jc w:val="both"/>
      </w:pPr>
      <w:r w:rsidRPr="006047A2">
        <w:rPr>
          <w:rFonts w:ascii="Times New Roman" w:hAnsi="Times New Roman"/>
          <w:sz w:val="28"/>
          <w:szCs w:val="28"/>
        </w:rPr>
        <w:t>1.14.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1.15. 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
    <w:p w:rsidR="005A1167" w:rsidRPr="006047A2" w:rsidRDefault="005A1167" w:rsidP="00CC632E">
      <w:pPr>
        <w:pStyle w:val="ConsPlusNormal"/>
        <w:ind w:firstLine="540"/>
        <w:jc w:val="both"/>
      </w:pPr>
      <w:r w:rsidRPr="006047A2">
        <w:rPr>
          <w:rFonts w:ascii="Times New Roman" w:hAnsi="Times New Roman"/>
          <w:sz w:val="28"/>
          <w:szCs w:val="28"/>
        </w:rPr>
        <w:t xml:space="preserve">1.16. В состав зон рекреационного назначения могут включаться зоны в </w:t>
      </w:r>
      <w:r w:rsidRPr="006047A2">
        <w:rPr>
          <w:rFonts w:ascii="Times New Roman" w:hAnsi="Times New Roman"/>
          <w:sz w:val="28"/>
          <w:szCs w:val="28"/>
        </w:rPr>
        <w:lastRenderedPageBreak/>
        <w:t xml:space="preserve">границах территорий, занятых </w:t>
      </w:r>
      <w:r>
        <w:rPr>
          <w:rFonts w:ascii="Times New Roman" w:hAnsi="Times New Roman"/>
          <w:sz w:val="28"/>
          <w:szCs w:val="28"/>
        </w:rPr>
        <w:t>лесами, скверами, парками,</w:t>
      </w:r>
      <w:r w:rsidRPr="006047A2">
        <w:rPr>
          <w:rFonts w:ascii="Times New Roman" w:hAnsi="Times New Roman"/>
          <w:sz w:val="28"/>
          <w:szCs w:val="28"/>
        </w:rPr>
        <w:t xml:space="preserve">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5A1167" w:rsidRPr="006047A2" w:rsidRDefault="005A1167" w:rsidP="00CC632E">
      <w:pPr>
        <w:pStyle w:val="ConsPlusNormal"/>
        <w:ind w:firstLine="540"/>
        <w:jc w:val="both"/>
      </w:pPr>
      <w:r w:rsidRPr="006047A2">
        <w:rPr>
          <w:rFonts w:ascii="Times New Roman" w:hAnsi="Times New Roman"/>
          <w:sz w:val="28"/>
          <w:szCs w:val="28"/>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5A1167" w:rsidRPr="006047A2" w:rsidRDefault="005A1167" w:rsidP="007236DE">
      <w:pPr>
        <w:pStyle w:val="ConsPlusNormal"/>
        <w:ind w:firstLine="540"/>
        <w:jc w:val="both"/>
        <w:rPr>
          <w:rFonts w:ascii="Times New Roman" w:hAnsi="Times New Roman"/>
          <w:sz w:val="28"/>
          <w:szCs w:val="28"/>
        </w:rPr>
      </w:pPr>
      <w:r w:rsidRPr="006047A2">
        <w:rPr>
          <w:rFonts w:ascii="Times New Roman" w:hAnsi="Times New Roman"/>
          <w:sz w:val="28"/>
          <w:szCs w:val="28"/>
        </w:rPr>
        <w:t>1.20. Функциональные зоны и параметры их планируемого развития, определенные документами территориального план</w:t>
      </w:r>
      <w:r>
        <w:rPr>
          <w:rFonts w:ascii="Times New Roman" w:hAnsi="Times New Roman"/>
          <w:sz w:val="28"/>
          <w:szCs w:val="28"/>
        </w:rPr>
        <w:t>ирования</w:t>
      </w:r>
      <w:r w:rsidRPr="006047A2">
        <w:rPr>
          <w:rFonts w:ascii="Times New Roman" w:hAnsi="Times New Roman"/>
          <w:sz w:val="28"/>
          <w:szCs w:val="28"/>
        </w:rPr>
        <w:t xml:space="preserve">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
    <w:p w:rsidR="005A1167" w:rsidRPr="006047A2" w:rsidRDefault="005A1167" w:rsidP="00EA07BC">
      <w:pPr>
        <w:pStyle w:val="ConsPlusNormal"/>
        <w:ind w:firstLine="0"/>
        <w:jc w:val="center"/>
        <w:outlineLvl w:val="2"/>
        <w:rPr>
          <w:rFonts w:ascii="Times New Roman" w:hAnsi="Times New Roman" w:cs="Times New Roman"/>
          <w:sz w:val="28"/>
          <w:szCs w:val="28"/>
        </w:rPr>
      </w:pPr>
      <w:bookmarkStart w:id="4" w:name="Par115"/>
      <w:bookmarkEnd w:id="4"/>
    </w:p>
    <w:p w:rsidR="005A1167" w:rsidRPr="006047A2" w:rsidRDefault="005A1167" w:rsidP="007B1C8D">
      <w:pPr>
        <w:pStyle w:val="ConsPlusNormal"/>
        <w:spacing w:line="240" w:lineRule="exact"/>
        <w:ind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 xml:space="preserve">2. Жилые зоны </w:t>
      </w:r>
    </w:p>
    <w:p w:rsidR="005A1167" w:rsidRPr="006047A2" w:rsidRDefault="005A1167" w:rsidP="007B1C8D">
      <w:pPr>
        <w:pStyle w:val="ConsPlusNormal"/>
        <w:spacing w:line="240" w:lineRule="exact"/>
        <w:ind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Общие требования и расчетные показатели</w:t>
      </w:r>
    </w:p>
    <w:p w:rsidR="005A1167" w:rsidRPr="006047A2" w:rsidRDefault="005A1167" w:rsidP="00EA07BC">
      <w:pPr>
        <w:pStyle w:val="ConsPlusNormal"/>
        <w:ind w:firstLine="0"/>
        <w:jc w:val="center"/>
        <w:outlineLvl w:val="2"/>
        <w:rPr>
          <w:rFonts w:ascii="Times New Roman" w:hAnsi="Times New Roman" w:cs="Times New Roman"/>
          <w:sz w:val="28"/>
          <w:szCs w:val="28"/>
        </w:rPr>
      </w:pP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 xml:space="preserve">2.1. В жилых зонах размещаются жилые дома разных типов для постоянного проживания граждан: многоквартирные </w:t>
      </w:r>
      <w:r w:rsidRPr="004162CA">
        <w:rPr>
          <w:rFonts w:ascii="Times New Roman" w:hAnsi="Times New Roman"/>
          <w:sz w:val="28"/>
          <w:szCs w:val="28"/>
        </w:rPr>
        <w:t>многоэтажные,</w:t>
      </w:r>
      <w:r w:rsidRPr="006047A2">
        <w:rPr>
          <w:rFonts w:ascii="Times New Roman" w:hAnsi="Times New Roman"/>
          <w:sz w:val="28"/>
          <w:szCs w:val="28"/>
        </w:rPr>
        <w:t xml:space="preserve"> средней и малой этажности, блокированные с приквартирными земельными участками, индивидуальные усадебные с приусадебными земельными участками.</w:t>
      </w:r>
    </w:p>
    <w:p w:rsidR="005A1167" w:rsidRPr="006047A2" w:rsidRDefault="005A1167" w:rsidP="00CC632E">
      <w:pPr>
        <w:pStyle w:val="ConsPlusNormal"/>
        <w:ind w:firstLine="540"/>
        <w:jc w:val="both"/>
        <w:rPr>
          <w:rFonts w:ascii="Times New Roman" w:hAnsi="Times New Roman"/>
          <w:sz w:val="28"/>
          <w:szCs w:val="28"/>
        </w:rPr>
      </w:pPr>
      <w:r w:rsidRPr="006047A2">
        <w:rPr>
          <w:rFonts w:ascii="Times New Roman" w:hAnsi="Times New Roman"/>
          <w:sz w:val="28"/>
          <w:szCs w:val="28"/>
        </w:rPr>
        <w:t>2.2. В жилых зонах допускается размещение:</w:t>
      </w:r>
    </w:p>
    <w:p w:rsidR="005A1167" w:rsidRPr="006047A2" w:rsidRDefault="005A1167" w:rsidP="00CC632E">
      <w:pPr>
        <w:pStyle w:val="ConsPlusNormal"/>
        <w:ind w:firstLine="540"/>
        <w:jc w:val="both"/>
      </w:pPr>
      <w:r w:rsidRPr="006047A2">
        <w:rPr>
          <w:rFonts w:ascii="Times New Roman" w:hAnsi="Times New Roman"/>
          <w:sz w:val="28"/>
          <w:szCs w:val="28"/>
        </w:rPr>
        <w:t xml:space="preserve">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w:t>
      </w:r>
      <w:r>
        <w:rPr>
          <w:rFonts w:ascii="Times New Roman" w:hAnsi="Times New Roman"/>
          <w:sz w:val="28"/>
          <w:szCs w:val="28"/>
        </w:rPr>
        <w:t xml:space="preserve">для размещения </w:t>
      </w:r>
      <w:r w:rsidRPr="006047A2">
        <w:rPr>
          <w:rFonts w:ascii="Times New Roman" w:hAnsi="Times New Roman"/>
          <w:sz w:val="28"/>
          <w:szCs w:val="28"/>
        </w:rPr>
        <w:t>объектов по обслуживанию общества и государства;</w:t>
      </w:r>
    </w:p>
    <w:p w:rsidR="005A1167" w:rsidRPr="006047A2" w:rsidRDefault="005A1167" w:rsidP="00CC632E">
      <w:pPr>
        <w:pStyle w:val="ConsPlusNormal"/>
        <w:ind w:firstLine="540"/>
        <w:jc w:val="both"/>
      </w:pPr>
      <w:r w:rsidRPr="006047A2">
        <w:rPr>
          <w:rFonts w:ascii="Times New Roman" w:hAnsi="Times New Roman"/>
          <w:sz w:val="28"/>
          <w:szCs w:val="28"/>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5A1167" w:rsidRPr="006047A2" w:rsidRDefault="005A1167" w:rsidP="00CC632E">
      <w:pPr>
        <w:pStyle w:val="ConsPlusNormal"/>
        <w:ind w:firstLine="540"/>
        <w:jc w:val="both"/>
      </w:pPr>
      <w:r w:rsidRPr="006047A2">
        <w:rPr>
          <w:rFonts w:ascii="Times New Roman" w:hAnsi="Times New Roman"/>
          <w:sz w:val="28"/>
          <w:szCs w:val="28"/>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5A1167" w:rsidRPr="006047A2" w:rsidRDefault="005A1167" w:rsidP="005E0504">
      <w:pPr>
        <w:pStyle w:val="ConsPlusNormal"/>
        <w:spacing w:line="242" w:lineRule="auto"/>
        <w:ind w:firstLine="539"/>
        <w:jc w:val="both"/>
      </w:pPr>
      <w:r w:rsidRPr="006047A2">
        <w:rPr>
          <w:rFonts w:ascii="Times New Roman" w:hAnsi="Times New Roman"/>
          <w:sz w:val="28"/>
          <w:szCs w:val="28"/>
        </w:rPr>
        <w:lastRenderedPageBreak/>
        <w:t xml:space="preserve">4) </w:t>
      </w:r>
      <w:r w:rsidRPr="004162CA">
        <w:rPr>
          <w:rFonts w:ascii="Times New Roman" w:hAnsi="Times New Roman"/>
          <w:sz w:val="28"/>
          <w:szCs w:val="28"/>
        </w:rPr>
        <w:t>садово-дачной застройки, расположенной в границах населенных пунктов;</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5) транспортной и инженерной инфраструктуры, необходимой для обеспечения жизнедеятельности населения.</w:t>
      </w:r>
    </w:p>
    <w:p w:rsidR="005A1167" w:rsidRPr="006047A2" w:rsidRDefault="005A1167" w:rsidP="005E0504">
      <w:pPr>
        <w:pStyle w:val="ConsPlusNormal"/>
        <w:spacing w:line="242" w:lineRule="auto"/>
        <w:ind w:firstLine="539"/>
        <w:jc w:val="both"/>
      </w:pPr>
      <w:r w:rsidRPr="006047A2">
        <w:rPr>
          <w:rFonts w:ascii="Times New Roman" w:hAnsi="Times New Roman"/>
          <w:sz w:val="28"/>
          <w:szCs w:val="28"/>
        </w:rPr>
        <w:t>2.3. Для предварительного определения общих размеров жилых зон допускается принимать укрупненные показатели в расчете на 1000 человек: в сельских поселениях с преимущественно индивидуальной усадебной жилой застройкой - 40 га.</w:t>
      </w:r>
    </w:p>
    <w:p w:rsidR="005A1167" w:rsidRPr="006047A2" w:rsidRDefault="005A1167" w:rsidP="005E0504">
      <w:pPr>
        <w:pStyle w:val="ConsPlusNormal"/>
        <w:spacing w:line="242" w:lineRule="auto"/>
        <w:ind w:firstLine="539"/>
        <w:jc w:val="both"/>
      </w:pPr>
      <w:r w:rsidRPr="006047A2">
        <w:rPr>
          <w:rFonts w:ascii="Times New Roman" w:hAnsi="Times New Roman"/>
          <w:sz w:val="28"/>
          <w:szCs w:val="28"/>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2.6. Для определения планируемых объемов жилищного строительства за счет внебюджетных средств рекомендуется применять для жилья эконом-класса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2.7. Территории жилой зоны организуются в виде следующих элементов планировочной структуры:</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учреждения и предприятия повседневного пользования с</w:t>
      </w:r>
      <w:r>
        <w:rPr>
          <w:rFonts w:ascii="Times New Roman" w:hAnsi="Times New Roman"/>
          <w:sz w:val="28"/>
          <w:szCs w:val="28"/>
        </w:rPr>
        <w:t xml:space="preserve"> радиусом обслуживания</w:t>
      </w:r>
      <w:r w:rsidRPr="006047A2">
        <w:rPr>
          <w:rFonts w:ascii="Times New Roman" w:hAnsi="Times New Roman"/>
          <w:sz w:val="28"/>
          <w:szCs w:val="28"/>
        </w:rPr>
        <w:t xml:space="preserve"> населения не более 500 м (кроме школ и детских дошкольных учреждений, доступность которых определяется в соответствии с таблицей 9);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5A1167" w:rsidRPr="006047A2" w:rsidRDefault="005A1167"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 xml:space="preserve">2) жилой район формируется как группа микрорайонов (кварталов), </w:t>
      </w:r>
      <w:r w:rsidRPr="006047A2">
        <w:rPr>
          <w:rFonts w:ascii="Times New Roman" w:hAnsi="Times New Roman" w:cs="Times New Roman"/>
          <w:bCs/>
          <w:sz w:val="28"/>
          <w:szCs w:val="28"/>
        </w:rPr>
        <w:t xml:space="preserve">как правило, в пределах территории, </w:t>
      </w:r>
      <w:r w:rsidRPr="004162CA">
        <w:rPr>
          <w:rFonts w:ascii="Times New Roman" w:hAnsi="Times New Roman" w:cs="Times New Roman"/>
          <w:bCs/>
          <w:sz w:val="28"/>
          <w:szCs w:val="28"/>
        </w:rPr>
        <w:t>ограниченной транспортными магистралями,</w:t>
      </w:r>
      <w:r w:rsidRPr="006047A2">
        <w:rPr>
          <w:rFonts w:ascii="Times New Roman" w:hAnsi="Times New Roman" w:cs="Times New Roman"/>
          <w:bCs/>
          <w:sz w:val="28"/>
          <w:szCs w:val="28"/>
        </w:rPr>
        <w:t xml:space="preserve"> линиями железных дорог, естественными рубежами (река, лес и др.); площадь территории района не должна превышать 250 га;</w:t>
      </w:r>
      <w:r w:rsidRPr="006047A2">
        <w:rPr>
          <w:rFonts w:ascii="Times New Roman" w:hAnsi="Times New Roman"/>
          <w:sz w:val="28"/>
          <w:szCs w:val="28"/>
        </w:rPr>
        <w:t xml:space="preserve"> в пределах территории жилого района размещаются учреждения и предприятия </w:t>
      </w:r>
      <w:r>
        <w:rPr>
          <w:rFonts w:ascii="Times New Roman" w:hAnsi="Times New Roman"/>
          <w:sz w:val="28"/>
          <w:szCs w:val="28"/>
        </w:rPr>
        <w:t>с радиусом обслуживания</w:t>
      </w:r>
      <w:r w:rsidRPr="006047A2">
        <w:rPr>
          <w:rFonts w:ascii="Times New Roman" w:hAnsi="Times New Roman"/>
          <w:sz w:val="28"/>
          <w:szCs w:val="28"/>
        </w:rPr>
        <w:t xml:space="preserve"> населения не более 1500 м, а также часть объектов городского значения.</w:t>
      </w:r>
    </w:p>
    <w:p w:rsidR="005A1167" w:rsidRPr="006047A2" w:rsidRDefault="005A1167" w:rsidP="00CC632E">
      <w:pPr>
        <w:pStyle w:val="ConsPlusNormal"/>
        <w:ind w:firstLine="540"/>
        <w:jc w:val="both"/>
      </w:pPr>
      <w:r w:rsidRPr="006047A2">
        <w:rPr>
          <w:rFonts w:ascii="Times New Roman" w:hAnsi="Times New Roman"/>
          <w:sz w:val="28"/>
          <w:szCs w:val="28"/>
        </w:rPr>
        <w:lastRenderedPageBreak/>
        <w:t xml:space="preserve">2.8. В </w:t>
      </w:r>
      <w:r w:rsidRPr="00F91A0B">
        <w:rPr>
          <w:rFonts w:ascii="Times New Roman" w:hAnsi="Times New Roman"/>
          <w:sz w:val="28"/>
          <w:szCs w:val="28"/>
        </w:rPr>
        <w:t>сельских поселениях</w:t>
      </w:r>
      <w:r w:rsidRPr="006047A2">
        <w:rPr>
          <w:rFonts w:ascii="Times New Roman" w:hAnsi="Times New Roman"/>
          <w:sz w:val="28"/>
          <w:szCs w:val="28"/>
        </w:rPr>
        <w:t xml:space="preserve">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w:t>
      </w:r>
      <w:r>
        <w:rPr>
          <w:rFonts w:ascii="Times New Roman" w:hAnsi="Times New Roman"/>
          <w:sz w:val="28"/>
          <w:szCs w:val="28"/>
        </w:rPr>
        <w:t>положений</w:t>
      </w:r>
      <w:r w:rsidRPr="006047A2">
        <w:rPr>
          <w:rFonts w:ascii="Times New Roman" w:hAnsi="Times New Roman"/>
          <w:sz w:val="28"/>
          <w:szCs w:val="28"/>
        </w:rPr>
        <w:t xml:space="preserve"> СП 30-102.</w:t>
      </w:r>
    </w:p>
    <w:p w:rsidR="005A1167" w:rsidRPr="006047A2" w:rsidRDefault="005A1167" w:rsidP="004B5028">
      <w:pPr>
        <w:pStyle w:val="ConsPlusNormal"/>
        <w:spacing w:line="247" w:lineRule="auto"/>
        <w:ind w:firstLine="539"/>
        <w:jc w:val="both"/>
      </w:pPr>
      <w:r w:rsidRPr="006047A2">
        <w:rPr>
          <w:rFonts w:ascii="Times New Roman" w:hAnsi="Times New Roman"/>
          <w:sz w:val="28"/>
          <w:szCs w:val="28"/>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5A1167" w:rsidRPr="006047A2" w:rsidRDefault="005A1167" w:rsidP="004B5028">
      <w:pPr>
        <w:pStyle w:val="ConsPlusNormal"/>
        <w:spacing w:line="247" w:lineRule="auto"/>
        <w:ind w:firstLine="539"/>
        <w:jc w:val="both"/>
      </w:pPr>
      <w:r w:rsidRPr="006047A2">
        <w:rPr>
          <w:rFonts w:ascii="Times New Roman" w:hAnsi="Times New Roman"/>
          <w:sz w:val="28"/>
          <w:szCs w:val="28"/>
        </w:rPr>
        <w:t>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приквартирными земельными участками допускается при условии обеспечения застройки централизованными теплоснабжением, водоснабжением и канализацией.</w:t>
      </w:r>
    </w:p>
    <w:p w:rsidR="005A1167" w:rsidRPr="006047A2" w:rsidRDefault="005A1167" w:rsidP="004B5028">
      <w:pPr>
        <w:pStyle w:val="ConsPlusNormal"/>
        <w:spacing w:line="247" w:lineRule="auto"/>
        <w:ind w:firstLine="539"/>
        <w:jc w:val="both"/>
        <w:rPr>
          <w:rFonts w:ascii="Times New Roman" w:hAnsi="Times New Roman"/>
          <w:sz w:val="28"/>
          <w:szCs w:val="28"/>
        </w:rPr>
      </w:pPr>
      <w:r w:rsidRPr="006047A2">
        <w:rPr>
          <w:rFonts w:ascii="Times New Roman" w:hAnsi="Times New Roman"/>
          <w:sz w:val="28"/>
          <w:szCs w:val="28"/>
        </w:rPr>
        <w:t xml:space="preserve">2.11. Расчетную плотность населения (чел./га) территории микрорайона рекомендуется принимать не менее приведенной в </w:t>
      </w:r>
      <w:hyperlink w:anchor="Par137" w:tooltip="Ссылка на текущий документ" w:history="1">
        <w:r w:rsidRPr="006047A2">
          <w:rPr>
            <w:rFonts w:ascii="Times New Roman" w:hAnsi="Times New Roman"/>
            <w:sz w:val="28"/>
            <w:szCs w:val="28"/>
          </w:rPr>
          <w:t>таблице 2</w:t>
        </w:r>
      </w:hyperlink>
      <w:r w:rsidRPr="006047A2">
        <w:rPr>
          <w:rFonts w:ascii="Times New Roman" w:hAnsi="Times New Roman"/>
          <w:sz w:val="28"/>
          <w:szCs w:val="28"/>
        </w:rPr>
        <w:t xml:space="preserve">, а территории жилого района - не менее приведенной в </w:t>
      </w:r>
      <w:hyperlink w:anchor="Par169" w:tooltip="Ссылка на текущий документ" w:history="1">
        <w:r w:rsidRPr="006047A2">
          <w:rPr>
            <w:rFonts w:ascii="Times New Roman" w:hAnsi="Times New Roman"/>
            <w:sz w:val="28"/>
            <w:szCs w:val="28"/>
          </w:rPr>
          <w:t>таблице 3</w:t>
        </w:r>
      </w:hyperlink>
      <w:r w:rsidRPr="006047A2">
        <w:rPr>
          <w:rFonts w:ascii="Times New Roman" w:hAnsi="Times New Roman"/>
          <w:sz w:val="28"/>
          <w:szCs w:val="28"/>
        </w:rPr>
        <w:t>. При этом расчетная плотность населения микрорайонов не должна превышать 450 чел./га.</w:t>
      </w:r>
    </w:p>
    <w:p w:rsidR="005A1167" w:rsidRPr="005E0504" w:rsidRDefault="005A1167" w:rsidP="004B5028">
      <w:pPr>
        <w:pStyle w:val="ConsPlusNormal"/>
        <w:spacing w:line="247" w:lineRule="auto"/>
        <w:ind w:firstLine="539"/>
        <w:jc w:val="both"/>
        <w:rPr>
          <w:spacing w:val="4"/>
        </w:rPr>
      </w:pPr>
      <w:r w:rsidRPr="005E0504">
        <w:rPr>
          <w:rFonts w:ascii="Times New Roman" w:hAnsi="Times New Roman"/>
          <w:spacing w:val="4"/>
          <w:sz w:val="28"/>
          <w:szCs w:val="28"/>
        </w:rPr>
        <w:t xml:space="preserve">2.12. </w:t>
      </w:r>
      <w:r>
        <w:rPr>
          <w:rFonts w:ascii="Times New Roman" w:hAnsi="Times New Roman"/>
          <w:spacing w:val="4"/>
          <w:sz w:val="28"/>
          <w:szCs w:val="28"/>
        </w:rPr>
        <w:t>Согласно д</w:t>
      </w:r>
      <w:r w:rsidRPr="005E0504">
        <w:rPr>
          <w:rFonts w:ascii="Times New Roman" w:hAnsi="Times New Roman"/>
          <w:spacing w:val="4"/>
          <w:sz w:val="28"/>
          <w:szCs w:val="28"/>
        </w:rPr>
        <w:t>окументаци</w:t>
      </w:r>
      <w:r>
        <w:rPr>
          <w:rFonts w:ascii="Times New Roman" w:hAnsi="Times New Roman"/>
          <w:spacing w:val="4"/>
          <w:sz w:val="28"/>
          <w:szCs w:val="28"/>
        </w:rPr>
        <w:t>и</w:t>
      </w:r>
      <w:r w:rsidRPr="005E0504">
        <w:rPr>
          <w:rFonts w:ascii="Times New Roman" w:hAnsi="Times New Roman"/>
          <w:spacing w:val="4"/>
          <w:sz w:val="28"/>
          <w:szCs w:val="28"/>
        </w:rPr>
        <w:t xml:space="preserve">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5A1167" w:rsidRDefault="005A1167" w:rsidP="00EB003C">
      <w:pPr>
        <w:pStyle w:val="ConsPlusNormal"/>
        <w:spacing w:before="120" w:after="120"/>
        <w:jc w:val="right"/>
        <w:outlineLvl w:val="3"/>
        <w:rPr>
          <w:rFonts w:ascii="Times New Roman" w:hAnsi="Times New Roman"/>
          <w:sz w:val="28"/>
          <w:szCs w:val="28"/>
        </w:rPr>
      </w:pPr>
      <w:bookmarkStart w:id="5" w:name="Par137"/>
      <w:bookmarkEnd w:id="5"/>
      <w:r w:rsidRPr="006047A2">
        <w:rPr>
          <w:rFonts w:ascii="Times New Roman" w:hAnsi="Times New Roman"/>
          <w:sz w:val="28"/>
          <w:szCs w:val="28"/>
        </w:rPr>
        <w:t>Таблица 2</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571"/>
      </w:tblGrid>
      <w:tr w:rsidR="005A1167">
        <w:trPr>
          <w:trHeight w:val="617"/>
        </w:trPr>
        <w:tc>
          <w:tcPr>
            <w:tcW w:w="4785" w:type="dxa"/>
          </w:tcPr>
          <w:p w:rsidR="005A1167" w:rsidRPr="00D57CC1" w:rsidRDefault="005A1167" w:rsidP="00BA33E2">
            <w:pPr>
              <w:jc w:val="center"/>
            </w:pPr>
            <w:r w:rsidRPr="00D57CC1">
              <w:t>Зон</w:t>
            </w:r>
            <w:r>
              <w:t>а</w:t>
            </w:r>
            <w:r w:rsidRPr="00D57CC1">
              <w:t xml:space="preserve"> различной степени</w:t>
            </w:r>
          </w:p>
          <w:p w:rsidR="005A1167" w:rsidRPr="00D57CC1" w:rsidRDefault="005A1167" w:rsidP="00BA33E2">
            <w:pPr>
              <w:jc w:val="center"/>
            </w:pPr>
            <w:r w:rsidRPr="00D57CC1">
              <w:t>градостроительной ценности территории</w:t>
            </w:r>
          </w:p>
        </w:tc>
        <w:tc>
          <w:tcPr>
            <w:tcW w:w="4571" w:type="dxa"/>
          </w:tcPr>
          <w:p w:rsidR="005A1167" w:rsidRPr="00D57CC1" w:rsidRDefault="005A1167" w:rsidP="00BA33E2">
            <w:pPr>
              <w:jc w:val="center"/>
            </w:pPr>
            <w:r w:rsidRPr="00D57CC1">
              <w:t>Плотность населения на территорию</w:t>
            </w:r>
          </w:p>
          <w:p w:rsidR="005A1167" w:rsidRPr="00D57CC1" w:rsidRDefault="005A1167" w:rsidP="00BA33E2">
            <w:pPr>
              <w:jc w:val="center"/>
            </w:pPr>
            <w:r w:rsidRPr="00D57CC1">
              <w:t>микрорайона, чел./га</w:t>
            </w:r>
          </w:p>
        </w:tc>
      </w:tr>
      <w:tr w:rsidR="005A1167">
        <w:trPr>
          <w:trHeight w:val="379"/>
        </w:trPr>
        <w:tc>
          <w:tcPr>
            <w:tcW w:w="4785" w:type="dxa"/>
          </w:tcPr>
          <w:p w:rsidR="005A1167" w:rsidRPr="00D57CC1" w:rsidRDefault="005A1167" w:rsidP="00BA33E2">
            <w:pPr>
              <w:ind w:firstLine="158"/>
            </w:pPr>
            <w:r w:rsidRPr="00D57CC1">
              <w:t xml:space="preserve">Высокая </w:t>
            </w:r>
          </w:p>
        </w:tc>
        <w:tc>
          <w:tcPr>
            <w:tcW w:w="4571" w:type="dxa"/>
          </w:tcPr>
          <w:p w:rsidR="005A1167" w:rsidRPr="00D57CC1" w:rsidRDefault="005A1167" w:rsidP="00BA33E2">
            <w:pPr>
              <w:jc w:val="center"/>
            </w:pPr>
            <w:r w:rsidRPr="00D57CC1">
              <w:t>420</w:t>
            </w:r>
          </w:p>
        </w:tc>
      </w:tr>
      <w:tr w:rsidR="005A1167">
        <w:trPr>
          <w:trHeight w:val="351"/>
        </w:trPr>
        <w:tc>
          <w:tcPr>
            <w:tcW w:w="4785" w:type="dxa"/>
          </w:tcPr>
          <w:p w:rsidR="005A1167" w:rsidRPr="00D57CC1" w:rsidRDefault="005A1167" w:rsidP="00BA33E2">
            <w:pPr>
              <w:ind w:firstLine="158"/>
            </w:pPr>
            <w:r w:rsidRPr="00D57CC1">
              <w:t xml:space="preserve">Средняя </w:t>
            </w:r>
          </w:p>
        </w:tc>
        <w:tc>
          <w:tcPr>
            <w:tcW w:w="4571" w:type="dxa"/>
          </w:tcPr>
          <w:p w:rsidR="005A1167" w:rsidRPr="00D57CC1" w:rsidRDefault="005A1167" w:rsidP="00BA33E2">
            <w:pPr>
              <w:jc w:val="center"/>
            </w:pPr>
            <w:r w:rsidRPr="00D57CC1">
              <w:t>350</w:t>
            </w:r>
          </w:p>
        </w:tc>
      </w:tr>
      <w:tr w:rsidR="005A1167">
        <w:trPr>
          <w:trHeight w:val="366"/>
        </w:trPr>
        <w:tc>
          <w:tcPr>
            <w:tcW w:w="4785" w:type="dxa"/>
          </w:tcPr>
          <w:p w:rsidR="005A1167" w:rsidRPr="00D57CC1" w:rsidRDefault="005A1167" w:rsidP="00BA33E2">
            <w:pPr>
              <w:ind w:firstLine="158"/>
            </w:pPr>
            <w:r w:rsidRPr="00D57CC1">
              <w:t xml:space="preserve">Низкая </w:t>
            </w:r>
          </w:p>
        </w:tc>
        <w:tc>
          <w:tcPr>
            <w:tcW w:w="4571" w:type="dxa"/>
          </w:tcPr>
          <w:p w:rsidR="005A1167" w:rsidRPr="00D57CC1" w:rsidRDefault="005A1167" w:rsidP="00BA33E2">
            <w:pPr>
              <w:jc w:val="center"/>
            </w:pPr>
            <w:r w:rsidRPr="00D57CC1">
              <w:t>200</w:t>
            </w:r>
          </w:p>
        </w:tc>
      </w:tr>
    </w:tbl>
    <w:p w:rsidR="005A1167" w:rsidRPr="006047A2" w:rsidRDefault="005A1167" w:rsidP="004B5028">
      <w:pPr>
        <w:pStyle w:val="ConsPlusNormal"/>
        <w:spacing w:before="120" w:line="250" w:lineRule="auto"/>
        <w:ind w:firstLine="539"/>
        <w:jc w:val="both"/>
        <w:rPr>
          <w:rFonts w:ascii="Times New Roman" w:hAnsi="Times New Roman"/>
          <w:sz w:val="24"/>
          <w:szCs w:val="24"/>
        </w:rPr>
      </w:pPr>
      <w:r w:rsidRPr="006047A2">
        <w:rPr>
          <w:rFonts w:ascii="Times New Roman" w:hAnsi="Times New Roman"/>
          <w:sz w:val="24"/>
          <w:szCs w:val="24"/>
        </w:rPr>
        <w:t>Примечания:</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w:t>
      </w:r>
      <w:r w:rsidRPr="006047A2">
        <w:rPr>
          <w:rFonts w:ascii="Times New Roman" w:hAnsi="Times New Roman"/>
          <w:sz w:val="24"/>
          <w:szCs w:val="24"/>
        </w:rPr>
        <w:lastRenderedPageBreak/>
        <w:t>также в подземном и надземном пространствах.</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3. </w:t>
      </w:r>
      <w:r w:rsidRPr="004162CA">
        <w:rPr>
          <w:rFonts w:ascii="Times New Roman" w:hAnsi="Times New Roman"/>
          <w:sz w:val="24"/>
          <w:szCs w:val="24"/>
        </w:rPr>
        <w:t>При применении высокоплотной 2-, 3-, 4 (5)-этажной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4. В сейсмических районах расчетную плотность населения необходимо принимать с учетом требований </w:t>
      </w:r>
      <w:r w:rsidRPr="006047A2">
        <w:rPr>
          <w:rFonts w:ascii="Times New Roman" w:hAnsi="Times New Roman" w:cs="Times New Roman"/>
          <w:sz w:val="24"/>
          <w:szCs w:val="24"/>
        </w:rPr>
        <w:t>СП 14.13330.2014</w:t>
      </w:r>
      <w:r w:rsidRPr="006047A2">
        <w:rPr>
          <w:rFonts w:ascii="Times New Roman" w:hAnsi="Times New Roman"/>
          <w:sz w:val="24"/>
          <w:szCs w:val="24"/>
        </w:rPr>
        <w:t>.</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5A1167" w:rsidRPr="006047A2" w:rsidRDefault="005A1167"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Р следует определять по формуле:</w:t>
      </w:r>
    </w:p>
    <w:p w:rsidR="005A1167" w:rsidRPr="006047A2" w:rsidRDefault="005A1167" w:rsidP="00CC632E">
      <w:pPr>
        <w:widowControl w:val="0"/>
        <w:ind w:right="97"/>
        <w:jc w:val="center"/>
        <w:rPr>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09"/>
        <w:gridCol w:w="992"/>
        <w:gridCol w:w="709"/>
      </w:tblGrid>
      <w:tr w:rsidR="005A1167" w:rsidRPr="006047A2">
        <w:trPr>
          <w:jc w:val="center"/>
        </w:trPr>
        <w:tc>
          <w:tcPr>
            <w:tcW w:w="709" w:type="dxa"/>
            <w:vMerge w:val="restart"/>
            <w:tcBorders>
              <w:top w:val="nil"/>
              <w:left w:val="nil"/>
              <w:right w:val="nil"/>
            </w:tcBorders>
            <w:vAlign w:val="center"/>
          </w:tcPr>
          <w:p w:rsidR="005A1167" w:rsidRPr="006047A2" w:rsidRDefault="005A1167" w:rsidP="004B3B4B">
            <w:pPr>
              <w:widowControl w:val="0"/>
              <w:ind w:right="-109"/>
              <w:jc w:val="center"/>
              <w:rPr>
                <w:sz w:val="28"/>
                <w:szCs w:val="28"/>
              </w:rPr>
            </w:pPr>
            <w:r w:rsidRPr="006047A2">
              <w:rPr>
                <w:sz w:val="28"/>
                <w:szCs w:val="28"/>
              </w:rPr>
              <w:t>Р =</w:t>
            </w:r>
          </w:p>
        </w:tc>
        <w:tc>
          <w:tcPr>
            <w:tcW w:w="992" w:type="dxa"/>
            <w:tcBorders>
              <w:top w:val="nil"/>
              <w:left w:val="nil"/>
              <w:right w:val="nil"/>
            </w:tcBorders>
          </w:tcPr>
          <w:p w:rsidR="005A1167" w:rsidRPr="006047A2" w:rsidRDefault="005A1167" w:rsidP="004B3B4B">
            <w:pPr>
              <w:widowControl w:val="0"/>
              <w:ind w:left="-107" w:right="-108"/>
              <w:jc w:val="center"/>
              <w:rPr>
                <w:sz w:val="28"/>
                <w:szCs w:val="28"/>
              </w:rPr>
            </w:pPr>
            <w:r w:rsidRPr="006047A2">
              <w:rPr>
                <w:sz w:val="28"/>
                <w:szCs w:val="28"/>
              </w:rPr>
              <w:t>Р</w:t>
            </w:r>
            <w:r w:rsidRPr="006047A2">
              <w:rPr>
                <w:sz w:val="28"/>
                <w:szCs w:val="28"/>
                <w:vertAlign w:val="subscript"/>
              </w:rPr>
              <w:t>20</w:t>
            </w:r>
            <w:r w:rsidRPr="006047A2">
              <w:rPr>
                <w:sz w:val="28"/>
                <w:szCs w:val="28"/>
              </w:rPr>
              <w:t xml:space="preserve"> х 20</w:t>
            </w:r>
          </w:p>
        </w:tc>
        <w:tc>
          <w:tcPr>
            <w:tcW w:w="709" w:type="dxa"/>
            <w:vMerge w:val="restart"/>
            <w:tcBorders>
              <w:top w:val="nil"/>
              <w:left w:val="nil"/>
              <w:right w:val="nil"/>
            </w:tcBorders>
            <w:vAlign w:val="center"/>
          </w:tcPr>
          <w:p w:rsidR="005A1167" w:rsidRPr="006047A2" w:rsidRDefault="005A1167" w:rsidP="004B3B4B">
            <w:pPr>
              <w:widowControl w:val="0"/>
              <w:ind w:left="-108" w:right="-108"/>
              <w:rPr>
                <w:sz w:val="28"/>
                <w:szCs w:val="28"/>
              </w:rPr>
            </w:pPr>
            <w:r w:rsidRPr="006047A2">
              <w:rPr>
                <w:sz w:val="28"/>
                <w:szCs w:val="28"/>
              </w:rPr>
              <w:t xml:space="preserve"> , где:</w:t>
            </w:r>
          </w:p>
        </w:tc>
      </w:tr>
      <w:tr w:rsidR="005A1167" w:rsidRPr="006047A2">
        <w:trPr>
          <w:jc w:val="center"/>
        </w:trPr>
        <w:tc>
          <w:tcPr>
            <w:tcW w:w="709" w:type="dxa"/>
            <w:vMerge/>
            <w:tcBorders>
              <w:left w:val="nil"/>
              <w:bottom w:val="nil"/>
              <w:right w:val="nil"/>
            </w:tcBorders>
          </w:tcPr>
          <w:p w:rsidR="005A1167" w:rsidRPr="006047A2" w:rsidRDefault="005A1167" w:rsidP="004B3B4B">
            <w:pPr>
              <w:widowControl w:val="0"/>
              <w:ind w:right="96"/>
              <w:jc w:val="center"/>
              <w:rPr>
                <w:sz w:val="28"/>
                <w:szCs w:val="28"/>
              </w:rPr>
            </w:pPr>
          </w:p>
        </w:tc>
        <w:tc>
          <w:tcPr>
            <w:tcW w:w="992" w:type="dxa"/>
            <w:tcBorders>
              <w:left w:val="nil"/>
              <w:bottom w:val="nil"/>
              <w:right w:val="nil"/>
            </w:tcBorders>
          </w:tcPr>
          <w:p w:rsidR="005A1167" w:rsidRPr="006047A2" w:rsidRDefault="005A1167" w:rsidP="004B3B4B">
            <w:pPr>
              <w:widowControl w:val="0"/>
              <w:ind w:left="-107" w:right="-108"/>
              <w:jc w:val="center"/>
              <w:rPr>
                <w:sz w:val="28"/>
                <w:szCs w:val="28"/>
              </w:rPr>
            </w:pPr>
            <w:r w:rsidRPr="006047A2">
              <w:rPr>
                <w:sz w:val="28"/>
                <w:szCs w:val="28"/>
              </w:rPr>
              <w:t>Н</w:t>
            </w:r>
          </w:p>
        </w:tc>
        <w:tc>
          <w:tcPr>
            <w:tcW w:w="709" w:type="dxa"/>
            <w:vMerge/>
            <w:tcBorders>
              <w:left w:val="nil"/>
              <w:bottom w:val="nil"/>
              <w:right w:val="nil"/>
            </w:tcBorders>
          </w:tcPr>
          <w:p w:rsidR="005A1167" w:rsidRPr="006047A2" w:rsidRDefault="005A1167" w:rsidP="004B3B4B">
            <w:pPr>
              <w:widowControl w:val="0"/>
              <w:ind w:right="96"/>
              <w:jc w:val="center"/>
              <w:rPr>
                <w:sz w:val="28"/>
                <w:szCs w:val="28"/>
              </w:rPr>
            </w:pPr>
          </w:p>
        </w:tc>
      </w:tr>
    </w:tbl>
    <w:p w:rsidR="005A1167" w:rsidRPr="006047A2" w:rsidRDefault="005A1167" w:rsidP="00CC632E">
      <w:pPr>
        <w:widowControl w:val="0"/>
        <w:ind w:right="97"/>
        <w:jc w:val="center"/>
        <w:rPr>
          <w:sz w:val="28"/>
          <w:szCs w:val="28"/>
        </w:rPr>
      </w:pPr>
    </w:p>
    <w:p w:rsidR="005A1167" w:rsidRPr="006047A2" w:rsidRDefault="005A1167" w:rsidP="00CC632E">
      <w:pPr>
        <w:widowControl w:val="0"/>
        <w:ind w:firstLine="720"/>
        <w:jc w:val="both"/>
      </w:pPr>
      <w:r w:rsidRPr="006047A2">
        <w:rPr>
          <w:sz w:val="28"/>
          <w:szCs w:val="28"/>
        </w:rPr>
        <w:t>Р</w:t>
      </w:r>
      <w:r w:rsidRPr="006047A2">
        <w:rPr>
          <w:sz w:val="28"/>
          <w:szCs w:val="28"/>
          <w:vertAlign w:val="subscript"/>
        </w:rPr>
        <w:t>20</w:t>
      </w:r>
      <w:r w:rsidRPr="006047A2">
        <w:t>– показатель плотности населения при жилищной обеспеченности 20 кв. м/чел.;</w:t>
      </w:r>
    </w:p>
    <w:p w:rsidR="005A1167" w:rsidRDefault="005A1167" w:rsidP="003E31C8">
      <w:pPr>
        <w:widowControl w:val="0"/>
        <w:ind w:firstLine="720"/>
        <w:jc w:val="both"/>
      </w:pPr>
      <w:r w:rsidRPr="006047A2">
        <w:rPr>
          <w:sz w:val="28"/>
          <w:szCs w:val="28"/>
        </w:rPr>
        <w:t>Н</w:t>
      </w:r>
      <w:r w:rsidRPr="006047A2">
        <w:t xml:space="preserve"> – расчетная жилищная обеспеченность, кв.м.</w:t>
      </w:r>
    </w:p>
    <w:p w:rsidR="005A1167" w:rsidRPr="006047A2" w:rsidRDefault="005A1167" w:rsidP="004B5028">
      <w:pPr>
        <w:pStyle w:val="ConsPlusNormal"/>
        <w:spacing w:line="252" w:lineRule="auto"/>
        <w:ind w:firstLine="539"/>
        <w:jc w:val="both"/>
        <w:rPr>
          <w:rFonts w:ascii="Times New Roman" w:hAnsi="Times New Roman" w:cs="Times New Roman"/>
          <w:sz w:val="24"/>
          <w:szCs w:val="24"/>
        </w:rPr>
      </w:pPr>
      <w:r w:rsidRPr="006047A2">
        <w:rPr>
          <w:rFonts w:ascii="Times New Roman" w:hAnsi="Times New Roman" w:cs="Times New Roman"/>
          <w:sz w:val="24"/>
          <w:szCs w:val="24"/>
        </w:rPr>
        <w:t>Примечания:</w:t>
      </w:r>
    </w:p>
    <w:p w:rsidR="005A1167" w:rsidRPr="006047A2" w:rsidRDefault="005A1167" w:rsidP="004B5028">
      <w:pPr>
        <w:pStyle w:val="ConsPlusNormal"/>
        <w:spacing w:line="252" w:lineRule="auto"/>
        <w:ind w:firstLine="539"/>
        <w:jc w:val="both"/>
        <w:rPr>
          <w:rFonts w:ascii="Times New Roman" w:hAnsi="Times New Roman" w:cs="Times New Roman"/>
          <w:sz w:val="24"/>
          <w:szCs w:val="24"/>
        </w:rPr>
      </w:pPr>
      <w:r w:rsidRPr="006047A2">
        <w:rPr>
          <w:rFonts w:ascii="Times New Roman" w:hAnsi="Times New Roman" w:cs="Times New Roman"/>
          <w:sz w:val="24"/>
          <w:szCs w:val="24"/>
        </w:rPr>
        <w:t>1</w:t>
      </w:r>
      <w:r>
        <w:rPr>
          <w:rFonts w:ascii="Times New Roman" w:hAnsi="Times New Roman" w:cs="Times New Roman"/>
          <w:sz w:val="24"/>
          <w:szCs w:val="24"/>
        </w:rPr>
        <w:t>. </w:t>
      </w:r>
      <w:r w:rsidRPr="006047A2">
        <w:rPr>
          <w:rFonts w:ascii="Times New Roman" w:hAnsi="Times New Roman" w:cs="Times New Roman"/>
          <w:sz w:val="24"/>
          <w:szCs w:val="24"/>
        </w:rPr>
        <w:t>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5A1167" w:rsidRPr="006047A2" w:rsidRDefault="005A1167" w:rsidP="004B5028">
      <w:pPr>
        <w:pStyle w:val="ConsPlusNormal"/>
        <w:spacing w:line="252" w:lineRule="auto"/>
        <w:ind w:firstLine="539"/>
        <w:jc w:val="both"/>
        <w:rPr>
          <w:rFonts w:ascii="Times New Roman" w:hAnsi="Times New Roman" w:cs="Times New Roman"/>
          <w:sz w:val="24"/>
          <w:szCs w:val="24"/>
        </w:rPr>
      </w:pPr>
      <w:r w:rsidRPr="004162CA">
        <w:rPr>
          <w:rFonts w:ascii="Times New Roman" w:hAnsi="Times New Roman" w:cs="Times New Roman"/>
          <w:sz w:val="24"/>
          <w:szCs w:val="24"/>
        </w:rPr>
        <w:t>2. В</w:t>
      </w:r>
      <w:r w:rsidRPr="006047A2">
        <w:rPr>
          <w:rFonts w:ascii="Times New Roman" w:hAnsi="Times New Roman" w:cs="Times New Roman"/>
          <w:sz w:val="24"/>
          <w:szCs w:val="24"/>
        </w:rPr>
        <w:t xml:space="preserve"> условиях реконструкции сложившейся застройки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5A1167" w:rsidRPr="006047A2" w:rsidRDefault="005A1167" w:rsidP="004B5028">
      <w:pPr>
        <w:pStyle w:val="ConsPlusNormal"/>
        <w:spacing w:line="252" w:lineRule="auto"/>
        <w:ind w:firstLine="539"/>
        <w:jc w:val="both"/>
      </w:pPr>
      <w:r>
        <w:rPr>
          <w:rFonts w:ascii="Times New Roman" w:hAnsi="Times New Roman" w:cs="Times New Roman"/>
          <w:sz w:val="24"/>
          <w:szCs w:val="24"/>
        </w:rPr>
        <w:t>3. </w:t>
      </w:r>
      <w:r w:rsidRPr="006047A2">
        <w:rPr>
          <w:rFonts w:ascii="Times New Roman" w:hAnsi="Times New Roman" w:cs="Times New Roman"/>
          <w:sz w:val="24"/>
          <w:szCs w:val="24"/>
        </w:rPr>
        <w:t>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чел./га.</w:t>
      </w:r>
    </w:p>
    <w:p w:rsidR="005A1167" w:rsidRPr="006047A2" w:rsidRDefault="005A1167" w:rsidP="007E5FF2">
      <w:pPr>
        <w:widowControl w:val="0"/>
        <w:spacing w:before="120" w:line="245" w:lineRule="auto"/>
        <w:ind w:right="-6" w:firstLine="720"/>
        <w:jc w:val="both"/>
        <w:rPr>
          <w:sz w:val="28"/>
          <w:szCs w:val="28"/>
        </w:rPr>
      </w:pPr>
      <w:r w:rsidRPr="006047A2">
        <w:rPr>
          <w:sz w:val="28"/>
          <w:szCs w:val="28"/>
        </w:rPr>
        <w:t>2.13. </w:t>
      </w:r>
      <w:r w:rsidRPr="006047A2">
        <w:rPr>
          <w:bCs/>
          <w:iCs/>
          <w:sz w:val="28"/>
          <w:szCs w:val="28"/>
        </w:rPr>
        <w:t>При разработке документации по планировке территорий жилых зон н</w:t>
      </w:r>
      <w:r w:rsidRPr="006047A2">
        <w:rPr>
          <w:sz w:val="28"/>
          <w:szCs w:val="28"/>
        </w:rPr>
        <w:t>а вновь осваиваемых</w:t>
      </w:r>
      <w:r>
        <w:rPr>
          <w:sz w:val="28"/>
          <w:szCs w:val="28"/>
        </w:rPr>
        <w:t xml:space="preserve"> территориях </w:t>
      </w:r>
      <w:r w:rsidRPr="006047A2">
        <w:rPr>
          <w:sz w:val="28"/>
          <w:szCs w:val="28"/>
        </w:rPr>
        <w:t xml:space="preserve">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w:t>
      </w:r>
      <w:r>
        <w:rPr>
          <w:sz w:val="28"/>
          <w:szCs w:val="28"/>
        </w:rPr>
        <w:t>определяющих</w:t>
      </w:r>
      <w:r w:rsidRPr="006047A2">
        <w:rPr>
          <w:sz w:val="28"/>
          <w:szCs w:val="28"/>
        </w:rPr>
        <w:t xml:space="preserve"> размещение, проектирование, строительство и эксплуатацию зданий, строений, сооружений, с учетом правил землепользования и застройки муниципального образования.</w:t>
      </w:r>
    </w:p>
    <w:p w:rsidR="005A1167" w:rsidRPr="005E0504" w:rsidRDefault="005A1167" w:rsidP="007E5FF2">
      <w:pPr>
        <w:widowControl w:val="0"/>
        <w:spacing w:line="245" w:lineRule="auto"/>
        <w:ind w:right="-6" w:firstLine="720"/>
        <w:jc w:val="both"/>
        <w:rPr>
          <w:spacing w:val="2"/>
          <w:sz w:val="28"/>
          <w:szCs w:val="28"/>
        </w:rPr>
      </w:pPr>
      <w:r w:rsidRPr="002F0341">
        <w:rPr>
          <w:spacing w:val="2"/>
          <w:sz w:val="28"/>
          <w:szCs w:val="28"/>
        </w:rPr>
        <w:t>2.14. Предельные размеры земельных участков при доме (квартире), а также размеры земельных участков для индивидуального жилищного стро</w:t>
      </w:r>
      <w:r w:rsidRPr="002F0341">
        <w:rPr>
          <w:spacing w:val="2"/>
          <w:sz w:val="28"/>
          <w:szCs w:val="28"/>
        </w:rPr>
        <w:lastRenderedPageBreak/>
        <w:t>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приквартирных земельных участков приведены в Приложении Б.</w:t>
      </w:r>
    </w:p>
    <w:p w:rsidR="005A1167" w:rsidRPr="006047A2" w:rsidRDefault="005A1167" w:rsidP="007E5FF2">
      <w:pPr>
        <w:widowControl w:val="0"/>
        <w:autoSpaceDE w:val="0"/>
        <w:autoSpaceDN w:val="0"/>
        <w:adjustRightInd w:val="0"/>
        <w:spacing w:line="245" w:lineRule="auto"/>
        <w:ind w:right="-6" w:firstLine="720"/>
        <w:jc w:val="both"/>
        <w:rPr>
          <w:sz w:val="28"/>
          <w:szCs w:val="28"/>
        </w:rPr>
      </w:pPr>
      <w:bookmarkStart w:id="6" w:name="sub_2220"/>
      <w:r w:rsidRPr="006047A2">
        <w:rPr>
          <w:sz w:val="28"/>
          <w:szCs w:val="28"/>
        </w:rPr>
        <w:t>2.15. Для предварительного определения потребной территории жилой зоны сельского поселения допускается принимать показатели</w:t>
      </w:r>
      <w:r>
        <w:rPr>
          <w:sz w:val="28"/>
          <w:szCs w:val="28"/>
        </w:rPr>
        <w:t>, указанные в таблице 3.</w:t>
      </w:r>
    </w:p>
    <w:bookmarkEnd w:id="6"/>
    <w:p w:rsidR="005A1167" w:rsidRPr="006047A2" w:rsidRDefault="005A1167" w:rsidP="003E31C8">
      <w:pPr>
        <w:widowControl w:val="0"/>
        <w:autoSpaceDE w:val="0"/>
        <w:autoSpaceDN w:val="0"/>
        <w:adjustRightInd w:val="0"/>
        <w:spacing w:before="120" w:after="120"/>
        <w:jc w:val="right"/>
        <w:rPr>
          <w:sz w:val="28"/>
          <w:szCs w:val="28"/>
        </w:rPr>
      </w:pPr>
      <w:r w:rsidRPr="006047A2">
        <w:rPr>
          <w:sz w:val="28"/>
          <w:szCs w:val="28"/>
        </w:rPr>
        <w:t xml:space="preserve">Таблица </w:t>
      </w:r>
      <w:r>
        <w:rPr>
          <w:sz w:val="28"/>
          <w:szCs w:val="28"/>
        </w:rPr>
        <w:t>3</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15"/>
        <w:gridCol w:w="3552"/>
      </w:tblGrid>
      <w:tr w:rsidR="005A1167" w:rsidRPr="006047A2">
        <w:trPr>
          <w:trHeight w:val="614"/>
        </w:trPr>
        <w:tc>
          <w:tcPr>
            <w:tcW w:w="3104" w:type="pct"/>
          </w:tcPr>
          <w:p w:rsidR="005A1167" w:rsidRPr="006047A2" w:rsidRDefault="005A1167" w:rsidP="00703359">
            <w:pPr>
              <w:widowControl w:val="0"/>
              <w:autoSpaceDE w:val="0"/>
              <w:autoSpaceDN w:val="0"/>
              <w:adjustRightInd w:val="0"/>
              <w:jc w:val="center"/>
              <w:rPr>
                <w:bCs/>
              </w:rPr>
            </w:pPr>
            <w:r w:rsidRPr="006047A2">
              <w:rPr>
                <w:bCs/>
              </w:rPr>
              <w:t>Тип дома</w:t>
            </w:r>
          </w:p>
        </w:tc>
        <w:tc>
          <w:tcPr>
            <w:tcW w:w="1896" w:type="pct"/>
          </w:tcPr>
          <w:p w:rsidR="005A1167" w:rsidRPr="006047A2" w:rsidRDefault="005A1167" w:rsidP="00703359">
            <w:pPr>
              <w:widowControl w:val="0"/>
              <w:autoSpaceDE w:val="0"/>
              <w:autoSpaceDN w:val="0"/>
              <w:adjustRightInd w:val="0"/>
              <w:jc w:val="center"/>
              <w:rPr>
                <w:bCs/>
              </w:rPr>
            </w:pPr>
            <w:r w:rsidRPr="006047A2">
              <w:rPr>
                <w:bCs/>
              </w:rPr>
              <w:t>Площадь земельного участка на один дом (квартиру), га</w:t>
            </w:r>
          </w:p>
        </w:tc>
      </w:tr>
      <w:tr w:rsidR="005A1167" w:rsidRPr="006047A2">
        <w:trPr>
          <w:trHeight w:val="290"/>
        </w:trPr>
        <w:tc>
          <w:tcPr>
            <w:tcW w:w="3104" w:type="pct"/>
          </w:tcPr>
          <w:p w:rsidR="005A1167" w:rsidRPr="006047A2" w:rsidRDefault="005A1167" w:rsidP="0041191C">
            <w:pPr>
              <w:widowControl w:val="0"/>
              <w:autoSpaceDE w:val="0"/>
              <w:autoSpaceDN w:val="0"/>
              <w:adjustRightInd w:val="0"/>
              <w:ind w:left="176"/>
              <w:rPr>
                <w:bCs/>
              </w:rPr>
            </w:pPr>
            <w:r w:rsidRPr="006047A2">
              <w:rPr>
                <w:bCs/>
              </w:rPr>
              <w:t>Усадебный с приквартирными участками, кв.м</w:t>
            </w:r>
          </w:p>
        </w:tc>
        <w:tc>
          <w:tcPr>
            <w:tcW w:w="1896" w:type="pct"/>
          </w:tcPr>
          <w:p w:rsidR="005A1167" w:rsidRPr="006047A2" w:rsidRDefault="005A1167" w:rsidP="004B012B">
            <w:pPr>
              <w:widowControl w:val="0"/>
              <w:autoSpaceDE w:val="0"/>
              <w:autoSpaceDN w:val="0"/>
              <w:adjustRightInd w:val="0"/>
              <w:jc w:val="center"/>
              <w:rPr>
                <w:bCs/>
              </w:rPr>
            </w:pPr>
          </w:p>
        </w:tc>
      </w:tr>
      <w:tr w:rsidR="005A1167" w:rsidRPr="006047A2">
        <w:trPr>
          <w:trHeight w:val="307"/>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2000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0,25-0,27</w:t>
            </w:r>
          </w:p>
        </w:tc>
      </w:tr>
      <w:tr w:rsidR="005A1167" w:rsidRPr="006047A2">
        <w:trPr>
          <w:trHeight w:val="307"/>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1500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0,21-0,23</w:t>
            </w:r>
          </w:p>
        </w:tc>
      </w:tr>
      <w:tr w:rsidR="005A1167" w:rsidRPr="006047A2">
        <w:trPr>
          <w:trHeight w:val="290"/>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1200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0,17-0,20</w:t>
            </w:r>
          </w:p>
        </w:tc>
      </w:tr>
      <w:tr w:rsidR="005A1167" w:rsidRPr="006047A2">
        <w:trPr>
          <w:trHeight w:val="307"/>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1000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0,15-0,17</w:t>
            </w:r>
          </w:p>
        </w:tc>
      </w:tr>
      <w:tr w:rsidR="005A1167" w:rsidRPr="006047A2">
        <w:trPr>
          <w:trHeight w:val="307"/>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800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0,13-0,15</w:t>
            </w:r>
          </w:p>
        </w:tc>
      </w:tr>
      <w:tr w:rsidR="005A1167" w:rsidRPr="006047A2">
        <w:trPr>
          <w:trHeight w:val="290"/>
        </w:trPr>
        <w:tc>
          <w:tcPr>
            <w:tcW w:w="3104" w:type="pct"/>
          </w:tcPr>
          <w:p w:rsidR="005A1167" w:rsidRPr="006047A2" w:rsidRDefault="005A1167" w:rsidP="00AE2663">
            <w:pPr>
              <w:widowControl w:val="0"/>
              <w:autoSpaceDE w:val="0"/>
              <w:autoSpaceDN w:val="0"/>
              <w:adjustRightInd w:val="0"/>
              <w:ind w:left="459"/>
              <w:rPr>
                <w:bCs/>
              </w:rPr>
            </w:pPr>
            <w:r w:rsidRPr="006047A2">
              <w:rPr>
                <w:bCs/>
              </w:rPr>
              <w:t>600</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0,11-0,13</w:t>
            </w:r>
          </w:p>
        </w:tc>
      </w:tr>
      <w:tr w:rsidR="005A1167" w:rsidRPr="006047A2">
        <w:trPr>
          <w:trHeight w:val="648"/>
        </w:trPr>
        <w:tc>
          <w:tcPr>
            <w:tcW w:w="3104" w:type="pct"/>
          </w:tcPr>
          <w:p w:rsidR="005A1167" w:rsidRPr="006047A2" w:rsidRDefault="005A1167" w:rsidP="00F81704">
            <w:pPr>
              <w:widowControl w:val="0"/>
              <w:autoSpaceDE w:val="0"/>
              <w:autoSpaceDN w:val="0"/>
              <w:adjustRightInd w:val="0"/>
              <w:spacing w:before="29"/>
              <w:ind w:left="176" w:right="-1"/>
              <w:jc w:val="both"/>
              <w:rPr>
                <w:bCs/>
              </w:rPr>
            </w:pPr>
            <w:r w:rsidRPr="006047A2">
              <w:rPr>
                <w:bCs/>
              </w:rPr>
              <w:t>Секционный без участков при квартире с числом этажей</w:t>
            </w:r>
          </w:p>
        </w:tc>
        <w:tc>
          <w:tcPr>
            <w:tcW w:w="1896" w:type="pct"/>
          </w:tcPr>
          <w:p w:rsidR="005A1167" w:rsidRPr="006047A2" w:rsidRDefault="005A1167" w:rsidP="004B012B">
            <w:pPr>
              <w:widowControl w:val="0"/>
              <w:autoSpaceDE w:val="0"/>
              <w:autoSpaceDN w:val="0"/>
              <w:adjustRightInd w:val="0"/>
              <w:jc w:val="center"/>
              <w:rPr>
                <w:bCs/>
              </w:rPr>
            </w:pPr>
          </w:p>
        </w:tc>
      </w:tr>
      <w:tr w:rsidR="005A1167" w:rsidRPr="006047A2">
        <w:trPr>
          <w:trHeight w:val="307"/>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2</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0,04</w:t>
            </w:r>
          </w:p>
        </w:tc>
      </w:tr>
      <w:tr w:rsidR="005A1167" w:rsidRPr="006047A2">
        <w:trPr>
          <w:trHeight w:val="290"/>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3</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0,03</w:t>
            </w:r>
          </w:p>
        </w:tc>
      </w:tr>
      <w:tr w:rsidR="005A1167" w:rsidRPr="006047A2">
        <w:trPr>
          <w:trHeight w:val="324"/>
        </w:trPr>
        <w:tc>
          <w:tcPr>
            <w:tcW w:w="3104" w:type="pct"/>
          </w:tcPr>
          <w:p w:rsidR="005A1167" w:rsidRPr="006047A2" w:rsidRDefault="005A1167" w:rsidP="00F81704">
            <w:pPr>
              <w:widowControl w:val="0"/>
              <w:autoSpaceDE w:val="0"/>
              <w:autoSpaceDN w:val="0"/>
              <w:adjustRightInd w:val="0"/>
              <w:ind w:left="34" w:firstLine="425"/>
              <w:rPr>
                <w:bCs/>
              </w:rPr>
            </w:pPr>
            <w:r w:rsidRPr="006047A2">
              <w:rPr>
                <w:bCs/>
              </w:rPr>
              <w:t>4</w:t>
            </w:r>
          </w:p>
        </w:tc>
        <w:tc>
          <w:tcPr>
            <w:tcW w:w="1896" w:type="pct"/>
          </w:tcPr>
          <w:p w:rsidR="005A1167" w:rsidRPr="006047A2" w:rsidRDefault="005A1167" w:rsidP="004B012B">
            <w:pPr>
              <w:widowControl w:val="0"/>
              <w:autoSpaceDE w:val="0"/>
              <w:autoSpaceDN w:val="0"/>
              <w:adjustRightInd w:val="0"/>
              <w:jc w:val="center"/>
              <w:rPr>
                <w:bCs/>
              </w:rPr>
            </w:pPr>
            <w:r w:rsidRPr="006047A2">
              <w:rPr>
                <w:bCs/>
              </w:rPr>
              <w:t>0,02</w:t>
            </w:r>
          </w:p>
        </w:tc>
      </w:tr>
    </w:tbl>
    <w:p w:rsidR="005A1167" w:rsidRPr="006047A2" w:rsidRDefault="005A1167" w:rsidP="00B56DCF">
      <w:pPr>
        <w:widowControl w:val="0"/>
        <w:ind w:firstLine="720"/>
        <w:jc w:val="both"/>
        <w:rPr>
          <w:bCs/>
          <w:sz w:val="20"/>
          <w:szCs w:val="20"/>
        </w:rPr>
      </w:pPr>
      <w:bookmarkStart w:id="7" w:name="sub_2221"/>
    </w:p>
    <w:p w:rsidR="005A1167" w:rsidRDefault="005A1167" w:rsidP="00B56DCF">
      <w:pPr>
        <w:widowControl w:val="0"/>
        <w:ind w:firstLine="720"/>
        <w:jc w:val="both"/>
      </w:pPr>
      <w:r w:rsidRPr="006047A2">
        <w:rPr>
          <w:bCs/>
        </w:rPr>
        <w:t>Примечания:</w:t>
      </w:r>
    </w:p>
    <w:p w:rsidR="005A1167" w:rsidRPr="006047A2" w:rsidRDefault="005A1167" w:rsidP="00B56DCF">
      <w:pPr>
        <w:widowControl w:val="0"/>
        <w:ind w:firstLine="720"/>
        <w:jc w:val="both"/>
      </w:pPr>
      <w:r w:rsidRPr="006047A2">
        <w:t>1. Нижний предел принимается для крупных и больших поселений, верхний – для средних и малых.</w:t>
      </w:r>
    </w:p>
    <w:p w:rsidR="005A1167" w:rsidRPr="006047A2" w:rsidRDefault="005A1167" w:rsidP="00B56DCF">
      <w:pPr>
        <w:widowControl w:val="0"/>
        <w:ind w:firstLine="720"/>
        <w:jc w:val="both"/>
      </w:pPr>
      <w:r w:rsidRPr="006047A2">
        <w:t>2. При организации обособленных хозяйственных проездов для прогона скота площадь селитебной территории увеличивается на 10%.</w:t>
      </w:r>
    </w:p>
    <w:p w:rsidR="005A1167" w:rsidRPr="006047A2" w:rsidRDefault="005A1167" w:rsidP="00B56DCF">
      <w:pPr>
        <w:widowControl w:val="0"/>
        <w:autoSpaceDE w:val="0"/>
        <w:autoSpaceDN w:val="0"/>
        <w:adjustRightInd w:val="0"/>
        <w:ind w:firstLine="720"/>
        <w:jc w:val="both"/>
      </w:pPr>
      <w:r w:rsidRPr="006047A2">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учреждений и предприятий обслуживания районного значения.</w:t>
      </w:r>
    </w:p>
    <w:p w:rsidR="005A1167" w:rsidRPr="006047A2" w:rsidRDefault="005A1167" w:rsidP="00B56DCF">
      <w:pPr>
        <w:widowControl w:val="0"/>
        <w:ind w:firstLine="720"/>
        <w:jc w:val="both"/>
        <w:rPr>
          <w:spacing w:val="-2"/>
          <w:sz w:val="28"/>
          <w:szCs w:val="28"/>
        </w:rPr>
      </w:pPr>
      <w:r w:rsidRPr="006047A2">
        <w:rPr>
          <w:spacing w:val="-2"/>
          <w:sz w:val="28"/>
          <w:szCs w:val="28"/>
        </w:rPr>
        <w:t xml:space="preserve">2.16. Минимальную плотность населения территории сельского поселения (чел./га) рекомендуется принимать в соответствии с таблицей </w:t>
      </w:r>
      <w:r>
        <w:rPr>
          <w:spacing w:val="-2"/>
          <w:sz w:val="28"/>
          <w:szCs w:val="28"/>
        </w:rPr>
        <w:t>4</w:t>
      </w:r>
      <w:r w:rsidRPr="006047A2">
        <w:rPr>
          <w:spacing w:val="-2"/>
          <w:sz w:val="28"/>
          <w:szCs w:val="28"/>
        </w:rPr>
        <w:t>.</w:t>
      </w:r>
    </w:p>
    <w:bookmarkEnd w:id="7"/>
    <w:p w:rsidR="005A1167" w:rsidRPr="006047A2" w:rsidRDefault="005A1167" w:rsidP="003E31C8">
      <w:pPr>
        <w:widowControl w:val="0"/>
        <w:spacing w:before="120" w:after="120"/>
        <w:jc w:val="right"/>
        <w:rPr>
          <w:sz w:val="28"/>
          <w:szCs w:val="28"/>
        </w:rPr>
      </w:pPr>
      <w:r w:rsidRPr="006047A2">
        <w:rPr>
          <w:sz w:val="28"/>
          <w:szCs w:val="28"/>
        </w:rPr>
        <w:t xml:space="preserve">Таблица </w:t>
      </w:r>
      <w:r>
        <w:rPr>
          <w:sz w:val="28"/>
          <w:szCs w:val="28"/>
        </w:rPr>
        <w:t>4</w:t>
      </w: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4"/>
        <w:gridCol w:w="1315"/>
        <w:gridCol w:w="1321"/>
        <w:gridCol w:w="1315"/>
        <w:gridCol w:w="1384"/>
      </w:tblGrid>
      <w:tr w:rsidR="005A1167" w:rsidRPr="006047A2">
        <w:trPr>
          <w:tblHeader/>
        </w:trPr>
        <w:tc>
          <w:tcPr>
            <w:tcW w:w="2140" w:type="pct"/>
            <w:vMerge w:val="restart"/>
            <w:tcBorders>
              <w:bottom w:val="nil"/>
            </w:tcBorders>
            <w:vAlign w:val="center"/>
          </w:tcPr>
          <w:p w:rsidR="005A1167" w:rsidRPr="006047A2" w:rsidRDefault="005A1167" w:rsidP="004B012B">
            <w:pPr>
              <w:pStyle w:val="af9"/>
              <w:widowControl w:val="0"/>
              <w:jc w:val="center"/>
              <w:rPr>
                <w:rFonts w:ascii="Times New Roman" w:hAnsi="Times New Roman" w:cs="Times New Roman"/>
                <w:bCs/>
              </w:rPr>
            </w:pPr>
            <w:r w:rsidRPr="006047A2">
              <w:rPr>
                <w:rFonts w:ascii="Times New Roman" w:hAnsi="Times New Roman" w:cs="Times New Roman"/>
                <w:bCs/>
              </w:rPr>
              <w:t>Тип дома</w:t>
            </w:r>
          </w:p>
        </w:tc>
        <w:tc>
          <w:tcPr>
            <w:tcW w:w="2860" w:type="pct"/>
            <w:gridSpan w:val="4"/>
          </w:tcPr>
          <w:p w:rsidR="005A1167" w:rsidRPr="006047A2" w:rsidRDefault="005A1167" w:rsidP="004B012B">
            <w:pPr>
              <w:pStyle w:val="af9"/>
              <w:widowControl w:val="0"/>
              <w:jc w:val="center"/>
              <w:rPr>
                <w:rFonts w:ascii="Times New Roman" w:hAnsi="Times New Roman" w:cs="Times New Roman"/>
                <w:bCs/>
              </w:rPr>
            </w:pPr>
            <w:r w:rsidRPr="006047A2">
              <w:rPr>
                <w:rFonts w:ascii="Times New Roman" w:hAnsi="Times New Roman" w:cs="Times New Roman"/>
                <w:bCs/>
              </w:rPr>
              <w:t>Плотность населения, чел./га,</w:t>
            </w:r>
          </w:p>
          <w:p w:rsidR="005A1167" w:rsidRPr="006047A2" w:rsidRDefault="005A1167" w:rsidP="004B012B">
            <w:pPr>
              <w:pStyle w:val="af9"/>
              <w:widowControl w:val="0"/>
              <w:jc w:val="center"/>
              <w:rPr>
                <w:rFonts w:ascii="Times New Roman" w:hAnsi="Times New Roman" w:cs="Times New Roman"/>
                <w:b/>
                <w:bCs/>
              </w:rPr>
            </w:pPr>
            <w:r w:rsidRPr="006047A2">
              <w:rPr>
                <w:rFonts w:ascii="Times New Roman" w:hAnsi="Times New Roman" w:cs="Times New Roman"/>
                <w:bCs/>
              </w:rPr>
              <w:t>при среднем размере семьи, чел.</w:t>
            </w:r>
          </w:p>
        </w:tc>
      </w:tr>
      <w:tr w:rsidR="005A1167" w:rsidRPr="006047A2">
        <w:trPr>
          <w:tblHeader/>
        </w:trPr>
        <w:tc>
          <w:tcPr>
            <w:tcW w:w="2140" w:type="pct"/>
            <w:vMerge/>
            <w:tcBorders>
              <w:bottom w:val="nil"/>
            </w:tcBorders>
          </w:tcPr>
          <w:p w:rsidR="005A1167" w:rsidRPr="006047A2" w:rsidRDefault="005A1167" w:rsidP="004B012B">
            <w:pPr>
              <w:widowControl w:val="0"/>
              <w:autoSpaceDE w:val="0"/>
              <w:autoSpaceDN w:val="0"/>
              <w:adjustRightInd w:val="0"/>
              <w:jc w:val="center"/>
              <w:rPr>
                <w:b/>
                <w:bCs/>
                <w:spacing w:val="-2"/>
              </w:rPr>
            </w:pPr>
          </w:p>
        </w:tc>
        <w:tc>
          <w:tcPr>
            <w:tcW w:w="705" w:type="pct"/>
            <w:tcBorders>
              <w:bottom w:val="nil"/>
            </w:tcBorders>
          </w:tcPr>
          <w:p w:rsidR="005A1167" w:rsidRPr="006047A2" w:rsidRDefault="005A1167" w:rsidP="004B012B">
            <w:pPr>
              <w:widowControl w:val="0"/>
              <w:autoSpaceDE w:val="0"/>
              <w:autoSpaceDN w:val="0"/>
              <w:adjustRightInd w:val="0"/>
              <w:jc w:val="center"/>
              <w:rPr>
                <w:bCs/>
                <w:spacing w:val="-2"/>
              </w:rPr>
            </w:pPr>
            <w:r w:rsidRPr="006047A2">
              <w:rPr>
                <w:bCs/>
                <w:spacing w:val="-2"/>
              </w:rPr>
              <w:t>2,5</w:t>
            </w:r>
          </w:p>
        </w:tc>
        <w:tc>
          <w:tcPr>
            <w:tcW w:w="708" w:type="pct"/>
            <w:tcBorders>
              <w:bottom w:val="nil"/>
            </w:tcBorders>
          </w:tcPr>
          <w:p w:rsidR="005A1167" w:rsidRPr="006047A2" w:rsidRDefault="005A1167" w:rsidP="004B012B">
            <w:pPr>
              <w:widowControl w:val="0"/>
              <w:autoSpaceDE w:val="0"/>
              <w:autoSpaceDN w:val="0"/>
              <w:adjustRightInd w:val="0"/>
              <w:jc w:val="center"/>
              <w:rPr>
                <w:bCs/>
                <w:spacing w:val="-2"/>
              </w:rPr>
            </w:pPr>
            <w:r w:rsidRPr="006047A2">
              <w:rPr>
                <w:bCs/>
                <w:spacing w:val="-2"/>
              </w:rPr>
              <w:t>3,0</w:t>
            </w:r>
          </w:p>
        </w:tc>
        <w:tc>
          <w:tcPr>
            <w:tcW w:w="705" w:type="pct"/>
            <w:tcBorders>
              <w:bottom w:val="nil"/>
            </w:tcBorders>
          </w:tcPr>
          <w:p w:rsidR="005A1167" w:rsidRPr="006047A2" w:rsidRDefault="005A1167" w:rsidP="004B012B">
            <w:pPr>
              <w:widowControl w:val="0"/>
              <w:autoSpaceDE w:val="0"/>
              <w:autoSpaceDN w:val="0"/>
              <w:adjustRightInd w:val="0"/>
              <w:jc w:val="center"/>
              <w:rPr>
                <w:bCs/>
                <w:spacing w:val="-2"/>
              </w:rPr>
            </w:pPr>
            <w:r w:rsidRPr="006047A2">
              <w:rPr>
                <w:bCs/>
                <w:spacing w:val="-2"/>
              </w:rPr>
              <w:t>3,5</w:t>
            </w:r>
          </w:p>
        </w:tc>
        <w:tc>
          <w:tcPr>
            <w:tcW w:w="743" w:type="pct"/>
            <w:tcBorders>
              <w:bottom w:val="nil"/>
            </w:tcBorders>
          </w:tcPr>
          <w:p w:rsidR="005A1167" w:rsidRPr="006047A2" w:rsidRDefault="005A1167" w:rsidP="004B012B">
            <w:pPr>
              <w:widowControl w:val="0"/>
              <w:autoSpaceDE w:val="0"/>
              <w:autoSpaceDN w:val="0"/>
              <w:adjustRightInd w:val="0"/>
              <w:jc w:val="center"/>
              <w:rPr>
                <w:bCs/>
                <w:spacing w:val="-2"/>
              </w:rPr>
            </w:pPr>
            <w:r w:rsidRPr="006047A2">
              <w:rPr>
                <w:bCs/>
                <w:spacing w:val="-2"/>
              </w:rPr>
              <w:t>4,0</w:t>
            </w:r>
          </w:p>
        </w:tc>
      </w:tr>
    </w:tbl>
    <w:p w:rsidR="005A1167" w:rsidRPr="006047A2" w:rsidRDefault="005A1167" w:rsidP="00B56D98">
      <w:pPr>
        <w:spacing w:line="24" w:lineRule="auto"/>
        <w:rPr>
          <w:sz w:val="2"/>
          <w:szCs w:val="2"/>
        </w:rPr>
      </w:pP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5"/>
        <w:gridCol w:w="1315"/>
        <w:gridCol w:w="1321"/>
        <w:gridCol w:w="1315"/>
        <w:gridCol w:w="1383"/>
      </w:tblGrid>
      <w:tr w:rsidR="005A1167" w:rsidRPr="006047A2">
        <w:tc>
          <w:tcPr>
            <w:tcW w:w="2141" w:type="pct"/>
          </w:tcPr>
          <w:p w:rsidR="005A1167" w:rsidRPr="006047A2" w:rsidRDefault="005A1167" w:rsidP="003E31C8">
            <w:pPr>
              <w:widowControl w:val="0"/>
              <w:autoSpaceDE w:val="0"/>
              <w:autoSpaceDN w:val="0"/>
              <w:adjustRightInd w:val="0"/>
              <w:ind w:left="176"/>
              <w:rPr>
                <w:b/>
                <w:bCs/>
              </w:rPr>
            </w:pPr>
            <w:r w:rsidRPr="006047A2">
              <w:rPr>
                <w:bCs/>
              </w:rPr>
              <w:t>Усадебный с приквартирными участками, кв.м</w:t>
            </w:r>
          </w:p>
        </w:tc>
        <w:tc>
          <w:tcPr>
            <w:tcW w:w="705" w:type="pct"/>
          </w:tcPr>
          <w:p w:rsidR="005A1167" w:rsidRPr="006047A2" w:rsidRDefault="005A1167" w:rsidP="004B012B">
            <w:pPr>
              <w:widowControl w:val="0"/>
              <w:autoSpaceDE w:val="0"/>
              <w:autoSpaceDN w:val="0"/>
              <w:adjustRightInd w:val="0"/>
              <w:jc w:val="center"/>
              <w:rPr>
                <w:bCs/>
                <w:spacing w:val="-2"/>
              </w:rPr>
            </w:pPr>
          </w:p>
        </w:tc>
        <w:tc>
          <w:tcPr>
            <w:tcW w:w="708" w:type="pct"/>
          </w:tcPr>
          <w:p w:rsidR="005A1167" w:rsidRPr="006047A2" w:rsidRDefault="005A1167" w:rsidP="004B012B">
            <w:pPr>
              <w:widowControl w:val="0"/>
              <w:autoSpaceDE w:val="0"/>
              <w:autoSpaceDN w:val="0"/>
              <w:adjustRightInd w:val="0"/>
              <w:jc w:val="center"/>
              <w:rPr>
                <w:bCs/>
                <w:spacing w:val="-2"/>
              </w:rPr>
            </w:pPr>
          </w:p>
        </w:tc>
        <w:tc>
          <w:tcPr>
            <w:tcW w:w="705" w:type="pct"/>
          </w:tcPr>
          <w:p w:rsidR="005A1167" w:rsidRPr="006047A2" w:rsidRDefault="005A1167" w:rsidP="004B012B">
            <w:pPr>
              <w:widowControl w:val="0"/>
              <w:autoSpaceDE w:val="0"/>
              <w:autoSpaceDN w:val="0"/>
              <w:adjustRightInd w:val="0"/>
              <w:jc w:val="center"/>
              <w:rPr>
                <w:bCs/>
                <w:spacing w:val="-2"/>
              </w:rPr>
            </w:pPr>
          </w:p>
        </w:tc>
        <w:tc>
          <w:tcPr>
            <w:tcW w:w="742" w:type="pct"/>
          </w:tcPr>
          <w:p w:rsidR="005A1167" w:rsidRPr="006047A2" w:rsidRDefault="005A1167" w:rsidP="004B012B">
            <w:pPr>
              <w:widowControl w:val="0"/>
              <w:autoSpaceDE w:val="0"/>
              <w:autoSpaceDN w:val="0"/>
              <w:adjustRightInd w:val="0"/>
              <w:jc w:val="center"/>
              <w:rPr>
                <w:bCs/>
                <w:spacing w:val="-2"/>
              </w:rPr>
            </w:pPr>
          </w:p>
        </w:tc>
      </w:tr>
      <w:tr w:rsidR="005A1167" w:rsidRPr="006047A2">
        <w:tc>
          <w:tcPr>
            <w:tcW w:w="2141" w:type="pct"/>
          </w:tcPr>
          <w:p w:rsidR="005A1167" w:rsidRPr="006047A2" w:rsidRDefault="005A1167" w:rsidP="003E31C8">
            <w:pPr>
              <w:widowControl w:val="0"/>
              <w:autoSpaceDE w:val="0"/>
              <w:autoSpaceDN w:val="0"/>
              <w:adjustRightInd w:val="0"/>
              <w:ind w:left="459"/>
              <w:rPr>
                <w:bCs/>
                <w:spacing w:val="-2"/>
              </w:rPr>
            </w:pPr>
            <w:r w:rsidRPr="006047A2">
              <w:rPr>
                <w:bCs/>
              </w:rPr>
              <w:t>2000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10</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spacing w:val="-2"/>
              </w:rPr>
              <w:t>12</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14</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16</w:t>
            </w:r>
          </w:p>
        </w:tc>
      </w:tr>
      <w:tr w:rsidR="005A1167" w:rsidRPr="006047A2">
        <w:tc>
          <w:tcPr>
            <w:tcW w:w="2141" w:type="pct"/>
          </w:tcPr>
          <w:p w:rsidR="005A1167" w:rsidRPr="006047A2" w:rsidRDefault="005A1167" w:rsidP="003E31C8">
            <w:pPr>
              <w:widowControl w:val="0"/>
              <w:autoSpaceDE w:val="0"/>
              <w:autoSpaceDN w:val="0"/>
              <w:adjustRightInd w:val="0"/>
              <w:ind w:left="459"/>
              <w:rPr>
                <w:bCs/>
                <w:spacing w:val="-2"/>
              </w:rPr>
            </w:pPr>
            <w:r w:rsidRPr="006047A2">
              <w:rPr>
                <w:bCs/>
              </w:rPr>
              <w:t>1500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13</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spacing w:val="-2"/>
              </w:rPr>
              <w:t>15</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17</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20</w:t>
            </w:r>
          </w:p>
        </w:tc>
      </w:tr>
      <w:tr w:rsidR="005A1167" w:rsidRPr="006047A2">
        <w:tc>
          <w:tcPr>
            <w:tcW w:w="2141" w:type="pct"/>
          </w:tcPr>
          <w:p w:rsidR="005A1167" w:rsidRPr="006047A2" w:rsidRDefault="005A1167" w:rsidP="003E31C8">
            <w:pPr>
              <w:widowControl w:val="0"/>
              <w:autoSpaceDE w:val="0"/>
              <w:autoSpaceDN w:val="0"/>
              <w:adjustRightInd w:val="0"/>
              <w:ind w:left="459"/>
              <w:rPr>
                <w:bCs/>
              </w:rPr>
            </w:pPr>
            <w:r w:rsidRPr="006047A2">
              <w:rPr>
                <w:bCs/>
              </w:rPr>
              <w:t>1200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17</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spacing w:val="-2"/>
              </w:rPr>
              <w:t>21</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23</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25</w:t>
            </w:r>
          </w:p>
        </w:tc>
      </w:tr>
      <w:tr w:rsidR="005A1167" w:rsidRPr="006047A2">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1000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20</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spacing w:val="-2"/>
              </w:rPr>
              <w:t>24</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28</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30</w:t>
            </w:r>
          </w:p>
        </w:tc>
      </w:tr>
      <w:tr w:rsidR="005A1167" w:rsidRPr="006047A2">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lastRenderedPageBreak/>
              <w:t>800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25</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spacing w:val="-2"/>
              </w:rPr>
              <w:t>30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33</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35</w:t>
            </w:r>
          </w:p>
        </w:tc>
      </w:tr>
      <w:tr w:rsidR="005A1167" w:rsidRPr="006047A2">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600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rPr>
              <w:t>30</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rPr>
              <w:t>33</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rPr>
              <w:t>40</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rPr>
              <w:t>41</w:t>
            </w:r>
          </w:p>
        </w:tc>
      </w:tr>
      <w:tr w:rsidR="005A1167" w:rsidRPr="006047A2">
        <w:tc>
          <w:tcPr>
            <w:tcW w:w="2141" w:type="pct"/>
          </w:tcPr>
          <w:p w:rsidR="005A1167" w:rsidRPr="006047A2" w:rsidRDefault="005A1167" w:rsidP="003E31C8">
            <w:pPr>
              <w:widowControl w:val="0"/>
              <w:autoSpaceDE w:val="0"/>
              <w:autoSpaceDN w:val="0"/>
              <w:adjustRightInd w:val="0"/>
              <w:ind w:left="176"/>
              <w:rPr>
                <w:b/>
                <w:bCs/>
              </w:rPr>
            </w:pPr>
            <w:r w:rsidRPr="006047A2">
              <w:rPr>
                <w:bCs/>
              </w:rPr>
              <w:t>Секционный с числом этажей</w:t>
            </w:r>
          </w:p>
        </w:tc>
        <w:tc>
          <w:tcPr>
            <w:tcW w:w="705" w:type="pct"/>
          </w:tcPr>
          <w:p w:rsidR="005A1167" w:rsidRPr="006047A2" w:rsidRDefault="005A1167" w:rsidP="004B012B">
            <w:pPr>
              <w:widowControl w:val="0"/>
              <w:autoSpaceDE w:val="0"/>
              <w:autoSpaceDN w:val="0"/>
              <w:adjustRightInd w:val="0"/>
              <w:jc w:val="center"/>
              <w:rPr>
                <w:bCs/>
                <w:spacing w:val="-2"/>
              </w:rPr>
            </w:pPr>
          </w:p>
        </w:tc>
        <w:tc>
          <w:tcPr>
            <w:tcW w:w="708" w:type="pct"/>
          </w:tcPr>
          <w:p w:rsidR="005A1167" w:rsidRPr="006047A2" w:rsidRDefault="005A1167" w:rsidP="004B012B">
            <w:pPr>
              <w:widowControl w:val="0"/>
              <w:autoSpaceDE w:val="0"/>
              <w:autoSpaceDN w:val="0"/>
              <w:adjustRightInd w:val="0"/>
              <w:jc w:val="center"/>
              <w:rPr>
                <w:bCs/>
                <w:spacing w:val="-2"/>
              </w:rPr>
            </w:pPr>
          </w:p>
        </w:tc>
        <w:tc>
          <w:tcPr>
            <w:tcW w:w="705" w:type="pct"/>
          </w:tcPr>
          <w:p w:rsidR="005A1167" w:rsidRPr="006047A2" w:rsidRDefault="005A1167" w:rsidP="004B012B">
            <w:pPr>
              <w:widowControl w:val="0"/>
              <w:autoSpaceDE w:val="0"/>
              <w:autoSpaceDN w:val="0"/>
              <w:adjustRightInd w:val="0"/>
              <w:jc w:val="center"/>
              <w:rPr>
                <w:bCs/>
                <w:spacing w:val="-2"/>
              </w:rPr>
            </w:pPr>
          </w:p>
        </w:tc>
        <w:tc>
          <w:tcPr>
            <w:tcW w:w="742" w:type="pct"/>
          </w:tcPr>
          <w:p w:rsidR="005A1167" w:rsidRPr="006047A2" w:rsidRDefault="005A1167" w:rsidP="004B012B">
            <w:pPr>
              <w:widowControl w:val="0"/>
              <w:autoSpaceDE w:val="0"/>
              <w:autoSpaceDN w:val="0"/>
              <w:adjustRightInd w:val="0"/>
              <w:jc w:val="center"/>
              <w:rPr>
                <w:bCs/>
                <w:spacing w:val="-2"/>
              </w:rPr>
            </w:pPr>
          </w:p>
        </w:tc>
      </w:tr>
      <w:tr w:rsidR="005A1167" w:rsidRPr="006047A2">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2</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rPr>
              <w:t>130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r>
      <w:tr w:rsidR="005A1167" w:rsidRPr="006047A2">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3</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rPr>
              <w:t>150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r>
      <w:tr w:rsidR="005A1167" w:rsidRPr="006047A2">
        <w:trPr>
          <w:trHeight w:val="286"/>
        </w:trPr>
        <w:tc>
          <w:tcPr>
            <w:tcW w:w="2141" w:type="pct"/>
          </w:tcPr>
          <w:p w:rsidR="005A1167" w:rsidRPr="006047A2" w:rsidRDefault="005A1167"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4</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08" w:type="pct"/>
          </w:tcPr>
          <w:p w:rsidR="005A1167" w:rsidRPr="006047A2" w:rsidRDefault="005A1167" w:rsidP="004B012B">
            <w:pPr>
              <w:widowControl w:val="0"/>
              <w:autoSpaceDE w:val="0"/>
              <w:autoSpaceDN w:val="0"/>
              <w:adjustRightInd w:val="0"/>
              <w:jc w:val="center"/>
              <w:rPr>
                <w:bCs/>
                <w:spacing w:val="-2"/>
              </w:rPr>
            </w:pPr>
            <w:r w:rsidRPr="006047A2">
              <w:rPr>
                <w:bCs/>
              </w:rPr>
              <w:t>170</w:t>
            </w:r>
          </w:p>
        </w:tc>
        <w:tc>
          <w:tcPr>
            <w:tcW w:w="705"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c>
          <w:tcPr>
            <w:tcW w:w="742" w:type="pct"/>
          </w:tcPr>
          <w:p w:rsidR="005A1167" w:rsidRPr="006047A2" w:rsidRDefault="005A1167" w:rsidP="004B012B">
            <w:pPr>
              <w:widowControl w:val="0"/>
              <w:autoSpaceDE w:val="0"/>
              <w:autoSpaceDN w:val="0"/>
              <w:adjustRightInd w:val="0"/>
              <w:jc w:val="center"/>
              <w:rPr>
                <w:bCs/>
                <w:spacing w:val="-2"/>
              </w:rPr>
            </w:pPr>
            <w:r w:rsidRPr="006047A2">
              <w:rPr>
                <w:bCs/>
                <w:spacing w:val="-2"/>
              </w:rPr>
              <w:t>-</w:t>
            </w:r>
          </w:p>
        </w:tc>
      </w:tr>
    </w:tbl>
    <w:p w:rsidR="005A1167" w:rsidRPr="006047A2" w:rsidRDefault="005A1167" w:rsidP="003E31C8">
      <w:pPr>
        <w:widowControl w:val="0"/>
        <w:spacing w:before="120"/>
        <w:ind w:firstLine="720"/>
        <w:jc w:val="both"/>
        <w:rPr>
          <w:sz w:val="28"/>
          <w:szCs w:val="28"/>
        </w:rPr>
      </w:pPr>
      <w:r w:rsidRPr="006047A2">
        <w:rPr>
          <w:sz w:val="28"/>
          <w:szCs w:val="28"/>
        </w:rPr>
        <w:t xml:space="preserve">2.17. Размеры земельных участков в границах застроенных территорий жилых зон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Определение соответствующей минимальной величины земельного участка под жилым домом или группой жилых домов в </w:t>
      </w:r>
      <w:r w:rsidRPr="002F0341">
        <w:rPr>
          <w:sz w:val="28"/>
          <w:szCs w:val="28"/>
        </w:rPr>
        <w:t>существующей застройке в случае отсутствия ранее утвержденного в установленном порядке проекта границ земельного участка производится в соответствии с СП 30-101. Отсутствие проектов планировки территорий не является препятствием для разработки</w:t>
      </w:r>
      <w:r w:rsidRPr="006047A2">
        <w:rPr>
          <w:sz w:val="28"/>
          <w:szCs w:val="28"/>
        </w:rPr>
        <w:t xml:space="preserve"> проектов межевания застроенных территорий микрорайонов, кварталов и их частей.</w:t>
      </w:r>
    </w:p>
    <w:p w:rsidR="005A1167" w:rsidRPr="006047A2" w:rsidRDefault="005A1167" w:rsidP="00B56DCF">
      <w:pPr>
        <w:widowControl w:val="0"/>
        <w:ind w:firstLine="720"/>
        <w:jc w:val="both"/>
        <w:rPr>
          <w:bCs/>
          <w:iCs/>
          <w:sz w:val="28"/>
          <w:szCs w:val="28"/>
        </w:rPr>
      </w:pPr>
      <w:r w:rsidRPr="006047A2">
        <w:rPr>
          <w:bCs/>
          <w:iCs/>
          <w:sz w:val="28"/>
          <w:szCs w:val="28"/>
        </w:rPr>
        <w:t xml:space="preserve">2.18. При разработке документации по планировке территории </w:t>
      </w:r>
      <w:r>
        <w:rPr>
          <w:bCs/>
          <w:iCs/>
          <w:sz w:val="28"/>
          <w:szCs w:val="28"/>
        </w:rPr>
        <w:t xml:space="preserve">для </w:t>
      </w:r>
      <w:r w:rsidRPr="006047A2">
        <w:rPr>
          <w:bCs/>
          <w:iCs/>
          <w:sz w:val="28"/>
          <w:szCs w:val="28"/>
        </w:rPr>
        <w:t>част</w:t>
      </w:r>
      <w:r>
        <w:rPr>
          <w:bCs/>
          <w:iCs/>
          <w:sz w:val="28"/>
          <w:szCs w:val="28"/>
        </w:rPr>
        <w:t>и</w:t>
      </w:r>
      <w:r w:rsidRPr="006047A2">
        <w:rPr>
          <w:bCs/>
          <w:iCs/>
          <w:sz w:val="28"/>
          <w:szCs w:val="28"/>
        </w:rPr>
        <w:t xml:space="preserve">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w:t>
      </w:r>
      <w:r w:rsidRPr="006047A2">
        <w:rPr>
          <w:bCs/>
          <w:sz w:val="28"/>
          <w:szCs w:val="28"/>
        </w:rPr>
        <w:t xml:space="preserve">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5A1167" w:rsidRPr="006047A2" w:rsidRDefault="005A1167" w:rsidP="00B56DCF">
      <w:pPr>
        <w:widowControl w:val="0"/>
        <w:ind w:firstLine="720"/>
        <w:jc w:val="both"/>
        <w:rPr>
          <w:bCs/>
          <w:sz w:val="28"/>
          <w:szCs w:val="28"/>
        </w:rPr>
      </w:pPr>
      <w:r w:rsidRPr="006047A2">
        <w:rPr>
          <w:bCs/>
          <w:sz w:val="28"/>
          <w:szCs w:val="28"/>
        </w:rPr>
        <w:t xml:space="preserve">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w:t>
      </w:r>
      <w:r w:rsidRPr="006047A2">
        <w:rPr>
          <w:sz w:val="28"/>
          <w:szCs w:val="28"/>
        </w:rPr>
        <w:t xml:space="preserve">с учетом  градостроительных регламентов, технико-экономических расчетов, </w:t>
      </w:r>
      <w:r w:rsidRPr="006047A2">
        <w:rPr>
          <w:bCs/>
          <w:sz w:val="28"/>
          <w:szCs w:val="28"/>
        </w:rPr>
        <w:t>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5A1167" w:rsidRPr="006047A2" w:rsidRDefault="005A1167" w:rsidP="00E52E5B">
      <w:pPr>
        <w:widowControl w:val="0"/>
        <w:ind w:firstLine="720"/>
        <w:jc w:val="both"/>
        <w:rPr>
          <w:sz w:val="28"/>
          <w:szCs w:val="28"/>
        </w:rPr>
      </w:pPr>
      <w:r w:rsidRPr="006047A2">
        <w:rPr>
          <w:sz w:val="28"/>
          <w:szCs w:val="28"/>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5A1167" w:rsidRPr="006047A2" w:rsidRDefault="005A1167" w:rsidP="00B56DCF">
      <w:pPr>
        <w:widowControl w:val="0"/>
        <w:ind w:firstLine="720"/>
        <w:jc w:val="both"/>
        <w:rPr>
          <w:bCs/>
          <w:sz w:val="28"/>
          <w:szCs w:val="28"/>
        </w:rPr>
      </w:pPr>
      <w:r w:rsidRPr="006047A2">
        <w:rPr>
          <w:bCs/>
          <w:sz w:val="28"/>
          <w:szCs w:val="28"/>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5A1167" w:rsidRPr="006047A2" w:rsidRDefault="005A1167" w:rsidP="007236DE">
      <w:pPr>
        <w:widowControl w:val="0"/>
        <w:ind w:firstLine="720"/>
        <w:jc w:val="both"/>
        <w:rPr>
          <w:sz w:val="28"/>
          <w:szCs w:val="28"/>
        </w:rPr>
      </w:pPr>
      <w:r w:rsidRPr="006047A2">
        <w:rPr>
          <w:sz w:val="28"/>
          <w:szCs w:val="28"/>
        </w:rPr>
        <w:t xml:space="preserve">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w:t>
      </w:r>
      <w:r w:rsidRPr="006047A2">
        <w:rPr>
          <w:sz w:val="28"/>
          <w:szCs w:val="28"/>
        </w:rPr>
        <w:lastRenderedPageBreak/>
        <w:t>главой 21 настоящих нормативов.</w:t>
      </w:r>
      <w:bookmarkStart w:id="8" w:name="_Toc295148865"/>
      <w:bookmarkStart w:id="9" w:name="_Toc295148866"/>
    </w:p>
    <w:p w:rsidR="005A1167" w:rsidRPr="006047A2" w:rsidRDefault="005A1167" w:rsidP="00EA07BC">
      <w:pPr>
        <w:widowControl w:val="0"/>
        <w:jc w:val="center"/>
        <w:rPr>
          <w:iCs/>
          <w:sz w:val="28"/>
          <w:szCs w:val="28"/>
        </w:rPr>
      </w:pPr>
    </w:p>
    <w:p w:rsidR="005A1167" w:rsidRPr="006047A2" w:rsidRDefault="005A1167" w:rsidP="004128CA">
      <w:pPr>
        <w:widowControl w:val="0"/>
        <w:spacing w:line="240" w:lineRule="exact"/>
        <w:jc w:val="center"/>
        <w:rPr>
          <w:sz w:val="28"/>
          <w:szCs w:val="28"/>
        </w:rPr>
      </w:pPr>
      <w:r w:rsidRPr="006047A2">
        <w:rPr>
          <w:iCs/>
          <w:sz w:val="28"/>
          <w:szCs w:val="28"/>
        </w:rPr>
        <w:t>3. Общественно-деловые зоны</w:t>
      </w:r>
      <w:bookmarkEnd w:id="8"/>
      <w:r>
        <w:rPr>
          <w:iCs/>
          <w:sz w:val="28"/>
          <w:szCs w:val="28"/>
        </w:rPr>
        <w:t>.</w:t>
      </w:r>
    </w:p>
    <w:p w:rsidR="005A1167" w:rsidRPr="006047A2" w:rsidRDefault="005A1167" w:rsidP="004128CA">
      <w:pPr>
        <w:widowControl w:val="0"/>
        <w:spacing w:line="240" w:lineRule="exact"/>
        <w:jc w:val="center"/>
        <w:rPr>
          <w:sz w:val="28"/>
          <w:szCs w:val="28"/>
        </w:rPr>
      </w:pPr>
      <w:r w:rsidRPr="006047A2">
        <w:rPr>
          <w:sz w:val="28"/>
          <w:szCs w:val="28"/>
        </w:rPr>
        <w:t>Общие требования и расчетные показатели</w:t>
      </w:r>
    </w:p>
    <w:p w:rsidR="005A1167" w:rsidRPr="006047A2" w:rsidRDefault="005A1167" w:rsidP="00EA07BC">
      <w:pPr>
        <w:widowControl w:val="0"/>
        <w:jc w:val="center"/>
        <w:rPr>
          <w:sz w:val="28"/>
          <w:szCs w:val="28"/>
        </w:rPr>
      </w:pPr>
    </w:p>
    <w:p w:rsidR="005A1167" w:rsidRPr="006047A2" w:rsidRDefault="005A1167" w:rsidP="00B56DCF">
      <w:pPr>
        <w:widowControl w:val="0"/>
        <w:ind w:firstLine="720"/>
        <w:jc w:val="both"/>
        <w:rPr>
          <w:bCs/>
          <w:sz w:val="28"/>
          <w:szCs w:val="28"/>
        </w:rPr>
      </w:pPr>
      <w:r w:rsidRPr="006047A2">
        <w:rPr>
          <w:bCs/>
          <w:sz w:val="28"/>
          <w:szCs w:val="28"/>
        </w:rPr>
        <w:t>3.1. Общественно-деловые зоны предназначены для размещения объектов, связанных с обеспечением жизнедеятельности граждан</w:t>
      </w:r>
      <w:r>
        <w:rPr>
          <w:bCs/>
          <w:sz w:val="28"/>
          <w:szCs w:val="28"/>
        </w:rPr>
        <w:t>, в частности учреждений</w:t>
      </w:r>
      <w:r w:rsidRPr="006047A2">
        <w:rPr>
          <w:bCs/>
          <w:sz w:val="28"/>
          <w:szCs w:val="28"/>
        </w:rPr>
        <w:t>:</w:t>
      </w:r>
    </w:p>
    <w:p w:rsidR="005A1167" w:rsidRPr="006047A2" w:rsidRDefault="005A1167" w:rsidP="00B56DCF">
      <w:pPr>
        <w:widowControl w:val="0"/>
        <w:ind w:firstLine="709"/>
        <w:jc w:val="both"/>
        <w:rPr>
          <w:sz w:val="28"/>
          <w:szCs w:val="28"/>
        </w:rPr>
      </w:pPr>
      <w:r w:rsidRPr="006047A2">
        <w:rPr>
          <w:sz w:val="28"/>
          <w:szCs w:val="28"/>
        </w:rPr>
        <w:t>1) учебно-воспитательного назначения, в том числе начального, среднего, высшего и послевузовского профессионального образования, а также внешкольного образования;</w:t>
      </w:r>
    </w:p>
    <w:p w:rsidR="005A1167" w:rsidRPr="006047A2" w:rsidRDefault="005A1167" w:rsidP="00B56DCF">
      <w:pPr>
        <w:widowControl w:val="0"/>
        <w:ind w:firstLine="709"/>
        <w:jc w:val="both"/>
        <w:rPr>
          <w:sz w:val="28"/>
          <w:szCs w:val="28"/>
        </w:rPr>
      </w:pPr>
      <w:r w:rsidRPr="006047A2">
        <w:rPr>
          <w:sz w:val="28"/>
          <w:szCs w:val="28"/>
        </w:rPr>
        <w:t>2) здравоохранения, в том числе медицинских центров, амбулатор</w:t>
      </w:r>
      <w:r>
        <w:rPr>
          <w:sz w:val="28"/>
          <w:szCs w:val="28"/>
        </w:rPr>
        <w:t xml:space="preserve">но-поликлинических, </w:t>
      </w:r>
      <w:r w:rsidRPr="006047A2">
        <w:rPr>
          <w:sz w:val="28"/>
          <w:szCs w:val="28"/>
        </w:rPr>
        <w:t>медикo-оздоровительных</w:t>
      </w:r>
      <w:r>
        <w:rPr>
          <w:sz w:val="28"/>
          <w:szCs w:val="28"/>
        </w:rPr>
        <w:t>,</w:t>
      </w:r>
      <w:r w:rsidRPr="006047A2">
        <w:rPr>
          <w:sz w:val="28"/>
          <w:szCs w:val="28"/>
        </w:rPr>
        <w:t xml:space="preserve"> медико-реабилитационных и коррекционных </w:t>
      </w:r>
      <w:r>
        <w:rPr>
          <w:sz w:val="28"/>
          <w:szCs w:val="28"/>
        </w:rPr>
        <w:t>комплексов</w:t>
      </w:r>
      <w:r w:rsidRPr="006047A2">
        <w:rPr>
          <w:sz w:val="28"/>
          <w:szCs w:val="28"/>
        </w:rPr>
        <w:t>, станций переливания крови, аптек</w:t>
      </w:r>
      <w:r>
        <w:rPr>
          <w:sz w:val="28"/>
          <w:szCs w:val="28"/>
        </w:rPr>
        <w:t>;</w:t>
      </w:r>
    </w:p>
    <w:p w:rsidR="005A1167" w:rsidRPr="006047A2" w:rsidRDefault="005A1167" w:rsidP="00B56DCF">
      <w:pPr>
        <w:widowControl w:val="0"/>
        <w:ind w:firstLine="709"/>
        <w:jc w:val="both"/>
        <w:rPr>
          <w:sz w:val="28"/>
          <w:szCs w:val="28"/>
        </w:rPr>
      </w:pPr>
      <w:r w:rsidRPr="006047A2">
        <w:rPr>
          <w:sz w:val="28"/>
          <w:szCs w:val="28"/>
        </w:rPr>
        <w:t>3)</w:t>
      </w:r>
      <w:r w:rsidRPr="006047A2">
        <w:rPr>
          <w:b/>
          <w:sz w:val="28"/>
          <w:szCs w:val="28"/>
        </w:rPr>
        <w:t> </w:t>
      </w:r>
      <w:r w:rsidRPr="006047A2">
        <w:rPr>
          <w:sz w:val="28"/>
          <w:szCs w:val="28"/>
        </w:rPr>
        <w:t xml:space="preserve">социального обслуживания населения, в том числе домов-интернатов для инвалидов и престарелых, для детей-инвалидов; </w:t>
      </w:r>
    </w:p>
    <w:p w:rsidR="005A1167" w:rsidRPr="006047A2" w:rsidRDefault="005A1167" w:rsidP="00B56DCF">
      <w:pPr>
        <w:widowControl w:val="0"/>
        <w:ind w:firstLine="709"/>
        <w:jc w:val="both"/>
        <w:rPr>
          <w:sz w:val="28"/>
          <w:szCs w:val="28"/>
        </w:rPr>
      </w:pPr>
      <w:r w:rsidRPr="006047A2">
        <w:rPr>
          <w:sz w:val="28"/>
          <w:szCs w:val="28"/>
        </w:rPr>
        <w:t xml:space="preserve">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w:t>
      </w:r>
      <w:r>
        <w:rPr>
          <w:sz w:val="28"/>
          <w:szCs w:val="28"/>
        </w:rPr>
        <w:t>включая</w:t>
      </w:r>
      <w:r w:rsidRPr="006047A2">
        <w:rPr>
          <w:sz w:val="28"/>
          <w:szCs w:val="28"/>
        </w:rPr>
        <w:t xml:space="preserve"> транспортны</w:t>
      </w:r>
      <w:r>
        <w:rPr>
          <w:sz w:val="28"/>
          <w:szCs w:val="28"/>
        </w:rPr>
        <w:t>е</w:t>
      </w:r>
      <w:r w:rsidRPr="006047A2">
        <w:rPr>
          <w:sz w:val="28"/>
          <w:szCs w:val="28"/>
        </w:rPr>
        <w:t xml:space="preserve"> и туристически</w:t>
      </w:r>
      <w:r>
        <w:rPr>
          <w:sz w:val="28"/>
          <w:szCs w:val="28"/>
        </w:rPr>
        <w:t>е</w:t>
      </w:r>
      <w:r w:rsidRPr="006047A2">
        <w:rPr>
          <w:sz w:val="28"/>
          <w:szCs w:val="28"/>
        </w:rPr>
        <w:t xml:space="preserve"> агентств</w:t>
      </w:r>
      <w:r>
        <w:rPr>
          <w:sz w:val="28"/>
          <w:szCs w:val="28"/>
        </w:rPr>
        <w:t>а</w:t>
      </w:r>
      <w:r w:rsidRPr="006047A2">
        <w:rPr>
          <w:sz w:val="28"/>
          <w:szCs w:val="28"/>
        </w:rPr>
        <w:t>, предназначенны</w:t>
      </w:r>
      <w:r>
        <w:rPr>
          <w:sz w:val="28"/>
          <w:szCs w:val="28"/>
        </w:rPr>
        <w:t>е</w:t>
      </w:r>
      <w:r w:rsidRPr="006047A2">
        <w:rPr>
          <w:sz w:val="28"/>
          <w:szCs w:val="28"/>
        </w:rPr>
        <w:t xml:space="preserve"> для непосредственного обслу</w:t>
      </w:r>
      <w:r>
        <w:rPr>
          <w:sz w:val="28"/>
          <w:szCs w:val="28"/>
        </w:rPr>
        <w:t>живания населения;</w:t>
      </w:r>
    </w:p>
    <w:p w:rsidR="005A1167" w:rsidRPr="006047A2" w:rsidRDefault="005A1167" w:rsidP="00B56DCF">
      <w:pPr>
        <w:widowControl w:val="0"/>
        <w:ind w:firstLine="709"/>
        <w:jc w:val="both"/>
        <w:rPr>
          <w:rStyle w:val="af8"/>
          <w:b w:val="0"/>
          <w:bCs/>
          <w:color w:val="auto"/>
          <w:sz w:val="28"/>
          <w:szCs w:val="28"/>
        </w:rPr>
      </w:pPr>
      <w:r w:rsidRPr="006047A2">
        <w:rPr>
          <w:sz w:val="28"/>
          <w:szCs w:val="28"/>
        </w:rPr>
        <w:t>5)</w:t>
      </w:r>
      <w:r w:rsidRPr="006047A2">
        <w:rPr>
          <w:sz w:val="28"/>
          <w:szCs w:val="28"/>
          <w:lang w:val="en-US"/>
        </w:rPr>
        <w:t> </w:t>
      </w:r>
      <w:r w:rsidRPr="006047A2">
        <w:rPr>
          <w:sz w:val="28"/>
          <w:szCs w:val="28"/>
        </w:rPr>
        <w:t xml:space="preserve">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 </w:t>
      </w:r>
    </w:p>
    <w:p w:rsidR="005A1167" w:rsidRPr="006047A2" w:rsidRDefault="005A1167" w:rsidP="00B56DCF">
      <w:pPr>
        <w:widowControl w:val="0"/>
        <w:ind w:firstLine="709"/>
        <w:jc w:val="both"/>
        <w:rPr>
          <w:rStyle w:val="af8"/>
          <w:b w:val="0"/>
          <w:bCs/>
          <w:color w:val="auto"/>
          <w:sz w:val="28"/>
          <w:szCs w:val="28"/>
        </w:rPr>
      </w:pPr>
      <w:r w:rsidRPr="006047A2">
        <w:rPr>
          <w:rStyle w:val="af8"/>
          <w:b w:val="0"/>
          <w:bCs/>
          <w:color w:val="auto"/>
          <w:sz w:val="28"/>
          <w:szCs w:val="28"/>
        </w:rPr>
        <w:t>6) временного проживания, в том числе г</w:t>
      </w:r>
      <w:r w:rsidRPr="006047A2">
        <w:rPr>
          <w:sz w:val="28"/>
          <w:szCs w:val="28"/>
        </w:rPr>
        <w:t>остиниц, мотелей, общежитий учебных заведений, спальных корпусов интернатов;</w:t>
      </w:r>
    </w:p>
    <w:p w:rsidR="005A1167" w:rsidRPr="006047A2" w:rsidRDefault="005A1167" w:rsidP="00B56DCF">
      <w:pPr>
        <w:widowControl w:val="0"/>
        <w:ind w:firstLine="709"/>
        <w:jc w:val="both"/>
        <w:rPr>
          <w:sz w:val="28"/>
          <w:szCs w:val="28"/>
        </w:rPr>
      </w:pPr>
      <w:r w:rsidRPr="006047A2">
        <w:rPr>
          <w:sz w:val="28"/>
          <w:szCs w:val="28"/>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учреждений,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
    <w:p w:rsidR="005A1167" w:rsidRPr="006047A2" w:rsidRDefault="005A1167" w:rsidP="00B56DCF">
      <w:pPr>
        <w:pStyle w:val="31"/>
        <w:widowControl w:val="0"/>
        <w:spacing w:after="0"/>
        <w:ind w:left="0" w:firstLine="720"/>
        <w:jc w:val="both"/>
        <w:rPr>
          <w:bCs/>
          <w:sz w:val="28"/>
          <w:szCs w:val="28"/>
        </w:rPr>
      </w:pPr>
      <w:r w:rsidRPr="006047A2">
        <w:rPr>
          <w:bCs/>
          <w:sz w:val="28"/>
          <w:szCs w:val="28"/>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5A1167" w:rsidRPr="006047A2" w:rsidRDefault="005A1167" w:rsidP="00B56DCF">
      <w:pPr>
        <w:pStyle w:val="81"/>
        <w:keepNext w:val="0"/>
        <w:widowControl w:val="0"/>
        <w:tabs>
          <w:tab w:val="clear" w:pos="0"/>
        </w:tabs>
        <w:spacing w:before="0"/>
        <w:ind w:right="0" w:firstLine="720"/>
        <w:rPr>
          <w:rFonts w:ascii="Times New Roman" w:hAnsi="Times New Roman" w:cs="Times New Roman"/>
          <w:i w:val="0"/>
          <w:iCs w:val="0"/>
          <w:sz w:val="28"/>
          <w:szCs w:val="28"/>
        </w:rPr>
      </w:pPr>
      <w:r w:rsidRPr="006047A2">
        <w:rPr>
          <w:rFonts w:ascii="Times New Roman" w:hAnsi="Times New Roman" w:cs="Times New Roman"/>
          <w:i w:val="0"/>
          <w:iCs w:val="0"/>
          <w:sz w:val="28"/>
          <w:szCs w:val="28"/>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5A1167" w:rsidRPr="006047A2" w:rsidRDefault="005A1167" w:rsidP="00B56DCF">
      <w:pPr>
        <w:widowControl w:val="0"/>
        <w:ind w:firstLine="720"/>
        <w:jc w:val="both"/>
        <w:rPr>
          <w:bCs/>
          <w:sz w:val="28"/>
          <w:szCs w:val="28"/>
        </w:rPr>
      </w:pPr>
      <w:r w:rsidRPr="006047A2">
        <w:rPr>
          <w:bCs/>
          <w:sz w:val="28"/>
          <w:szCs w:val="28"/>
        </w:rPr>
        <w:t xml:space="preserve">3.4. Общественно-деловые зоны следует формировать как центры деловой, финансовой и общественной активности в центральных частях </w:t>
      </w:r>
      <w:r>
        <w:rPr>
          <w:bCs/>
          <w:sz w:val="28"/>
          <w:szCs w:val="28"/>
        </w:rPr>
        <w:t>района и поселений</w:t>
      </w:r>
      <w:r w:rsidRPr="006047A2">
        <w:rPr>
          <w:bCs/>
          <w:sz w:val="28"/>
          <w:szCs w:val="28"/>
        </w:rPr>
        <w:t>, на территориях, прилегающих к магистральным улицам, общественно-транспортным узлам, промышленным предприятиям и другим объ</w:t>
      </w:r>
      <w:r w:rsidRPr="006047A2">
        <w:rPr>
          <w:bCs/>
          <w:sz w:val="28"/>
          <w:szCs w:val="28"/>
        </w:rPr>
        <w:lastRenderedPageBreak/>
        <w:t>ектам массового посещения.</w:t>
      </w:r>
    </w:p>
    <w:p w:rsidR="005A1167" w:rsidRPr="006047A2" w:rsidRDefault="005A1167" w:rsidP="00B56DCF">
      <w:pPr>
        <w:widowControl w:val="0"/>
        <w:ind w:firstLine="720"/>
        <w:jc w:val="both"/>
        <w:rPr>
          <w:bCs/>
          <w:sz w:val="28"/>
          <w:szCs w:val="28"/>
        </w:rPr>
      </w:pPr>
      <w:r w:rsidRPr="006047A2">
        <w:rPr>
          <w:bCs/>
          <w:sz w:val="28"/>
          <w:szCs w:val="28"/>
        </w:rPr>
        <w:t xml:space="preserve">3.5. По типу застройки и составу размещаемых объектов общественно-деловые зоны </w:t>
      </w:r>
      <w:r>
        <w:rPr>
          <w:bCs/>
          <w:sz w:val="28"/>
          <w:szCs w:val="28"/>
        </w:rPr>
        <w:t>района и поселений</w:t>
      </w:r>
      <w:r w:rsidRPr="006047A2">
        <w:rPr>
          <w:bCs/>
          <w:sz w:val="28"/>
          <w:szCs w:val="28"/>
        </w:rPr>
        <w:t xml:space="preserve"> могут подразделяться на многофункциональные (районные), специализированные и смешанные зоны.</w:t>
      </w:r>
    </w:p>
    <w:p w:rsidR="005A1167" w:rsidRPr="006047A2" w:rsidRDefault="005A1167" w:rsidP="00B56DCF">
      <w:pPr>
        <w:widowControl w:val="0"/>
        <w:ind w:firstLine="720"/>
        <w:jc w:val="both"/>
        <w:rPr>
          <w:bCs/>
          <w:sz w:val="28"/>
          <w:szCs w:val="28"/>
        </w:rPr>
      </w:pPr>
      <w:r w:rsidRPr="006047A2">
        <w:rPr>
          <w:bCs/>
          <w:sz w:val="28"/>
          <w:szCs w:val="28"/>
        </w:rPr>
        <w:t>3.6. 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 (как правило, не более 1,0 га) и устройства санитарно-защитных разрывов шириной более 25 м.</w:t>
      </w:r>
    </w:p>
    <w:p w:rsidR="005A1167" w:rsidRPr="006047A2" w:rsidRDefault="005A1167" w:rsidP="00B56DCF">
      <w:pPr>
        <w:widowControl w:val="0"/>
        <w:ind w:firstLine="720"/>
        <w:jc w:val="both"/>
        <w:rPr>
          <w:bCs/>
          <w:sz w:val="28"/>
          <w:szCs w:val="28"/>
        </w:rPr>
      </w:pPr>
      <w:r w:rsidRPr="006047A2">
        <w:rPr>
          <w:bCs/>
          <w:sz w:val="28"/>
          <w:szCs w:val="28"/>
        </w:rPr>
        <w:t xml:space="preserve">3.7. Общественно-деловые зоны специализированного типа формируются как специализированные центры </w:t>
      </w:r>
      <w:r>
        <w:rPr>
          <w:bCs/>
          <w:sz w:val="28"/>
          <w:szCs w:val="28"/>
        </w:rPr>
        <w:t>районного</w:t>
      </w:r>
      <w:r w:rsidRPr="006047A2">
        <w:rPr>
          <w:bCs/>
          <w:sz w:val="28"/>
          <w:szCs w:val="28"/>
        </w:rPr>
        <w:t xml:space="preserve"> значения – 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w:t>
      </w:r>
      <w:r>
        <w:rPr>
          <w:bCs/>
          <w:sz w:val="28"/>
          <w:szCs w:val="28"/>
        </w:rPr>
        <w:t>их</w:t>
      </w:r>
      <w:r w:rsidRPr="006047A2">
        <w:rPr>
          <w:bCs/>
          <w:sz w:val="28"/>
          <w:szCs w:val="28"/>
        </w:rPr>
        <w:t xml:space="preserve"> пределами. Размещение и границы специализированных общественно-деловых зон определяются документами территориального планирования.</w:t>
      </w:r>
    </w:p>
    <w:p w:rsidR="005A1167" w:rsidRPr="00F00DE8" w:rsidRDefault="005A1167" w:rsidP="00B56DCF">
      <w:pPr>
        <w:pStyle w:val="31"/>
        <w:widowControl w:val="0"/>
        <w:spacing w:after="0"/>
        <w:ind w:left="0" w:firstLine="720"/>
        <w:jc w:val="both"/>
        <w:rPr>
          <w:bCs/>
          <w:spacing w:val="-2"/>
          <w:sz w:val="28"/>
          <w:szCs w:val="28"/>
        </w:rPr>
      </w:pPr>
      <w:r w:rsidRPr="00F00DE8">
        <w:rPr>
          <w:bCs/>
          <w:spacing w:val="-2"/>
          <w:sz w:val="28"/>
          <w:szCs w:val="28"/>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5A1167" w:rsidRPr="006047A2" w:rsidRDefault="005A1167" w:rsidP="00B56DCF">
      <w:pPr>
        <w:widowControl w:val="0"/>
        <w:ind w:firstLine="720"/>
        <w:jc w:val="both"/>
        <w:rPr>
          <w:bCs/>
          <w:sz w:val="28"/>
          <w:szCs w:val="28"/>
        </w:rPr>
      </w:pPr>
      <w:r w:rsidRPr="006047A2">
        <w:rPr>
          <w:bCs/>
          <w:sz w:val="28"/>
          <w:szCs w:val="28"/>
        </w:rPr>
        <w:t xml:space="preserve">3.9. Общественно-деловые зоны смешанного типа формируются в сложившихся частях </w:t>
      </w:r>
      <w:r>
        <w:rPr>
          <w:bCs/>
          <w:sz w:val="28"/>
          <w:szCs w:val="28"/>
        </w:rPr>
        <w:t>района</w:t>
      </w:r>
      <w:r w:rsidRPr="006047A2">
        <w:rPr>
          <w:bCs/>
          <w:sz w:val="28"/>
          <w:szCs w:val="28"/>
        </w:rPr>
        <w:t>, как правило, из кварталов с преобладанием жилой и производственной застройки. 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w:t>
      </w:r>
      <w:r w:rsidRPr="002F0341">
        <w:rPr>
          <w:bCs/>
          <w:sz w:val="28"/>
          <w:szCs w:val="28"/>
        </w:rPr>
        <w:t>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w:t>
      </w:r>
      <w:r w:rsidRPr="002F0341">
        <w:rPr>
          <w:bCs/>
          <w:sz w:val="28"/>
          <w:szCs w:val="28"/>
        </w:rPr>
        <w:br/>
        <w:t>50 автомобилей в сутки в одном направлении).</w:t>
      </w:r>
    </w:p>
    <w:p w:rsidR="005A1167" w:rsidRPr="006047A2" w:rsidRDefault="005A1167" w:rsidP="00B56DCF">
      <w:pPr>
        <w:widowControl w:val="0"/>
        <w:ind w:firstLine="720"/>
        <w:jc w:val="both"/>
        <w:rPr>
          <w:bCs/>
          <w:sz w:val="28"/>
          <w:szCs w:val="28"/>
        </w:rPr>
      </w:pPr>
      <w:r w:rsidRPr="006047A2">
        <w:rPr>
          <w:bCs/>
          <w:sz w:val="28"/>
          <w:szCs w:val="28"/>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5A1167" w:rsidRPr="006047A2" w:rsidRDefault="005A1167" w:rsidP="00B56DCF">
      <w:pPr>
        <w:pStyle w:val="31"/>
        <w:widowControl w:val="0"/>
        <w:spacing w:after="0"/>
        <w:ind w:left="0" w:firstLine="720"/>
        <w:jc w:val="both"/>
        <w:rPr>
          <w:bCs/>
          <w:sz w:val="28"/>
          <w:szCs w:val="28"/>
        </w:rPr>
      </w:pPr>
      <w:r w:rsidRPr="006047A2">
        <w:rPr>
          <w:bCs/>
          <w:sz w:val="28"/>
          <w:szCs w:val="28"/>
        </w:rPr>
        <w:t xml:space="preserve">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w:t>
      </w:r>
      <w:r w:rsidRPr="006047A2">
        <w:rPr>
          <w:bCs/>
          <w:sz w:val="28"/>
          <w:szCs w:val="28"/>
        </w:rPr>
        <w:lastRenderedPageBreak/>
        <w:t>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5A1167" w:rsidRPr="006047A2" w:rsidRDefault="005A1167" w:rsidP="00B56DCF">
      <w:pPr>
        <w:widowControl w:val="0"/>
        <w:ind w:firstLine="720"/>
        <w:jc w:val="both"/>
        <w:rPr>
          <w:bCs/>
          <w:sz w:val="28"/>
          <w:szCs w:val="28"/>
        </w:rPr>
      </w:pPr>
      <w:r w:rsidRPr="006047A2">
        <w:rPr>
          <w:bCs/>
          <w:sz w:val="28"/>
          <w:szCs w:val="28"/>
        </w:rPr>
        <w:t>3.12. Площадь территории, для которой может быть установлен режим смешанной производственно-жилой зоны, должна быть в сельских поселениях не менее 3 га.</w:t>
      </w:r>
    </w:p>
    <w:p w:rsidR="005A1167" w:rsidRDefault="005A1167" w:rsidP="006C77C8">
      <w:pPr>
        <w:widowControl w:val="0"/>
        <w:ind w:firstLine="720"/>
        <w:jc w:val="both"/>
        <w:rPr>
          <w:bCs/>
          <w:sz w:val="28"/>
          <w:szCs w:val="28"/>
        </w:rPr>
      </w:pPr>
      <w:r w:rsidRPr="006047A2">
        <w:rPr>
          <w:bCs/>
          <w:sz w:val="28"/>
          <w:szCs w:val="28"/>
        </w:rPr>
        <w:t xml:space="preserve">3.13. В сельских поселениях в районах существующей </w:t>
      </w:r>
      <w:r w:rsidRPr="006047A2">
        <w:rPr>
          <w:sz w:val="28"/>
          <w:szCs w:val="28"/>
        </w:rPr>
        <w:t>индивидуальной усадебной жилой застройки</w:t>
      </w:r>
      <w:r w:rsidRPr="006047A2">
        <w:rPr>
          <w:bCs/>
          <w:sz w:val="28"/>
          <w:szCs w:val="28"/>
        </w:rPr>
        <w:t xml:space="preserve">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5A1167" w:rsidRPr="006047A2" w:rsidRDefault="005A1167" w:rsidP="005E0504">
      <w:pPr>
        <w:widowControl w:val="0"/>
        <w:ind w:firstLine="720"/>
        <w:jc w:val="both"/>
        <w:rPr>
          <w:bCs/>
          <w:sz w:val="28"/>
          <w:szCs w:val="28"/>
        </w:rPr>
      </w:pPr>
    </w:p>
    <w:p w:rsidR="005A1167" w:rsidRDefault="005A1167" w:rsidP="001F2536">
      <w:pPr>
        <w:widowControl w:val="0"/>
        <w:spacing w:line="240" w:lineRule="exact"/>
        <w:jc w:val="center"/>
        <w:rPr>
          <w:sz w:val="28"/>
          <w:szCs w:val="28"/>
        </w:rPr>
      </w:pPr>
      <w:r w:rsidRPr="006047A2">
        <w:rPr>
          <w:sz w:val="28"/>
          <w:szCs w:val="28"/>
        </w:rPr>
        <w:t>4. Нормативные показат</w:t>
      </w:r>
      <w:r>
        <w:rPr>
          <w:sz w:val="28"/>
          <w:szCs w:val="28"/>
        </w:rPr>
        <w:t>ели плотности застройки жилых и</w:t>
      </w:r>
    </w:p>
    <w:p w:rsidR="005A1167" w:rsidRDefault="005A1167" w:rsidP="001F2536">
      <w:pPr>
        <w:widowControl w:val="0"/>
        <w:spacing w:line="240" w:lineRule="exact"/>
        <w:jc w:val="center"/>
        <w:rPr>
          <w:sz w:val="28"/>
          <w:szCs w:val="28"/>
        </w:rPr>
      </w:pPr>
      <w:r w:rsidRPr="006047A2">
        <w:rPr>
          <w:sz w:val="28"/>
          <w:szCs w:val="28"/>
        </w:rPr>
        <w:t>общественно-деловых зон</w:t>
      </w:r>
      <w:bookmarkEnd w:id="9"/>
    </w:p>
    <w:p w:rsidR="005A1167" w:rsidRPr="006047A2" w:rsidRDefault="005A1167" w:rsidP="005E0504">
      <w:pPr>
        <w:widowControl w:val="0"/>
        <w:jc w:val="center"/>
        <w:rPr>
          <w:sz w:val="28"/>
          <w:szCs w:val="28"/>
        </w:rPr>
      </w:pPr>
    </w:p>
    <w:p w:rsidR="005A1167" w:rsidRPr="006047A2" w:rsidRDefault="005A1167" w:rsidP="001D0E5F">
      <w:pPr>
        <w:ind w:firstLine="720"/>
        <w:jc w:val="both"/>
        <w:rPr>
          <w:bCs/>
          <w:sz w:val="28"/>
          <w:szCs w:val="28"/>
        </w:rPr>
      </w:pPr>
      <w:r w:rsidRPr="006047A2">
        <w:rPr>
          <w:bCs/>
          <w:sz w:val="28"/>
          <w:szCs w:val="28"/>
        </w:rPr>
        <w:t>4.1. Основными показателями плотности застройки являются:</w:t>
      </w:r>
    </w:p>
    <w:p w:rsidR="005A1167" w:rsidRPr="006047A2" w:rsidRDefault="005A1167" w:rsidP="00761A80">
      <w:pPr>
        <w:ind w:firstLine="708"/>
        <w:jc w:val="both"/>
        <w:rPr>
          <w:bCs/>
          <w:sz w:val="28"/>
          <w:szCs w:val="28"/>
        </w:rPr>
      </w:pPr>
      <w:r w:rsidRPr="006047A2">
        <w:rPr>
          <w:bCs/>
          <w:sz w:val="28"/>
          <w:szCs w:val="28"/>
        </w:rPr>
        <w:t>коэффициент застройки – отношение площади, занятой под зданиями и сооружениями, к площади участка (квартала);</w:t>
      </w:r>
    </w:p>
    <w:p w:rsidR="005A1167" w:rsidRPr="006047A2" w:rsidRDefault="005A1167" w:rsidP="00761A80">
      <w:pPr>
        <w:pStyle w:val="31"/>
        <w:widowControl w:val="0"/>
        <w:spacing w:after="0"/>
        <w:ind w:left="0" w:firstLine="708"/>
        <w:jc w:val="both"/>
        <w:rPr>
          <w:bCs/>
          <w:sz w:val="28"/>
          <w:szCs w:val="28"/>
        </w:rPr>
      </w:pPr>
      <w:r w:rsidRPr="006047A2">
        <w:rPr>
          <w:bCs/>
          <w:sz w:val="28"/>
          <w:szCs w:val="28"/>
        </w:rPr>
        <w:t>коэффициент плотности застройки – отношение площади всех этажей зданий и сооружений к площади участка (квартала).</w:t>
      </w:r>
    </w:p>
    <w:p w:rsidR="005A1167" w:rsidRPr="006047A2" w:rsidRDefault="005A1167" w:rsidP="00807FAA">
      <w:pPr>
        <w:pStyle w:val="31"/>
        <w:widowControl w:val="0"/>
        <w:spacing w:after="0"/>
        <w:ind w:left="0" w:firstLine="720"/>
        <w:jc w:val="both"/>
        <w:rPr>
          <w:sz w:val="28"/>
          <w:szCs w:val="28"/>
        </w:rPr>
      </w:pPr>
      <w:r w:rsidRPr="006047A2">
        <w:rPr>
          <w:bCs/>
          <w:sz w:val="28"/>
          <w:szCs w:val="28"/>
        </w:rPr>
        <w:t xml:space="preserve">В местных нормативах градостроительного проектирования </w:t>
      </w:r>
      <w:r w:rsidRPr="006047A2">
        <w:rPr>
          <w:sz w:val="28"/>
          <w:szCs w:val="28"/>
        </w:rPr>
        <w:t>и правилах землепользования и застройки муниципальных образований</w:t>
      </w:r>
      <w:r w:rsidRPr="006047A2">
        <w:rPr>
          <w:bCs/>
          <w:sz w:val="28"/>
          <w:szCs w:val="28"/>
        </w:rPr>
        <w:t xml:space="preserve">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w:t>
      </w:r>
      <w:r w:rsidRPr="006047A2">
        <w:rPr>
          <w:sz w:val="28"/>
          <w:szCs w:val="28"/>
        </w:rPr>
        <w:t>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A1167" w:rsidRPr="006047A2" w:rsidRDefault="005A1167" w:rsidP="004C2B45">
      <w:pPr>
        <w:widowControl w:val="0"/>
        <w:ind w:firstLine="720"/>
        <w:jc w:val="both"/>
        <w:rPr>
          <w:sz w:val="28"/>
          <w:szCs w:val="28"/>
        </w:rPr>
      </w:pPr>
      <w:r w:rsidRPr="006047A2">
        <w:rPr>
          <w:sz w:val="28"/>
          <w:szCs w:val="28"/>
        </w:rPr>
        <w:t>4</w:t>
      </w:r>
      <w:r w:rsidRPr="006047A2">
        <w:rPr>
          <w:bCs/>
          <w:sz w:val="28"/>
          <w:szCs w:val="28"/>
        </w:rPr>
        <w:t xml:space="preserve">.2.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w:t>
      </w:r>
      <w:r w:rsidRPr="006047A2">
        <w:rPr>
          <w:sz w:val="28"/>
          <w:szCs w:val="28"/>
        </w:rPr>
        <w:t>помещений и территории</w:t>
      </w:r>
      <w:r w:rsidRPr="006047A2">
        <w:rPr>
          <w:bCs/>
          <w:sz w:val="28"/>
          <w:szCs w:val="28"/>
        </w:rPr>
        <w:t>, а также в соответствии с противопожарными требованиями.</w:t>
      </w:r>
    </w:p>
    <w:p w:rsidR="005A1167" w:rsidRPr="006047A2" w:rsidRDefault="005A1167" w:rsidP="00B56DCF">
      <w:pPr>
        <w:widowControl w:val="0"/>
        <w:ind w:firstLine="720"/>
        <w:jc w:val="both"/>
        <w:rPr>
          <w:bCs/>
          <w:sz w:val="28"/>
          <w:szCs w:val="28"/>
        </w:rPr>
      </w:pPr>
      <w:r w:rsidRPr="006047A2">
        <w:rPr>
          <w:bCs/>
          <w:sz w:val="28"/>
          <w:szCs w:val="28"/>
        </w:rPr>
        <w:t xml:space="preserve">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учреждений, учреждений здравоохранения и отдыха следует принимать в соответствии с требованиями </w:t>
      </w:r>
      <w:r w:rsidRPr="006047A2">
        <w:rPr>
          <w:sz w:val="28"/>
          <w:szCs w:val="28"/>
        </w:rPr>
        <w:t>СанПиН 2.2.1/2.1.1.1200</w:t>
      </w:r>
      <w:r w:rsidRPr="006047A2">
        <w:rPr>
          <w:bCs/>
          <w:sz w:val="28"/>
          <w:szCs w:val="28"/>
        </w:rPr>
        <w:t>.</w:t>
      </w:r>
    </w:p>
    <w:p w:rsidR="005A1167" w:rsidRPr="006047A2" w:rsidRDefault="005A1167" w:rsidP="00B56DCF">
      <w:pPr>
        <w:widowControl w:val="0"/>
        <w:ind w:firstLine="720"/>
        <w:jc w:val="both"/>
        <w:rPr>
          <w:bCs/>
          <w:sz w:val="28"/>
          <w:szCs w:val="28"/>
        </w:rPr>
      </w:pPr>
      <w:r w:rsidRPr="006047A2">
        <w:rPr>
          <w:sz w:val="28"/>
          <w:szCs w:val="28"/>
        </w:rPr>
        <w:t>4.4. Между длинными сторонами жилых зданий высотой 2-3 этажа следует принимать расстояния (бытовые разрывы) не менее 15 м, а высотой</w:t>
      </w:r>
      <w:r w:rsidRPr="006047A2">
        <w:rPr>
          <w:sz w:val="28"/>
          <w:szCs w:val="28"/>
        </w:rPr>
        <w:br/>
        <w:t xml:space="preserve">4 этажа и более – не менее 20 м, между длинными сторонами и торцами этих же зданий с окнами из жилых комнат – не менее 10 м. Указанные расстояния </w:t>
      </w:r>
      <w:r w:rsidRPr="006047A2">
        <w:rPr>
          <w:sz w:val="28"/>
          <w:szCs w:val="28"/>
        </w:rPr>
        <w:lastRenderedPageBreak/>
        <w:t xml:space="preserve">могут быть сокращены при соблюдении норм инсоляции и освещенности, если обеспечивается непросматриваемость жилых помещений (комнат и кухонь) из окна в окно. </w:t>
      </w:r>
      <w:r w:rsidRPr="006047A2">
        <w:rPr>
          <w:bCs/>
          <w:sz w:val="28"/>
          <w:szCs w:val="28"/>
        </w:rPr>
        <w:t>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5A1167" w:rsidRPr="006047A2" w:rsidRDefault="005A1167" w:rsidP="00B56DCF">
      <w:pPr>
        <w:widowControl w:val="0"/>
        <w:ind w:firstLine="720"/>
        <w:jc w:val="both"/>
        <w:rPr>
          <w:sz w:val="28"/>
          <w:szCs w:val="28"/>
        </w:rPr>
      </w:pPr>
      <w:r w:rsidRPr="006047A2">
        <w:rPr>
          <w:sz w:val="28"/>
          <w:szCs w:val="28"/>
        </w:rPr>
        <w:t>4.5.</w:t>
      </w:r>
      <w:r w:rsidRPr="006047A2">
        <w:t> </w:t>
      </w:r>
      <w:r w:rsidRPr="006047A2">
        <w:rPr>
          <w:sz w:val="28"/>
          <w:szCs w:val="28"/>
        </w:rPr>
        <w:t>При разработке проектов планировки и межевания территорий жилой застройки до</w:t>
      </w:r>
      <w:r w:rsidRPr="006047A2">
        <w:rPr>
          <w:spacing w:val="-2"/>
          <w:sz w:val="28"/>
          <w:szCs w:val="28"/>
        </w:rPr>
        <w:t>лжно быть обеспечено благоустройство территорий жилых домов (озеленения и размещение площадок различного функционального назначения)</w:t>
      </w:r>
      <w:r w:rsidRPr="006047A2">
        <w:rPr>
          <w:sz w:val="28"/>
          <w:szCs w:val="28"/>
        </w:rPr>
        <w:t xml:space="preserve">. Перечень площадок и расстояния от них до жилых и общественных зданий следует принимать не менее приведенных в таблице </w:t>
      </w:r>
      <w:r>
        <w:rPr>
          <w:sz w:val="28"/>
          <w:szCs w:val="28"/>
        </w:rPr>
        <w:t>5</w:t>
      </w:r>
      <w:r w:rsidRPr="006047A2">
        <w:rPr>
          <w:sz w:val="28"/>
          <w:szCs w:val="28"/>
        </w:rPr>
        <w:t>.</w:t>
      </w:r>
    </w:p>
    <w:p w:rsidR="005A1167" w:rsidRPr="006047A2" w:rsidRDefault="005A1167" w:rsidP="00B56DCF">
      <w:pPr>
        <w:widowControl w:val="0"/>
        <w:spacing w:after="120"/>
        <w:jc w:val="right"/>
        <w:rPr>
          <w:sz w:val="28"/>
          <w:szCs w:val="28"/>
        </w:rPr>
      </w:pPr>
      <w:r w:rsidRPr="006047A2">
        <w:rPr>
          <w:sz w:val="28"/>
          <w:szCs w:val="28"/>
        </w:rPr>
        <w:t xml:space="preserve">Таблица </w:t>
      </w:r>
      <w:r>
        <w:rPr>
          <w:sz w:val="28"/>
          <w:szCs w:val="28"/>
        </w:rPr>
        <w:t>5</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589"/>
        <w:gridCol w:w="1503"/>
        <w:gridCol w:w="3254"/>
      </w:tblGrid>
      <w:tr w:rsidR="005A1167" w:rsidRPr="006047A2">
        <w:trPr>
          <w:jc w:val="center"/>
        </w:trPr>
        <w:tc>
          <w:tcPr>
            <w:tcW w:w="2455" w:type="pct"/>
          </w:tcPr>
          <w:p w:rsidR="005A1167" w:rsidRPr="006047A2" w:rsidRDefault="005A1167" w:rsidP="00703359">
            <w:pPr>
              <w:widowControl w:val="0"/>
              <w:jc w:val="center"/>
            </w:pPr>
            <w:r w:rsidRPr="006047A2">
              <w:t>Площадки</w:t>
            </w:r>
          </w:p>
        </w:tc>
        <w:tc>
          <w:tcPr>
            <w:tcW w:w="804" w:type="pct"/>
          </w:tcPr>
          <w:p w:rsidR="005A1167" w:rsidRPr="006047A2" w:rsidRDefault="005A1167" w:rsidP="00703359">
            <w:pPr>
              <w:widowControl w:val="0"/>
              <w:jc w:val="center"/>
            </w:pPr>
            <w:r w:rsidRPr="006047A2">
              <w:t>Удельные размеры площадок, кв.м/чел.</w:t>
            </w:r>
          </w:p>
        </w:tc>
        <w:tc>
          <w:tcPr>
            <w:tcW w:w="1741" w:type="pct"/>
          </w:tcPr>
          <w:p w:rsidR="005A1167" w:rsidRPr="006047A2" w:rsidRDefault="005A1167" w:rsidP="00703359">
            <w:pPr>
              <w:widowControl w:val="0"/>
              <w:jc w:val="center"/>
            </w:pPr>
            <w:r w:rsidRPr="006047A2">
              <w:t>Расстояния от площадок до окон жилых и общественных зданий, м</w:t>
            </w:r>
          </w:p>
        </w:tc>
      </w:tr>
      <w:tr w:rsidR="005A1167" w:rsidRPr="006047A2">
        <w:trPr>
          <w:jc w:val="center"/>
        </w:trPr>
        <w:tc>
          <w:tcPr>
            <w:tcW w:w="2455" w:type="pct"/>
          </w:tcPr>
          <w:p w:rsidR="005A1167" w:rsidRPr="006047A2" w:rsidRDefault="005A1167" w:rsidP="00B56DCF">
            <w:pPr>
              <w:widowControl w:val="0"/>
              <w:ind w:left="97"/>
              <w:jc w:val="both"/>
            </w:pPr>
            <w:r w:rsidRPr="006047A2">
              <w:t>Для игр детей дошкольного и младшего школьного возраста</w:t>
            </w:r>
          </w:p>
        </w:tc>
        <w:tc>
          <w:tcPr>
            <w:tcW w:w="804" w:type="pct"/>
          </w:tcPr>
          <w:p w:rsidR="005A1167" w:rsidRPr="006047A2" w:rsidRDefault="005A1167" w:rsidP="00B56DCF">
            <w:pPr>
              <w:widowControl w:val="0"/>
              <w:ind w:left="97"/>
              <w:jc w:val="center"/>
            </w:pPr>
            <w:r w:rsidRPr="006047A2">
              <w:t>0,7</w:t>
            </w:r>
          </w:p>
          <w:p w:rsidR="005A1167" w:rsidRPr="006047A2" w:rsidRDefault="005A1167" w:rsidP="00B56DCF">
            <w:pPr>
              <w:widowControl w:val="0"/>
              <w:ind w:left="97"/>
              <w:jc w:val="center"/>
            </w:pPr>
          </w:p>
        </w:tc>
        <w:tc>
          <w:tcPr>
            <w:tcW w:w="1741" w:type="pct"/>
          </w:tcPr>
          <w:p w:rsidR="005A1167" w:rsidRPr="006047A2" w:rsidRDefault="005A1167" w:rsidP="00B56DCF">
            <w:pPr>
              <w:widowControl w:val="0"/>
              <w:ind w:left="96"/>
              <w:jc w:val="center"/>
            </w:pPr>
            <w:r w:rsidRPr="006047A2">
              <w:t>12</w:t>
            </w:r>
          </w:p>
        </w:tc>
      </w:tr>
      <w:tr w:rsidR="005A1167" w:rsidRPr="006047A2">
        <w:trPr>
          <w:jc w:val="center"/>
        </w:trPr>
        <w:tc>
          <w:tcPr>
            <w:tcW w:w="2455" w:type="pct"/>
          </w:tcPr>
          <w:p w:rsidR="005A1167" w:rsidRPr="006047A2" w:rsidRDefault="005A1167" w:rsidP="00B56DCF">
            <w:pPr>
              <w:widowControl w:val="0"/>
              <w:ind w:left="97"/>
              <w:jc w:val="both"/>
            </w:pPr>
            <w:r w:rsidRPr="006047A2">
              <w:t xml:space="preserve">Для отдыха взрослого населения </w:t>
            </w:r>
          </w:p>
        </w:tc>
        <w:tc>
          <w:tcPr>
            <w:tcW w:w="804" w:type="pct"/>
          </w:tcPr>
          <w:p w:rsidR="005A1167" w:rsidRPr="006047A2" w:rsidRDefault="005A1167" w:rsidP="00B56DCF">
            <w:pPr>
              <w:widowControl w:val="0"/>
              <w:ind w:left="97"/>
              <w:jc w:val="center"/>
            </w:pPr>
            <w:r w:rsidRPr="006047A2">
              <w:t>0,1</w:t>
            </w:r>
          </w:p>
        </w:tc>
        <w:tc>
          <w:tcPr>
            <w:tcW w:w="1741" w:type="pct"/>
          </w:tcPr>
          <w:p w:rsidR="005A1167" w:rsidRPr="006047A2" w:rsidRDefault="005A1167" w:rsidP="00B56DCF">
            <w:pPr>
              <w:widowControl w:val="0"/>
              <w:ind w:left="96"/>
              <w:jc w:val="center"/>
            </w:pPr>
            <w:r w:rsidRPr="006047A2">
              <w:t>10</w:t>
            </w:r>
          </w:p>
        </w:tc>
      </w:tr>
      <w:tr w:rsidR="005A1167" w:rsidRPr="006047A2">
        <w:trPr>
          <w:jc w:val="center"/>
        </w:trPr>
        <w:tc>
          <w:tcPr>
            <w:tcW w:w="2455" w:type="pct"/>
          </w:tcPr>
          <w:p w:rsidR="005A1167" w:rsidRPr="006047A2" w:rsidRDefault="005A1167" w:rsidP="00B56DCF">
            <w:pPr>
              <w:widowControl w:val="0"/>
              <w:ind w:left="97"/>
              <w:jc w:val="both"/>
            </w:pPr>
            <w:r w:rsidRPr="006047A2">
              <w:t xml:space="preserve">Для занятий физкультурой </w:t>
            </w:r>
          </w:p>
        </w:tc>
        <w:tc>
          <w:tcPr>
            <w:tcW w:w="804" w:type="pct"/>
          </w:tcPr>
          <w:p w:rsidR="005A1167" w:rsidRPr="006047A2" w:rsidRDefault="005A1167" w:rsidP="00B56DCF">
            <w:pPr>
              <w:widowControl w:val="0"/>
              <w:ind w:left="97"/>
              <w:jc w:val="center"/>
            </w:pPr>
            <w:r w:rsidRPr="006047A2">
              <w:t>2,0</w:t>
            </w:r>
          </w:p>
        </w:tc>
        <w:tc>
          <w:tcPr>
            <w:tcW w:w="1741" w:type="pct"/>
          </w:tcPr>
          <w:p w:rsidR="005A1167" w:rsidRPr="006047A2" w:rsidRDefault="005A1167" w:rsidP="00B56DCF">
            <w:pPr>
              <w:widowControl w:val="0"/>
              <w:ind w:left="96"/>
              <w:jc w:val="center"/>
            </w:pPr>
            <w:r w:rsidRPr="006047A2">
              <w:t>10-40</w:t>
            </w:r>
          </w:p>
        </w:tc>
      </w:tr>
      <w:tr w:rsidR="005A1167" w:rsidRPr="006047A2">
        <w:trPr>
          <w:jc w:val="center"/>
        </w:trPr>
        <w:tc>
          <w:tcPr>
            <w:tcW w:w="2455" w:type="pct"/>
          </w:tcPr>
          <w:p w:rsidR="005A1167" w:rsidRPr="006047A2" w:rsidRDefault="005A1167" w:rsidP="00B56DCF">
            <w:pPr>
              <w:widowControl w:val="0"/>
              <w:ind w:left="97"/>
              <w:jc w:val="both"/>
            </w:pPr>
            <w:r w:rsidRPr="006047A2">
              <w:t xml:space="preserve">Для хозяйственных целей и выгула собак </w:t>
            </w:r>
          </w:p>
        </w:tc>
        <w:tc>
          <w:tcPr>
            <w:tcW w:w="804" w:type="pct"/>
          </w:tcPr>
          <w:p w:rsidR="005A1167" w:rsidRPr="006047A2" w:rsidRDefault="005A1167" w:rsidP="00B56DCF">
            <w:pPr>
              <w:widowControl w:val="0"/>
              <w:ind w:left="97"/>
              <w:jc w:val="center"/>
            </w:pPr>
            <w:r w:rsidRPr="006047A2">
              <w:t>0,3</w:t>
            </w:r>
          </w:p>
        </w:tc>
        <w:tc>
          <w:tcPr>
            <w:tcW w:w="1741" w:type="pct"/>
          </w:tcPr>
          <w:p w:rsidR="005A1167" w:rsidRPr="006047A2" w:rsidRDefault="005A1167" w:rsidP="00B56DCF">
            <w:pPr>
              <w:widowControl w:val="0"/>
              <w:ind w:left="96"/>
              <w:jc w:val="center"/>
            </w:pPr>
            <w:r w:rsidRPr="006047A2">
              <w:t>20 (для хозяйственных целей)</w:t>
            </w:r>
          </w:p>
          <w:p w:rsidR="005A1167" w:rsidRPr="006047A2" w:rsidRDefault="005A1167" w:rsidP="00B56DCF">
            <w:pPr>
              <w:widowControl w:val="0"/>
              <w:ind w:left="96"/>
              <w:jc w:val="center"/>
            </w:pPr>
            <w:r w:rsidRPr="006047A2">
              <w:t>40 (для выгула собак)</w:t>
            </w:r>
          </w:p>
        </w:tc>
      </w:tr>
      <w:tr w:rsidR="005A1167" w:rsidRPr="006047A2">
        <w:trPr>
          <w:jc w:val="center"/>
        </w:trPr>
        <w:tc>
          <w:tcPr>
            <w:tcW w:w="2455" w:type="pct"/>
          </w:tcPr>
          <w:p w:rsidR="005A1167" w:rsidRPr="006047A2" w:rsidRDefault="005A1167" w:rsidP="00B56DCF">
            <w:pPr>
              <w:widowControl w:val="0"/>
              <w:ind w:left="97"/>
              <w:jc w:val="both"/>
            </w:pPr>
            <w:r w:rsidRPr="006047A2">
              <w:t xml:space="preserve">Для стоянки автомашин </w:t>
            </w:r>
          </w:p>
        </w:tc>
        <w:tc>
          <w:tcPr>
            <w:tcW w:w="804" w:type="pct"/>
          </w:tcPr>
          <w:p w:rsidR="005A1167" w:rsidRPr="006047A2" w:rsidRDefault="005A1167" w:rsidP="00B56DCF">
            <w:pPr>
              <w:widowControl w:val="0"/>
              <w:ind w:left="97"/>
              <w:jc w:val="center"/>
            </w:pPr>
            <w:r w:rsidRPr="006047A2">
              <w:t>0,8</w:t>
            </w:r>
          </w:p>
        </w:tc>
        <w:tc>
          <w:tcPr>
            <w:tcW w:w="1741" w:type="pct"/>
          </w:tcPr>
          <w:p w:rsidR="005A1167" w:rsidRPr="006047A2" w:rsidRDefault="005A1167" w:rsidP="00B56DCF">
            <w:pPr>
              <w:widowControl w:val="0"/>
              <w:ind w:left="96"/>
              <w:jc w:val="center"/>
            </w:pPr>
            <w:r w:rsidRPr="006047A2">
              <w:t>по таблице10</w:t>
            </w:r>
          </w:p>
        </w:tc>
      </w:tr>
    </w:tbl>
    <w:p w:rsidR="005A1167" w:rsidRDefault="005A1167" w:rsidP="001C297C">
      <w:pPr>
        <w:widowControl w:val="0"/>
        <w:spacing w:before="120"/>
        <w:ind w:firstLine="720"/>
        <w:jc w:val="both"/>
      </w:pPr>
      <w:r>
        <w:t>Примечания:</w:t>
      </w:r>
    </w:p>
    <w:p w:rsidR="005A1167" w:rsidRPr="006047A2" w:rsidRDefault="005A1167" w:rsidP="00215D4A">
      <w:pPr>
        <w:widowControl w:val="0"/>
        <w:ind w:firstLine="720"/>
        <w:jc w:val="both"/>
      </w:pPr>
      <w:r w:rsidRPr="006047A2">
        <w:t xml:space="preserve">1. Расстояния от площадок для занятий физкультурой  устанавливаются в зависимости от их шумовых характеристик </w:t>
      </w:r>
      <w:r w:rsidRPr="006047A2">
        <w:rPr>
          <w:spacing w:val="-2"/>
        </w:rPr>
        <w:t>(наибольшие значения принимаются для хоккейных и футбольных площадок, наименьшие – для площадок для настольного тенниса)</w:t>
      </w:r>
      <w:r w:rsidRPr="006047A2">
        <w:t xml:space="preserve">; расстояния от площадок для сушки белья не нормируются; расстояния от площадок для мусоросборников до физкультурных площадок, площадок для игр детей и отдыха взрослых, </w:t>
      </w:r>
      <w:r w:rsidRPr="006047A2">
        <w:rPr>
          <w:bCs/>
        </w:rPr>
        <w:t>а также до границ детских дошкольных учреждений, лечебных учреждений и учреждений питания</w:t>
      </w:r>
      <w:r w:rsidRPr="006047A2">
        <w:t xml:space="preserve"> следует принимать не менее 20 м, а от площадок для хозяйственных целей до наиболее удаленного входа в жилое здание – не более 100 м.</w:t>
      </w:r>
    </w:p>
    <w:p w:rsidR="005A1167" w:rsidRDefault="005A1167" w:rsidP="00B56DCF">
      <w:pPr>
        <w:widowControl w:val="0"/>
        <w:ind w:firstLine="720"/>
        <w:jc w:val="both"/>
      </w:pPr>
      <w:r w:rsidRPr="006047A2">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5A1167" w:rsidRPr="006047A2" w:rsidRDefault="005A1167" w:rsidP="00B56DCF">
      <w:pPr>
        <w:widowControl w:val="0"/>
        <w:ind w:firstLine="720"/>
        <w:jc w:val="both"/>
      </w:pPr>
    </w:p>
    <w:p w:rsidR="005A1167" w:rsidRPr="006047A2" w:rsidRDefault="005A1167" w:rsidP="00B56DCF">
      <w:pPr>
        <w:widowControl w:val="0"/>
        <w:ind w:firstLine="720"/>
        <w:jc w:val="both"/>
        <w:rPr>
          <w:sz w:val="28"/>
          <w:szCs w:val="28"/>
        </w:rPr>
      </w:pPr>
      <w:r w:rsidRPr="006047A2">
        <w:rPr>
          <w:sz w:val="28"/>
          <w:szCs w:val="28"/>
        </w:rPr>
        <w:t>4.6. Въезды на территорию микрорайонов и кварталов, а также сквозные проезды в зданиях следует предусматривать на расстоянии не более</w:t>
      </w:r>
      <w:r w:rsidRPr="006047A2">
        <w:rPr>
          <w:sz w:val="28"/>
          <w:szCs w:val="28"/>
        </w:rPr>
        <w:br/>
        <w:t>300 м один от другого, а в реконструируемых районах при периметральной застройке – не более 180 м. Примыкания проездов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A1167" w:rsidRPr="006047A2" w:rsidRDefault="005A1167" w:rsidP="00B56DCF">
      <w:pPr>
        <w:widowControl w:val="0"/>
        <w:ind w:firstLine="720"/>
        <w:jc w:val="both"/>
        <w:rPr>
          <w:sz w:val="28"/>
          <w:szCs w:val="28"/>
        </w:rPr>
      </w:pPr>
      <w:r w:rsidRPr="006047A2">
        <w:rPr>
          <w:sz w:val="28"/>
          <w:szCs w:val="28"/>
        </w:rPr>
        <w:t xml:space="preserve">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w:t>
      </w:r>
      <w:r w:rsidRPr="006047A2">
        <w:rPr>
          <w:sz w:val="28"/>
          <w:szCs w:val="28"/>
        </w:rPr>
        <w:lastRenderedPageBreak/>
        <w:t>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A1167" w:rsidRPr="006047A2" w:rsidRDefault="005A1167" w:rsidP="00B56DCF">
      <w:pPr>
        <w:widowControl w:val="0"/>
        <w:ind w:firstLine="720"/>
        <w:jc w:val="both"/>
        <w:rPr>
          <w:sz w:val="28"/>
          <w:szCs w:val="28"/>
        </w:rPr>
      </w:pPr>
      <w:r w:rsidRPr="006047A2">
        <w:rPr>
          <w:sz w:val="28"/>
          <w:szCs w:val="28"/>
        </w:rPr>
        <w:t>4.8. Ширину проездов к жилым зданиям следует устанавливать с учетом обеспечения проезда пожарной техники в соответствии с техническим регламентом о требованиях пожарной безопасности. 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A1167" w:rsidRPr="006047A2" w:rsidRDefault="005A1167" w:rsidP="00B56DCF">
      <w:pPr>
        <w:widowControl w:val="0"/>
        <w:ind w:firstLine="720"/>
        <w:jc w:val="both"/>
        <w:rPr>
          <w:sz w:val="28"/>
          <w:szCs w:val="28"/>
        </w:rPr>
      </w:pPr>
      <w:r w:rsidRPr="006047A2">
        <w:rPr>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w:t>
      </w:r>
      <w:r>
        <w:rPr>
          <w:sz w:val="28"/>
          <w:szCs w:val="28"/>
        </w:rPr>
        <w:t>ы</w:t>
      </w:r>
      <w:r w:rsidRPr="006047A2">
        <w:rPr>
          <w:sz w:val="28"/>
          <w:szCs w:val="28"/>
        </w:rPr>
        <w:t xml:space="preserve"> соответствовать требованиям </w:t>
      </w:r>
      <w:r w:rsidRPr="006047A2">
        <w:rPr>
          <w:bCs/>
          <w:iCs/>
          <w:sz w:val="28"/>
          <w:szCs w:val="28"/>
        </w:rPr>
        <w:t>СП 59.13330</w:t>
      </w:r>
      <w:r w:rsidRPr="006047A2">
        <w:rPr>
          <w:sz w:val="28"/>
          <w:szCs w:val="28"/>
        </w:rPr>
        <w:t>.</w:t>
      </w:r>
    </w:p>
    <w:p w:rsidR="005A1167" w:rsidRPr="006047A2" w:rsidRDefault="005A1167" w:rsidP="00B56DCF">
      <w:pPr>
        <w:widowControl w:val="0"/>
        <w:ind w:firstLine="709"/>
        <w:jc w:val="both"/>
        <w:rPr>
          <w:bCs/>
          <w:iCs/>
          <w:spacing w:val="-2"/>
          <w:sz w:val="28"/>
          <w:szCs w:val="28"/>
        </w:rPr>
      </w:pPr>
      <w:r w:rsidRPr="006047A2">
        <w:rPr>
          <w:bCs/>
          <w:iCs/>
          <w:spacing w:val="-2"/>
          <w:sz w:val="28"/>
          <w:szCs w:val="28"/>
        </w:rPr>
        <w:t xml:space="preserve">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w:t>
      </w:r>
      <w:r w:rsidRPr="006047A2">
        <w:rPr>
          <w:sz w:val="28"/>
          <w:szCs w:val="28"/>
        </w:rPr>
        <w:t xml:space="preserve">СанПиН 2.1.2.2645.На придомовой территории многоквартирных жилых зданий </w:t>
      </w:r>
      <w:r w:rsidRPr="006047A2">
        <w:rPr>
          <w:bCs/>
          <w:iCs/>
          <w:spacing w:val="-2"/>
          <w:sz w:val="28"/>
          <w:szCs w:val="28"/>
        </w:rPr>
        <w:t>не допускается устройство транзитных проездов,</w:t>
      </w:r>
      <w:r w:rsidRPr="006047A2">
        <w:rPr>
          <w:sz w:val="28"/>
          <w:szCs w:val="28"/>
        </w:rPr>
        <w:t xml:space="preserve">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r w:rsidRPr="006047A2">
        <w:rPr>
          <w:bCs/>
          <w:iCs/>
          <w:spacing w:val="-2"/>
          <w:sz w:val="28"/>
          <w:szCs w:val="28"/>
        </w:rPr>
        <w:t>.</w:t>
      </w:r>
    </w:p>
    <w:p w:rsidR="005A1167" w:rsidRPr="006047A2" w:rsidRDefault="005A1167" w:rsidP="00B56DCF">
      <w:pPr>
        <w:widowControl w:val="0"/>
        <w:ind w:firstLine="720"/>
        <w:jc w:val="both"/>
        <w:rPr>
          <w:sz w:val="28"/>
          <w:szCs w:val="28"/>
        </w:rPr>
      </w:pPr>
      <w:r w:rsidRPr="006047A2">
        <w:rPr>
          <w:spacing w:val="-2"/>
          <w:sz w:val="28"/>
          <w:szCs w:val="28"/>
        </w:rPr>
        <w:t>4.11. А</w:t>
      </w:r>
      <w:r w:rsidRPr="006047A2">
        <w:rPr>
          <w:iCs/>
          <w:spacing w:val="-2"/>
          <w:sz w:val="28"/>
          <w:szCs w:val="28"/>
        </w:rPr>
        <w:t>втостоянки</w:t>
      </w:r>
      <w:r w:rsidRPr="006047A2">
        <w:rPr>
          <w:spacing w:val="-2"/>
          <w:sz w:val="28"/>
          <w:szCs w:val="28"/>
        </w:rPr>
        <w:t>,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w:t>
      </w:r>
    </w:p>
    <w:p w:rsidR="005A1167" w:rsidRPr="006047A2" w:rsidRDefault="005A1167" w:rsidP="00B56DCF">
      <w:pPr>
        <w:widowControl w:val="0"/>
        <w:ind w:firstLine="720"/>
        <w:jc w:val="both"/>
        <w:rPr>
          <w:sz w:val="28"/>
          <w:szCs w:val="28"/>
        </w:rPr>
      </w:pPr>
      <w:r w:rsidRPr="006047A2">
        <w:rPr>
          <w:sz w:val="28"/>
          <w:szCs w:val="28"/>
        </w:rPr>
        <w:t>4.12. Площадь озелененной территории микрорайона (квартала) следует принимать не менее 6 кв.м/чел. (без участков школ и детских дошкольных учреждений). В площадь отдельных участков озелененной территории мик</w:t>
      </w:r>
      <w:r w:rsidRPr="006047A2">
        <w:rPr>
          <w:sz w:val="28"/>
          <w:szCs w:val="28"/>
        </w:rPr>
        <w:lastRenderedPageBreak/>
        <w:t>рорайона включаются  площадки  для отдыха, для игр детей, пешеходные дорожки, если они занимают не более 30% общей площади участка.</w:t>
      </w:r>
    </w:p>
    <w:p w:rsidR="005A1167" w:rsidRPr="006047A2" w:rsidRDefault="005A1167" w:rsidP="00B56DCF">
      <w:pPr>
        <w:widowControl w:val="0"/>
        <w:ind w:firstLine="720"/>
        <w:jc w:val="both"/>
        <w:rPr>
          <w:sz w:val="28"/>
          <w:szCs w:val="28"/>
        </w:rPr>
      </w:pPr>
      <w:r w:rsidRPr="006047A2">
        <w:rPr>
          <w:sz w:val="28"/>
          <w:szCs w:val="28"/>
        </w:rPr>
        <w:t>4.13. Многоквартирные ж</w:t>
      </w:r>
      <w:r w:rsidRPr="006047A2">
        <w:rPr>
          <w:spacing w:val="-2"/>
          <w:sz w:val="28"/>
          <w:szCs w:val="28"/>
        </w:rPr>
        <w:t xml:space="preserve">илые здания с квартирами на первых этажах следует располагать, как правило, с отступом от красных линий или границ земельного участка. 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воспитания), а на жилых улицах в условиях реконструкции сложившейся застройки – жилые здания с квартирами на первых этажах. При размещении зданий по красной линии </w:t>
      </w:r>
      <w:r w:rsidRPr="006047A2">
        <w:rPr>
          <w:bCs/>
          <w:sz w:val="28"/>
          <w:szCs w:val="28"/>
        </w:rPr>
        <w:t>расстояние между красной линией (границей земельного участка) и стеной здания, строения, сооружения</w:t>
      </w:r>
      <w:r w:rsidRPr="006047A2">
        <w:rPr>
          <w:spacing w:val="-2"/>
          <w:sz w:val="28"/>
          <w:szCs w:val="28"/>
        </w:rPr>
        <w:t xml:space="preserve"> должно </w:t>
      </w:r>
      <w:r>
        <w:rPr>
          <w:spacing w:val="-2"/>
          <w:sz w:val="28"/>
          <w:szCs w:val="28"/>
        </w:rPr>
        <w:t>приниматься</w:t>
      </w:r>
      <w:r w:rsidRPr="006047A2">
        <w:rPr>
          <w:spacing w:val="-2"/>
          <w:sz w:val="28"/>
          <w:szCs w:val="28"/>
        </w:rPr>
        <w:t xml:space="preserve">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w:t>
      </w:r>
      <w:r w:rsidRPr="006047A2">
        <w:rPr>
          <w:sz w:val="28"/>
          <w:szCs w:val="28"/>
        </w:rPr>
        <w:t>Расстояние от стены здания до границы смежного участка должно быть не менее 1 м.</w:t>
      </w:r>
    </w:p>
    <w:p w:rsidR="005A1167" w:rsidRPr="006047A2" w:rsidRDefault="005A1167" w:rsidP="00B56DCF">
      <w:pPr>
        <w:widowControl w:val="0"/>
        <w:ind w:firstLine="720"/>
        <w:jc w:val="both"/>
        <w:rPr>
          <w:bCs/>
          <w:sz w:val="28"/>
          <w:szCs w:val="28"/>
        </w:rPr>
      </w:pPr>
      <w:r w:rsidRPr="006047A2">
        <w:rPr>
          <w:bCs/>
          <w:sz w:val="28"/>
          <w:szCs w:val="28"/>
        </w:rPr>
        <w:t>4.14. Усадебный, одно-, двухквартирный дом должен отстоять</w:t>
      </w:r>
      <w:r w:rsidRPr="006047A2">
        <w:rPr>
          <w:sz w:val="28"/>
          <w:szCs w:val="28"/>
        </w:rPr>
        <w:t>, как правило,</w:t>
      </w:r>
      <w:r w:rsidRPr="006047A2">
        <w:rPr>
          <w:bCs/>
          <w:sz w:val="28"/>
          <w:szCs w:val="28"/>
        </w:rPr>
        <w:t xml:space="preserve"> от красной линии улиц не менее чем на 5 м, от красной линии проездов – не менее чем на 3 м. </w:t>
      </w:r>
      <w:r w:rsidRPr="006047A2">
        <w:rPr>
          <w:sz w:val="28"/>
          <w:szCs w:val="28"/>
        </w:rPr>
        <w:t>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
    <w:p w:rsidR="005A1167" w:rsidRPr="006047A2" w:rsidRDefault="005A1167" w:rsidP="00B56DCF">
      <w:pPr>
        <w:widowControl w:val="0"/>
        <w:ind w:firstLine="720"/>
        <w:jc w:val="both"/>
        <w:rPr>
          <w:sz w:val="28"/>
          <w:szCs w:val="28"/>
        </w:rPr>
      </w:pPr>
      <w:r w:rsidRPr="006047A2">
        <w:rPr>
          <w:sz w:val="28"/>
          <w:szCs w:val="28"/>
        </w:rPr>
        <w:t xml:space="preserve">4.15. В районах индивидуальной усадебной жилой застройки, а также </w:t>
      </w:r>
      <w:r w:rsidRPr="006047A2">
        <w:rPr>
          <w:bCs/>
          <w:sz w:val="28"/>
          <w:szCs w:val="28"/>
        </w:rPr>
        <w:t>садово-дачной застройки</w:t>
      </w:r>
      <w:r w:rsidRPr="006047A2">
        <w:rPr>
          <w:sz w:val="28"/>
          <w:szCs w:val="28"/>
        </w:rPr>
        <w:t xml:space="preserve">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 от стволов высокорослых деревьев – 4 м; среднерослых – 2 м; от кустарника – 1 м.</w:t>
      </w:r>
    </w:p>
    <w:p w:rsidR="005A1167" w:rsidRPr="006047A2" w:rsidRDefault="005A1167" w:rsidP="00703359">
      <w:pPr>
        <w:widowControl w:val="0"/>
        <w:ind w:firstLine="720"/>
        <w:jc w:val="both"/>
        <w:rPr>
          <w:sz w:val="28"/>
        </w:rPr>
      </w:pPr>
      <w:r w:rsidRPr="006047A2">
        <w:rPr>
          <w:sz w:val="28"/>
          <w:szCs w:val="28"/>
        </w:rPr>
        <w:t>4.16. </w:t>
      </w:r>
      <w:r w:rsidRPr="006047A2">
        <w:rPr>
          <w:sz w:val="28"/>
        </w:rPr>
        <w:t xml:space="preserve">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 </w:t>
      </w:r>
    </w:p>
    <w:p w:rsidR="005A1167" w:rsidRPr="006047A2" w:rsidRDefault="005A1167" w:rsidP="00703359">
      <w:pPr>
        <w:widowControl w:val="0"/>
        <w:ind w:firstLine="720"/>
        <w:jc w:val="both"/>
        <w:rPr>
          <w:bCs/>
          <w:sz w:val="28"/>
          <w:szCs w:val="28"/>
        </w:rPr>
      </w:pPr>
      <w:r w:rsidRPr="006047A2">
        <w:rPr>
          <w:sz w:val="28"/>
        </w:rPr>
        <w:t>4.17. </w:t>
      </w:r>
      <w:r w:rsidRPr="006047A2">
        <w:rPr>
          <w:sz w:val="28"/>
          <w:szCs w:val="28"/>
        </w:rPr>
        <w:t xml:space="preserve">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 Допускается блокировка жилых домов, а также хозяйственных построек на смежных приусадебных земельных участках по взаимному согласию домовладельцев </w:t>
      </w:r>
      <w:r w:rsidRPr="006047A2">
        <w:rPr>
          <w:bCs/>
          <w:iCs/>
          <w:sz w:val="28"/>
          <w:szCs w:val="28"/>
        </w:rPr>
        <w:t>с учетом противопожарных требований.</w:t>
      </w:r>
    </w:p>
    <w:p w:rsidR="005A1167" w:rsidRPr="006047A2" w:rsidRDefault="005A1167" w:rsidP="00703359">
      <w:pPr>
        <w:widowControl w:val="0"/>
        <w:ind w:firstLine="720"/>
        <w:jc w:val="both"/>
        <w:rPr>
          <w:sz w:val="28"/>
        </w:rPr>
      </w:pPr>
      <w:r w:rsidRPr="006047A2">
        <w:rPr>
          <w:bCs/>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5A1167" w:rsidRPr="006047A2" w:rsidRDefault="005A1167" w:rsidP="00703359">
      <w:pPr>
        <w:widowControl w:val="0"/>
        <w:ind w:firstLine="720"/>
        <w:jc w:val="both"/>
        <w:rPr>
          <w:bCs/>
          <w:sz w:val="28"/>
          <w:szCs w:val="28"/>
        </w:rPr>
      </w:pPr>
      <w:r w:rsidRPr="006047A2">
        <w:rPr>
          <w:bCs/>
          <w:sz w:val="28"/>
          <w:szCs w:val="28"/>
        </w:rPr>
        <w:lastRenderedPageBreak/>
        <w:t xml:space="preserve">4.19. В сельских поселениях в районах </w:t>
      </w:r>
      <w:r w:rsidRPr="006047A2">
        <w:rPr>
          <w:sz w:val="28"/>
          <w:szCs w:val="28"/>
        </w:rPr>
        <w:t xml:space="preserve">усадебной или индивидуальной жилой застройки </w:t>
      </w:r>
      <w:r w:rsidRPr="006047A2">
        <w:rPr>
          <w:bCs/>
          <w:sz w:val="28"/>
          <w:szCs w:val="28"/>
        </w:rPr>
        <w:t>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w:t>
      </w:r>
      <w:r w:rsidRPr="006047A2">
        <w:rPr>
          <w:bCs/>
          <w:sz w:val="28"/>
          <w:szCs w:val="28"/>
        </w:rPr>
        <w:br/>
        <w:t>30 блоков – 50 м.</w:t>
      </w:r>
    </w:p>
    <w:p w:rsidR="005A1167" w:rsidRPr="006047A2" w:rsidRDefault="005A1167" w:rsidP="00703359">
      <w:pPr>
        <w:pStyle w:val="31"/>
        <w:widowControl w:val="0"/>
        <w:spacing w:after="0"/>
        <w:ind w:left="0" w:firstLine="720"/>
        <w:jc w:val="both"/>
        <w:rPr>
          <w:bCs/>
          <w:sz w:val="28"/>
          <w:szCs w:val="28"/>
        </w:rPr>
      </w:pPr>
      <w:r w:rsidRPr="006047A2">
        <w:rPr>
          <w:bCs/>
          <w:sz w:val="28"/>
          <w:szCs w:val="28"/>
        </w:rPr>
        <w:t>4.20. Площадь застройки сблокированных сараев не должна превышать   800 кв.м. Расстояния между группами сараев следует принимать в соответствии с противопожарными требованиями.</w:t>
      </w:r>
    </w:p>
    <w:p w:rsidR="005A1167" w:rsidRPr="006047A2" w:rsidRDefault="005A1167" w:rsidP="00703359">
      <w:pPr>
        <w:pStyle w:val="31"/>
        <w:widowControl w:val="0"/>
        <w:spacing w:after="0"/>
        <w:ind w:left="0" w:firstLine="720"/>
        <w:jc w:val="both"/>
        <w:rPr>
          <w:bCs/>
          <w:sz w:val="28"/>
          <w:szCs w:val="28"/>
        </w:rPr>
      </w:pPr>
      <w:r w:rsidRPr="006047A2">
        <w:rPr>
          <w:bCs/>
          <w:sz w:val="28"/>
          <w:szCs w:val="28"/>
        </w:rPr>
        <w:t xml:space="preserve">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w:t>
      </w:r>
      <w:r>
        <w:rPr>
          <w:bCs/>
          <w:sz w:val="28"/>
          <w:szCs w:val="28"/>
        </w:rPr>
        <w:t>располагаться</w:t>
      </w:r>
      <w:r w:rsidRPr="006047A2">
        <w:rPr>
          <w:bCs/>
          <w:sz w:val="28"/>
          <w:szCs w:val="28"/>
        </w:rPr>
        <w:t xml:space="preserve"> по границе земельного участка, выходящей на красную линию.</w:t>
      </w:r>
      <w:r w:rsidRPr="006047A2">
        <w:rPr>
          <w:sz w:val="28"/>
        </w:rPr>
        <w:t xml:space="preserve"> На приусадебном участке допускается размещение гаража для хранения одного грузового автомобиля грузоподъемностью не более 3,5 тонн.</w:t>
      </w:r>
    </w:p>
    <w:p w:rsidR="005A1167" w:rsidRPr="006047A2" w:rsidRDefault="005A1167" w:rsidP="00703359">
      <w:pPr>
        <w:widowControl w:val="0"/>
        <w:autoSpaceDE w:val="0"/>
        <w:autoSpaceDN w:val="0"/>
        <w:adjustRightInd w:val="0"/>
        <w:ind w:firstLine="720"/>
        <w:jc w:val="both"/>
        <w:rPr>
          <w:sz w:val="28"/>
          <w:szCs w:val="28"/>
        </w:rPr>
      </w:pPr>
      <w:r w:rsidRPr="006047A2">
        <w:rPr>
          <w:bCs/>
          <w:sz w:val="28"/>
          <w:szCs w:val="28"/>
        </w:rPr>
        <w:t xml:space="preserve">4.22. При отсутствии централизованной канализации дворовые </w:t>
      </w:r>
      <w:r w:rsidRPr="006047A2">
        <w:rPr>
          <w:sz w:val="28"/>
          <w:szCs w:val="28"/>
        </w:rPr>
        <w:t>уборные, расположенные на придомовых территориях, должны быть удалены от жилых зданий, детских учреждений, школ,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w:t>
      </w:r>
      <w:r>
        <w:rPr>
          <w:sz w:val="28"/>
          <w:szCs w:val="28"/>
        </w:rPr>
        <w:t> </w:t>
      </w:r>
      <w:r w:rsidRPr="006047A2">
        <w:rPr>
          <w:sz w:val="28"/>
          <w:szCs w:val="28"/>
        </w:rPr>
        <w:t>-</w:t>
      </w:r>
      <w:r>
        <w:rPr>
          <w:sz w:val="28"/>
          <w:szCs w:val="28"/>
        </w:rPr>
        <w:t> </w:t>
      </w:r>
      <w:r w:rsidRPr="006047A2">
        <w:rPr>
          <w:sz w:val="28"/>
          <w:szCs w:val="28"/>
        </w:rPr>
        <w:t xml:space="preserve">10 м. </w:t>
      </w:r>
    </w:p>
    <w:p w:rsidR="005A1167" w:rsidRPr="006047A2" w:rsidRDefault="005A1167" w:rsidP="00703359">
      <w:pPr>
        <w:widowControl w:val="0"/>
        <w:autoSpaceDE w:val="0"/>
        <w:autoSpaceDN w:val="0"/>
        <w:adjustRightInd w:val="0"/>
        <w:ind w:firstLine="720"/>
        <w:jc w:val="both"/>
        <w:rPr>
          <w:bCs/>
          <w:sz w:val="28"/>
          <w:szCs w:val="28"/>
        </w:rPr>
      </w:pPr>
      <w:r w:rsidRPr="006047A2">
        <w:rPr>
          <w:bCs/>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5A1167" w:rsidRPr="006047A2" w:rsidRDefault="005A1167" w:rsidP="00703359">
      <w:pPr>
        <w:widowControl w:val="0"/>
        <w:autoSpaceDE w:val="0"/>
        <w:autoSpaceDN w:val="0"/>
        <w:adjustRightInd w:val="0"/>
        <w:ind w:firstLine="720"/>
        <w:jc w:val="both"/>
        <w:rPr>
          <w:bCs/>
          <w:spacing w:val="-4"/>
          <w:sz w:val="28"/>
          <w:szCs w:val="28"/>
        </w:rPr>
      </w:pPr>
      <w:r w:rsidRPr="002F0341">
        <w:rPr>
          <w:bCs/>
          <w:spacing w:val="-4"/>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w:t>
      </w:r>
      <w:r w:rsidRPr="006047A2">
        <w:rPr>
          <w:bCs/>
          <w:spacing w:val="-4"/>
          <w:sz w:val="28"/>
          <w:szCs w:val="28"/>
        </w:rPr>
        <w:t xml:space="preserve"> мусоросборники) размещаются в глубине участка с соблюдением санитарных и противопожарных разрывов до гран</w:t>
      </w:r>
      <w:r>
        <w:rPr>
          <w:bCs/>
          <w:spacing w:val="-4"/>
          <w:sz w:val="28"/>
          <w:szCs w:val="28"/>
        </w:rPr>
        <w:t>иц участка и соседних строений.</w:t>
      </w:r>
    </w:p>
    <w:p w:rsidR="005A1167" w:rsidRPr="006047A2" w:rsidRDefault="005A1167" w:rsidP="00703359">
      <w:pPr>
        <w:widowControl w:val="0"/>
        <w:ind w:firstLine="720"/>
        <w:jc w:val="both"/>
        <w:rPr>
          <w:bCs/>
          <w:sz w:val="28"/>
          <w:szCs w:val="28"/>
        </w:rPr>
      </w:pPr>
      <w:r w:rsidRPr="006047A2">
        <w:rPr>
          <w:bCs/>
          <w:sz w:val="28"/>
          <w:szCs w:val="28"/>
        </w:rPr>
        <w:t>4.25. Площадки для установки контейнеров для сбора твердых бытовых отходов должны быть удалены от жилых домов, территорий детских учреждений,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5A1167" w:rsidRPr="006047A2" w:rsidRDefault="005A1167" w:rsidP="00703359">
      <w:pPr>
        <w:widowControl w:val="0"/>
        <w:autoSpaceDE w:val="0"/>
        <w:autoSpaceDN w:val="0"/>
        <w:adjustRightInd w:val="0"/>
        <w:ind w:firstLine="720"/>
        <w:jc w:val="both"/>
        <w:rPr>
          <w:bCs/>
          <w:sz w:val="28"/>
          <w:szCs w:val="28"/>
        </w:rPr>
      </w:pPr>
      <w:r w:rsidRPr="006047A2">
        <w:rPr>
          <w:sz w:val="28"/>
          <w:szCs w:val="28"/>
        </w:rPr>
        <w:t>4.26. </w:t>
      </w:r>
      <w:r w:rsidRPr="006047A2">
        <w:rPr>
          <w:bCs/>
          <w:sz w:val="28"/>
          <w:szCs w:val="28"/>
        </w:rPr>
        <w:t>Размещение жилых и хозяйственных строений определяется схемой планировочной организации земельного участка.</w:t>
      </w:r>
      <w:r w:rsidRPr="006047A2">
        <w:rPr>
          <w:sz w:val="28"/>
          <w:szCs w:val="28"/>
        </w:rPr>
        <w:t xml:space="preserve"> Противопожарные расстояния от</w:t>
      </w:r>
      <w:r>
        <w:rPr>
          <w:sz w:val="28"/>
          <w:szCs w:val="28"/>
        </w:rPr>
        <w:t xml:space="preserve"> </w:t>
      </w:r>
      <w:r w:rsidRPr="006047A2">
        <w:rPr>
          <w:sz w:val="28"/>
          <w:szCs w:val="28"/>
        </w:rPr>
        <w:t xml:space="preserve">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w:t>
      </w:r>
      <w:r w:rsidRPr="006047A2">
        <w:rPr>
          <w:sz w:val="28"/>
          <w:szCs w:val="28"/>
        </w:rPr>
        <w:lastRenderedPageBreak/>
        <w:t>следует принимать в соответствии с СП 4.13130.2013.</w:t>
      </w:r>
    </w:p>
    <w:p w:rsidR="005A1167" w:rsidRPr="006047A2" w:rsidRDefault="005A1167" w:rsidP="00703359">
      <w:pPr>
        <w:widowControl w:val="0"/>
        <w:autoSpaceDE w:val="0"/>
        <w:autoSpaceDN w:val="0"/>
        <w:adjustRightInd w:val="0"/>
        <w:ind w:firstLine="720"/>
        <w:jc w:val="both"/>
        <w:rPr>
          <w:sz w:val="28"/>
          <w:szCs w:val="28"/>
        </w:rPr>
      </w:pPr>
      <w:r w:rsidRPr="006047A2">
        <w:rPr>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от 28.12.2009 </w:t>
      </w:r>
      <w:r w:rsidRPr="006047A2">
        <w:rPr>
          <w:sz w:val="28"/>
          <w:szCs w:val="28"/>
        </w:rPr>
        <w:br/>
        <w:t xml:space="preserve">№ 381-ФЗ «Об основах государственного регулирования торговой деятельности в Российской Федерации». </w:t>
      </w:r>
    </w:p>
    <w:p w:rsidR="005A1167" w:rsidRPr="006047A2" w:rsidRDefault="005A1167" w:rsidP="00703359">
      <w:pPr>
        <w:widowControl w:val="0"/>
        <w:autoSpaceDE w:val="0"/>
        <w:autoSpaceDN w:val="0"/>
        <w:adjustRightInd w:val="0"/>
        <w:ind w:firstLine="720"/>
        <w:jc w:val="both"/>
        <w:rPr>
          <w:spacing w:val="6"/>
          <w:sz w:val="28"/>
          <w:szCs w:val="28"/>
        </w:rPr>
      </w:pPr>
      <w:r w:rsidRPr="006047A2">
        <w:rPr>
          <w:spacing w:val="6"/>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 И к настоящим нормативам. Загрузка товаров должна осуществляться с учетом требований пункта 4.12</w:t>
      </w:r>
      <w:r w:rsidRPr="006047A2">
        <w:rPr>
          <w:spacing w:val="6"/>
          <w:sz w:val="28"/>
          <w:szCs w:val="28"/>
        </w:rPr>
        <w:br/>
        <w:t>СП 54.13330.</w:t>
      </w:r>
    </w:p>
    <w:p w:rsidR="005A1167" w:rsidRPr="006047A2" w:rsidRDefault="005A1167" w:rsidP="00703359">
      <w:pPr>
        <w:widowControl w:val="0"/>
        <w:jc w:val="center"/>
        <w:rPr>
          <w:bCs/>
          <w:sz w:val="28"/>
          <w:szCs w:val="28"/>
        </w:rPr>
      </w:pPr>
    </w:p>
    <w:p w:rsidR="005A1167" w:rsidRPr="005D7D98" w:rsidRDefault="005A1167" w:rsidP="005D7D98">
      <w:pPr>
        <w:widowControl w:val="0"/>
        <w:spacing w:line="240" w:lineRule="exact"/>
        <w:jc w:val="center"/>
        <w:rPr>
          <w:spacing w:val="-2"/>
          <w:sz w:val="28"/>
          <w:szCs w:val="28"/>
        </w:rPr>
      </w:pPr>
      <w:r w:rsidRPr="004162CA">
        <w:rPr>
          <w:bCs/>
          <w:spacing w:val="-2"/>
          <w:sz w:val="28"/>
          <w:szCs w:val="28"/>
        </w:rPr>
        <w:t>5</w:t>
      </w:r>
      <w:r w:rsidRPr="005D7D98">
        <w:rPr>
          <w:bCs/>
          <w:spacing w:val="-2"/>
          <w:sz w:val="28"/>
          <w:szCs w:val="28"/>
        </w:rPr>
        <w:t xml:space="preserve">. </w:t>
      </w:r>
      <w:r w:rsidRPr="005D7D98">
        <w:rPr>
          <w:spacing w:val="-2"/>
          <w:sz w:val="28"/>
          <w:szCs w:val="28"/>
        </w:rPr>
        <w:t>Производственные зоны, зоны транспортной и инженерной инфраструктур.</w:t>
      </w:r>
    </w:p>
    <w:p w:rsidR="005A1167" w:rsidRPr="006047A2" w:rsidRDefault="005A1167" w:rsidP="005D7D98">
      <w:pPr>
        <w:widowControl w:val="0"/>
        <w:spacing w:line="240" w:lineRule="exact"/>
        <w:jc w:val="center"/>
        <w:rPr>
          <w:sz w:val="28"/>
          <w:szCs w:val="28"/>
        </w:rPr>
      </w:pPr>
      <w:r w:rsidRPr="006047A2">
        <w:rPr>
          <w:sz w:val="28"/>
          <w:szCs w:val="28"/>
        </w:rPr>
        <w:t>Общие требования и расчетные показатели</w:t>
      </w:r>
    </w:p>
    <w:p w:rsidR="005A1167" w:rsidRPr="006047A2" w:rsidRDefault="005A1167" w:rsidP="00703359">
      <w:pPr>
        <w:widowControl w:val="0"/>
        <w:jc w:val="center"/>
        <w:rPr>
          <w:bCs/>
          <w:sz w:val="28"/>
          <w:szCs w:val="28"/>
        </w:rPr>
      </w:pPr>
    </w:p>
    <w:p w:rsidR="005A1167" w:rsidRPr="006047A2" w:rsidRDefault="005A1167" w:rsidP="00703359">
      <w:pPr>
        <w:widowControl w:val="0"/>
        <w:autoSpaceDE w:val="0"/>
        <w:autoSpaceDN w:val="0"/>
        <w:adjustRightInd w:val="0"/>
        <w:ind w:firstLine="720"/>
        <w:jc w:val="both"/>
        <w:rPr>
          <w:sz w:val="28"/>
          <w:szCs w:val="28"/>
        </w:rPr>
      </w:pPr>
      <w:bookmarkStart w:id="10" w:name="sub_3507"/>
      <w:r w:rsidRPr="006047A2">
        <w:rPr>
          <w:sz w:val="28"/>
          <w:szCs w:val="28"/>
        </w:rPr>
        <w:t>5.1. В состав производственных зон, зон инженерной и транспортной инфраструктур могут включаться:</w:t>
      </w:r>
    </w:p>
    <w:p w:rsidR="005A1167" w:rsidRPr="006047A2" w:rsidRDefault="005A1167" w:rsidP="00703359">
      <w:pPr>
        <w:widowControl w:val="0"/>
        <w:autoSpaceDE w:val="0"/>
        <w:autoSpaceDN w:val="0"/>
        <w:adjustRightInd w:val="0"/>
        <w:ind w:firstLine="720"/>
        <w:jc w:val="both"/>
        <w:rPr>
          <w:sz w:val="28"/>
          <w:szCs w:val="28"/>
        </w:rPr>
      </w:pPr>
      <w:bookmarkStart w:id="11" w:name="sub_35071"/>
      <w:bookmarkEnd w:id="10"/>
      <w:r w:rsidRPr="006047A2">
        <w:rPr>
          <w:sz w:val="28"/>
          <w:szCs w:val="28"/>
        </w:rPr>
        <w:t>1) производственные зоны – зоны размещения производственных объектов с различными нормативами воздействия на окружающую среду,</w:t>
      </w:r>
      <w:r w:rsidRPr="006047A2">
        <w:rPr>
          <w:bCs/>
          <w:sz w:val="28"/>
          <w:szCs w:val="28"/>
        </w:rPr>
        <w:t xml:space="preserve"> требующие устройства санитарно-защитных зон шириной более 50 м, а также железнодорожных подъездных путей</w:t>
      </w:r>
      <w:r w:rsidRPr="006047A2">
        <w:rPr>
          <w:sz w:val="28"/>
          <w:szCs w:val="28"/>
        </w:rPr>
        <w:t>;</w:t>
      </w:r>
    </w:p>
    <w:p w:rsidR="005A1167" w:rsidRPr="006047A2" w:rsidRDefault="005A1167" w:rsidP="00703359">
      <w:pPr>
        <w:widowControl w:val="0"/>
        <w:autoSpaceDE w:val="0"/>
        <w:autoSpaceDN w:val="0"/>
        <w:adjustRightInd w:val="0"/>
        <w:ind w:firstLine="720"/>
        <w:jc w:val="both"/>
        <w:rPr>
          <w:sz w:val="28"/>
          <w:szCs w:val="28"/>
        </w:rPr>
      </w:pPr>
      <w:r w:rsidRPr="006047A2">
        <w:rPr>
          <w:sz w:val="28"/>
          <w:szCs w:val="28"/>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5A1167" w:rsidRPr="006047A2" w:rsidRDefault="005A1167" w:rsidP="00703359">
      <w:pPr>
        <w:widowControl w:val="0"/>
        <w:autoSpaceDE w:val="0"/>
        <w:autoSpaceDN w:val="0"/>
        <w:adjustRightInd w:val="0"/>
        <w:ind w:firstLine="720"/>
        <w:jc w:val="both"/>
        <w:rPr>
          <w:sz w:val="28"/>
          <w:szCs w:val="28"/>
        </w:rPr>
      </w:pPr>
      <w:bookmarkStart w:id="12" w:name="sub_35073"/>
      <w:bookmarkEnd w:id="11"/>
      <w:r w:rsidRPr="006047A2">
        <w:rPr>
          <w:sz w:val="28"/>
          <w:szCs w:val="28"/>
        </w:rPr>
        <w:t xml:space="preserve">3) иные виды производственной </w:t>
      </w:r>
      <w:r w:rsidRPr="006047A2">
        <w:rPr>
          <w:bCs/>
          <w:sz w:val="28"/>
          <w:szCs w:val="28"/>
        </w:rPr>
        <w:t>(научно-производственной)</w:t>
      </w:r>
      <w:r w:rsidRPr="006047A2">
        <w:rPr>
          <w:sz w:val="28"/>
          <w:szCs w:val="28"/>
        </w:rPr>
        <w:t>, инженерной и транспортной инфраструктур.</w:t>
      </w:r>
    </w:p>
    <w:bookmarkEnd w:id="12"/>
    <w:p w:rsidR="005A1167" w:rsidRPr="006047A2" w:rsidRDefault="005A1167" w:rsidP="00703359">
      <w:pPr>
        <w:widowControl w:val="0"/>
        <w:ind w:firstLine="720"/>
        <w:jc w:val="both"/>
        <w:rPr>
          <w:bCs/>
          <w:sz w:val="28"/>
          <w:szCs w:val="28"/>
        </w:rPr>
      </w:pPr>
      <w:r w:rsidRPr="006047A2">
        <w:rPr>
          <w:bCs/>
          <w:sz w:val="28"/>
          <w:szCs w:val="28"/>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5A1167" w:rsidRPr="006047A2" w:rsidRDefault="005A1167" w:rsidP="00703359">
      <w:pPr>
        <w:widowControl w:val="0"/>
        <w:ind w:firstLine="720"/>
        <w:jc w:val="both"/>
        <w:rPr>
          <w:bCs/>
          <w:sz w:val="28"/>
          <w:szCs w:val="28"/>
        </w:rPr>
      </w:pPr>
      <w:r w:rsidRPr="006047A2">
        <w:rPr>
          <w:bCs/>
          <w:sz w:val="28"/>
          <w:szCs w:val="28"/>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5A1167" w:rsidRPr="006047A2" w:rsidRDefault="005A1167" w:rsidP="00703359">
      <w:pPr>
        <w:widowControl w:val="0"/>
        <w:ind w:firstLine="720"/>
        <w:jc w:val="both"/>
        <w:rPr>
          <w:bCs/>
          <w:sz w:val="28"/>
          <w:szCs w:val="28"/>
        </w:rPr>
      </w:pPr>
      <w:r w:rsidRPr="006047A2">
        <w:rPr>
          <w:bCs/>
          <w:sz w:val="28"/>
          <w:szCs w:val="28"/>
        </w:rPr>
        <w:t xml:space="preserve">5.4. 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 и Приложении </w:t>
      </w:r>
      <w:r w:rsidRPr="006047A2">
        <w:rPr>
          <w:sz w:val="28"/>
          <w:szCs w:val="28"/>
        </w:rPr>
        <w:t>Г</w:t>
      </w:r>
      <w:r w:rsidRPr="006047A2">
        <w:rPr>
          <w:bCs/>
          <w:sz w:val="28"/>
          <w:szCs w:val="28"/>
        </w:rPr>
        <w:t xml:space="preserve"> к настоящим нормативам.</w:t>
      </w:r>
    </w:p>
    <w:p w:rsidR="005A1167" w:rsidRPr="006047A2" w:rsidRDefault="005A1167" w:rsidP="00703359">
      <w:pPr>
        <w:widowControl w:val="0"/>
        <w:ind w:firstLine="720"/>
        <w:jc w:val="both"/>
        <w:rPr>
          <w:bCs/>
          <w:sz w:val="28"/>
          <w:szCs w:val="28"/>
        </w:rPr>
      </w:pPr>
      <w:r w:rsidRPr="006047A2">
        <w:rPr>
          <w:bCs/>
          <w:sz w:val="28"/>
          <w:szCs w:val="28"/>
        </w:rPr>
        <w:t>5.5. При подготовке документов территориального планирования и до</w:t>
      </w:r>
      <w:r w:rsidRPr="006047A2">
        <w:rPr>
          <w:bCs/>
          <w:sz w:val="28"/>
          <w:szCs w:val="28"/>
        </w:rPr>
        <w:lastRenderedPageBreak/>
        <w:t xml:space="preserve">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объектах. Степень опасности производственных и других объектов определяется в установленном законодательством порядке в соответствии </w:t>
      </w:r>
      <w:r>
        <w:rPr>
          <w:bCs/>
          <w:sz w:val="28"/>
          <w:szCs w:val="28"/>
        </w:rPr>
        <w:t xml:space="preserve">с </w:t>
      </w:r>
      <w:r w:rsidRPr="006047A2">
        <w:rPr>
          <w:bCs/>
          <w:sz w:val="28"/>
          <w:szCs w:val="28"/>
        </w:rPr>
        <w:t>Федеральным законом от 21.07.1997 № 116-ФЗ «О промышленной безопасности опасных производственных объектов» и техническими регламентами.</w:t>
      </w:r>
    </w:p>
    <w:p w:rsidR="005A1167" w:rsidRPr="006047A2" w:rsidRDefault="005A1167" w:rsidP="00703359">
      <w:pPr>
        <w:widowControl w:val="0"/>
        <w:ind w:firstLine="720"/>
        <w:jc w:val="both"/>
        <w:rPr>
          <w:bCs/>
          <w:sz w:val="28"/>
          <w:szCs w:val="28"/>
        </w:rPr>
      </w:pPr>
      <w:r w:rsidRPr="006047A2">
        <w:rPr>
          <w:bCs/>
          <w:sz w:val="28"/>
          <w:szCs w:val="28"/>
        </w:rPr>
        <w:t>5.6. Нормативные размеры санитарно-защитных зон от производственных объектов следует устанавливать с учетом требований СанПиН 2.2.1/2.1.1.1200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5A1167" w:rsidRPr="006047A2" w:rsidRDefault="005A1167" w:rsidP="00703359">
      <w:pPr>
        <w:widowControl w:val="0"/>
        <w:ind w:firstLine="720"/>
        <w:jc w:val="both"/>
        <w:rPr>
          <w:bCs/>
          <w:sz w:val="28"/>
          <w:szCs w:val="28"/>
        </w:rPr>
      </w:pPr>
      <w:r w:rsidRPr="006047A2">
        <w:rPr>
          <w:bCs/>
          <w:sz w:val="28"/>
          <w:szCs w:val="28"/>
        </w:rPr>
        <w:t xml:space="preserve">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 </w:t>
      </w:r>
    </w:p>
    <w:p w:rsidR="005A1167" w:rsidRPr="006047A2" w:rsidRDefault="005A1167" w:rsidP="00703359">
      <w:pPr>
        <w:widowControl w:val="0"/>
        <w:ind w:firstLine="720"/>
        <w:jc w:val="both"/>
        <w:rPr>
          <w:bCs/>
          <w:sz w:val="28"/>
          <w:szCs w:val="28"/>
        </w:rPr>
      </w:pPr>
      <w:r w:rsidRPr="006047A2">
        <w:rPr>
          <w:bCs/>
          <w:sz w:val="28"/>
          <w:szCs w:val="28"/>
        </w:rPr>
        <w:t>5.8. Минимальную площадь озеленения санитарно-защитных зон следует принимать в зависимост</w:t>
      </w:r>
      <w:r>
        <w:rPr>
          <w:bCs/>
          <w:sz w:val="28"/>
          <w:szCs w:val="28"/>
        </w:rPr>
        <w:t>и</w:t>
      </w:r>
      <w:r w:rsidRPr="006047A2">
        <w:rPr>
          <w:bCs/>
          <w:sz w:val="28"/>
          <w:szCs w:val="28"/>
        </w:rPr>
        <w:t xml:space="preserve"> от ширины зоны: до 300 м – 60%; </w:t>
      </w:r>
      <w:r>
        <w:rPr>
          <w:bCs/>
          <w:sz w:val="28"/>
          <w:szCs w:val="28"/>
        </w:rPr>
        <w:t>от</w:t>
      </w:r>
      <w:r w:rsidRPr="006047A2">
        <w:rPr>
          <w:bCs/>
          <w:sz w:val="28"/>
          <w:szCs w:val="28"/>
        </w:rPr>
        <w:br/>
        <w:t>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5A1167" w:rsidRPr="006047A2" w:rsidRDefault="005A1167" w:rsidP="00703359">
      <w:pPr>
        <w:widowControl w:val="0"/>
        <w:ind w:firstLine="720"/>
        <w:jc w:val="both"/>
        <w:rPr>
          <w:bCs/>
          <w:sz w:val="28"/>
          <w:szCs w:val="28"/>
        </w:rPr>
      </w:pPr>
      <w:r w:rsidRPr="006047A2">
        <w:rPr>
          <w:bCs/>
          <w:sz w:val="28"/>
          <w:szCs w:val="28"/>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учреждения и предприятия обслуживания, а также инженерные и транспортные коммуникации и сооружения.</w:t>
      </w:r>
    </w:p>
    <w:p w:rsidR="005A1167" w:rsidRPr="006047A2" w:rsidRDefault="005A1167" w:rsidP="00703359">
      <w:pPr>
        <w:widowControl w:val="0"/>
        <w:ind w:firstLine="720"/>
        <w:jc w:val="both"/>
        <w:rPr>
          <w:bCs/>
          <w:sz w:val="28"/>
          <w:szCs w:val="28"/>
        </w:rPr>
      </w:pPr>
      <w:r w:rsidRPr="006047A2">
        <w:rPr>
          <w:bCs/>
          <w:sz w:val="28"/>
          <w:szCs w:val="28"/>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5A1167" w:rsidRPr="006047A2" w:rsidRDefault="005A1167" w:rsidP="00703359">
      <w:pPr>
        <w:widowControl w:val="0"/>
        <w:ind w:firstLine="720"/>
        <w:jc w:val="both"/>
        <w:rPr>
          <w:bCs/>
          <w:sz w:val="28"/>
          <w:szCs w:val="28"/>
        </w:rPr>
      </w:pPr>
      <w:r w:rsidRPr="006047A2">
        <w:rPr>
          <w:bCs/>
          <w:sz w:val="28"/>
          <w:szCs w:val="28"/>
        </w:rPr>
        <w:t>5.11. На территориях коммунально-складских зон следует размещать предприятия пищевой (пищевкусовой, мясной и молочной) промышленности, общетоварные (продовольственные и непродовольственные), специализированные склады (холодильники, картофеле-, овоще-, фруктохранилища), предприятия коммунального, транспортного и бытового обслуживания населения города.</w:t>
      </w:r>
    </w:p>
    <w:p w:rsidR="005A1167" w:rsidRPr="006047A2" w:rsidRDefault="005A1167" w:rsidP="00703359">
      <w:pPr>
        <w:widowControl w:val="0"/>
        <w:ind w:firstLine="720"/>
        <w:jc w:val="both"/>
        <w:rPr>
          <w:bCs/>
          <w:sz w:val="28"/>
          <w:szCs w:val="28"/>
        </w:rPr>
      </w:pPr>
      <w:r w:rsidRPr="006047A2">
        <w:rPr>
          <w:bCs/>
          <w:sz w:val="28"/>
          <w:szCs w:val="28"/>
        </w:rPr>
        <w:t xml:space="preserve">5.12. Коммунально-складские зоны для размещений терминальных комплексов, транспортно-логистических, транспортно-распределительных, </w:t>
      </w:r>
      <w:r w:rsidRPr="006047A2">
        <w:rPr>
          <w:bCs/>
          <w:sz w:val="28"/>
          <w:szCs w:val="28"/>
        </w:rPr>
        <w:lastRenderedPageBreak/>
        <w:t>информационно-логистических центров, не связанных с непосредственным повседневным обслуживанием населения, следует формировать вблизи внешнего, преимущественно железнодорожного, транспорта.</w:t>
      </w:r>
    </w:p>
    <w:p w:rsidR="005A1167" w:rsidRPr="006047A2" w:rsidRDefault="005A1167" w:rsidP="00703359">
      <w:pPr>
        <w:widowControl w:val="0"/>
        <w:ind w:firstLine="720"/>
        <w:jc w:val="both"/>
        <w:rPr>
          <w:bCs/>
          <w:sz w:val="28"/>
          <w:szCs w:val="28"/>
        </w:rPr>
      </w:pPr>
      <w:r w:rsidRPr="006047A2">
        <w:rPr>
          <w:bCs/>
          <w:sz w:val="28"/>
          <w:szCs w:val="28"/>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w:t>
      </w:r>
      <w:r>
        <w:rPr>
          <w:bCs/>
          <w:sz w:val="28"/>
          <w:szCs w:val="28"/>
        </w:rPr>
        <w:t>ю</w:t>
      </w:r>
      <w:r w:rsidRPr="006047A2">
        <w:rPr>
          <w:bCs/>
          <w:sz w:val="28"/>
          <w:szCs w:val="28"/>
        </w:rPr>
        <w:t>тся документами территориального планирования.</w:t>
      </w:r>
    </w:p>
    <w:p w:rsidR="005A1167" w:rsidRPr="006047A2" w:rsidRDefault="005A1167" w:rsidP="00703359">
      <w:pPr>
        <w:widowControl w:val="0"/>
        <w:ind w:firstLine="720"/>
        <w:jc w:val="both"/>
        <w:rPr>
          <w:bCs/>
          <w:sz w:val="28"/>
          <w:szCs w:val="28"/>
        </w:rPr>
      </w:pPr>
      <w:r w:rsidRPr="006047A2">
        <w:rPr>
          <w:bCs/>
          <w:sz w:val="28"/>
          <w:szCs w:val="28"/>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r>
        <w:rPr>
          <w:bCs/>
          <w:sz w:val="28"/>
          <w:szCs w:val="28"/>
        </w:rPr>
        <w:t xml:space="preserve"> </w:t>
      </w:r>
      <w:r w:rsidRPr="006047A2">
        <w:rPr>
          <w:sz w:val="28"/>
          <w:szCs w:val="28"/>
        </w:rPr>
        <w:t>Д</w:t>
      </w:r>
      <w:r w:rsidRPr="006047A2">
        <w:rPr>
          <w:bCs/>
          <w:sz w:val="28"/>
          <w:szCs w:val="28"/>
        </w:rPr>
        <w:t xml:space="preserve"> настоящих нормативов. </w:t>
      </w:r>
    </w:p>
    <w:p w:rsidR="005A1167" w:rsidRPr="006047A2" w:rsidRDefault="005A1167" w:rsidP="00703359">
      <w:pPr>
        <w:widowControl w:val="0"/>
        <w:ind w:firstLine="720"/>
        <w:jc w:val="both"/>
        <w:rPr>
          <w:bCs/>
          <w:sz w:val="28"/>
          <w:szCs w:val="28"/>
        </w:rPr>
      </w:pPr>
      <w:r w:rsidRPr="006047A2">
        <w:rPr>
          <w:bCs/>
          <w:sz w:val="28"/>
          <w:szCs w:val="28"/>
        </w:rPr>
        <w:t>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постановлением Правительства Российской Федерации от 05.05.2014 № 405.</w:t>
      </w:r>
    </w:p>
    <w:p w:rsidR="005A1167" w:rsidRPr="006047A2" w:rsidRDefault="005A1167" w:rsidP="00B56DCF">
      <w:pPr>
        <w:widowControl w:val="0"/>
        <w:ind w:firstLine="720"/>
        <w:jc w:val="both"/>
        <w:rPr>
          <w:bCs/>
          <w:sz w:val="28"/>
          <w:szCs w:val="28"/>
        </w:rPr>
      </w:pPr>
      <w:r w:rsidRPr="006047A2">
        <w:rPr>
          <w:bCs/>
          <w:sz w:val="28"/>
          <w:szCs w:val="28"/>
        </w:rPr>
        <w:t xml:space="preserve">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 </w:t>
      </w:r>
    </w:p>
    <w:p w:rsidR="005A1167" w:rsidRPr="006047A2" w:rsidRDefault="005A1167" w:rsidP="00B56DCF">
      <w:pPr>
        <w:widowControl w:val="0"/>
        <w:ind w:firstLine="720"/>
        <w:jc w:val="both"/>
        <w:rPr>
          <w:bCs/>
          <w:sz w:val="28"/>
          <w:szCs w:val="28"/>
        </w:rPr>
      </w:pPr>
      <w:r w:rsidRPr="006047A2">
        <w:rPr>
          <w:bCs/>
          <w:sz w:val="28"/>
          <w:szCs w:val="28"/>
        </w:rPr>
        <w:t xml:space="preserve">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 </w:t>
      </w:r>
    </w:p>
    <w:p w:rsidR="005A1167" w:rsidRPr="006047A2" w:rsidRDefault="005A1167" w:rsidP="00B56DCF">
      <w:pPr>
        <w:widowControl w:val="0"/>
        <w:ind w:firstLine="720"/>
        <w:jc w:val="both"/>
        <w:rPr>
          <w:bCs/>
          <w:sz w:val="28"/>
          <w:szCs w:val="28"/>
        </w:rPr>
      </w:pPr>
      <w:r w:rsidRPr="006047A2">
        <w:rPr>
          <w:bCs/>
          <w:sz w:val="28"/>
          <w:szCs w:val="28"/>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5A1167" w:rsidRPr="006047A2" w:rsidRDefault="005A1167" w:rsidP="00B56DCF">
      <w:pPr>
        <w:widowControl w:val="0"/>
        <w:ind w:firstLine="720"/>
        <w:jc w:val="both"/>
        <w:rPr>
          <w:bCs/>
          <w:sz w:val="28"/>
          <w:szCs w:val="28"/>
        </w:rPr>
      </w:pPr>
      <w:r w:rsidRPr="006047A2">
        <w:rPr>
          <w:bCs/>
          <w:sz w:val="28"/>
          <w:szCs w:val="28"/>
        </w:rPr>
        <w:t>5.19. В зоны транспортной инфраструктуры включаются территории и земельные участки в границах населенного пункта:</w:t>
      </w:r>
    </w:p>
    <w:p w:rsidR="005A1167" w:rsidRPr="006047A2" w:rsidRDefault="005A1167" w:rsidP="00B56DCF">
      <w:pPr>
        <w:widowControl w:val="0"/>
        <w:ind w:firstLine="720"/>
        <w:jc w:val="both"/>
        <w:rPr>
          <w:bCs/>
          <w:sz w:val="28"/>
          <w:szCs w:val="28"/>
        </w:rPr>
      </w:pPr>
      <w:r w:rsidRPr="006047A2">
        <w:rPr>
          <w:bCs/>
          <w:sz w:val="28"/>
          <w:szCs w:val="28"/>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w:t>
      </w:r>
      <w:r>
        <w:rPr>
          <w:bCs/>
          <w:sz w:val="28"/>
          <w:szCs w:val="28"/>
        </w:rPr>
        <w:t>,</w:t>
      </w:r>
      <w:r w:rsidRPr="006047A2">
        <w:rPr>
          <w:bCs/>
          <w:sz w:val="28"/>
          <w:szCs w:val="28"/>
        </w:rPr>
        <w:t xml:space="preserve"> иными объектами авто-, электротранспорта и улично-дорожной сети, а также предназначенные для размещения таких объектов;</w:t>
      </w:r>
    </w:p>
    <w:p w:rsidR="005A1167" w:rsidRPr="006047A2" w:rsidRDefault="005A1167" w:rsidP="00B56DCF">
      <w:pPr>
        <w:widowControl w:val="0"/>
        <w:ind w:firstLine="720"/>
        <w:jc w:val="both"/>
        <w:rPr>
          <w:bCs/>
          <w:sz w:val="28"/>
          <w:szCs w:val="28"/>
        </w:rPr>
      </w:pPr>
      <w:r w:rsidRPr="006047A2">
        <w:rPr>
          <w:bCs/>
          <w:sz w:val="28"/>
          <w:szCs w:val="28"/>
        </w:rPr>
        <w:t xml:space="preserve">2) занятые железнодорожными путями, железнодорожными станциями, </w:t>
      </w:r>
      <w:r w:rsidRPr="006047A2">
        <w:rPr>
          <w:bCs/>
          <w:sz w:val="28"/>
          <w:szCs w:val="28"/>
        </w:rPr>
        <w:lastRenderedPageBreak/>
        <w:t>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5A1167" w:rsidRPr="006047A2" w:rsidRDefault="005A1167" w:rsidP="00B56DCF">
      <w:pPr>
        <w:widowControl w:val="0"/>
        <w:ind w:firstLine="720"/>
        <w:jc w:val="both"/>
        <w:rPr>
          <w:bCs/>
          <w:sz w:val="28"/>
          <w:szCs w:val="28"/>
        </w:rPr>
      </w:pPr>
      <w:r w:rsidRPr="006047A2">
        <w:rPr>
          <w:bCs/>
          <w:sz w:val="28"/>
          <w:szCs w:val="28"/>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
    <w:p w:rsidR="005A1167" w:rsidRPr="006047A2" w:rsidRDefault="005A1167" w:rsidP="00B56DCF">
      <w:pPr>
        <w:widowControl w:val="0"/>
        <w:spacing w:line="239" w:lineRule="auto"/>
        <w:ind w:firstLine="709"/>
        <w:jc w:val="both"/>
        <w:rPr>
          <w:bCs/>
          <w:sz w:val="28"/>
          <w:szCs w:val="28"/>
        </w:rPr>
      </w:pPr>
      <w:r w:rsidRPr="006047A2">
        <w:rPr>
          <w:bCs/>
          <w:sz w:val="28"/>
          <w:szCs w:val="28"/>
        </w:rPr>
        <w:t xml:space="preserve">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w:t>
      </w:r>
      <w:r w:rsidRPr="006047A2">
        <w:rPr>
          <w:bCs/>
          <w:spacing w:val="-2"/>
          <w:sz w:val="28"/>
          <w:szCs w:val="28"/>
        </w:rPr>
        <w:t xml:space="preserve">значений гигиенических нормативов (далее – «санитарный разрыв»). Величина </w:t>
      </w:r>
      <w:r>
        <w:rPr>
          <w:bCs/>
          <w:spacing w:val="-2"/>
          <w:sz w:val="28"/>
          <w:szCs w:val="28"/>
        </w:rPr>
        <w:t xml:space="preserve">санитарного </w:t>
      </w:r>
      <w:r w:rsidRPr="006047A2">
        <w:rPr>
          <w:bCs/>
          <w:spacing w:val="-2"/>
          <w:sz w:val="28"/>
          <w:szCs w:val="28"/>
        </w:rPr>
        <w:t>разрыва</w:t>
      </w:r>
      <w:r w:rsidRPr="006047A2">
        <w:rPr>
          <w:bCs/>
          <w:sz w:val="28"/>
          <w:szCs w:val="28"/>
        </w:rPr>
        <w:t xml:space="preserve">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5A1167" w:rsidRPr="006047A2" w:rsidRDefault="005A1167" w:rsidP="00B56DCF">
      <w:pPr>
        <w:pStyle w:val="a3"/>
        <w:widowControl w:val="0"/>
        <w:spacing w:before="0" w:beforeAutospacing="0" w:after="0" w:afterAutospacing="0" w:line="239" w:lineRule="auto"/>
        <w:ind w:firstLine="709"/>
        <w:jc w:val="both"/>
        <w:rPr>
          <w:sz w:val="28"/>
          <w:szCs w:val="28"/>
        </w:rPr>
      </w:pPr>
      <w:r w:rsidRPr="006047A2">
        <w:rPr>
          <w:bCs/>
          <w:sz w:val="28"/>
          <w:szCs w:val="28"/>
        </w:rPr>
        <w:t>5.21.</w:t>
      </w:r>
      <w:r w:rsidRPr="006047A2">
        <w:rPr>
          <w:sz w:val="28"/>
          <w:szCs w:val="28"/>
        </w:rPr>
        <w:t xml:space="preserve">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тепло-,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 </w:t>
      </w:r>
    </w:p>
    <w:p w:rsidR="005A1167" w:rsidRPr="006047A2" w:rsidRDefault="005A1167" w:rsidP="00B56DCF">
      <w:pPr>
        <w:pStyle w:val="a3"/>
        <w:widowControl w:val="0"/>
        <w:spacing w:before="0" w:beforeAutospacing="0" w:after="0" w:afterAutospacing="0" w:line="239" w:lineRule="auto"/>
        <w:ind w:firstLine="709"/>
        <w:jc w:val="both"/>
        <w:rPr>
          <w:sz w:val="28"/>
          <w:szCs w:val="28"/>
        </w:rPr>
      </w:pPr>
      <w:r w:rsidRPr="006047A2">
        <w:rPr>
          <w:sz w:val="28"/>
          <w:szCs w:val="28"/>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5A1167" w:rsidRPr="006047A2" w:rsidRDefault="005A1167" w:rsidP="00B56DCF">
      <w:pPr>
        <w:pStyle w:val="a3"/>
        <w:widowControl w:val="0"/>
        <w:spacing w:before="0" w:beforeAutospacing="0" w:after="0" w:afterAutospacing="0" w:line="239" w:lineRule="auto"/>
        <w:ind w:firstLine="709"/>
        <w:jc w:val="both"/>
        <w:rPr>
          <w:spacing w:val="-4"/>
          <w:sz w:val="28"/>
          <w:szCs w:val="28"/>
        </w:rPr>
      </w:pPr>
      <w:r w:rsidRPr="006047A2">
        <w:rPr>
          <w:spacing w:val="-4"/>
          <w:sz w:val="28"/>
          <w:szCs w:val="28"/>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5A1167" w:rsidRPr="006047A2" w:rsidRDefault="005A1167" w:rsidP="00B56DCF">
      <w:pPr>
        <w:pStyle w:val="25"/>
        <w:widowControl w:val="0"/>
        <w:spacing w:line="239" w:lineRule="auto"/>
        <w:ind w:left="0" w:firstLine="720"/>
        <w:jc w:val="both"/>
        <w:rPr>
          <w:rFonts w:ascii="Times New Roman" w:hAnsi="Times New Roman" w:cs="Times New Roman"/>
          <w:sz w:val="28"/>
          <w:szCs w:val="28"/>
        </w:rPr>
      </w:pPr>
      <w:r w:rsidRPr="006047A2">
        <w:rPr>
          <w:rFonts w:ascii="Times New Roman" w:hAnsi="Times New Roman" w:cs="Times New Roman"/>
          <w:sz w:val="28"/>
          <w:szCs w:val="28"/>
        </w:rPr>
        <w:t>5.24. </w:t>
      </w:r>
      <w:r w:rsidRPr="006047A2">
        <w:rPr>
          <w:rFonts w:ascii="Times New Roman" w:hAnsi="Times New Roman" w:cs="Times New Roman"/>
          <w:spacing w:val="-2"/>
          <w:sz w:val="28"/>
          <w:szCs w:val="28"/>
        </w:rPr>
        <w:t>Проектирование инженерных систем водоснабжения, водоотведения, теплоснабжения,</w:t>
      </w:r>
      <w:r w:rsidRPr="006047A2">
        <w:rPr>
          <w:rFonts w:ascii="Times New Roman" w:hAnsi="Times New Roman" w:cs="Times New Roman"/>
          <w:sz w:val="28"/>
          <w:szCs w:val="28"/>
        </w:rPr>
        <w:t xml:space="preserve"> газоснабжения, электроснабжения и связи следует осуществлять на основе </w:t>
      </w:r>
      <w:r w:rsidRPr="006047A2">
        <w:rPr>
          <w:rFonts w:ascii="Times New Roman" w:hAnsi="Times New Roman" w:cs="Times New Roman"/>
          <w:spacing w:val="-3"/>
          <w:sz w:val="28"/>
          <w:szCs w:val="28"/>
        </w:rPr>
        <w:t xml:space="preserve">схем водоснабжения, водоотведения, теплоснабжения, </w:t>
      </w:r>
      <w:r w:rsidRPr="006047A2">
        <w:rPr>
          <w:rFonts w:ascii="Times New Roman" w:hAnsi="Times New Roman" w:cs="Times New Roman"/>
          <w:sz w:val="28"/>
          <w:szCs w:val="28"/>
        </w:rPr>
        <w:t>газоснабжения</w:t>
      </w:r>
      <w:r w:rsidRPr="006047A2">
        <w:rPr>
          <w:rFonts w:ascii="Times New Roman" w:hAnsi="Times New Roman" w:cs="Times New Roman"/>
          <w:spacing w:val="-3"/>
          <w:sz w:val="28"/>
          <w:szCs w:val="28"/>
        </w:rPr>
        <w:t xml:space="preserve"> и энергоснабжения, разработанных и утвержденных</w:t>
      </w:r>
      <w:r w:rsidRPr="006047A2">
        <w:rPr>
          <w:rFonts w:ascii="Times New Roman" w:hAnsi="Times New Roman" w:cs="Times New Roman"/>
          <w:sz w:val="28"/>
          <w:szCs w:val="28"/>
        </w:rPr>
        <w:t xml:space="preserve"> в установленном порядке.</w:t>
      </w:r>
    </w:p>
    <w:p w:rsidR="005A1167" w:rsidRPr="006047A2" w:rsidRDefault="005A1167" w:rsidP="00B56DCF">
      <w:pPr>
        <w:pStyle w:val="25"/>
        <w:widowControl w:val="0"/>
        <w:spacing w:line="239" w:lineRule="auto"/>
        <w:ind w:left="0" w:firstLine="720"/>
        <w:jc w:val="both"/>
        <w:rPr>
          <w:rFonts w:ascii="Times New Roman" w:hAnsi="Times New Roman" w:cs="Times New Roman"/>
          <w:sz w:val="28"/>
          <w:szCs w:val="28"/>
        </w:rPr>
      </w:pPr>
      <w:r w:rsidRPr="006047A2">
        <w:rPr>
          <w:rFonts w:ascii="Times New Roman" w:hAnsi="Times New Roman" w:cs="Times New Roman"/>
          <w:sz w:val="28"/>
          <w:szCs w:val="28"/>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5A1167" w:rsidRPr="006047A2" w:rsidRDefault="005A1167" w:rsidP="0043513E">
      <w:pPr>
        <w:widowControl w:val="0"/>
        <w:jc w:val="center"/>
        <w:rPr>
          <w:sz w:val="28"/>
          <w:szCs w:val="28"/>
        </w:rPr>
      </w:pPr>
      <w:bookmarkStart w:id="13" w:name="_Toc295148868"/>
    </w:p>
    <w:p w:rsidR="005A1167" w:rsidRPr="006047A2" w:rsidRDefault="005A1167" w:rsidP="00AB4650">
      <w:pPr>
        <w:widowControl w:val="0"/>
        <w:spacing w:line="240" w:lineRule="exact"/>
        <w:jc w:val="center"/>
        <w:rPr>
          <w:bCs/>
          <w:sz w:val="28"/>
          <w:szCs w:val="28"/>
        </w:rPr>
      </w:pPr>
      <w:r w:rsidRPr="006047A2">
        <w:rPr>
          <w:sz w:val="28"/>
          <w:szCs w:val="28"/>
        </w:rPr>
        <w:t>6.</w:t>
      </w:r>
      <w:r w:rsidRPr="006047A2">
        <w:rPr>
          <w:bCs/>
          <w:sz w:val="28"/>
          <w:szCs w:val="28"/>
        </w:rPr>
        <w:t xml:space="preserve"> Зоны рекреационного назначения. </w:t>
      </w:r>
    </w:p>
    <w:p w:rsidR="005A1167" w:rsidRPr="006047A2" w:rsidRDefault="005A1167" w:rsidP="00AB4650">
      <w:pPr>
        <w:widowControl w:val="0"/>
        <w:spacing w:line="240" w:lineRule="exact"/>
        <w:jc w:val="center"/>
        <w:rPr>
          <w:bCs/>
          <w:sz w:val="28"/>
          <w:szCs w:val="28"/>
        </w:rPr>
      </w:pPr>
      <w:r w:rsidRPr="006047A2">
        <w:rPr>
          <w:bCs/>
          <w:sz w:val="28"/>
          <w:szCs w:val="28"/>
        </w:rPr>
        <w:t>Зоны особо охраняемых территорий. Зоны отдыха</w:t>
      </w:r>
      <w:r>
        <w:rPr>
          <w:bCs/>
          <w:sz w:val="28"/>
          <w:szCs w:val="28"/>
        </w:rPr>
        <w:t>.</w:t>
      </w:r>
    </w:p>
    <w:p w:rsidR="005A1167" w:rsidRPr="006047A2" w:rsidRDefault="005A1167" w:rsidP="00AB4650">
      <w:pPr>
        <w:widowControl w:val="0"/>
        <w:spacing w:line="240" w:lineRule="exact"/>
        <w:jc w:val="center"/>
        <w:rPr>
          <w:bCs/>
          <w:sz w:val="28"/>
          <w:szCs w:val="28"/>
        </w:rPr>
      </w:pPr>
      <w:r w:rsidRPr="006047A2">
        <w:rPr>
          <w:bCs/>
          <w:sz w:val="28"/>
          <w:szCs w:val="28"/>
        </w:rPr>
        <w:t>Общие требования и расчетные показатели</w:t>
      </w:r>
    </w:p>
    <w:p w:rsidR="005A1167" w:rsidRPr="006047A2" w:rsidRDefault="005A1167" w:rsidP="0043513E">
      <w:pPr>
        <w:widowControl w:val="0"/>
        <w:jc w:val="center"/>
        <w:rPr>
          <w:bCs/>
          <w:sz w:val="28"/>
          <w:szCs w:val="28"/>
        </w:rPr>
      </w:pPr>
    </w:p>
    <w:bookmarkEnd w:id="13"/>
    <w:p w:rsidR="005A1167" w:rsidRPr="006047A2" w:rsidRDefault="005A1167" w:rsidP="00B56DCF">
      <w:pPr>
        <w:widowControl w:val="0"/>
        <w:ind w:firstLine="720"/>
        <w:jc w:val="both"/>
        <w:rPr>
          <w:sz w:val="28"/>
          <w:szCs w:val="28"/>
        </w:rPr>
      </w:pPr>
      <w:r w:rsidRPr="006047A2">
        <w:rPr>
          <w:bCs/>
          <w:sz w:val="28"/>
          <w:szCs w:val="28"/>
        </w:rPr>
        <w:t>6.1. В состав</w:t>
      </w:r>
      <w:r w:rsidRPr="006047A2">
        <w:rPr>
          <w:sz w:val="28"/>
          <w:szCs w:val="28"/>
        </w:rPr>
        <w:t xml:space="preserve"> функциональных зон рекреационного назначения включаются т</w:t>
      </w:r>
      <w:r w:rsidRPr="006047A2">
        <w:rPr>
          <w:bCs/>
          <w:sz w:val="28"/>
          <w:szCs w:val="28"/>
        </w:rPr>
        <w:t xml:space="preserve">ерритории и земельные участки, </w:t>
      </w:r>
      <w:r>
        <w:rPr>
          <w:sz w:val="28"/>
          <w:szCs w:val="28"/>
        </w:rPr>
        <w:t>занятые</w:t>
      </w:r>
      <w:r w:rsidRPr="006047A2">
        <w:rPr>
          <w:sz w:val="28"/>
          <w:szCs w:val="28"/>
        </w:rPr>
        <w:t xml:space="preserve"> лесами, скверами, парка</w:t>
      </w:r>
      <w:r>
        <w:rPr>
          <w:sz w:val="28"/>
          <w:szCs w:val="28"/>
        </w:rPr>
        <w:t xml:space="preserve">ми, </w:t>
      </w:r>
      <w:r w:rsidRPr="006047A2">
        <w:rPr>
          <w:sz w:val="28"/>
          <w:szCs w:val="28"/>
        </w:rPr>
        <w:t xml:space="preserve">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 </w:t>
      </w:r>
    </w:p>
    <w:p w:rsidR="005A1167" w:rsidRPr="00A76F11" w:rsidRDefault="005A1167" w:rsidP="00B56DCF">
      <w:pPr>
        <w:widowControl w:val="0"/>
        <w:ind w:firstLine="720"/>
        <w:jc w:val="both"/>
        <w:rPr>
          <w:bCs/>
          <w:spacing w:val="-2"/>
          <w:sz w:val="28"/>
          <w:szCs w:val="28"/>
        </w:rPr>
      </w:pPr>
      <w:r w:rsidRPr="00A76F11">
        <w:rPr>
          <w:bCs/>
          <w:spacing w:val="-2"/>
          <w:sz w:val="28"/>
          <w:szCs w:val="28"/>
        </w:rPr>
        <w:t xml:space="preserve">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w:t>
      </w:r>
    </w:p>
    <w:p w:rsidR="005A1167" w:rsidRPr="006047A2" w:rsidRDefault="005A1167" w:rsidP="00B56DCF">
      <w:pPr>
        <w:widowControl w:val="0"/>
        <w:ind w:firstLine="720"/>
        <w:jc w:val="both"/>
        <w:rPr>
          <w:bCs/>
          <w:sz w:val="28"/>
          <w:szCs w:val="28"/>
        </w:rPr>
      </w:pPr>
      <w:r w:rsidRPr="006047A2">
        <w:rPr>
          <w:bCs/>
          <w:sz w:val="28"/>
          <w:szCs w:val="28"/>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w:t>
      </w:r>
      <w:r>
        <w:rPr>
          <w:bCs/>
          <w:sz w:val="28"/>
          <w:szCs w:val="28"/>
        </w:rPr>
        <w:t>,</w:t>
      </w:r>
      <w:r w:rsidRPr="006047A2">
        <w:rPr>
          <w:bCs/>
          <w:sz w:val="28"/>
          <w:szCs w:val="28"/>
        </w:rPr>
        <w:t xml:space="preserve"> в соответствии с целевым назначением этих земель. Разработка и утверждение лесохозяйственных регламентов лесничеств, лесопарков, </w:t>
      </w:r>
      <w:r>
        <w:rPr>
          <w:bCs/>
          <w:sz w:val="28"/>
          <w:szCs w:val="28"/>
        </w:rPr>
        <w:t>размещенных</w:t>
      </w:r>
      <w:r w:rsidRPr="006047A2">
        <w:rPr>
          <w:bCs/>
          <w:sz w:val="28"/>
          <w:szCs w:val="28"/>
        </w:rPr>
        <w:t xml:space="preserve"> на землях населенных пунктов, на которых расположены городские леса, осуществляется органами местного самоуправления. </w:t>
      </w:r>
    </w:p>
    <w:p w:rsidR="005A1167" w:rsidRPr="006047A2" w:rsidRDefault="005A1167" w:rsidP="00B56DCF">
      <w:pPr>
        <w:widowControl w:val="0"/>
        <w:ind w:firstLine="720"/>
        <w:jc w:val="both"/>
        <w:rPr>
          <w:bCs/>
          <w:sz w:val="28"/>
          <w:szCs w:val="28"/>
        </w:rPr>
      </w:pPr>
      <w:r w:rsidRPr="006047A2">
        <w:rPr>
          <w:bCs/>
          <w:sz w:val="28"/>
          <w:szCs w:val="28"/>
        </w:rPr>
        <w:t xml:space="preserve">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 </w:t>
      </w:r>
    </w:p>
    <w:p w:rsidR="005A1167" w:rsidRPr="006047A2" w:rsidRDefault="005A1167" w:rsidP="00A345C2">
      <w:pPr>
        <w:widowControl w:val="0"/>
        <w:ind w:firstLine="720"/>
        <w:jc w:val="both"/>
        <w:rPr>
          <w:bCs/>
          <w:sz w:val="28"/>
          <w:szCs w:val="28"/>
        </w:rPr>
      </w:pPr>
      <w:r w:rsidRPr="006047A2">
        <w:rPr>
          <w:bCs/>
          <w:sz w:val="28"/>
          <w:szCs w:val="28"/>
        </w:rPr>
        <w:t xml:space="preserve">6.5. В пределах границ населенных пунктов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 </w:t>
      </w:r>
    </w:p>
    <w:p w:rsidR="005A1167" w:rsidRPr="006047A2" w:rsidRDefault="005A1167" w:rsidP="00B56DCF">
      <w:pPr>
        <w:widowControl w:val="0"/>
        <w:ind w:firstLine="720"/>
        <w:jc w:val="both"/>
        <w:rPr>
          <w:bCs/>
          <w:sz w:val="28"/>
          <w:szCs w:val="28"/>
        </w:rPr>
      </w:pPr>
      <w:r w:rsidRPr="006047A2">
        <w:rPr>
          <w:bCs/>
          <w:sz w:val="28"/>
          <w:szCs w:val="28"/>
        </w:rPr>
        <w:t xml:space="preserve">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учреждения и предприятия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 </w:t>
      </w:r>
    </w:p>
    <w:p w:rsidR="005A1167" w:rsidRPr="006047A2" w:rsidRDefault="005A1167" w:rsidP="00B56DCF">
      <w:pPr>
        <w:widowControl w:val="0"/>
        <w:ind w:firstLine="720"/>
        <w:jc w:val="both"/>
        <w:rPr>
          <w:bCs/>
          <w:sz w:val="28"/>
          <w:szCs w:val="28"/>
        </w:rPr>
      </w:pPr>
      <w:r w:rsidRPr="006047A2">
        <w:rPr>
          <w:bCs/>
          <w:sz w:val="28"/>
          <w:szCs w:val="28"/>
        </w:rPr>
        <w:t>6.7. Природные лечебные ресурсы, лечебно-оздоровительные местности, а также курорты и их земли являются соответственно особо охраняемыми природными объектами и территориями. Их охрана осуществляется посредством установления округов санитарной охраны.</w:t>
      </w:r>
    </w:p>
    <w:p w:rsidR="005A1167" w:rsidRPr="006047A2" w:rsidRDefault="005A1167" w:rsidP="00B56DCF">
      <w:pPr>
        <w:widowControl w:val="0"/>
        <w:ind w:firstLine="720"/>
        <w:jc w:val="both"/>
        <w:rPr>
          <w:bCs/>
          <w:sz w:val="28"/>
          <w:szCs w:val="28"/>
        </w:rPr>
      </w:pPr>
      <w:r w:rsidRPr="006047A2">
        <w:rPr>
          <w:bCs/>
          <w:sz w:val="28"/>
          <w:szCs w:val="28"/>
        </w:rPr>
        <w:t>6.8. Границы и режим округов 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Ад</w:t>
      </w:r>
      <w:r w:rsidRPr="006047A2">
        <w:rPr>
          <w:bCs/>
          <w:sz w:val="28"/>
          <w:szCs w:val="28"/>
        </w:rPr>
        <w:lastRenderedPageBreak/>
        <w:t>министрацией Алтайского края.</w:t>
      </w:r>
    </w:p>
    <w:p w:rsidR="005A1167" w:rsidRPr="006047A2" w:rsidRDefault="005A1167" w:rsidP="00B56DCF">
      <w:pPr>
        <w:widowControl w:val="0"/>
        <w:ind w:firstLine="720"/>
        <w:jc w:val="both"/>
        <w:rPr>
          <w:bCs/>
          <w:spacing w:val="-2"/>
          <w:sz w:val="28"/>
          <w:szCs w:val="28"/>
        </w:rPr>
      </w:pPr>
      <w:r w:rsidRPr="006047A2">
        <w:rPr>
          <w:bCs/>
          <w:spacing w:val="-2"/>
          <w:sz w:val="28"/>
          <w:szCs w:val="28"/>
        </w:rPr>
        <w:t>6.9. В составе округа 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w:t>
      </w:r>
      <w:r>
        <w:rPr>
          <w:bCs/>
          <w:spacing w:val="-2"/>
          <w:sz w:val="28"/>
          <w:szCs w:val="28"/>
        </w:rPr>
        <w:t>е</w:t>
      </w:r>
      <w:r w:rsidRPr="006047A2">
        <w:rPr>
          <w:bCs/>
          <w:spacing w:val="-2"/>
          <w:sz w:val="28"/>
          <w:szCs w:val="28"/>
        </w:rPr>
        <w:t>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5A1167" w:rsidRPr="006047A2" w:rsidRDefault="005A1167" w:rsidP="00B56DCF">
      <w:pPr>
        <w:widowControl w:val="0"/>
        <w:ind w:firstLine="720"/>
        <w:jc w:val="both"/>
        <w:rPr>
          <w:bCs/>
          <w:sz w:val="28"/>
          <w:szCs w:val="28"/>
        </w:rPr>
      </w:pPr>
      <w:r w:rsidRPr="006047A2">
        <w:rPr>
          <w:bCs/>
          <w:sz w:val="28"/>
          <w:szCs w:val="28"/>
        </w:rPr>
        <w:t>6.10. Обеспечение установленного режима 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5A1167" w:rsidRPr="006047A2" w:rsidRDefault="005A1167" w:rsidP="00B56DCF">
      <w:pPr>
        <w:widowControl w:val="0"/>
        <w:ind w:firstLine="720"/>
        <w:jc w:val="both"/>
        <w:rPr>
          <w:bCs/>
          <w:sz w:val="28"/>
          <w:szCs w:val="28"/>
        </w:rPr>
      </w:pPr>
      <w:r w:rsidRPr="006047A2">
        <w:rPr>
          <w:bCs/>
          <w:sz w:val="28"/>
          <w:szCs w:val="28"/>
        </w:rPr>
        <w:t xml:space="preserve">6.11. Размеры территорий общего пользования курортных зон следует устанавливать из расчета в санаторно-курортных и оздоровительных </w:t>
      </w:r>
      <w:r w:rsidRPr="006047A2">
        <w:rPr>
          <w:bCs/>
          <w:spacing w:val="-2"/>
          <w:sz w:val="28"/>
          <w:szCs w:val="28"/>
        </w:rPr>
        <w:t>учреждениях (кв.м на одно место): общекурортных центров – 10, озелененных – 100.</w:t>
      </w:r>
      <w:r w:rsidRPr="006047A2">
        <w:rPr>
          <w:bCs/>
          <w:sz w:val="28"/>
          <w:szCs w:val="28"/>
        </w:rPr>
        <w:t xml:space="preserve"> В курортных зонах степных и районов размеры озелененных территорий общего пользования допускается  уменьшать, но не более чем на 50 %.</w:t>
      </w:r>
    </w:p>
    <w:p w:rsidR="005A1167" w:rsidRPr="006047A2" w:rsidRDefault="005A1167" w:rsidP="00B56DCF">
      <w:pPr>
        <w:widowControl w:val="0"/>
        <w:ind w:firstLine="720"/>
        <w:jc w:val="both"/>
        <w:rPr>
          <w:bCs/>
          <w:sz w:val="28"/>
          <w:szCs w:val="28"/>
        </w:rPr>
      </w:pPr>
      <w:r w:rsidRPr="006047A2">
        <w:rPr>
          <w:bCs/>
          <w:sz w:val="28"/>
          <w:szCs w:val="28"/>
        </w:rPr>
        <w:t>6.12. Размещение жилой застройки для расселения обслуживающего персонала санаторно-курортных и оздоровительных учреждений следует предусматривать вне курортной зоны при условии обеспечения затрат времени на передвижение до мест работы в пределах 30 мин</w:t>
      </w:r>
      <w:r>
        <w:rPr>
          <w:bCs/>
          <w:sz w:val="28"/>
          <w:szCs w:val="28"/>
        </w:rPr>
        <w:t>ут</w:t>
      </w:r>
      <w:r w:rsidRPr="006047A2">
        <w:rPr>
          <w:bCs/>
          <w:sz w:val="28"/>
          <w:szCs w:val="28"/>
        </w:rPr>
        <w:t>.</w:t>
      </w:r>
    </w:p>
    <w:p w:rsidR="005A1167" w:rsidRPr="006047A2" w:rsidRDefault="005A1167" w:rsidP="00B56DCF">
      <w:pPr>
        <w:widowControl w:val="0"/>
        <w:ind w:firstLine="720"/>
        <w:jc w:val="both"/>
        <w:rPr>
          <w:bCs/>
          <w:spacing w:val="-6"/>
          <w:sz w:val="28"/>
          <w:szCs w:val="28"/>
        </w:rPr>
      </w:pPr>
      <w:r w:rsidRPr="006047A2">
        <w:rPr>
          <w:bCs/>
          <w:spacing w:val="-6"/>
          <w:sz w:val="28"/>
          <w:szCs w:val="28"/>
        </w:rPr>
        <w:t>6.13. Расстояние от границ земельных участков вновь проектируемых санаторно-курортных и оздоровительных учреждений следует принимать не менее:</w:t>
      </w:r>
    </w:p>
    <w:p w:rsidR="005A1167" w:rsidRPr="006047A2" w:rsidRDefault="005A1167" w:rsidP="00B56DCF">
      <w:pPr>
        <w:widowControl w:val="0"/>
        <w:ind w:firstLine="720"/>
        <w:jc w:val="both"/>
        <w:rPr>
          <w:bCs/>
          <w:sz w:val="28"/>
          <w:szCs w:val="28"/>
        </w:rPr>
      </w:pPr>
      <w:r w:rsidRPr="006047A2">
        <w:rPr>
          <w:bCs/>
          <w:sz w:val="28"/>
          <w:szCs w:val="28"/>
        </w:rPr>
        <w:t xml:space="preserve">до жилой застройки, учреждений коммунального хозяйства и складов </w:t>
      </w:r>
      <w:r w:rsidRPr="006047A2">
        <w:rPr>
          <w:sz w:val="28"/>
          <w:szCs w:val="28"/>
        </w:rPr>
        <w:t xml:space="preserve">– </w:t>
      </w:r>
      <w:r w:rsidRPr="006047A2">
        <w:rPr>
          <w:bCs/>
          <w:sz w:val="28"/>
          <w:szCs w:val="28"/>
        </w:rPr>
        <w:t>500 м (в условиях реконструкции не менее 100 м);</w:t>
      </w:r>
    </w:p>
    <w:p w:rsidR="005A1167" w:rsidRPr="006047A2" w:rsidRDefault="005A1167" w:rsidP="00B56DCF">
      <w:pPr>
        <w:widowControl w:val="0"/>
        <w:ind w:firstLine="720"/>
        <w:jc w:val="both"/>
        <w:rPr>
          <w:bCs/>
          <w:sz w:val="28"/>
          <w:szCs w:val="28"/>
        </w:rPr>
      </w:pPr>
      <w:r w:rsidRPr="006047A2">
        <w:rPr>
          <w:bCs/>
          <w:sz w:val="28"/>
          <w:szCs w:val="28"/>
        </w:rPr>
        <w:t xml:space="preserve">до автомобильных дорог категорий I, II, III </w:t>
      </w:r>
      <w:r w:rsidRPr="006047A2">
        <w:rPr>
          <w:sz w:val="28"/>
          <w:szCs w:val="28"/>
        </w:rPr>
        <w:t xml:space="preserve">– </w:t>
      </w:r>
      <w:r w:rsidRPr="006047A2">
        <w:rPr>
          <w:bCs/>
          <w:sz w:val="28"/>
          <w:szCs w:val="28"/>
        </w:rPr>
        <w:t>500 м;</w:t>
      </w:r>
    </w:p>
    <w:p w:rsidR="005A1167" w:rsidRPr="006047A2" w:rsidRDefault="005A1167" w:rsidP="00B56DCF">
      <w:pPr>
        <w:widowControl w:val="0"/>
        <w:ind w:firstLine="720"/>
        <w:jc w:val="both"/>
        <w:rPr>
          <w:bCs/>
          <w:sz w:val="28"/>
          <w:szCs w:val="28"/>
        </w:rPr>
      </w:pPr>
      <w:r w:rsidRPr="006047A2">
        <w:rPr>
          <w:bCs/>
          <w:sz w:val="28"/>
          <w:szCs w:val="28"/>
        </w:rPr>
        <w:t xml:space="preserve">до автомобильных дорог категории IV </w:t>
      </w:r>
      <w:r w:rsidRPr="006047A2">
        <w:rPr>
          <w:sz w:val="28"/>
          <w:szCs w:val="28"/>
        </w:rPr>
        <w:t xml:space="preserve">– </w:t>
      </w:r>
      <w:r w:rsidRPr="006047A2">
        <w:rPr>
          <w:bCs/>
          <w:sz w:val="28"/>
          <w:szCs w:val="28"/>
        </w:rPr>
        <w:t>200 м;</w:t>
      </w:r>
    </w:p>
    <w:p w:rsidR="005A1167" w:rsidRPr="006047A2" w:rsidRDefault="005A1167" w:rsidP="00B56DCF">
      <w:pPr>
        <w:widowControl w:val="0"/>
        <w:ind w:firstLine="720"/>
        <w:jc w:val="both"/>
        <w:rPr>
          <w:bCs/>
          <w:sz w:val="28"/>
          <w:szCs w:val="28"/>
        </w:rPr>
      </w:pPr>
      <w:r w:rsidRPr="006047A2">
        <w:rPr>
          <w:bCs/>
          <w:sz w:val="28"/>
          <w:szCs w:val="28"/>
        </w:rPr>
        <w:t xml:space="preserve">до садоводческих товариществ </w:t>
      </w:r>
      <w:r w:rsidRPr="006047A2">
        <w:rPr>
          <w:sz w:val="28"/>
          <w:szCs w:val="28"/>
        </w:rPr>
        <w:t xml:space="preserve">– </w:t>
      </w:r>
      <w:r w:rsidRPr="006047A2">
        <w:rPr>
          <w:bCs/>
          <w:sz w:val="28"/>
          <w:szCs w:val="28"/>
        </w:rPr>
        <w:t>300 м.</w:t>
      </w:r>
    </w:p>
    <w:p w:rsidR="005A1167" w:rsidRPr="006047A2" w:rsidRDefault="005A1167" w:rsidP="00B56DCF">
      <w:pPr>
        <w:widowControl w:val="0"/>
        <w:ind w:firstLine="720"/>
        <w:jc w:val="both"/>
        <w:rPr>
          <w:bCs/>
          <w:sz w:val="28"/>
          <w:szCs w:val="28"/>
        </w:rPr>
      </w:pPr>
      <w:r w:rsidRPr="006047A2">
        <w:rPr>
          <w:bCs/>
          <w:sz w:val="28"/>
          <w:szCs w:val="28"/>
        </w:rPr>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5A1167" w:rsidRPr="006047A2" w:rsidRDefault="005A1167" w:rsidP="00B56DCF">
      <w:pPr>
        <w:widowControl w:val="0"/>
        <w:ind w:firstLine="720"/>
        <w:jc w:val="both"/>
        <w:rPr>
          <w:bCs/>
          <w:sz w:val="28"/>
          <w:szCs w:val="28"/>
        </w:rPr>
      </w:pPr>
      <w:r w:rsidRPr="006047A2">
        <w:rPr>
          <w:bCs/>
          <w:sz w:val="28"/>
          <w:szCs w:val="28"/>
        </w:rPr>
        <w:t xml:space="preserve">6.15. Размеры территорий пляжей, размещаемых в курортных зонах и зонах отдыха, следует принимать на одного посетителя не менее: речных и озерных – 8 кв.м; речных и озерных (для детей) – 4 кв.м. Размеры речных и </w:t>
      </w:r>
      <w:r w:rsidRPr="006047A2">
        <w:rPr>
          <w:bCs/>
          <w:sz w:val="28"/>
          <w:szCs w:val="28"/>
        </w:rPr>
        <w:lastRenderedPageBreak/>
        <w:t>озерных пляжей, размещаемых вне курортных зон</w:t>
      </w:r>
      <w:r>
        <w:rPr>
          <w:bCs/>
          <w:sz w:val="28"/>
          <w:szCs w:val="28"/>
        </w:rPr>
        <w:t>,</w:t>
      </w:r>
      <w:r w:rsidRPr="006047A2">
        <w:rPr>
          <w:bCs/>
          <w:sz w:val="28"/>
          <w:szCs w:val="28"/>
        </w:rPr>
        <w:t xml:space="preserve"> на землях, пригодных для сельскохозяйственного использования, следует  принимать из расчета 5 кв.м на одного посетителя. Размеры территории специализированных лечебных пляжей для лечащихся с ограниченной подвижностью следует принимать из расчета 8</w:t>
      </w:r>
      <w:r>
        <w:rPr>
          <w:bCs/>
          <w:sz w:val="28"/>
          <w:szCs w:val="28"/>
        </w:rPr>
        <w:t> </w:t>
      </w:r>
      <w:r w:rsidRPr="006047A2">
        <w:rPr>
          <w:bCs/>
          <w:sz w:val="28"/>
          <w:szCs w:val="28"/>
        </w:rPr>
        <w:t>-</w:t>
      </w:r>
      <w:r>
        <w:rPr>
          <w:bCs/>
          <w:sz w:val="28"/>
          <w:szCs w:val="28"/>
        </w:rPr>
        <w:t> </w:t>
      </w:r>
      <w:r w:rsidRPr="006047A2">
        <w:rPr>
          <w:bCs/>
          <w:sz w:val="28"/>
          <w:szCs w:val="28"/>
        </w:rPr>
        <w:t>12 кв.м на одного посетителя.</w:t>
      </w:r>
    </w:p>
    <w:p w:rsidR="005A1167" w:rsidRPr="006047A2" w:rsidRDefault="005A1167" w:rsidP="00B56DCF">
      <w:pPr>
        <w:widowControl w:val="0"/>
        <w:ind w:firstLine="720"/>
        <w:jc w:val="both"/>
        <w:rPr>
          <w:bCs/>
          <w:sz w:val="28"/>
          <w:szCs w:val="28"/>
        </w:rPr>
      </w:pPr>
      <w:r w:rsidRPr="006047A2">
        <w:rPr>
          <w:bCs/>
          <w:sz w:val="28"/>
          <w:szCs w:val="28"/>
        </w:rPr>
        <w:t xml:space="preserve">6.16.Минимальную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w:t>
      </w:r>
      <w:r w:rsidRPr="006047A2">
        <w:rPr>
          <w:sz w:val="28"/>
          <w:szCs w:val="28"/>
        </w:rPr>
        <w:t>–</w:t>
      </w:r>
      <w:r w:rsidRPr="006047A2">
        <w:rPr>
          <w:bCs/>
          <w:sz w:val="28"/>
          <w:szCs w:val="28"/>
        </w:rPr>
        <w:br/>
        <w:t xml:space="preserve">0,6-0,8; учреждений отдыха и туризма </w:t>
      </w:r>
      <w:r w:rsidRPr="006047A2">
        <w:rPr>
          <w:sz w:val="28"/>
          <w:szCs w:val="28"/>
        </w:rPr>
        <w:t>–</w:t>
      </w:r>
      <w:r w:rsidRPr="006047A2">
        <w:rPr>
          <w:bCs/>
          <w:sz w:val="28"/>
          <w:szCs w:val="28"/>
        </w:rPr>
        <w:t xml:space="preserve"> 0,7-0,9; пионерских лагерей </w:t>
      </w:r>
      <w:r w:rsidRPr="006047A2">
        <w:rPr>
          <w:sz w:val="28"/>
          <w:szCs w:val="28"/>
        </w:rPr>
        <w:t>–</w:t>
      </w:r>
      <w:r w:rsidRPr="006047A2">
        <w:rPr>
          <w:bCs/>
          <w:sz w:val="28"/>
          <w:szCs w:val="28"/>
        </w:rPr>
        <w:t xml:space="preserve"> 0,5-1,0; общего пользования для местного населения </w:t>
      </w:r>
      <w:r w:rsidRPr="006047A2">
        <w:rPr>
          <w:sz w:val="28"/>
          <w:szCs w:val="28"/>
        </w:rPr>
        <w:t>–</w:t>
      </w:r>
      <w:r w:rsidRPr="006047A2">
        <w:rPr>
          <w:bCs/>
          <w:sz w:val="28"/>
          <w:szCs w:val="28"/>
        </w:rPr>
        <w:t xml:space="preserve"> 0,2; санаториев </w:t>
      </w:r>
      <w:r w:rsidRPr="006047A2">
        <w:rPr>
          <w:sz w:val="28"/>
          <w:szCs w:val="28"/>
        </w:rPr>
        <w:t>–</w:t>
      </w:r>
      <w:r w:rsidRPr="006047A2">
        <w:rPr>
          <w:bCs/>
          <w:sz w:val="28"/>
          <w:szCs w:val="28"/>
        </w:rPr>
        <w:t xml:space="preserve"> 0,6-0,8;</w:t>
      </w:r>
      <w:r w:rsidRPr="006047A2">
        <w:rPr>
          <w:bCs/>
          <w:sz w:val="28"/>
          <w:szCs w:val="28"/>
        </w:rPr>
        <w:br/>
        <w:t xml:space="preserve">отдыхающих без путевок </w:t>
      </w:r>
      <w:r w:rsidRPr="006047A2">
        <w:rPr>
          <w:sz w:val="28"/>
          <w:szCs w:val="28"/>
        </w:rPr>
        <w:t>–</w:t>
      </w:r>
      <w:r w:rsidRPr="006047A2">
        <w:rPr>
          <w:bCs/>
          <w:sz w:val="28"/>
          <w:szCs w:val="28"/>
        </w:rPr>
        <w:t xml:space="preserve"> 0,5.</w:t>
      </w:r>
    </w:p>
    <w:p w:rsidR="005A1167" w:rsidRPr="006047A2" w:rsidRDefault="005A1167" w:rsidP="00B56DCF">
      <w:pPr>
        <w:widowControl w:val="0"/>
        <w:ind w:firstLine="720"/>
        <w:jc w:val="both"/>
        <w:rPr>
          <w:bCs/>
          <w:sz w:val="28"/>
          <w:szCs w:val="28"/>
        </w:rPr>
      </w:pPr>
      <w:r w:rsidRPr="006047A2">
        <w:rPr>
          <w:bCs/>
          <w:sz w:val="28"/>
          <w:szCs w:val="28"/>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r>
        <w:rPr>
          <w:bCs/>
          <w:sz w:val="28"/>
          <w:szCs w:val="28"/>
        </w:rPr>
        <w:t>Федерального закона от 14.03.1995 № 33-ФЗ</w:t>
      </w:r>
      <w:r>
        <w:rPr>
          <w:bCs/>
          <w:sz w:val="28"/>
          <w:szCs w:val="28"/>
        </w:rPr>
        <w:br/>
      </w:r>
      <w:r w:rsidRPr="006047A2">
        <w:rPr>
          <w:bCs/>
          <w:sz w:val="28"/>
          <w:szCs w:val="28"/>
        </w:rPr>
        <w:t>«Об особо охраняемых природных территориях».</w:t>
      </w:r>
    </w:p>
    <w:p w:rsidR="005A1167" w:rsidRPr="006047A2" w:rsidRDefault="005A1167" w:rsidP="00B56DCF">
      <w:pPr>
        <w:widowControl w:val="0"/>
        <w:ind w:firstLine="720"/>
        <w:jc w:val="both"/>
        <w:rPr>
          <w:bCs/>
          <w:sz w:val="28"/>
          <w:szCs w:val="28"/>
        </w:rPr>
      </w:pPr>
      <w:r w:rsidRPr="006047A2">
        <w:rPr>
          <w:bCs/>
          <w:sz w:val="28"/>
          <w:szCs w:val="28"/>
        </w:rPr>
        <w:t>6.18. Расчетную численность единовременных посетителей территории парков, лесопарков, лесов, зеленых зон следует принимать не более: для</w:t>
      </w:r>
      <w:r w:rsidRPr="006047A2">
        <w:rPr>
          <w:bCs/>
          <w:sz w:val="28"/>
          <w:szCs w:val="28"/>
        </w:rPr>
        <w:br/>
        <w:t>городских парков – 100 чел./га, парков зон отдыха – 70 чел./га, парков курортов – 50 чел./га, лесопарков (лугопарков, гидропарков) – 10 чел./га, лесов –</w:t>
      </w:r>
      <w:r w:rsidRPr="006047A2">
        <w:rPr>
          <w:bCs/>
          <w:sz w:val="28"/>
          <w:szCs w:val="28"/>
        </w:rPr>
        <w:br/>
        <w:t xml:space="preserve">1-3 чел./га. При численности единовременных посетителей 10-15 чел./га необходимо предусматривать дорожно-тропиночную сеть для организации их движения, а на опушках полян </w:t>
      </w:r>
      <w:r w:rsidRPr="006047A2">
        <w:rPr>
          <w:sz w:val="28"/>
          <w:szCs w:val="28"/>
        </w:rPr>
        <w:t>–</w:t>
      </w:r>
      <w:r w:rsidRPr="006047A2">
        <w:rPr>
          <w:bCs/>
          <w:sz w:val="28"/>
          <w:szCs w:val="28"/>
        </w:rPr>
        <w:t xml:space="preserve"> почвозащитные посадки, при численности единовременных посетителей 50 чел./га и более – мероприятия по преобразованию лесного ландшафта в парковый.</w:t>
      </w:r>
    </w:p>
    <w:p w:rsidR="005A1167" w:rsidRPr="006047A2" w:rsidRDefault="005A1167" w:rsidP="00B56DCF">
      <w:pPr>
        <w:widowControl w:val="0"/>
        <w:ind w:firstLine="720"/>
        <w:jc w:val="both"/>
        <w:rPr>
          <w:bCs/>
          <w:sz w:val="28"/>
          <w:szCs w:val="28"/>
        </w:rPr>
      </w:pPr>
      <w:r w:rsidRPr="006047A2">
        <w:rPr>
          <w:bCs/>
          <w:sz w:val="28"/>
          <w:szCs w:val="28"/>
        </w:rPr>
        <w:t xml:space="preserve">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 </w:t>
      </w:r>
    </w:p>
    <w:p w:rsidR="005A1167" w:rsidRPr="006047A2" w:rsidRDefault="005A1167" w:rsidP="00B56DCF">
      <w:pPr>
        <w:widowControl w:val="0"/>
        <w:ind w:firstLine="720"/>
        <w:jc w:val="both"/>
        <w:rPr>
          <w:bCs/>
          <w:sz w:val="28"/>
          <w:szCs w:val="28"/>
        </w:rPr>
      </w:pPr>
      <w:r w:rsidRPr="006047A2">
        <w:rPr>
          <w:bCs/>
          <w:sz w:val="28"/>
          <w:szCs w:val="28"/>
        </w:rPr>
        <w:t xml:space="preserve">6.20. Размеры территорий зон отдыха следует принимать из расчета 500 кв.м на одного посетителя, в том числе интенсивно используемая </w:t>
      </w:r>
      <w:r>
        <w:rPr>
          <w:bCs/>
          <w:sz w:val="28"/>
          <w:szCs w:val="28"/>
        </w:rPr>
        <w:t>их</w:t>
      </w:r>
      <w:r w:rsidRPr="006047A2">
        <w:rPr>
          <w:bCs/>
          <w:sz w:val="28"/>
          <w:szCs w:val="28"/>
        </w:rPr>
        <w:t xml:space="preserve"> часть для активных видов отдыха должна составлять не менее 100 кв.м на одного посетителя. Площадь участка зоны массового кратковременного отдыха следует принимать не менее 50 га.</w:t>
      </w:r>
    </w:p>
    <w:p w:rsidR="005A1167" w:rsidRPr="006047A2" w:rsidRDefault="005A1167" w:rsidP="00B56DCF">
      <w:pPr>
        <w:widowControl w:val="0"/>
        <w:ind w:firstLine="720"/>
        <w:jc w:val="both"/>
        <w:rPr>
          <w:bCs/>
          <w:sz w:val="28"/>
          <w:szCs w:val="28"/>
        </w:rPr>
      </w:pPr>
      <w:r w:rsidRPr="006047A2">
        <w:rPr>
          <w:bCs/>
          <w:sz w:val="28"/>
          <w:szCs w:val="28"/>
        </w:rPr>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5A1167" w:rsidRPr="006047A2" w:rsidRDefault="005A1167" w:rsidP="00B56DCF">
      <w:pPr>
        <w:widowControl w:val="0"/>
        <w:ind w:firstLine="720"/>
        <w:jc w:val="both"/>
        <w:rPr>
          <w:bCs/>
          <w:spacing w:val="-2"/>
          <w:sz w:val="28"/>
          <w:szCs w:val="28"/>
        </w:rPr>
      </w:pPr>
      <w:r w:rsidRPr="006047A2">
        <w:rPr>
          <w:bCs/>
          <w:spacing w:val="-2"/>
          <w:sz w:val="28"/>
          <w:szCs w:val="28"/>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r w:rsidRPr="006047A2">
        <w:rPr>
          <w:spacing w:val="-2"/>
          <w:sz w:val="28"/>
          <w:szCs w:val="28"/>
        </w:rPr>
        <w:t>И</w:t>
      </w:r>
      <w:r w:rsidRPr="006047A2">
        <w:rPr>
          <w:bCs/>
          <w:spacing w:val="-2"/>
          <w:sz w:val="28"/>
          <w:szCs w:val="28"/>
        </w:rPr>
        <w:t xml:space="preserve"> к настоящим нормативам.</w:t>
      </w:r>
    </w:p>
    <w:p w:rsidR="005A1167" w:rsidRDefault="005A1167" w:rsidP="00B56DCF">
      <w:pPr>
        <w:widowControl w:val="0"/>
        <w:ind w:firstLine="720"/>
        <w:jc w:val="both"/>
        <w:rPr>
          <w:bCs/>
          <w:sz w:val="28"/>
          <w:szCs w:val="28"/>
        </w:rPr>
      </w:pPr>
      <w:r w:rsidRPr="006047A2">
        <w:rPr>
          <w:bCs/>
          <w:sz w:val="28"/>
          <w:szCs w:val="28"/>
        </w:rPr>
        <w:t xml:space="preserve">6.23. В </w:t>
      </w:r>
      <w:r w:rsidRPr="006047A2">
        <w:rPr>
          <w:iCs/>
          <w:sz w:val="28"/>
          <w:szCs w:val="28"/>
        </w:rPr>
        <w:t xml:space="preserve">сельских поселениях </w:t>
      </w:r>
      <w:r w:rsidRPr="006047A2">
        <w:rPr>
          <w:bCs/>
          <w:sz w:val="28"/>
          <w:szCs w:val="28"/>
        </w:rPr>
        <w:t xml:space="preserve">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w:t>
      </w:r>
      <w:r w:rsidRPr="006047A2">
        <w:rPr>
          <w:bCs/>
          <w:sz w:val="28"/>
          <w:szCs w:val="28"/>
        </w:rPr>
        <w:lastRenderedPageBreak/>
        <w:t xml:space="preserve">принимать по таблице </w:t>
      </w:r>
      <w:r>
        <w:rPr>
          <w:bCs/>
          <w:sz w:val="28"/>
          <w:szCs w:val="28"/>
        </w:rPr>
        <w:t>6</w:t>
      </w:r>
      <w:r w:rsidRPr="006047A2">
        <w:rPr>
          <w:bCs/>
          <w:sz w:val="28"/>
          <w:szCs w:val="28"/>
        </w:rPr>
        <w:t>.</w:t>
      </w:r>
    </w:p>
    <w:p w:rsidR="005A1167" w:rsidRDefault="005A1167" w:rsidP="00B56DCF">
      <w:pPr>
        <w:widowControl w:val="0"/>
        <w:ind w:firstLine="720"/>
        <w:jc w:val="both"/>
        <w:rPr>
          <w:bCs/>
          <w:sz w:val="28"/>
          <w:szCs w:val="28"/>
        </w:rPr>
      </w:pPr>
    </w:p>
    <w:p w:rsidR="005A1167" w:rsidRDefault="005A1167" w:rsidP="00B56DCF">
      <w:pPr>
        <w:widowControl w:val="0"/>
        <w:ind w:firstLine="720"/>
        <w:jc w:val="both"/>
        <w:rPr>
          <w:bCs/>
          <w:sz w:val="28"/>
          <w:szCs w:val="28"/>
        </w:rPr>
      </w:pPr>
    </w:p>
    <w:p w:rsidR="005A1167" w:rsidRPr="006047A2" w:rsidRDefault="005A1167" w:rsidP="00B56DCF">
      <w:pPr>
        <w:widowControl w:val="0"/>
        <w:ind w:firstLine="720"/>
        <w:jc w:val="both"/>
        <w:rPr>
          <w:bCs/>
          <w:sz w:val="28"/>
          <w:szCs w:val="28"/>
        </w:rPr>
      </w:pPr>
    </w:p>
    <w:p w:rsidR="005A1167" w:rsidRPr="006047A2" w:rsidRDefault="005A1167" w:rsidP="007C6F3C">
      <w:pPr>
        <w:widowControl w:val="0"/>
        <w:spacing w:before="120" w:after="120"/>
        <w:ind w:firstLine="720"/>
        <w:jc w:val="right"/>
        <w:rPr>
          <w:bCs/>
          <w:sz w:val="28"/>
          <w:szCs w:val="28"/>
        </w:rPr>
      </w:pPr>
      <w:r w:rsidRPr="006047A2">
        <w:rPr>
          <w:bCs/>
          <w:sz w:val="28"/>
          <w:szCs w:val="28"/>
        </w:rPr>
        <w:t xml:space="preserve">Таблица </w:t>
      </w:r>
      <w:r>
        <w:rPr>
          <w:bCs/>
          <w:sz w:val="28"/>
          <w:szCs w:val="28"/>
        </w:rPr>
        <w:t>6</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2527"/>
        <w:gridCol w:w="1706"/>
        <w:gridCol w:w="1708"/>
        <w:gridCol w:w="1706"/>
        <w:gridCol w:w="1708"/>
      </w:tblGrid>
      <w:tr w:rsidR="005A1167" w:rsidRPr="006047A2">
        <w:trPr>
          <w:trHeight w:val="402"/>
        </w:trPr>
        <w:tc>
          <w:tcPr>
            <w:tcW w:w="1350" w:type="pct"/>
            <w:vMerge w:val="restart"/>
          </w:tcPr>
          <w:p w:rsidR="005A1167" w:rsidRPr="006047A2" w:rsidRDefault="005A1167" w:rsidP="00703359">
            <w:pPr>
              <w:widowControl w:val="0"/>
              <w:jc w:val="center"/>
              <w:rPr>
                <w:bCs/>
              </w:rPr>
            </w:pPr>
            <w:r w:rsidRPr="006047A2">
              <w:rPr>
                <w:bCs/>
              </w:rPr>
              <w:t>Озелененные территории общего пользования</w:t>
            </w:r>
          </w:p>
        </w:tc>
        <w:tc>
          <w:tcPr>
            <w:tcW w:w="3650" w:type="pct"/>
            <w:gridSpan w:val="4"/>
          </w:tcPr>
          <w:p w:rsidR="005A1167" w:rsidRPr="006047A2" w:rsidRDefault="005A1167" w:rsidP="00703359">
            <w:pPr>
              <w:widowControl w:val="0"/>
              <w:jc w:val="center"/>
              <w:rPr>
                <w:bCs/>
              </w:rPr>
            </w:pPr>
            <w:r w:rsidRPr="006047A2">
              <w:rPr>
                <w:bCs/>
              </w:rPr>
              <w:t>Площадь озелененных территорий, кв.м/чел.</w:t>
            </w:r>
          </w:p>
        </w:tc>
      </w:tr>
      <w:tr w:rsidR="005A1167" w:rsidRPr="006047A2">
        <w:tc>
          <w:tcPr>
            <w:tcW w:w="1350" w:type="pct"/>
            <w:vMerge/>
          </w:tcPr>
          <w:p w:rsidR="005A1167" w:rsidRPr="006047A2" w:rsidRDefault="005A1167" w:rsidP="00703359">
            <w:pPr>
              <w:widowControl w:val="0"/>
              <w:jc w:val="center"/>
              <w:rPr>
                <w:bCs/>
              </w:rPr>
            </w:pPr>
          </w:p>
        </w:tc>
        <w:tc>
          <w:tcPr>
            <w:tcW w:w="912" w:type="pct"/>
          </w:tcPr>
          <w:p w:rsidR="005A1167" w:rsidRPr="006047A2" w:rsidRDefault="005A1167" w:rsidP="00703359">
            <w:pPr>
              <w:widowControl w:val="0"/>
              <w:jc w:val="center"/>
              <w:rPr>
                <w:bCs/>
              </w:rPr>
            </w:pPr>
            <w:r w:rsidRPr="006047A2">
              <w:rPr>
                <w:bCs/>
              </w:rPr>
              <w:t>крупных и больших городов</w:t>
            </w:r>
          </w:p>
        </w:tc>
        <w:tc>
          <w:tcPr>
            <w:tcW w:w="913" w:type="pct"/>
          </w:tcPr>
          <w:p w:rsidR="005A1167" w:rsidRPr="006047A2" w:rsidRDefault="005A1167" w:rsidP="00703359">
            <w:pPr>
              <w:widowControl w:val="0"/>
              <w:jc w:val="center"/>
              <w:rPr>
                <w:bCs/>
              </w:rPr>
            </w:pPr>
            <w:r w:rsidRPr="006047A2">
              <w:rPr>
                <w:bCs/>
              </w:rPr>
              <w:t>средних городов</w:t>
            </w:r>
          </w:p>
        </w:tc>
        <w:tc>
          <w:tcPr>
            <w:tcW w:w="912" w:type="pct"/>
          </w:tcPr>
          <w:p w:rsidR="005A1167" w:rsidRPr="006047A2" w:rsidRDefault="005A1167" w:rsidP="00703359">
            <w:pPr>
              <w:widowControl w:val="0"/>
              <w:jc w:val="center"/>
              <w:rPr>
                <w:bCs/>
              </w:rPr>
            </w:pPr>
            <w:r w:rsidRPr="006047A2">
              <w:rPr>
                <w:bCs/>
              </w:rPr>
              <w:t>малых</w:t>
            </w:r>
          </w:p>
          <w:p w:rsidR="005A1167" w:rsidRPr="006047A2" w:rsidRDefault="005A1167" w:rsidP="00703359">
            <w:pPr>
              <w:widowControl w:val="0"/>
              <w:jc w:val="center"/>
              <w:rPr>
                <w:bCs/>
              </w:rPr>
            </w:pPr>
            <w:r w:rsidRPr="006047A2">
              <w:rPr>
                <w:bCs/>
              </w:rPr>
              <w:t>городов</w:t>
            </w:r>
          </w:p>
        </w:tc>
        <w:tc>
          <w:tcPr>
            <w:tcW w:w="913" w:type="pct"/>
          </w:tcPr>
          <w:p w:rsidR="005A1167" w:rsidRPr="006047A2" w:rsidRDefault="005A1167" w:rsidP="00703359">
            <w:pPr>
              <w:widowControl w:val="0"/>
              <w:jc w:val="center"/>
              <w:rPr>
                <w:bCs/>
              </w:rPr>
            </w:pPr>
            <w:r w:rsidRPr="006047A2">
              <w:rPr>
                <w:bCs/>
              </w:rPr>
              <w:t>сельских</w:t>
            </w:r>
          </w:p>
          <w:p w:rsidR="005A1167" w:rsidRPr="006047A2" w:rsidRDefault="005A1167" w:rsidP="00703359">
            <w:pPr>
              <w:widowControl w:val="0"/>
              <w:jc w:val="center"/>
              <w:rPr>
                <w:bCs/>
              </w:rPr>
            </w:pPr>
            <w:r w:rsidRPr="006047A2">
              <w:rPr>
                <w:bCs/>
              </w:rPr>
              <w:t>поселений</w:t>
            </w:r>
          </w:p>
        </w:tc>
      </w:tr>
      <w:tr w:rsidR="005A1167" w:rsidRPr="006047A2">
        <w:trPr>
          <w:trHeight w:val="213"/>
        </w:trPr>
        <w:tc>
          <w:tcPr>
            <w:tcW w:w="1350" w:type="pct"/>
          </w:tcPr>
          <w:p w:rsidR="005A1167" w:rsidRPr="006047A2" w:rsidRDefault="005A1167" w:rsidP="000140CD">
            <w:pPr>
              <w:widowControl w:val="0"/>
              <w:ind w:left="97"/>
              <w:rPr>
                <w:bCs/>
              </w:rPr>
            </w:pPr>
            <w:r w:rsidRPr="006047A2">
              <w:rPr>
                <w:bCs/>
              </w:rPr>
              <w:t>Общегородские</w:t>
            </w:r>
          </w:p>
        </w:tc>
        <w:tc>
          <w:tcPr>
            <w:tcW w:w="912" w:type="pct"/>
          </w:tcPr>
          <w:p w:rsidR="005A1167" w:rsidRPr="006047A2" w:rsidRDefault="005A1167" w:rsidP="000140CD">
            <w:pPr>
              <w:widowControl w:val="0"/>
              <w:jc w:val="center"/>
              <w:rPr>
                <w:bCs/>
              </w:rPr>
            </w:pPr>
            <w:r w:rsidRPr="006047A2">
              <w:rPr>
                <w:bCs/>
              </w:rPr>
              <w:t>10</w:t>
            </w:r>
          </w:p>
        </w:tc>
        <w:tc>
          <w:tcPr>
            <w:tcW w:w="913" w:type="pct"/>
          </w:tcPr>
          <w:p w:rsidR="005A1167" w:rsidRPr="006047A2" w:rsidRDefault="005A1167" w:rsidP="000140CD">
            <w:pPr>
              <w:widowControl w:val="0"/>
              <w:jc w:val="center"/>
              <w:rPr>
                <w:bCs/>
              </w:rPr>
            </w:pPr>
            <w:r w:rsidRPr="006047A2">
              <w:rPr>
                <w:bCs/>
              </w:rPr>
              <w:t>7</w:t>
            </w:r>
          </w:p>
        </w:tc>
        <w:tc>
          <w:tcPr>
            <w:tcW w:w="912" w:type="pct"/>
          </w:tcPr>
          <w:p w:rsidR="005A1167" w:rsidRPr="006047A2" w:rsidRDefault="005A1167" w:rsidP="000140CD">
            <w:pPr>
              <w:widowControl w:val="0"/>
              <w:jc w:val="center"/>
              <w:rPr>
                <w:bCs/>
              </w:rPr>
            </w:pPr>
            <w:r w:rsidRPr="006047A2">
              <w:rPr>
                <w:bCs/>
              </w:rPr>
              <w:t xml:space="preserve">8 </w:t>
            </w:r>
          </w:p>
        </w:tc>
        <w:tc>
          <w:tcPr>
            <w:tcW w:w="913" w:type="pct"/>
          </w:tcPr>
          <w:p w:rsidR="005A1167" w:rsidRPr="006047A2" w:rsidRDefault="005A1167" w:rsidP="000140CD">
            <w:pPr>
              <w:widowControl w:val="0"/>
              <w:jc w:val="center"/>
              <w:rPr>
                <w:bCs/>
              </w:rPr>
            </w:pPr>
            <w:r w:rsidRPr="004162CA">
              <w:rPr>
                <w:bCs/>
              </w:rPr>
              <w:t>12</w:t>
            </w:r>
          </w:p>
        </w:tc>
      </w:tr>
      <w:tr w:rsidR="005A1167" w:rsidRPr="006047A2">
        <w:trPr>
          <w:trHeight w:val="368"/>
        </w:trPr>
        <w:tc>
          <w:tcPr>
            <w:tcW w:w="1350" w:type="pct"/>
          </w:tcPr>
          <w:p w:rsidR="005A1167" w:rsidRPr="006047A2" w:rsidRDefault="005A1167" w:rsidP="000140CD">
            <w:pPr>
              <w:widowControl w:val="0"/>
              <w:ind w:left="97"/>
              <w:rPr>
                <w:bCs/>
              </w:rPr>
            </w:pPr>
            <w:r w:rsidRPr="006047A2">
              <w:rPr>
                <w:bCs/>
              </w:rPr>
              <w:t>Жилых районов</w:t>
            </w:r>
          </w:p>
        </w:tc>
        <w:tc>
          <w:tcPr>
            <w:tcW w:w="912" w:type="pct"/>
          </w:tcPr>
          <w:p w:rsidR="005A1167" w:rsidRPr="006047A2" w:rsidRDefault="005A1167" w:rsidP="000140CD">
            <w:pPr>
              <w:widowControl w:val="0"/>
              <w:jc w:val="center"/>
              <w:rPr>
                <w:bCs/>
              </w:rPr>
            </w:pPr>
            <w:r w:rsidRPr="006047A2">
              <w:rPr>
                <w:bCs/>
              </w:rPr>
              <w:t>6</w:t>
            </w:r>
          </w:p>
        </w:tc>
        <w:tc>
          <w:tcPr>
            <w:tcW w:w="913" w:type="pct"/>
          </w:tcPr>
          <w:p w:rsidR="005A1167" w:rsidRPr="006047A2" w:rsidRDefault="005A1167" w:rsidP="000140CD">
            <w:pPr>
              <w:widowControl w:val="0"/>
              <w:jc w:val="center"/>
              <w:rPr>
                <w:bCs/>
              </w:rPr>
            </w:pPr>
            <w:r w:rsidRPr="006047A2">
              <w:rPr>
                <w:bCs/>
              </w:rPr>
              <w:t>6</w:t>
            </w:r>
          </w:p>
        </w:tc>
        <w:tc>
          <w:tcPr>
            <w:tcW w:w="912" w:type="pct"/>
          </w:tcPr>
          <w:p w:rsidR="005A1167" w:rsidRPr="006047A2" w:rsidRDefault="005A1167" w:rsidP="000140CD">
            <w:pPr>
              <w:widowControl w:val="0"/>
              <w:jc w:val="center"/>
              <w:rPr>
                <w:bCs/>
              </w:rPr>
            </w:pPr>
            <w:r w:rsidRPr="006047A2">
              <w:t>-</w:t>
            </w:r>
          </w:p>
        </w:tc>
        <w:tc>
          <w:tcPr>
            <w:tcW w:w="913" w:type="pct"/>
          </w:tcPr>
          <w:p w:rsidR="005A1167" w:rsidRPr="006047A2" w:rsidRDefault="005A1167" w:rsidP="000140CD">
            <w:pPr>
              <w:widowControl w:val="0"/>
              <w:jc w:val="center"/>
              <w:rPr>
                <w:bCs/>
              </w:rPr>
            </w:pPr>
            <w:r w:rsidRPr="006047A2">
              <w:t>-</w:t>
            </w:r>
          </w:p>
        </w:tc>
      </w:tr>
    </w:tbl>
    <w:p w:rsidR="005A1167" w:rsidRDefault="005A1167" w:rsidP="0043513E">
      <w:pPr>
        <w:widowControl w:val="0"/>
        <w:ind w:firstLine="720"/>
        <w:jc w:val="both"/>
        <w:rPr>
          <w:bCs/>
        </w:rPr>
      </w:pPr>
      <w:r>
        <w:rPr>
          <w:bCs/>
        </w:rPr>
        <w:t>Примечания:</w:t>
      </w:r>
    </w:p>
    <w:p w:rsidR="005A1167" w:rsidRPr="006047A2" w:rsidRDefault="005A1167" w:rsidP="0043513E">
      <w:pPr>
        <w:widowControl w:val="0"/>
        <w:ind w:firstLine="720"/>
        <w:jc w:val="both"/>
        <w:rPr>
          <w:bCs/>
        </w:rPr>
      </w:pPr>
      <w:r>
        <w:rPr>
          <w:bCs/>
        </w:rPr>
        <w:t>1</w:t>
      </w:r>
      <w:r w:rsidRPr="006047A2">
        <w:rPr>
          <w:bCs/>
        </w:rPr>
        <w:t>. Площадь озелененных территорий общего пользования в поселениях, расположенных в степи и лесостепи, допускается увеличивать на 10-20%.</w:t>
      </w:r>
    </w:p>
    <w:p w:rsidR="005A1167" w:rsidRPr="006047A2" w:rsidRDefault="005A1167" w:rsidP="0043513E">
      <w:pPr>
        <w:widowControl w:val="0"/>
        <w:ind w:firstLine="720"/>
        <w:jc w:val="both"/>
        <w:rPr>
          <w:bCs/>
        </w:rPr>
      </w:pPr>
      <w:r>
        <w:rPr>
          <w:bCs/>
        </w:rPr>
        <w:t>2</w:t>
      </w:r>
      <w:r w:rsidRPr="006047A2">
        <w:rPr>
          <w:bCs/>
        </w:rPr>
        <w:t>. 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p>
    <w:p w:rsidR="005A1167" w:rsidRPr="006047A2" w:rsidRDefault="005A1167" w:rsidP="0043513E">
      <w:pPr>
        <w:widowControl w:val="0"/>
        <w:spacing w:before="120"/>
        <w:ind w:firstLine="720"/>
        <w:jc w:val="both"/>
        <w:rPr>
          <w:bCs/>
          <w:sz w:val="28"/>
          <w:szCs w:val="28"/>
        </w:rPr>
      </w:pPr>
      <w:r w:rsidRPr="006047A2">
        <w:rPr>
          <w:bCs/>
          <w:sz w:val="28"/>
          <w:szCs w:val="28"/>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5A1167" w:rsidRPr="006047A2" w:rsidRDefault="005A1167" w:rsidP="0043513E">
      <w:pPr>
        <w:widowControl w:val="0"/>
        <w:ind w:firstLine="720"/>
        <w:jc w:val="both"/>
        <w:rPr>
          <w:bCs/>
          <w:spacing w:val="-2"/>
          <w:sz w:val="28"/>
          <w:szCs w:val="28"/>
        </w:rPr>
      </w:pPr>
      <w:r w:rsidRPr="006047A2">
        <w:rPr>
          <w:bCs/>
          <w:spacing w:val="-2"/>
          <w:sz w:val="28"/>
          <w:szCs w:val="28"/>
        </w:rPr>
        <w:t>6.26. В крупных и больших городах наряду с парками городского и районного значения необходимо предусматривать специализированные –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5A1167" w:rsidRPr="006047A2" w:rsidRDefault="005A1167" w:rsidP="00B56DCF">
      <w:pPr>
        <w:widowControl w:val="0"/>
        <w:ind w:firstLine="720"/>
        <w:jc w:val="both"/>
        <w:rPr>
          <w:bCs/>
          <w:sz w:val="28"/>
          <w:szCs w:val="28"/>
        </w:rPr>
      </w:pPr>
      <w:r w:rsidRPr="006047A2">
        <w:rPr>
          <w:bCs/>
          <w:sz w:val="28"/>
          <w:szCs w:val="28"/>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5A1167" w:rsidRPr="006047A2" w:rsidRDefault="005A1167" w:rsidP="00D97C5E">
      <w:pPr>
        <w:widowControl w:val="0"/>
        <w:ind w:firstLine="720"/>
        <w:jc w:val="both"/>
        <w:rPr>
          <w:bCs/>
          <w:sz w:val="28"/>
          <w:szCs w:val="28"/>
        </w:rPr>
      </w:pPr>
      <w:r w:rsidRPr="006047A2">
        <w:rPr>
          <w:bCs/>
          <w:sz w:val="28"/>
          <w:szCs w:val="28"/>
        </w:rPr>
        <w:t>6.28. Ориентировочные размеры детских парков допускается принимать из расчета 0,5 кв.м/чел., включая площадки и спортивные сооружения, нормы расчета которых приведены в рекомендуемом Приложении</w:t>
      </w:r>
      <w:r w:rsidRPr="006047A2">
        <w:rPr>
          <w:sz w:val="28"/>
          <w:szCs w:val="28"/>
        </w:rPr>
        <w:t>Ж</w:t>
      </w:r>
      <w:r w:rsidRPr="006047A2">
        <w:rPr>
          <w:bCs/>
          <w:sz w:val="28"/>
          <w:szCs w:val="28"/>
        </w:rPr>
        <w:t xml:space="preserve"> к настоящим нормативам. </w:t>
      </w:r>
    </w:p>
    <w:p w:rsidR="005A1167" w:rsidRPr="006047A2" w:rsidRDefault="005A1167" w:rsidP="0001789C">
      <w:pPr>
        <w:widowControl w:val="0"/>
        <w:ind w:firstLine="720"/>
        <w:jc w:val="both"/>
        <w:rPr>
          <w:bCs/>
          <w:sz w:val="28"/>
          <w:szCs w:val="28"/>
        </w:rPr>
      </w:pPr>
      <w:r w:rsidRPr="006047A2">
        <w:rPr>
          <w:bCs/>
          <w:sz w:val="28"/>
          <w:szCs w:val="28"/>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5A1167" w:rsidRPr="006047A2" w:rsidRDefault="005A1167" w:rsidP="00B56DCF">
      <w:pPr>
        <w:widowControl w:val="0"/>
        <w:ind w:firstLine="720"/>
        <w:jc w:val="both"/>
        <w:rPr>
          <w:bCs/>
          <w:sz w:val="28"/>
          <w:szCs w:val="28"/>
        </w:rPr>
      </w:pPr>
      <w:r w:rsidRPr="006047A2">
        <w:rPr>
          <w:bCs/>
          <w:sz w:val="28"/>
          <w:szCs w:val="28"/>
        </w:rPr>
        <w:t xml:space="preserve">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архитектурно-планировочного решения улицы и ее застройки. На бульварах и пешеходных аллеях следует предусматривать </w:t>
      </w:r>
      <w:r w:rsidRPr="006047A2">
        <w:rPr>
          <w:bCs/>
          <w:sz w:val="28"/>
          <w:szCs w:val="28"/>
        </w:rPr>
        <w:lastRenderedPageBreak/>
        <w:t>площадки для кратковременного отдыха.</w:t>
      </w:r>
    </w:p>
    <w:p w:rsidR="005A1167" w:rsidRPr="006047A2" w:rsidRDefault="005A1167" w:rsidP="00B56DCF">
      <w:pPr>
        <w:widowControl w:val="0"/>
        <w:ind w:firstLine="720"/>
        <w:jc w:val="both"/>
        <w:rPr>
          <w:bCs/>
          <w:sz w:val="28"/>
          <w:szCs w:val="28"/>
        </w:rPr>
      </w:pPr>
      <w:r w:rsidRPr="006047A2">
        <w:rPr>
          <w:bCs/>
          <w:sz w:val="28"/>
          <w:szCs w:val="28"/>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5A1167" w:rsidRPr="006047A2" w:rsidRDefault="005A1167" w:rsidP="00B56DCF">
      <w:pPr>
        <w:widowControl w:val="0"/>
        <w:ind w:firstLine="720"/>
        <w:jc w:val="both"/>
        <w:rPr>
          <w:bCs/>
          <w:sz w:val="28"/>
          <w:szCs w:val="28"/>
        </w:rPr>
      </w:pPr>
      <w:r w:rsidRPr="006047A2">
        <w:rPr>
          <w:bCs/>
          <w:sz w:val="28"/>
          <w:szCs w:val="28"/>
        </w:rPr>
        <w:t>6.32. Озелененные территории общего пользования должны быть освещены, благоустроены и оборудованы малыми архитектурными формами.</w:t>
      </w:r>
    </w:p>
    <w:p w:rsidR="005A1167" w:rsidRPr="006047A2" w:rsidRDefault="005A1167" w:rsidP="004608E1">
      <w:pPr>
        <w:widowControl w:val="0"/>
        <w:ind w:firstLine="720"/>
        <w:jc w:val="both"/>
        <w:rPr>
          <w:bCs/>
          <w:sz w:val="28"/>
          <w:szCs w:val="28"/>
        </w:rPr>
      </w:pPr>
      <w:r w:rsidRPr="006047A2">
        <w:rPr>
          <w:bCs/>
          <w:sz w:val="28"/>
          <w:szCs w:val="28"/>
        </w:rPr>
        <w:t xml:space="preserve">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w:t>
      </w:r>
      <w:r>
        <w:rPr>
          <w:bCs/>
          <w:sz w:val="28"/>
          <w:szCs w:val="28"/>
        </w:rPr>
        <w:t>7</w:t>
      </w:r>
      <w:r w:rsidRPr="006047A2">
        <w:rPr>
          <w:bCs/>
          <w:sz w:val="28"/>
          <w:szCs w:val="28"/>
        </w:rPr>
        <w:t>.</w:t>
      </w:r>
    </w:p>
    <w:p w:rsidR="005A1167" w:rsidRPr="006047A2" w:rsidRDefault="005A1167" w:rsidP="003B062C">
      <w:pPr>
        <w:widowControl w:val="0"/>
        <w:spacing w:before="120" w:after="120"/>
        <w:ind w:firstLine="720"/>
        <w:jc w:val="right"/>
        <w:rPr>
          <w:bCs/>
          <w:sz w:val="28"/>
          <w:szCs w:val="28"/>
        </w:rPr>
      </w:pPr>
      <w:r w:rsidRPr="006047A2">
        <w:rPr>
          <w:bCs/>
          <w:sz w:val="28"/>
          <w:szCs w:val="28"/>
        </w:rPr>
        <w:t xml:space="preserve">Таблица </w:t>
      </w:r>
      <w:r>
        <w:rPr>
          <w:bCs/>
          <w:sz w:val="28"/>
          <w:szCs w:val="28"/>
        </w:rPr>
        <w:t>7</w:t>
      </w: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0"/>
        <w:gridCol w:w="1841"/>
        <w:gridCol w:w="1764"/>
      </w:tblGrid>
      <w:tr w:rsidR="005A1167" w:rsidRPr="006047A2">
        <w:tc>
          <w:tcPr>
            <w:tcW w:w="3075" w:type="pct"/>
            <w:vMerge w:val="restart"/>
            <w:tcBorders>
              <w:bottom w:val="nil"/>
            </w:tcBorders>
          </w:tcPr>
          <w:p w:rsidR="005A1167" w:rsidRPr="006047A2" w:rsidRDefault="005A1167" w:rsidP="00703359">
            <w:pPr>
              <w:widowControl w:val="0"/>
              <w:jc w:val="center"/>
              <w:rPr>
                <w:bCs/>
              </w:rPr>
            </w:pPr>
            <w:r w:rsidRPr="006047A2">
              <w:rPr>
                <w:bCs/>
              </w:rPr>
              <w:t>Здание, сооружение, объект инженерного</w:t>
            </w:r>
          </w:p>
          <w:p w:rsidR="005A1167" w:rsidRPr="006047A2" w:rsidRDefault="005A1167" w:rsidP="00703359">
            <w:pPr>
              <w:widowControl w:val="0"/>
              <w:jc w:val="center"/>
              <w:rPr>
                <w:bCs/>
              </w:rPr>
            </w:pPr>
            <w:r w:rsidRPr="006047A2">
              <w:rPr>
                <w:bCs/>
              </w:rPr>
              <w:t>благоустройства</w:t>
            </w:r>
          </w:p>
        </w:tc>
        <w:tc>
          <w:tcPr>
            <w:tcW w:w="1925" w:type="pct"/>
            <w:gridSpan w:val="2"/>
          </w:tcPr>
          <w:p w:rsidR="005A1167" w:rsidRPr="006047A2" w:rsidRDefault="005A1167" w:rsidP="00703359">
            <w:pPr>
              <w:widowControl w:val="0"/>
              <w:jc w:val="center"/>
              <w:rPr>
                <w:bCs/>
              </w:rPr>
            </w:pPr>
            <w:r w:rsidRPr="006047A2">
              <w:rPr>
                <w:bCs/>
              </w:rPr>
              <w:t>Расстояния от здания, сооружения, объекта до оси, м</w:t>
            </w:r>
          </w:p>
        </w:tc>
      </w:tr>
      <w:tr w:rsidR="005A1167" w:rsidRPr="006047A2">
        <w:tc>
          <w:tcPr>
            <w:tcW w:w="3075" w:type="pct"/>
            <w:vMerge/>
            <w:tcBorders>
              <w:bottom w:val="nil"/>
            </w:tcBorders>
          </w:tcPr>
          <w:p w:rsidR="005A1167" w:rsidRPr="006047A2" w:rsidRDefault="005A1167" w:rsidP="00703359">
            <w:pPr>
              <w:widowControl w:val="0"/>
              <w:spacing w:line="240" w:lineRule="exact"/>
              <w:jc w:val="center"/>
              <w:rPr>
                <w:bCs/>
              </w:rPr>
            </w:pPr>
          </w:p>
        </w:tc>
        <w:tc>
          <w:tcPr>
            <w:tcW w:w="983" w:type="pct"/>
            <w:tcBorders>
              <w:bottom w:val="nil"/>
            </w:tcBorders>
          </w:tcPr>
          <w:p w:rsidR="005A1167" w:rsidRPr="006047A2" w:rsidRDefault="005A1167" w:rsidP="00703359">
            <w:pPr>
              <w:widowControl w:val="0"/>
              <w:spacing w:line="240" w:lineRule="exact"/>
              <w:jc w:val="center"/>
              <w:rPr>
                <w:bCs/>
              </w:rPr>
            </w:pPr>
            <w:r w:rsidRPr="006047A2">
              <w:rPr>
                <w:bCs/>
              </w:rPr>
              <w:t>ствола дерева</w:t>
            </w:r>
          </w:p>
        </w:tc>
        <w:tc>
          <w:tcPr>
            <w:tcW w:w="942" w:type="pct"/>
            <w:tcBorders>
              <w:bottom w:val="nil"/>
            </w:tcBorders>
          </w:tcPr>
          <w:p w:rsidR="005A1167" w:rsidRPr="006047A2" w:rsidRDefault="005A1167" w:rsidP="00703359">
            <w:pPr>
              <w:widowControl w:val="0"/>
              <w:spacing w:line="240" w:lineRule="exact"/>
              <w:jc w:val="center"/>
              <w:rPr>
                <w:bCs/>
              </w:rPr>
            </w:pPr>
            <w:r w:rsidRPr="006047A2">
              <w:rPr>
                <w:bCs/>
              </w:rPr>
              <w:t>кустарника</w:t>
            </w:r>
          </w:p>
        </w:tc>
      </w:tr>
    </w:tbl>
    <w:p w:rsidR="005A1167" w:rsidRPr="006047A2" w:rsidRDefault="005A1167" w:rsidP="00F62556">
      <w:pPr>
        <w:spacing w:line="24" w:lineRule="auto"/>
        <w:rPr>
          <w:sz w:val="2"/>
          <w:szCs w:val="2"/>
        </w:rPr>
      </w:pPr>
    </w:p>
    <w:p w:rsidR="005A1167" w:rsidRPr="006047A2" w:rsidRDefault="005A1167" w:rsidP="00C33E9F">
      <w:pPr>
        <w:spacing w:line="24" w:lineRule="auto"/>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0"/>
        <w:gridCol w:w="1841"/>
        <w:gridCol w:w="1764"/>
      </w:tblGrid>
      <w:tr w:rsidR="005A1167" w:rsidRPr="006047A2">
        <w:trPr>
          <w:tblHeader/>
        </w:trPr>
        <w:tc>
          <w:tcPr>
            <w:tcW w:w="3075" w:type="pct"/>
          </w:tcPr>
          <w:p w:rsidR="005A1167" w:rsidRPr="006047A2" w:rsidRDefault="005A1167" w:rsidP="00B56DCF">
            <w:pPr>
              <w:widowControl w:val="0"/>
              <w:spacing w:line="240" w:lineRule="exact"/>
              <w:jc w:val="center"/>
              <w:rPr>
                <w:bCs/>
              </w:rPr>
            </w:pPr>
            <w:r w:rsidRPr="006047A2">
              <w:rPr>
                <w:bCs/>
              </w:rPr>
              <w:t>1</w:t>
            </w:r>
          </w:p>
        </w:tc>
        <w:tc>
          <w:tcPr>
            <w:tcW w:w="983" w:type="pct"/>
          </w:tcPr>
          <w:p w:rsidR="005A1167" w:rsidRPr="006047A2" w:rsidRDefault="005A1167" w:rsidP="00B56DCF">
            <w:pPr>
              <w:widowControl w:val="0"/>
              <w:spacing w:line="240" w:lineRule="exact"/>
              <w:jc w:val="center"/>
              <w:rPr>
                <w:bCs/>
              </w:rPr>
            </w:pPr>
            <w:r w:rsidRPr="006047A2">
              <w:rPr>
                <w:bCs/>
              </w:rPr>
              <w:t>2</w:t>
            </w:r>
          </w:p>
        </w:tc>
        <w:tc>
          <w:tcPr>
            <w:tcW w:w="942" w:type="pct"/>
          </w:tcPr>
          <w:p w:rsidR="005A1167" w:rsidRPr="006047A2" w:rsidRDefault="005A1167" w:rsidP="00B56DCF">
            <w:pPr>
              <w:widowControl w:val="0"/>
              <w:spacing w:line="240" w:lineRule="exact"/>
              <w:jc w:val="center"/>
              <w:rPr>
                <w:bCs/>
              </w:rPr>
            </w:pPr>
            <w:r w:rsidRPr="006047A2">
              <w:rPr>
                <w:bCs/>
              </w:rPr>
              <w:t>3</w:t>
            </w:r>
          </w:p>
        </w:tc>
      </w:tr>
      <w:tr w:rsidR="005A1167" w:rsidRPr="006047A2">
        <w:tc>
          <w:tcPr>
            <w:tcW w:w="3075" w:type="pct"/>
          </w:tcPr>
          <w:p w:rsidR="005A1167" w:rsidRPr="006047A2" w:rsidRDefault="005A1167" w:rsidP="00191F53">
            <w:pPr>
              <w:widowControl w:val="0"/>
              <w:jc w:val="both"/>
              <w:rPr>
                <w:bCs/>
              </w:rPr>
            </w:pPr>
            <w:r w:rsidRPr="006047A2">
              <w:rPr>
                <w:bCs/>
              </w:rPr>
              <w:t>Наружная стена здания и сооружения</w:t>
            </w:r>
          </w:p>
        </w:tc>
        <w:tc>
          <w:tcPr>
            <w:tcW w:w="983" w:type="pct"/>
            <w:vAlign w:val="center"/>
          </w:tcPr>
          <w:p w:rsidR="005A1167" w:rsidRPr="006047A2" w:rsidRDefault="005A1167" w:rsidP="00191F53">
            <w:pPr>
              <w:widowControl w:val="0"/>
              <w:jc w:val="center"/>
              <w:rPr>
                <w:bCs/>
              </w:rPr>
            </w:pPr>
            <w:r w:rsidRPr="006047A2">
              <w:rPr>
                <w:bCs/>
              </w:rPr>
              <w:t>5,0</w:t>
            </w:r>
          </w:p>
        </w:tc>
        <w:tc>
          <w:tcPr>
            <w:tcW w:w="942" w:type="pct"/>
            <w:vAlign w:val="center"/>
          </w:tcPr>
          <w:p w:rsidR="005A1167" w:rsidRPr="006047A2" w:rsidRDefault="005A1167" w:rsidP="00191F53">
            <w:pPr>
              <w:widowControl w:val="0"/>
              <w:jc w:val="center"/>
              <w:rPr>
                <w:bCs/>
              </w:rPr>
            </w:pPr>
            <w:r w:rsidRPr="006047A2">
              <w:rPr>
                <w:bCs/>
              </w:rPr>
              <w:t>1,5</w:t>
            </w:r>
          </w:p>
        </w:tc>
      </w:tr>
      <w:tr w:rsidR="005A1167" w:rsidRPr="006047A2">
        <w:tc>
          <w:tcPr>
            <w:tcW w:w="3075" w:type="pct"/>
          </w:tcPr>
          <w:p w:rsidR="005A1167" w:rsidRPr="006047A2" w:rsidRDefault="005A1167" w:rsidP="00191F53">
            <w:pPr>
              <w:widowControl w:val="0"/>
              <w:jc w:val="both"/>
              <w:rPr>
                <w:bCs/>
              </w:rPr>
            </w:pPr>
            <w:r w:rsidRPr="006047A2">
              <w:rPr>
                <w:bCs/>
              </w:rPr>
              <w:t>Край трамвайного полотна</w:t>
            </w:r>
          </w:p>
        </w:tc>
        <w:tc>
          <w:tcPr>
            <w:tcW w:w="983" w:type="pct"/>
            <w:vAlign w:val="center"/>
          </w:tcPr>
          <w:p w:rsidR="005A1167" w:rsidRPr="006047A2" w:rsidRDefault="005A1167" w:rsidP="00191F53">
            <w:pPr>
              <w:widowControl w:val="0"/>
              <w:jc w:val="center"/>
              <w:rPr>
                <w:bCs/>
              </w:rPr>
            </w:pPr>
            <w:r w:rsidRPr="006047A2">
              <w:rPr>
                <w:bCs/>
              </w:rPr>
              <w:t>5,0</w:t>
            </w:r>
          </w:p>
        </w:tc>
        <w:tc>
          <w:tcPr>
            <w:tcW w:w="942" w:type="pct"/>
            <w:vAlign w:val="center"/>
          </w:tcPr>
          <w:p w:rsidR="005A1167" w:rsidRPr="006047A2" w:rsidRDefault="005A1167" w:rsidP="00191F53">
            <w:pPr>
              <w:widowControl w:val="0"/>
              <w:jc w:val="center"/>
              <w:rPr>
                <w:bCs/>
              </w:rPr>
            </w:pPr>
            <w:r w:rsidRPr="006047A2">
              <w:rPr>
                <w:bCs/>
              </w:rPr>
              <w:t>3,0</w:t>
            </w:r>
          </w:p>
        </w:tc>
      </w:tr>
      <w:tr w:rsidR="005A1167" w:rsidRPr="006047A2">
        <w:tc>
          <w:tcPr>
            <w:tcW w:w="3075" w:type="pct"/>
          </w:tcPr>
          <w:p w:rsidR="005A1167" w:rsidRPr="006047A2" w:rsidRDefault="005A1167" w:rsidP="00191F53">
            <w:pPr>
              <w:widowControl w:val="0"/>
              <w:jc w:val="both"/>
              <w:rPr>
                <w:bCs/>
              </w:rPr>
            </w:pPr>
            <w:r w:rsidRPr="006047A2">
              <w:rPr>
                <w:bCs/>
              </w:rPr>
              <w:t>Край тротуара и садовой дорожки</w:t>
            </w:r>
          </w:p>
        </w:tc>
        <w:tc>
          <w:tcPr>
            <w:tcW w:w="983" w:type="pct"/>
            <w:vAlign w:val="center"/>
          </w:tcPr>
          <w:p w:rsidR="005A1167" w:rsidRPr="006047A2" w:rsidRDefault="005A1167" w:rsidP="00191F53">
            <w:pPr>
              <w:widowControl w:val="0"/>
              <w:jc w:val="center"/>
              <w:rPr>
                <w:bCs/>
              </w:rPr>
            </w:pPr>
            <w:r w:rsidRPr="006047A2">
              <w:rPr>
                <w:bCs/>
              </w:rPr>
              <w:t>0,7</w:t>
            </w:r>
          </w:p>
        </w:tc>
        <w:tc>
          <w:tcPr>
            <w:tcW w:w="942" w:type="pct"/>
            <w:vAlign w:val="center"/>
          </w:tcPr>
          <w:p w:rsidR="005A1167" w:rsidRPr="006047A2" w:rsidRDefault="005A1167" w:rsidP="00191F53">
            <w:pPr>
              <w:widowControl w:val="0"/>
              <w:jc w:val="center"/>
              <w:rPr>
                <w:bCs/>
              </w:rPr>
            </w:pPr>
            <w:r w:rsidRPr="006047A2">
              <w:rPr>
                <w:bCs/>
              </w:rPr>
              <w:t>0,5</w:t>
            </w:r>
          </w:p>
        </w:tc>
      </w:tr>
      <w:tr w:rsidR="005A1167" w:rsidRPr="006047A2">
        <w:tc>
          <w:tcPr>
            <w:tcW w:w="3075" w:type="pct"/>
          </w:tcPr>
          <w:p w:rsidR="005A1167" w:rsidRPr="006047A2" w:rsidRDefault="005A1167" w:rsidP="00191F53">
            <w:pPr>
              <w:widowControl w:val="0"/>
              <w:jc w:val="both"/>
              <w:rPr>
                <w:bCs/>
              </w:rPr>
            </w:pPr>
            <w:r w:rsidRPr="006047A2">
              <w:rPr>
                <w:bCs/>
              </w:rPr>
              <w:t>Край проезжей части улиц, кромка укрепленной полосы обочины дороги или бровка канавы</w:t>
            </w:r>
          </w:p>
        </w:tc>
        <w:tc>
          <w:tcPr>
            <w:tcW w:w="983" w:type="pct"/>
            <w:vAlign w:val="center"/>
          </w:tcPr>
          <w:p w:rsidR="005A1167" w:rsidRPr="006047A2" w:rsidRDefault="005A1167" w:rsidP="00191F53">
            <w:pPr>
              <w:widowControl w:val="0"/>
              <w:jc w:val="center"/>
              <w:rPr>
                <w:bCs/>
              </w:rPr>
            </w:pPr>
            <w:r w:rsidRPr="006047A2">
              <w:rPr>
                <w:bCs/>
              </w:rPr>
              <w:t>2,0</w:t>
            </w:r>
          </w:p>
        </w:tc>
        <w:tc>
          <w:tcPr>
            <w:tcW w:w="942" w:type="pct"/>
            <w:vAlign w:val="center"/>
          </w:tcPr>
          <w:p w:rsidR="005A1167" w:rsidRPr="006047A2" w:rsidRDefault="005A1167" w:rsidP="00191F53">
            <w:pPr>
              <w:widowControl w:val="0"/>
              <w:jc w:val="center"/>
              <w:rPr>
                <w:bCs/>
              </w:rPr>
            </w:pPr>
            <w:r w:rsidRPr="006047A2">
              <w:rPr>
                <w:bCs/>
              </w:rPr>
              <w:t>1,0</w:t>
            </w:r>
          </w:p>
        </w:tc>
      </w:tr>
      <w:tr w:rsidR="005A1167" w:rsidRPr="006047A2">
        <w:tc>
          <w:tcPr>
            <w:tcW w:w="3075" w:type="pct"/>
          </w:tcPr>
          <w:p w:rsidR="005A1167" w:rsidRPr="006047A2" w:rsidRDefault="005A1167" w:rsidP="00191F53">
            <w:pPr>
              <w:widowControl w:val="0"/>
              <w:jc w:val="both"/>
              <w:rPr>
                <w:bCs/>
              </w:rPr>
            </w:pPr>
            <w:r w:rsidRPr="006047A2">
              <w:rPr>
                <w:bCs/>
              </w:rPr>
              <w:t>Мачта и опора осветительной сети, трамвая, мостовая опора и эстакада</w:t>
            </w:r>
          </w:p>
        </w:tc>
        <w:tc>
          <w:tcPr>
            <w:tcW w:w="983" w:type="pct"/>
            <w:vAlign w:val="center"/>
          </w:tcPr>
          <w:p w:rsidR="005A1167" w:rsidRPr="006047A2" w:rsidRDefault="005A1167" w:rsidP="00191F53">
            <w:pPr>
              <w:widowControl w:val="0"/>
              <w:jc w:val="center"/>
              <w:rPr>
                <w:bCs/>
              </w:rPr>
            </w:pPr>
            <w:r w:rsidRPr="006047A2">
              <w:rPr>
                <w:bCs/>
              </w:rPr>
              <w:t>4,0</w:t>
            </w:r>
          </w:p>
        </w:tc>
        <w:tc>
          <w:tcPr>
            <w:tcW w:w="942" w:type="pct"/>
            <w:vAlign w:val="center"/>
          </w:tcPr>
          <w:p w:rsidR="005A1167" w:rsidRPr="006047A2" w:rsidRDefault="005A1167" w:rsidP="00191F53">
            <w:pPr>
              <w:widowControl w:val="0"/>
              <w:jc w:val="center"/>
              <w:rPr>
                <w:bCs/>
              </w:rPr>
            </w:pPr>
            <w:r w:rsidRPr="006047A2">
              <w:t>-</w:t>
            </w:r>
          </w:p>
        </w:tc>
      </w:tr>
      <w:tr w:rsidR="005A1167" w:rsidRPr="006047A2">
        <w:tc>
          <w:tcPr>
            <w:tcW w:w="3075" w:type="pct"/>
          </w:tcPr>
          <w:p w:rsidR="005A1167" w:rsidRPr="006047A2" w:rsidRDefault="005A1167" w:rsidP="00191F53">
            <w:pPr>
              <w:widowControl w:val="0"/>
              <w:jc w:val="both"/>
              <w:rPr>
                <w:bCs/>
              </w:rPr>
            </w:pPr>
            <w:r w:rsidRPr="006047A2">
              <w:rPr>
                <w:bCs/>
              </w:rPr>
              <w:t>Подошва откоса, террасы и др.</w:t>
            </w:r>
          </w:p>
        </w:tc>
        <w:tc>
          <w:tcPr>
            <w:tcW w:w="983" w:type="pct"/>
            <w:vAlign w:val="center"/>
          </w:tcPr>
          <w:p w:rsidR="005A1167" w:rsidRPr="006047A2" w:rsidRDefault="005A1167" w:rsidP="00191F53">
            <w:pPr>
              <w:widowControl w:val="0"/>
              <w:jc w:val="center"/>
              <w:rPr>
                <w:bCs/>
              </w:rPr>
            </w:pPr>
            <w:r w:rsidRPr="006047A2">
              <w:rPr>
                <w:bCs/>
              </w:rPr>
              <w:t>1,0</w:t>
            </w:r>
          </w:p>
        </w:tc>
        <w:tc>
          <w:tcPr>
            <w:tcW w:w="942" w:type="pct"/>
            <w:vAlign w:val="center"/>
          </w:tcPr>
          <w:p w:rsidR="005A1167" w:rsidRPr="006047A2" w:rsidRDefault="005A1167" w:rsidP="00191F53">
            <w:pPr>
              <w:widowControl w:val="0"/>
              <w:jc w:val="center"/>
              <w:rPr>
                <w:bCs/>
              </w:rPr>
            </w:pPr>
            <w:r w:rsidRPr="006047A2">
              <w:rPr>
                <w:bCs/>
              </w:rPr>
              <w:t>0,5</w:t>
            </w:r>
          </w:p>
        </w:tc>
      </w:tr>
      <w:tr w:rsidR="005A1167" w:rsidRPr="006047A2">
        <w:tc>
          <w:tcPr>
            <w:tcW w:w="3075" w:type="pct"/>
          </w:tcPr>
          <w:p w:rsidR="005A1167" w:rsidRPr="006047A2" w:rsidRDefault="005A1167" w:rsidP="00191F53">
            <w:pPr>
              <w:widowControl w:val="0"/>
              <w:jc w:val="both"/>
              <w:rPr>
                <w:bCs/>
              </w:rPr>
            </w:pPr>
            <w:r w:rsidRPr="006047A2">
              <w:rPr>
                <w:bCs/>
              </w:rPr>
              <w:t>Подошва или внутренняя грань подпорной стенки</w:t>
            </w:r>
          </w:p>
        </w:tc>
        <w:tc>
          <w:tcPr>
            <w:tcW w:w="983" w:type="pct"/>
            <w:vAlign w:val="center"/>
          </w:tcPr>
          <w:p w:rsidR="005A1167" w:rsidRPr="006047A2" w:rsidRDefault="005A1167" w:rsidP="00191F53">
            <w:pPr>
              <w:widowControl w:val="0"/>
              <w:jc w:val="center"/>
              <w:rPr>
                <w:bCs/>
              </w:rPr>
            </w:pPr>
            <w:r w:rsidRPr="006047A2">
              <w:rPr>
                <w:bCs/>
              </w:rPr>
              <w:t>3,0</w:t>
            </w:r>
          </w:p>
        </w:tc>
        <w:tc>
          <w:tcPr>
            <w:tcW w:w="942" w:type="pct"/>
            <w:vAlign w:val="center"/>
          </w:tcPr>
          <w:p w:rsidR="005A1167" w:rsidRPr="006047A2" w:rsidRDefault="005A1167" w:rsidP="00191F53">
            <w:pPr>
              <w:widowControl w:val="0"/>
              <w:jc w:val="center"/>
              <w:rPr>
                <w:bCs/>
              </w:rPr>
            </w:pPr>
            <w:r w:rsidRPr="006047A2">
              <w:rPr>
                <w:bCs/>
              </w:rPr>
              <w:t>1,0</w:t>
            </w:r>
          </w:p>
        </w:tc>
      </w:tr>
      <w:tr w:rsidR="005A1167" w:rsidRPr="006047A2">
        <w:trPr>
          <w:trHeight w:val="340"/>
        </w:trPr>
        <w:tc>
          <w:tcPr>
            <w:tcW w:w="3075" w:type="pct"/>
          </w:tcPr>
          <w:p w:rsidR="005A1167" w:rsidRPr="006047A2" w:rsidRDefault="005A1167" w:rsidP="00191F53">
            <w:pPr>
              <w:widowControl w:val="0"/>
              <w:jc w:val="both"/>
              <w:rPr>
                <w:bCs/>
              </w:rPr>
            </w:pPr>
            <w:r w:rsidRPr="006047A2">
              <w:rPr>
                <w:bCs/>
              </w:rPr>
              <w:t>Подземные сети</w:t>
            </w:r>
          </w:p>
        </w:tc>
        <w:tc>
          <w:tcPr>
            <w:tcW w:w="983" w:type="pct"/>
            <w:vAlign w:val="center"/>
          </w:tcPr>
          <w:p w:rsidR="005A1167" w:rsidRPr="006047A2" w:rsidRDefault="005A1167" w:rsidP="00191F53">
            <w:pPr>
              <w:widowControl w:val="0"/>
              <w:jc w:val="center"/>
              <w:rPr>
                <w:bCs/>
              </w:rPr>
            </w:pPr>
          </w:p>
        </w:tc>
        <w:tc>
          <w:tcPr>
            <w:tcW w:w="942" w:type="pct"/>
            <w:vAlign w:val="center"/>
          </w:tcPr>
          <w:p w:rsidR="005A1167" w:rsidRPr="006047A2" w:rsidRDefault="005A1167" w:rsidP="00191F53">
            <w:pPr>
              <w:widowControl w:val="0"/>
              <w:jc w:val="center"/>
              <w:rPr>
                <w:bCs/>
              </w:rPr>
            </w:pPr>
          </w:p>
        </w:tc>
      </w:tr>
      <w:tr w:rsidR="005A1167" w:rsidRPr="006047A2">
        <w:trPr>
          <w:trHeight w:val="353"/>
        </w:trPr>
        <w:tc>
          <w:tcPr>
            <w:tcW w:w="3075" w:type="pct"/>
          </w:tcPr>
          <w:p w:rsidR="005A1167" w:rsidRPr="006047A2" w:rsidRDefault="005A1167" w:rsidP="00191F53">
            <w:pPr>
              <w:widowControl w:val="0"/>
              <w:jc w:val="both"/>
              <w:rPr>
                <w:bCs/>
              </w:rPr>
            </w:pPr>
            <w:r>
              <w:rPr>
                <w:bCs/>
              </w:rPr>
              <w:t>Г</w:t>
            </w:r>
            <w:r w:rsidRPr="006047A2">
              <w:rPr>
                <w:bCs/>
              </w:rPr>
              <w:t>азопровод, канализация</w:t>
            </w:r>
          </w:p>
        </w:tc>
        <w:tc>
          <w:tcPr>
            <w:tcW w:w="983" w:type="pct"/>
            <w:vAlign w:val="center"/>
          </w:tcPr>
          <w:p w:rsidR="005A1167" w:rsidRPr="006047A2" w:rsidRDefault="005A1167" w:rsidP="00191F53">
            <w:pPr>
              <w:widowControl w:val="0"/>
              <w:jc w:val="center"/>
              <w:rPr>
                <w:bCs/>
              </w:rPr>
            </w:pPr>
            <w:r w:rsidRPr="006047A2">
              <w:rPr>
                <w:bCs/>
              </w:rPr>
              <w:t>1,5</w:t>
            </w:r>
          </w:p>
        </w:tc>
        <w:tc>
          <w:tcPr>
            <w:tcW w:w="942" w:type="pct"/>
            <w:vAlign w:val="center"/>
          </w:tcPr>
          <w:p w:rsidR="005A1167" w:rsidRPr="006047A2" w:rsidRDefault="005A1167" w:rsidP="00191F53">
            <w:pPr>
              <w:widowControl w:val="0"/>
              <w:jc w:val="center"/>
              <w:rPr>
                <w:bCs/>
              </w:rPr>
            </w:pPr>
            <w:r w:rsidRPr="006047A2">
              <w:t>-</w:t>
            </w:r>
          </w:p>
        </w:tc>
      </w:tr>
      <w:tr w:rsidR="005A1167" w:rsidRPr="006047A2">
        <w:trPr>
          <w:trHeight w:val="502"/>
        </w:trPr>
        <w:tc>
          <w:tcPr>
            <w:tcW w:w="3075" w:type="pct"/>
          </w:tcPr>
          <w:p w:rsidR="005A1167" w:rsidRPr="006047A2" w:rsidRDefault="005A1167" w:rsidP="00191F53">
            <w:pPr>
              <w:widowControl w:val="0"/>
              <w:jc w:val="both"/>
              <w:rPr>
                <w:bCs/>
              </w:rPr>
            </w:pPr>
            <w:r>
              <w:rPr>
                <w:bCs/>
              </w:rPr>
              <w:t>Т</w:t>
            </w:r>
            <w:r w:rsidRPr="006047A2">
              <w:rPr>
                <w:bCs/>
              </w:rPr>
              <w:t>епловая сеть (стенка канала, тоннеля или оболочка при бесканальной прокладке)</w:t>
            </w:r>
          </w:p>
        </w:tc>
        <w:tc>
          <w:tcPr>
            <w:tcW w:w="983" w:type="pct"/>
            <w:vAlign w:val="center"/>
          </w:tcPr>
          <w:p w:rsidR="005A1167" w:rsidRPr="006047A2" w:rsidRDefault="005A1167" w:rsidP="00191F53">
            <w:pPr>
              <w:widowControl w:val="0"/>
              <w:jc w:val="center"/>
              <w:rPr>
                <w:bCs/>
              </w:rPr>
            </w:pPr>
            <w:r w:rsidRPr="006047A2">
              <w:rPr>
                <w:bCs/>
              </w:rPr>
              <w:t>2,0</w:t>
            </w:r>
          </w:p>
          <w:p w:rsidR="005A1167" w:rsidRPr="006047A2" w:rsidRDefault="005A1167" w:rsidP="00191F53">
            <w:pPr>
              <w:widowControl w:val="0"/>
              <w:jc w:val="center"/>
              <w:rPr>
                <w:bCs/>
              </w:rPr>
            </w:pPr>
          </w:p>
        </w:tc>
        <w:tc>
          <w:tcPr>
            <w:tcW w:w="942" w:type="pct"/>
            <w:vAlign w:val="center"/>
          </w:tcPr>
          <w:p w:rsidR="005A1167" w:rsidRPr="006047A2" w:rsidRDefault="005A1167" w:rsidP="00191F53">
            <w:pPr>
              <w:widowControl w:val="0"/>
              <w:jc w:val="center"/>
              <w:rPr>
                <w:bCs/>
              </w:rPr>
            </w:pPr>
            <w:r w:rsidRPr="006047A2">
              <w:rPr>
                <w:bCs/>
              </w:rPr>
              <w:t>1,0</w:t>
            </w:r>
          </w:p>
          <w:p w:rsidR="005A1167" w:rsidRPr="006047A2" w:rsidRDefault="005A1167" w:rsidP="00191F53">
            <w:pPr>
              <w:widowControl w:val="0"/>
              <w:jc w:val="center"/>
            </w:pPr>
          </w:p>
        </w:tc>
      </w:tr>
      <w:tr w:rsidR="005A1167" w:rsidRPr="006047A2">
        <w:trPr>
          <w:trHeight w:val="312"/>
        </w:trPr>
        <w:tc>
          <w:tcPr>
            <w:tcW w:w="3075" w:type="pct"/>
          </w:tcPr>
          <w:p w:rsidR="005A1167" w:rsidRPr="006047A2" w:rsidRDefault="005A1167" w:rsidP="00191F53">
            <w:pPr>
              <w:widowControl w:val="0"/>
              <w:jc w:val="both"/>
              <w:rPr>
                <w:bCs/>
              </w:rPr>
            </w:pPr>
            <w:r>
              <w:rPr>
                <w:bCs/>
              </w:rPr>
              <w:t>В</w:t>
            </w:r>
            <w:r w:rsidRPr="006047A2">
              <w:rPr>
                <w:bCs/>
              </w:rPr>
              <w:t>одопровод, дренаж</w:t>
            </w:r>
          </w:p>
        </w:tc>
        <w:tc>
          <w:tcPr>
            <w:tcW w:w="983" w:type="pct"/>
            <w:vAlign w:val="center"/>
          </w:tcPr>
          <w:p w:rsidR="005A1167" w:rsidRPr="006047A2" w:rsidRDefault="005A1167" w:rsidP="00191F53">
            <w:pPr>
              <w:widowControl w:val="0"/>
              <w:jc w:val="center"/>
              <w:rPr>
                <w:bCs/>
              </w:rPr>
            </w:pPr>
            <w:r w:rsidRPr="006047A2">
              <w:rPr>
                <w:bCs/>
              </w:rPr>
              <w:t>2,0</w:t>
            </w:r>
          </w:p>
        </w:tc>
        <w:tc>
          <w:tcPr>
            <w:tcW w:w="942" w:type="pct"/>
            <w:vAlign w:val="center"/>
          </w:tcPr>
          <w:p w:rsidR="005A1167" w:rsidRPr="006047A2" w:rsidRDefault="005A1167" w:rsidP="00191F53">
            <w:pPr>
              <w:widowControl w:val="0"/>
              <w:jc w:val="center"/>
              <w:rPr>
                <w:bCs/>
              </w:rPr>
            </w:pPr>
            <w:r w:rsidRPr="006047A2">
              <w:t>-</w:t>
            </w:r>
          </w:p>
        </w:tc>
      </w:tr>
      <w:tr w:rsidR="005A1167" w:rsidRPr="006047A2">
        <w:trPr>
          <w:trHeight w:val="258"/>
        </w:trPr>
        <w:tc>
          <w:tcPr>
            <w:tcW w:w="3075" w:type="pct"/>
          </w:tcPr>
          <w:p w:rsidR="005A1167" w:rsidRPr="006047A2" w:rsidRDefault="005A1167" w:rsidP="00191F53">
            <w:pPr>
              <w:widowControl w:val="0"/>
              <w:jc w:val="both"/>
              <w:rPr>
                <w:bCs/>
              </w:rPr>
            </w:pPr>
            <w:r>
              <w:rPr>
                <w:bCs/>
              </w:rPr>
              <w:t>С</w:t>
            </w:r>
            <w:r w:rsidRPr="006047A2">
              <w:rPr>
                <w:bCs/>
              </w:rPr>
              <w:t>иловой кабель и кабель связи</w:t>
            </w:r>
          </w:p>
        </w:tc>
        <w:tc>
          <w:tcPr>
            <w:tcW w:w="983" w:type="pct"/>
            <w:vAlign w:val="center"/>
          </w:tcPr>
          <w:p w:rsidR="005A1167" w:rsidRPr="006047A2" w:rsidRDefault="005A1167" w:rsidP="00191F53">
            <w:pPr>
              <w:widowControl w:val="0"/>
              <w:jc w:val="center"/>
              <w:rPr>
                <w:bCs/>
              </w:rPr>
            </w:pPr>
            <w:r w:rsidRPr="006047A2">
              <w:rPr>
                <w:bCs/>
              </w:rPr>
              <w:t>2,0</w:t>
            </w:r>
          </w:p>
        </w:tc>
        <w:tc>
          <w:tcPr>
            <w:tcW w:w="942" w:type="pct"/>
            <w:vAlign w:val="center"/>
          </w:tcPr>
          <w:p w:rsidR="005A1167" w:rsidRPr="006047A2" w:rsidRDefault="005A1167" w:rsidP="00191F53">
            <w:pPr>
              <w:widowControl w:val="0"/>
              <w:jc w:val="center"/>
            </w:pPr>
            <w:r w:rsidRPr="006047A2">
              <w:rPr>
                <w:bCs/>
              </w:rPr>
              <w:t>0,7</w:t>
            </w:r>
          </w:p>
        </w:tc>
      </w:tr>
    </w:tbl>
    <w:p w:rsidR="005A1167" w:rsidRDefault="005A1167" w:rsidP="00AA3C72">
      <w:pPr>
        <w:widowControl w:val="0"/>
        <w:spacing w:before="120"/>
        <w:ind w:firstLine="720"/>
        <w:jc w:val="both"/>
        <w:rPr>
          <w:bCs/>
        </w:rPr>
      </w:pPr>
      <w:r>
        <w:rPr>
          <w:bCs/>
        </w:rPr>
        <w:t>Примечания:</w:t>
      </w:r>
    </w:p>
    <w:p w:rsidR="005A1167" w:rsidRPr="006047A2" w:rsidRDefault="005A1167" w:rsidP="005E15E0">
      <w:pPr>
        <w:widowControl w:val="0"/>
        <w:ind w:firstLine="720"/>
        <w:jc w:val="both"/>
        <w:rPr>
          <w:bCs/>
        </w:rPr>
      </w:pPr>
      <w:r w:rsidRPr="006047A2">
        <w:rPr>
          <w:bCs/>
        </w:rPr>
        <w:t>1. Приведенные нормы относятся к деревьям с диаметром кроны не более 5 м и должны быть увеличены для деревьев с кроной большего диаметра.</w:t>
      </w:r>
    </w:p>
    <w:p w:rsidR="005A1167" w:rsidRPr="006047A2" w:rsidRDefault="005A1167" w:rsidP="00B56DCF">
      <w:pPr>
        <w:widowControl w:val="0"/>
        <w:ind w:firstLine="720"/>
        <w:jc w:val="both"/>
        <w:rPr>
          <w:bCs/>
        </w:rPr>
      </w:pPr>
      <w:r w:rsidRPr="006047A2">
        <w:rPr>
          <w:bCs/>
        </w:rPr>
        <w:t>2. Расстояния от воздушных линий электропередачи до деревьев следует принимать по Правилам устройства электроустановок (ПУЭ).</w:t>
      </w:r>
    </w:p>
    <w:p w:rsidR="005A1167" w:rsidRPr="006047A2" w:rsidRDefault="005A1167" w:rsidP="00B56DCF">
      <w:pPr>
        <w:widowControl w:val="0"/>
        <w:ind w:firstLine="720"/>
        <w:jc w:val="both"/>
        <w:rPr>
          <w:bCs/>
        </w:rPr>
      </w:pPr>
      <w:r w:rsidRPr="006047A2">
        <w:rPr>
          <w:bCs/>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p>
    <w:p w:rsidR="005A1167" w:rsidRPr="006047A2" w:rsidRDefault="005A1167" w:rsidP="005E15E0">
      <w:pPr>
        <w:widowControl w:val="0"/>
        <w:spacing w:before="120"/>
        <w:ind w:firstLine="720"/>
        <w:jc w:val="both"/>
        <w:rPr>
          <w:bCs/>
          <w:sz w:val="28"/>
          <w:szCs w:val="28"/>
        </w:rPr>
      </w:pPr>
      <w:r w:rsidRPr="006047A2">
        <w:rPr>
          <w:bCs/>
          <w:sz w:val="28"/>
          <w:szCs w:val="28"/>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5A1167" w:rsidRPr="006047A2" w:rsidRDefault="005A1167" w:rsidP="00113715">
      <w:pPr>
        <w:widowControl w:val="0"/>
        <w:ind w:firstLine="720"/>
        <w:jc w:val="both"/>
        <w:rPr>
          <w:sz w:val="28"/>
          <w:szCs w:val="28"/>
        </w:rPr>
      </w:pPr>
      <w:r w:rsidRPr="006047A2">
        <w:rPr>
          <w:bCs/>
          <w:sz w:val="28"/>
          <w:szCs w:val="28"/>
        </w:rPr>
        <w:t>6.35. Размещение объектов</w:t>
      </w:r>
      <w:r w:rsidRPr="006047A2">
        <w:rPr>
          <w:sz w:val="28"/>
          <w:szCs w:val="28"/>
        </w:rPr>
        <w:t xml:space="preserve"> рекреационного, физкультурно-оздоровительного и спортивного назначения на особо охраняемых территориях  осуществляется в соответствии </w:t>
      </w:r>
      <w:r w:rsidRPr="006047A2">
        <w:rPr>
          <w:bCs/>
          <w:sz w:val="28"/>
          <w:szCs w:val="28"/>
        </w:rPr>
        <w:t xml:space="preserve">с Федеральным законом от 14.03.1995 </w:t>
      </w:r>
      <w:r w:rsidRPr="006047A2">
        <w:rPr>
          <w:bCs/>
          <w:sz w:val="28"/>
          <w:szCs w:val="28"/>
        </w:rPr>
        <w:lastRenderedPageBreak/>
        <w:t>№ 33-ФЗ «Об особо охраняемых природных территориях»</w:t>
      </w:r>
      <w:r w:rsidR="00C65F88">
        <w:rPr>
          <w:bCs/>
          <w:sz w:val="28"/>
          <w:szCs w:val="28"/>
        </w:rPr>
        <w:t>.</w:t>
      </w:r>
      <w:r w:rsidR="00C65F88">
        <w:rPr>
          <w:sz w:val="28"/>
          <w:szCs w:val="28"/>
        </w:rPr>
        <w:t xml:space="preserve"> </w:t>
      </w:r>
    </w:p>
    <w:p w:rsidR="005A1167" w:rsidRPr="006047A2" w:rsidRDefault="005A1167" w:rsidP="009B039C">
      <w:pPr>
        <w:widowControl w:val="0"/>
        <w:jc w:val="center"/>
        <w:rPr>
          <w:sz w:val="28"/>
          <w:szCs w:val="28"/>
        </w:rPr>
      </w:pPr>
    </w:p>
    <w:p w:rsidR="005A1167" w:rsidRPr="006047A2" w:rsidRDefault="005A1167" w:rsidP="00B65C02">
      <w:pPr>
        <w:widowControl w:val="0"/>
        <w:spacing w:line="240" w:lineRule="exact"/>
        <w:jc w:val="center"/>
        <w:rPr>
          <w:bCs/>
          <w:sz w:val="28"/>
          <w:szCs w:val="28"/>
        </w:rPr>
      </w:pPr>
      <w:r w:rsidRPr="006047A2">
        <w:rPr>
          <w:sz w:val="28"/>
          <w:szCs w:val="28"/>
        </w:rPr>
        <w:t>7.</w:t>
      </w:r>
      <w:r w:rsidRPr="006047A2">
        <w:rPr>
          <w:bCs/>
          <w:sz w:val="28"/>
          <w:szCs w:val="28"/>
        </w:rPr>
        <w:t> Зоны сельскохозяйственного использования</w:t>
      </w:r>
    </w:p>
    <w:p w:rsidR="005A1167" w:rsidRPr="006047A2" w:rsidRDefault="005A1167" w:rsidP="00B65C02">
      <w:pPr>
        <w:widowControl w:val="0"/>
        <w:spacing w:line="240" w:lineRule="exact"/>
        <w:jc w:val="center"/>
        <w:rPr>
          <w:bCs/>
          <w:sz w:val="28"/>
          <w:szCs w:val="28"/>
        </w:rPr>
      </w:pPr>
      <w:r w:rsidRPr="006047A2">
        <w:rPr>
          <w:bCs/>
          <w:sz w:val="28"/>
          <w:szCs w:val="28"/>
        </w:rPr>
        <w:t>Общие требования</w:t>
      </w:r>
    </w:p>
    <w:p w:rsidR="005A1167" w:rsidRPr="006047A2" w:rsidRDefault="005A1167" w:rsidP="009B039C">
      <w:pPr>
        <w:widowControl w:val="0"/>
        <w:jc w:val="center"/>
        <w:rPr>
          <w:bCs/>
          <w:sz w:val="28"/>
          <w:szCs w:val="28"/>
        </w:rPr>
      </w:pPr>
    </w:p>
    <w:p w:rsidR="005A1167" w:rsidRPr="006047A2" w:rsidRDefault="005A1167" w:rsidP="00B56DCF">
      <w:pPr>
        <w:widowControl w:val="0"/>
        <w:ind w:firstLine="720"/>
        <w:jc w:val="both"/>
        <w:rPr>
          <w:bCs/>
          <w:sz w:val="28"/>
          <w:szCs w:val="28"/>
        </w:rPr>
      </w:pPr>
      <w:r w:rsidRPr="006047A2">
        <w:rPr>
          <w:bCs/>
          <w:sz w:val="28"/>
          <w:szCs w:val="28"/>
        </w:rPr>
        <w:t>7.1. 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5A1167" w:rsidRPr="006047A2" w:rsidRDefault="005A1167" w:rsidP="00B56DCF">
      <w:pPr>
        <w:widowControl w:val="0"/>
        <w:ind w:firstLine="720"/>
        <w:jc w:val="both"/>
        <w:rPr>
          <w:bCs/>
          <w:sz w:val="28"/>
          <w:szCs w:val="28"/>
        </w:rPr>
      </w:pPr>
      <w:r w:rsidRPr="006047A2">
        <w:rPr>
          <w:bCs/>
          <w:sz w:val="28"/>
          <w:szCs w:val="28"/>
        </w:rPr>
        <w:t>7.2. 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
    <w:p w:rsidR="005A1167" w:rsidRPr="006047A2" w:rsidRDefault="005A1167" w:rsidP="00B56DCF">
      <w:pPr>
        <w:widowControl w:val="0"/>
        <w:adjustRightInd w:val="0"/>
        <w:spacing w:line="239" w:lineRule="auto"/>
        <w:ind w:firstLine="709"/>
        <w:jc w:val="both"/>
        <w:rPr>
          <w:bCs/>
          <w:sz w:val="28"/>
          <w:szCs w:val="28"/>
        </w:rPr>
      </w:pPr>
      <w:r w:rsidRPr="006047A2">
        <w:rPr>
          <w:bCs/>
          <w:sz w:val="28"/>
          <w:szCs w:val="28"/>
        </w:rPr>
        <w:t>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Федерального закона от 15.04.1998 № 66-ФЗ «О садоводческих, огороднических и дачных некоммерческих объединениях граждан».</w:t>
      </w:r>
    </w:p>
    <w:p w:rsidR="005A1167" w:rsidRPr="006047A2" w:rsidRDefault="005A1167" w:rsidP="003B062C">
      <w:pPr>
        <w:widowControl w:val="0"/>
        <w:ind w:firstLine="720"/>
        <w:jc w:val="both"/>
        <w:rPr>
          <w:bCs/>
          <w:sz w:val="28"/>
          <w:szCs w:val="28"/>
        </w:rPr>
      </w:pPr>
      <w:r w:rsidRPr="006047A2">
        <w:rPr>
          <w:bCs/>
          <w:sz w:val="28"/>
          <w:szCs w:val="28"/>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5A1167" w:rsidRPr="006047A2" w:rsidRDefault="005A1167" w:rsidP="009B039C">
      <w:pPr>
        <w:widowControl w:val="0"/>
        <w:adjustRightInd w:val="0"/>
        <w:jc w:val="center"/>
        <w:rPr>
          <w:sz w:val="28"/>
          <w:szCs w:val="28"/>
        </w:rPr>
      </w:pPr>
    </w:p>
    <w:p w:rsidR="005A1167" w:rsidRPr="006047A2" w:rsidRDefault="005A1167" w:rsidP="00B65C02">
      <w:pPr>
        <w:widowControl w:val="0"/>
        <w:adjustRightInd w:val="0"/>
        <w:spacing w:line="240" w:lineRule="exact"/>
        <w:jc w:val="center"/>
        <w:rPr>
          <w:bCs/>
          <w:sz w:val="28"/>
          <w:szCs w:val="28"/>
        </w:rPr>
      </w:pPr>
      <w:r w:rsidRPr="006047A2">
        <w:rPr>
          <w:sz w:val="28"/>
          <w:szCs w:val="28"/>
        </w:rPr>
        <w:t>8.</w:t>
      </w:r>
      <w:r w:rsidRPr="006047A2">
        <w:rPr>
          <w:b/>
          <w:bCs/>
          <w:sz w:val="28"/>
          <w:szCs w:val="28"/>
        </w:rPr>
        <w:t> </w:t>
      </w:r>
      <w:r w:rsidRPr="006047A2">
        <w:rPr>
          <w:bCs/>
          <w:sz w:val="28"/>
          <w:szCs w:val="28"/>
        </w:rPr>
        <w:t>Зоны специального назначения</w:t>
      </w:r>
    </w:p>
    <w:p w:rsidR="005A1167" w:rsidRPr="006047A2" w:rsidRDefault="005A1167" w:rsidP="00B65C02">
      <w:pPr>
        <w:widowControl w:val="0"/>
        <w:adjustRightInd w:val="0"/>
        <w:spacing w:line="240" w:lineRule="exact"/>
        <w:jc w:val="center"/>
        <w:rPr>
          <w:bCs/>
          <w:sz w:val="28"/>
          <w:szCs w:val="28"/>
        </w:rPr>
      </w:pPr>
      <w:r w:rsidRPr="006047A2">
        <w:rPr>
          <w:bCs/>
          <w:sz w:val="28"/>
          <w:szCs w:val="28"/>
        </w:rPr>
        <w:t>Общие требования и расчетные показатели</w:t>
      </w:r>
    </w:p>
    <w:p w:rsidR="005A1167" w:rsidRPr="006047A2" w:rsidRDefault="005A1167" w:rsidP="009B039C">
      <w:pPr>
        <w:widowControl w:val="0"/>
        <w:adjustRightInd w:val="0"/>
        <w:jc w:val="center"/>
        <w:rPr>
          <w:bCs/>
          <w:sz w:val="28"/>
          <w:szCs w:val="28"/>
        </w:rPr>
      </w:pP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5A1167" w:rsidRPr="006047A2" w:rsidRDefault="005A1167" w:rsidP="00B56DCF">
      <w:pPr>
        <w:widowControl w:val="0"/>
        <w:spacing w:line="239" w:lineRule="auto"/>
        <w:ind w:firstLine="709"/>
        <w:jc w:val="both"/>
        <w:rPr>
          <w:bCs/>
          <w:sz w:val="28"/>
          <w:szCs w:val="28"/>
        </w:rPr>
      </w:pPr>
      <w:r w:rsidRPr="006047A2">
        <w:rPr>
          <w:bCs/>
          <w:sz w:val="28"/>
          <w:szCs w:val="28"/>
        </w:rPr>
        <w:t>8.2.</w:t>
      </w:r>
      <w:r w:rsidRPr="006047A2">
        <w:rPr>
          <w:bCs/>
          <w:sz w:val="28"/>
          <w:szCs w:val="28"/>
          <w:lang w:val="en-US"/>
        </w:rPr>
        <w:t> </w:t>
      </w:r>
      <w:r w:rsidRPr="006047A2">
        <w:rPr>
          <w:bCs/>
          <w:sz w:val="28"/>
          <w:szCs w:val="28"/>
        </w:rPr>
        <w:t xml:space="preserve">Для предприятий, производств и объектов, расположенных в зоне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w:t>
      </w:r>
      <w:r w:rsidRPr="006047A2">
        <w:rPr>
          <w:bCs/>
          <w:sz w:val="28"/>
          <w:szCs w:val="28"/>
        </w:rPr>
        <w:br/>
        <w:t xml:space="preserve">СанПиН 2.2.1/2.1.1.1200. </w:t>
      </w:r>
    </w:p>
    <w:p w:rsidR="005A1167" w:rsidRPr="006047A2" w:rsidRDefault="005A1167" w:rsidP="00B56DCF">
      <w:pPr>
        <w:widowControl w:val="0"/>
        <w:spacing w:line="239" w:lineRule="auto"/>
        <w:ind w:firstLine="709"/>
        <w:jc w:val="both"/>
        <w:rPr>
          <w:bCs/>
          <w:sz w:val="28"/>
          <w:szCs w:val="28"/>
        </w:rPr>
      </w:pPr>
      <w:r w:rsidRPr="006047A2">
        <w:rPr>
          <w:bCs/>
          <w:sz w:val="28"/>
          <w:szCs w:val="28"/>
        </w:rPr>
        <w:t>8.3. Размещение, расширение и реконструкция кладбищ, зданий и сооружений похоронного назначения осуществляется в соответствии с требованиями Федерального закона от 12.01.1996 № 8-ФЗ «О погребении и похо</w:t>
      </w:r>
      <w:r w:rsidRPr="006047A2">
        <w:rPr>
          <w:bCs/>
          <w:sz w:val="28"/>
          <w:szCs w:val="28"/>
        </w:rPr>
        <w:lastRenderedPageBreak/>
        <w:t>ронном деле», СанПиН 2.1.2882. Кладбища с погребением путем предания тела (останков) умершего земле (захоронение в могилу, склеп) размещают на расстоянии:</w:t>
      </w:r>
    </w:p>
    <w:p w:rsidR="005A1167" w:rsidRPr="006047A2" w:rsidRDefault="005A1167" w:rsidP="00B56DCF">
      <w:pPr>
        <w:widowControl w:val="0"/>
        <w:spacing w:line="239" w:lineRule="auto"/>
        <w:ind w:firstLine="709"/>
        <w:jc w:val="both"/>
        <w:rPr>
          <w:bCs/>
          <w:spacing w:val="-4"/>
          <w:sz w:val="28"/>
          <w:szCs w:val="28"/>
        </w:rPr>
      </w:pPr>
      <w:r w:rsidRPr="006047A2">
        <w:rPr>
          <w:bCs/>
          <w:spacing w:val="-4"/>
          <w:sz w:val="28"/>
          <w:szCs w:val="28"/>
        </w:rPr>
        <w:t>от жилых, общественных зданий, спортивно-оздоровительных и санаторно-курортных зон – в соответствии с требованиями СанПиН 2.2.1/2.1.1.1200;</w:t>
      </w:r>
    </w:p>
    <w:p w:rsidR="005A1167" w:rsidRPr="006047A2" w:rsidRDefault="005A1167" w:rsidP="00B56DCF">
      <w:pPr>
        <w:widowControl w:val="0"/>
        <w:spacing w:line="239" w:lineRule="auto"/>
        <w:ind w:firstLine="709"/>
        <w:jc w:val="both"/>
        <w:rPr>
          <w:bCs/>
          <w:sz w:val="28"/>
          <w:szCs w:val="28"/>
        </w:rPr>
      </w:pPr>
      <w:r w:rsidRPr="006047A2">
        <w:rPr>
          <w:bCs/>
          <w:sz w:val="28"/>
          <w:szCs w:val="28"/>
        </w:rPr>
        <w:t>от водозаборных сооружений централизованного источника водоснабжения населения – в соответствии с СанПиН 2.1.4.1110.</w:t>
      </w:r>
    </w:p>
    <w:p w:rsidR="005A1167" w:rsidRPr="006047A2" w:rsidRDefault="005A1167" w:rsidP="00B56DCF">
      <w:pPr>
        <w:widowControl w:val="0"/>
        <w:adjustRightInd w:val="0"/>
        <w:spacing w:line="239" w:lineRule="auto"/>
        <w:ind w:firstLine="709"/>
        <w:jc w:val="both"/>
        <w:rPr>
          <w:bCs/>
          <w:sz w:val="28"/>
          <w:szCs w:val="28"/>
        </w:rPr>
      </w:pPr>
      <w:r w:rsidRPr="006047A2">
        <w:rPr>
          <w:bCs/>
          <w:sz w:val="28"/>
          <w:szCs w:val="28"/>
        </w:rPr>
        <w:t>8.4. Не разрешается размещать кладбища на территориях:</w:t>
      </w:r>
    </w:p>
    <w:p w:rsidR="005A1167" w:rsidRPr="006047A2" w:rsidRDefault="005A1167" w:rsidP="00B56DCF">
      <w:pPr>
        <w:widowControl w:val="0"/>
        <w:adjustRightInd w:val="0"/>
        <w:spacing w:line="239" w:lineRule="auto"/>
        <w:ind w:firstLine="709"/>
        <w:jc w:val="both"/>
        <w:rPr>
          <w:bCs/>
          <w:sz w:val="28"/>
          <w:szCs w:val="28"/>
        </w:rPr>
      </w:pPr>
      <w:r w:rsidRPr="006047A2">
        <w:rPr>
          <w:bCs/>
          <w:sz w:val="28"/>
          <w:szCs w:val="28"/>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5A1167" w:rsidRPr="006047A2" w:rsidRDefault="005A1167" w:rsidP="00B56DCF">
      <w:pPr>
        <w:widowControl w:val="0"/>
        <w:adjustRightInd w:val="0"/>
        <w:spacing w:line="239" w:lineRule="auto"/>
        <w:ind w:firstLine="709"/>
        <w:jc w:val="both"/>
        <w:rPr>
          <w:bCs/>
          <w:sz w:val="28"/>
          <w:szCs w:val="28"/>
        </w:rPr>
      </w:pPr>
      <w:r w:rsidRPr="006047A2">
        <w:rPr>
          <w:bCs/>
          <w:sz w:val="28"/>
          <w:szCs w:val="28"/>
        </w:rPr>
        <w:t>2) с выходом на поверхность закарстованных, сильнотрещиноватых пород и в местах выклинивания водоносных горизонтов;</w:t>
      </w:r>
    </w:p>
    <w:p w:rsidR="005A1167" w:rsidRPr="006047A2" w:rsidRDefault="005A1167" w:rsidP="00B56DCF">
      <w:pPr>
        <w:widowControl w:val="0"/>
        <w:adjustRightInd w:val="0"/>
        <w:spacing w:line="239" w:lineRule="auto"/>
        <w:ind w:firstLine="709"/>
        <w:jc w:val="both"/>
        <w:rPr>
          <w:rFonts w:ascii="Arial" w:hAnsi="Arial"/>
        </w:rPr>
      </w:pPr>
      <w:r w:rsidRPr="006047A2">
        <w:rPr>
          <w:bCs/>
          <w:sz w:val="28"/>
          <w:szCs w:val="28"/>
        </w:rPr>
        <w:t>3) берег</w:t>
      </w:r>
      <w:r>
        <w:rPr>
          <w:bCs/>
          <w:sz w:val="28"/>
          <w:szCs w:val="28"/>
        </w:rPr>
        <w:t>ов</w:t>
      </w:r>
      <w:r w:rsidRPr="006047A2">
        <w:rPr>
          <w:bCs/>
          <w:sz w:val="28"/>
          <w:szCs w:val="28"/>
        </w:rPr>
        <w:t xml:space="preserve"> озер, рек и других открытых водоемов, используемых населением для хозяйственно-бытовых нужд, купания и культурно-оздоровительных целей;</w:t>
      </w:r>
    </w:p>
    <w:p w:rsidR="005A1167" w:rsidRPr="006047A2" w:rsidRDefault="005A1167" w:rsidP="00B56DCF">
      <w:pPr>
        <w:widowControl w:val="0"/>
        <w:adjustRightInd w:val="0"/>
        <w:spacing w:line="239" w:lineRule="auto"/>
        <w:ind w:firstLine="709"/>
        <w:jc w:val="both"/>
        <w:rPr>
          <w:rFonts w:ascii="Arial" w:hAnsi="Arial"/>
        </w:rPr>
      </w:pPr>
      <w:r w:rsidRPr="006047A2">
        <w:rPr>
          <w:bCs/>
          <w:sz w:val="28"/>
          <w:szCs w:val="28"/>
        </w:rPr>
        <w:t>4)</w:t>
      </w:r>
      <w:r w:rsidRPr="006047A2">
        <w:rPr>
          <w:bCs/>
          <w:sz w:val="28"/>
          <w:szCs w:val="28"/>
          <w:lang w:val="en-US"/>
        </w:rPr>
        <w:t> </w:t>
      </w:r>
      <w:r w:rsidRPr="006047A2">
        <w:rPr>
          <w:bCs/>
          <w:sz w:val="28"/>
          <w:szCs w:val="28"/>
        </w:rPr>
        <w:t>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w:t>
      </w:r>
    </w:p>
    <w:p w:rsidR="005A1167" w:rsidRPr="006047A2" w:rsidRDefault="005A1167" w:rsidP="00B56DCF">
      <w:pPr>
        <w:widowControl w:val="0"/>
        <w:adjustRightInd w:val="0"/>
        <w:spacing w:line="239" w:lineRule="auto"/>
        <w:ind w:firstLine="709"/>
        <w:jc w:val="both"/>
        <w:rPr>
          <w:bCs/>
          <w:sz w:val="28"/>
          <w:szCs w:val="28"/>
        </w:rPr>
      </w:pPr>
      <w:r w:rsidRPr="006047A2">
        <w:rPr>
          <w:bCs/>
          <w:sz w:val="28"/>
          <w:szCs w:val="28"/>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w:t>
      </w:r>
      <w:r>
        <w:rPr>
          <w:bCs/>
          <w:sz w:val="28"/>
          <w:szCs w:val="28"/>
        </w:rPr>
        <w:t>ю</w:t>
      </w:r>
      <w:r w:rsidRPr="006047A2">
        <w:rPr>
          <w:bCs/>
          <w:sz w:val="28"/>
          <w:szCs w:val="28"/>
        </w:rPr>
        <w:t>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w:t>
      </w:r>
      <w:r>
        <w:rPr>
          <w:bCs/>
          <w:sz w:val="28"/>
          <w:szCs w:val="28"/>
        </w:rPr>
        <w:t>е</w:t>
      </w:r>
      <w:r w:rsidRPr="006047A2">
        <w:rPr>
          <w:bCs/>
          <w:sz w:val="28"/>
          <w:szCs w:val="28"/>
        </w:rPr>
        <w:t>, норм</w:t>
      </w:r>
      <w:r>
        <w:rPr>
          <w:bCs/>
          <w:sz w:val="28"/>
          <w:szCs w:val="28"/>
        </w:rPr>
        <w:t>ы</w:t>
      </w:r>
      <w:r w:rsidRPr="006047A2">
        <w:rPr>
          <w:bCs/>
          <w:sz w:val="28"/>
          <w:szCs w:val="28"/>
        </w:rPr>
        <w:t xml:space="preserve"> земельного участка на одно захоронение.</w:t>
      </w:r>
    </w:p>
    <w:p w:rsidR="005A1167" w:rsidRPr="006047A2" w:rsidRDefault="005A1167" w:rsidP="00B56DCF">
      <w:pPr>
        <w:widowControl w:val="0"/>
        <w:spacing w:line="239" w:lineRule="auto"/>
        <w:ind w:firstLine="709"/>
        <w:jc w:val="both"/>
        <w:rPr>
          <w:bCs/>
          <w:sz w:val="28"/>
          <w:szCs w:val="28"/>
        </w:rPr>
      </w:pPr>
      <w:r w:rsidRPr="006047A2">
        <w:rPr>
          <w:bCs/>
          <w:sz w:val="28"/>
          <w:szCs w:val="28"/>
        </w:rPr>
        <w:t>8.</w:t>
      </w:r>
      <w:r>
        <w:rPr>
          <w:bCs/>
          <w:sz w:val="28"/>
          <w:szCs w:val="28"/>
        </w:rPr>
        <w:t>6</w:t>
      </w:r>
      <w:r w:rsidRPr="006047A2">
        <w:rPr>
          <w:bCs/>
          <w:sz w:val="28"/>
          <w:szCs w:val="28"/>
        </w:rPr>
        <w:t>.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5A1167" w:rsidRPr="006047A2" w:rsidRDefault="005A1167" w:rsidP="00B56DCF">
      <w:pPr>
        <w:widowControl w:val="0"/>
        <w:spacing w:line="239" w:lineRule="auto"/>
        <w:ind w:firstLine="709"/>
        <w:jc w:val="both"/>
        <w:rPr>
          <w:bCs/>
          <w:sz w:val="28"/>
          <w:szCs w:val="28"/>
        </w:rPr>
      </w:pPr>
      <w:r w:rsidRPr="006047A2">
        <w:rPr>
          <w:bCs/>
          <w:sz w:val="28"/>
          <w:szCs w:val="28"/>
        </w:rPr>
        <w:t>8.</w:t>
      </w:r>
      <w:r>
        <w:rPr>
          <w:bCs/>
          <w:sz w:val="28"/>
          <w:szCs w:val="28"/>
        </w:rPr>
        <w:t>7</w:t>
      </w:r>
      <w:r w:rsidRPr="006047A2">
        <w:rPr>
          <w:bCs/>
          <w:sz w:val="28"/>
          <w:szCs w:val="28"/>
        </w:rPr>
        <w:t>. Скотомогильники (биотермические ямы) предназначены</w:t>
      </w:r>
      <w:r>
        <w:rPr>
          <w:bCs/>
          <w:sz w:val="28"/>
          <w:szCs w:val="28"/>
        </w:rPr>
        <w:t xml:space="preserve"> </w:t>
      </w:r>
      <w:r w:rsidRPr="006047A2">
        <w:rPr>
          <w:bCs/>
          <w:sz w:val="28"/>
          <w:szCs w:val="28"/>
        </w:rPr>
        <w:t>для:</w:t>
      </w:r>
    </w:p>
    <w:p w:rsidR="005A1167" w:rsidRPr="006047A2" w:rsidRDefault="005A1167" w:rsidP="00B56DCF">
      <w:pPr>
        <w:widowControl w:val="0"/>
        <w:spacing w:line="239" w:lineRule="auto"/>
        <w:ind w:firstLine="709"/>
        <w:jc w:val="both"/>
        <w:rPr>
          <w:bCs/>
          <w:sz w:val="28"/>
          <w:szCs w:val="28"/>
        </w:rPr>
      </w:pPr>
      <w:r w:rsidRPr="006047A2">
        <w:rPr>
          <w:bCs/>
          <w:sz w:val="28"/>
          <w:szCs w:val="28"/>
        </w:rPr>
        <w:t>1)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w:t>
      </w:r>
    </w:p>
    <w:p w:rsidR="005A1167" w:rsidRPr="006047A2" w:rsidRDefault="005A1167" w:rsidP="00B56DCF">
      <w:pPr>
        <w:widowControl w:val="0"/>
        <w:spacing w:line="239" w:lineRule="auto"/>
        <w:ind w:firstLine="709"/>
        <w:jc w:val="both"/>
        <w:rPr>
          <w:bCs/>
          <w:sz w:val="28"/>
          <w:szCs w:val="28"/>
        </w:rPr>
      </w:pPr>
      <w:r w:rsidRPr="006047A2">
        <w:rPr>
          <w:bCs/>
          <w:sz w:val="28"/>
          <w:szCs w:val="28"/>
        </w:rPr>
        <w:t>2) других отходов, получаемых при переработке пищевого и непищевого сырья животного происхождения.</w:t>
      </w:r>
    </w:p>
    <w:p w:rsidR="005A1167" w:rsidRPr="006047A2" w:rsidRDefault="005A1167" w:rsidP="00B36D51">
      <w:pPr>
        <w:widowControl w:val="0"/>
        <w:shd w:val="clear" w:color="auto" w:fill="FFFFFF"/>
        <w:spacing w:line="242" w:lineRule="auto"/>
        <w:ind w:firstLine="720"/>
        <w:jc w:val="both"/>
        <w:rPr>
          <w:bCs/>
          <w:sz w:val="28"/>
          <w:szCs w:val="28"/>
        </w:rPr>
      </w:pPr>
      <w:r w:rsidRPr="006047A2">
        <w:rPr>
          <w:bCs/>
          <w:sz w:val="28"/>
          <w:szCs w:val="28"/>
        </w:rPr>
        <w:t>8.</w:t>
      </w:r>
      <w:r>
        <w:rPr>
          <w:bCs/>
          <w:sz w:val="28"/>
          <w:szCs w:val="28"/>
        </w:rPr>
        <w:t>8</w:t>
      </w:r>
      <w:r w:rsidRPr="006047A2">
        <w:rPr>
          <w:bCs/>
          <w:sz w:val="28"/>
          <w:szCs w:val="28"/>
        </w:rPr>
        <w:t>. Размер санитарно-защитной зоны скотомогильников следует принимать в соответствии с требованиями СанПиН 2.2.1/2.1.1.1200, при этом ориентировочный размер санитарно-защитной зоны составляет: для</w:t>
      </w:r>
      <w:r w:rsidRPr="006047A2">
        <w:rPr>
          <w:bCs/>
          <w:spacing w:val="-4"/>
          <w:sz w:val="28"/>
          <w:szCs w:val="28"/>
        </w:rPr>
        <w:t xml:space="preserve"> скотомогильников с захоронением в ямах – 1000 м, для </w:t>
      </w:r>
      <w:r w:rsidRPr="006047A2">
        <w:rPr>
          <w:bCs/>
          <w:sz w:val="28"/>
          <w:szCs w:val="28"/>
        </w:rPr>
        <w:t>скотомогильников с биологическими камерами – 500 м.</w:t>
      </w:r>
    </w:p>
    <w:p w:rsidR="005A1167" w:rsidRPr="006047A2" w:rsidRDefault="005A1167" w:rsidP="00B36D51">
      <w:pPr>
        <w:widowControl w:val="0"/>
        <w:spacing w:line="242" w:lineRule="auto"/>
        <w:ind w:firstLine="709"/>
        <w:jc w:val="both"/>
        <w:rPr>
          <w:bCs/>
          <w:sz w:val="28"/>
          <w:szCs w:val="28"/>
        </w:rPr>
      </w:pPr>
      <w:r w:rsidRPr="006047A2">
        <w:rPr>
          <w:bCs/>
          <w:sz w:val="28"/>
          <w:szCs w:val="28"/>
        </w:rPr>
        <w:t>8.</w:t>
      </w:r>
      <w:r>
        <w:rPr>
          <w:bCs/>
          <w:sz w:val="28"/>
          <w:szCs w:val="28"/>
        </w:rPr>
        <w:t>9</w:t>
      </w:r>
      <w:r w:rsidRPr="006047A2">
        <w:rPr>
          <w:bCs/>
          <w:sz w:val="28"/>
          <w:szCs w:val="28"/>
        </w:rPr>
        <w:t xml:space="preserve">. Скотомогильники (биотермические ямы) проектируются в соответствии с требованиями Ветеринарно-санитарных правил сбора, утилизации и </w:t>
      </w:r>
      <w:r w:rsidRPr="006047A2">
        <w:rPr>
          <w:bCs/>
          <w:sz w:val="28"/>
          <w:szCs w:val="28"/>
        </w:rPr>
        <w:lastRenderedPageBreak/>
        <w:t>уничтожения биологических отходов, утвержденных Главным государственным ветеринарным инспектором Российской Федерации 04.12.1995</w:t>
      </w:r>
      <w:r w:rsidRPr="006047A2">
        <w:rPr>
          <w:bCs/>
          <w:sz w:val="28"/>
          <w:szCs w:val="28"/>
        </w:rPr>
        <w:br/>
        <w:t>№ 13-7-2/469.</w:t>
      </w:r>
    </w:p>
    <w:p w:rsidR="005A1167" w:rsidRPr="006047A2" w:rsidRDefault="005A1167" w:rsidP="00B36D51">
      <w:pPr>
        <w:widowControl w:val="0"/>
        <w:shd w:val="clear" w:color="auto" w:fill="FFFFFF"/>
        <w:spacing w:line="242" w:lineRule="auto"/>
        <w:ind w:firstLine="720"/>
        <w:jc w:val="both"/>
        <w:rPr>
          <w:bCs/>
          <w:sz w:val="28"/>
          <w:szCs w:val="28"/>
        </w:rPr>
      </w:pPr>
      <w:r w:rsidRPr="006047A2">
        <w:rPr>
          <w:bCs/>
          <w:sz w:val="28"/>
          <w:szCs w:val="28"/>
        </w:rPr>
        <w:t>8.1</w:t>
      </w:r>
      <w:r>
        <w:rPr>
          <w:bCs/>
          <w:sz w:val="28"/>
          <w:szCs w:val="28"/>
        </w:rPr>
        <w:t>0</w:t>
      </w:r>
      <w:r w:rsidRPr="006047A2">
        <w:rPr>
          <w:bCs/>
          <w:sz w:val="28"/>
          <w:szCs w:val="28"/>
        </w:rPr>
        <w:t>.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5A1167" w:rsidRPr="006047A2" w:rsidRDefault="005A1167" w:rsidP="00B36D51">
      <w:pPr>
        <w:widowControl w:val="0"/>
        <w:spacing w:line="242" w:lineRule="auto"/>
        <w:ind w:firstLine="709"/>
        <w:jc w:val="both"/>
        <w:rPr>
          <w:bCs/>
          <w:sz w:val="28"/>
          <w:szCs w:val="28"/>
        </w:rPr>
      </w:pPr>
      <w:r w:rsidRPr="006047A2">
        <w:rPr>
          <w:bCs/>
          <w:spacing w:val="-2"/>
          <w:sz w:val="28"/>
          <w:szCs w:val="28"/>
        </w:rPr>
        <w:t>8.1</w:t>
      </w:r>
      <w:r>
        <w:rPr>
          <w:bCs/>
          <w:spacing w:val="-2"/>
          <w:sz w:val="28"/>
          <w:szCs w:val="28"/>
        </w:rPr>
        <w:t>1</w:t>
      </w:r>
      <w:r w:rsidRPr="006047A2">
        <w:rPr>
          <w:bCs/>
          <w:spacing w:val="-2"/>
          <w:sz w:val="28"/>
          <w:szCs w:val="28"/>
        </w:rPr>
        <w:t>. Полигоны твердых бытовых отходов (ТБО) являются специаль</w:t>
      </w:r>
      <w:r w:rsidRPr="006047A2">
        <w:rPr>
          <w:bCs/>
          <w:sz w:val="28"/>
          <w:szCs w:val="28"/>
        </w:rPr>
        <w:t>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5A1167" w:rsidRPr="006047A2" w:rsidRDefault="005A1167" w:rsidP="00B36D51">
      <w:pPr>
        <w:widowControl w:val="0"/>
        <w:spacing w:line="242" w:lineRule="auto"/>
        <w:ind w:firstLine="709"/>
        <w:jc w:val="both"/>
        <w:rPr>
          <w:bCs/>
          <w:spacing w:val="-2"/>
          <w:sz w:val="28"/>
          <w:szCs w:val="28"/>
        </w:rPr>
      </w:pPr>
      <w:r w:rsidRPr="006047A2">
        <w:rPr>
          <w:bCs/>
          <w:spacing w:val="-2"/>
          <w:sz w:val="28"/>
          <w:szCs w:val="28"/>
        </w:rPr>
        <w:t>8.1</w:t>
      </w:r>
      <w:r>
        <w:rPr>
          <w:bCs/>
          <w:spacing w:val="-2"/>
          <w:sz w:val="28"/>
          <w:szCs w:val="28"/>
        </w:rPr>
        <w:t>2</w:t>
      </w:r>
      <w:r w:rsidRPr="006047A2">
        <w:rPr>
          <w:bCs/>
          <w:spacing w:val="-2"/>
          <w:sz w:val="28"/>
          <w:szCs w:val="28"/>
        </w:rPr>
        <w:t>. Полигоны ТБО проектируются в соответствии с требованиями Федерального закона от 24.06.1998 № 89-ФЗ «Об отходах производства и потребления», СанПиН 2.1.7.1322, СП 2.1.7.1038.</w:t>
      </w:r>
    </w:p>
    <w:p w:rsidR="005A1167" w:rsidRPr="006047A2" w:rsidRDefault="005A1167" w:rsidP="00B36D51">
      <w:pPr>
        <w:widowControl w:val="0"/>
        <w:spacing w:line="242" w:lineRule="auto"/>
        <w:ind w:firstLine="709"/>
        <w:jc w:val="both"/>
        <w:rPr>
          <w:bCs/>
          <w:sz w:val="28"/>
          <w:szCs w:val="28"/>
        </w:rPr>
      </w:pPr>
      <w:r w:rsidRPr="006047A2">
        <w:rPr>
          <w:bCs/>
          <w:spacing w:val="-2"/>
          <w:sz w:val="28"/>
          <w:szCs w:val="28"/>
        </w:rPr>
        <w:t>8.1</w:t>
      </w:r>
      <w:r>
        <w:rPr>
          <w:bCs/>
          <w:spacing w:val="-2"/>
          <w:sz w:val="28"/>
          <w:szCs w:val="28"/>
        </w:rPr>
        <w:t>3</w:t>
      </w:r>
      <w:r w:rsidRPr="006047A2">
        <w:rPr>
          <w:bCs/>
          <w:spacing w:val="-2"/>
          <w:sz w:val="28"/>
          <w:szCs w:val="28"/>
        </w:rPr>
        <w:t>.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w:t>
      </w:r>
      <w:r w:rsidRPr="006047A2">
        <w:rPr>
          <w:bCs/>
          <w:sz w:val="28"/>
          <w:szCs w:val="28"/>
        </w:rPr>
        <w:t xml:space="preserve"> соответствии с требованиями СанПиН 2.2.1/2.1.1.1200 и </w:t>
      </w:r>
      <w:r w:rsidRPr="006047A2">
        <w:rPr>
          <w:bCs/>
          <w:spacing w:val="-2"/>
          <w:sz w:val="28"/>
          <w:szCs w:val="28"/>
        </w:rPr>
        <w:t>СП 2.1.7.1038.</w:t>
      </w:r>
    </w:p>
    <w:p w:rsidR="005A1167" w:rsidRPr="006047A2" w:rsidRDefault="005A1167" w:rsidP="00B36D51">
      <w:pPr>
        <w:widowControl w:val="0"/>
        <w:spacing w:line="242" w:lineRule="auto"/>
        <w:ind w:firstLine="709"/>
        <w:jc w:val="both"/>
        <w:rPr>
          <w:bCs/>
          <w:sz w:val="28"/>
          <w:szCs w:val="28"/>
        </w:rPr>
      </w:pPr>
      <w:r w:rsidRPr="006047A2">
        <w:rPr>
          <w:bCs/>
          <w:sz w:val="28"/>
          <w:szCs w:val="28"/>
        </w:rPr>
        <w:t>8.1</w:t>
      </w:r>
      <w:r>
        <w:rPr>
          <w:bCs/>
          <w:sz w:val="28"/>
          <w:szCs w:val="28"/>
        </w:rPr>
        <w:t>4</w:t>
      </w:r>
      <w:r w:rsidRPr="006047A2">
        <w:rPr>
          <w:bCs/>
          <w:sz w:val="28"/>
          <w:szCs w:val="28"/>
        </w:rPr>
        <w:t>. Не допускается размещение полигонов:</w:t>
      </w:r>
    </w:p>
    <w:p w:rsidR="005A1167" w:rsidRPr="006047A2" w:rsidRDefault="005A1167" w:rsidP="00B36D51">
      <w:pPr>
        <w:autoSpaceDE w:val="0"/>
        <w:autoSpaceDN w:val="0"/>
        <w:adjustRightInd w:val="0"/>
        <w:spacing w:line="242" w:lineRule="auto"/>
        <w:ind w:firstLine="720"/>
        <w:jc w:val="both"/>
        <w:rPr>
          <w:sz w:val="28"/>
          <w:szCs w:val="28"/>
        </w:rPr>
      </w:pPr>
      <w:r w:rsidRPr="006047A2">
        <w:rPr>
          <w:sz w:val="28"/>
          <w:szCs w:val="28"/>
        </w:rPr>
        <w:t>на территории I, II и III поясов зон санитарной охраны водоисточников и минеральных источников;</w:t>
      </w:r>
    </w:p>
    <w:p w:rsidR="005A1167" w:rsidRPr="006047A2" w:rsidRDefault="005A1167" w:rsidP="00B36D51">
      <w:pPr>
        <w:autoSpaceDE w:val="0"/>
        <w:autoSpaceDN w:val="0"/>
        <w:adjustRightInd w:val="0"/>
        <w:spacing w:line="242" w:lineRule="auto"/>
        <w:ind w:firstLine="720"/>
        <w:jc w:val="both"/>
        <w:rPr>
          <w:sz w:val="28"/>
          <w:szCs w:val="28"/>
        </w:rPr>
      </w:pPr>
      <w:r w:rsidRPr="006047A2">
        <w:rPr>
          <w:sz w:val="28"/>
          <w:szCs w:val="28"/>
        </w:rPr>
        <w:t>во всех поясах зоны санитарной охраны курортов;</w:t>
      </w:r>
    </w:p>
    <w:p w:rsidR="005A1167" w:rsidRPr="006047A2" w:rsidRDefault="005A1167" w:rsidP="00B36D51">
      <w:pPr>
        <w:autoSpaceDE w:val="0"/>
        <w:autoSpaceDN w:val="0"/>
        <w:adjustRightInd w:val="0"/>
        <w:spacing w:line="242" w:lineRule="auto"/>
        <w:ind w:firstLine="720"/>
        <w:jc w:val="both"/>
        <w:rPr>
          <w:sz w:val="28"/>
          <w:szCs w:val="28"/>
        </w:rPr>
      </w:pPr>
      <w:r w:rsidRPr="006047A2">
        <w:rPr>
          <w:sz w:val="28"/>
          <w:szCs w:val="28"/>
        </w:rPr>
        <w:t>в зонах массового загородного отдыха населения и на территории лечебно-оздоровительных учреждений;</w:t>
      </w:r>
    </w:p>
    <w:p w:rsidR="005A1167" w:rsidRPr="006047A2" w:rsidRDefault="005A1167" w:rsidP="00B36D51">
      <w:pPr>
        <w:autoSpaceDE w:val="0"/>
        <w:autoSpaceDN w:val="0"/>
        <w:adjustRightInd w:val="0"/>
        <w:spacing w:line="242" w:lineRule="auto"/>
        <w:ind w:firstLine="720"/>
        <w:jc w:val="both"/>
        <w:rPr>
          <w:sz w:val="28"/>
          <w:szCs w:val="28"/>
        </w:rPr>
      </w:pPr>
      <w:r>
        <w:rPr>
          <w:sz w:val="28"/>
          <w:szCs w:val="28"/>
        </w:rPr>
        <w:t xml:space="preserve">в </w:t>
      </w:r>
      <w:r w:rsidRPr="006047A2">
        <w:rPr>
          <w:sz w:val="28"/>
          <w:szCs w:val="28"/>
        </w:rPr>
        <w:t>рекреационных зонах;</w:t>
      </w:r>
    </w:p>
    <w:p w:rsidR="005A1167" w:rsidRPr="006047A2" w:rsidRDefault="005A1167" w:rsidP="00B36D51">
      <w:pPr>
        <w:autoSpaceDE w:val="0"/>
        <w:autoSpaceDN w:val="0"/>
        <w:adjustRightInd w:val="0"/>
        <w:spacing w:line="242" w:lineRule="auto"/>
        <w:ind w:firstLine="720"/>
        <w:jc w:val="both"/>
        <w:rPr>
          <w:sz w:val="28"/>
          <w:szCs w:val="28"/>
        </w:rPr>
      </w:pPr>
      <w:r w:rsidRPr="006047A2">
        <w:rPr>
          <w:sz w:val="28"/>
          <w:szCs w:val="28"/>
        </w:rPr>
        <w:t>в местах выклинивания водоносных горизонтов;</w:t>
      </w:r>
    </w:p>
    <w:p w:rsidR="005A1167" w:rsidRPr="006047A2" w:rsidRDefault="005A1167" w:rsidP="00B36D51">
      <w:pPr>
        <w:autoSpaceDE w:val="0"/>
        <w:autoSpaceDN w:val="0"/>
        <w:adjustRightInd w:val="0"/>
        <w:spacing w:line="242" w:lineRule="auto"/>
        <w:ind w:firstLine="720"/>
        <w:jc w:val="both"/>
        <w:rPr>
          <w:sz w:val="28"/>
          <w:szCs w:val="28"/>
        </w:rPr>
      </w:pPr>
      <w:r w:rsidRPr="006047A2">
        <w:rPr>
          <w:sz w:val="28"/>
          <w:szCs w:val="28"/>
        </w:rPr>
        <w:t>в границах установленных водоохранных зон открытых водоемов.</w:t>
      </w:r>
    </w:p>
    <w:p w:rsidR="005A1167" w:rsidRPr="00494D9A" w:rsidRDefault="005A1167" w:rsidP="00B36D51">
      <w:pPr>
        <w:spacing w:line="242" w:lineRule="auto"/>
        <w:ind w:firstLine="709"/>
        <w:jc w:val="both"/>
        <w:rPr>
          <w:rFonts w:ascii="Arial" w:hAnsi="Arial"/>
          <w:spacing w:val="-2"/>
        </w:rPr>
      </w:pPr>
      <w:r w:rsidRPr="00494D9A">
        <w:rPr>
          <w:bCs/>
          <w:spacing w:val="-2"/>
          <w:sz w:val="28"/>
          <w:szCs w:val="28"/>
        </w:rPr>
        <w:t>8.1</w:t>
      </w:r>
      <w:r>
        <w:rPr>
          <w:bCs/>
          <w:spacing w:val="-2"/>
          <w:sz w:val="28"/>
          <w:szCs w:val="28"/>
        </w:rPr>
        <w:t>5</w:t>
      </w:r>
      <w:r w:rsidRPr="00494D9A">
        <w:rPr>
          <w:bCs/>
          <w:spacing w:val="-2"/>
          <w:sz w:val="28"/>
          <w:szCs w:val="28"/>
        </w:rPr>
        <w:t xml:space="preserve">. 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 </w:t>
      </w:r>
      <w:r w:rsidRPr="00494D9A">
        <w:rPr>
          <w:spacing w:val="-2"/>
          <w:sz w:val="28"/>
          <w:szCs w:val="28"/>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
    <w:p w:rsidR="005A1167" w:rsidRPr="006047A2" w:rsidRDefault="005A1167" w:rsidP="00B56DCF">
      <w:pPr>
        <w:pStyle w:val="FR2"/>
        <w:spacing w:line="239" w:lineRule="auto"/>
        <w:ind w:firstLine="709"/>
        <w:rPr>
          <w:szCs w:val="28"/>
        </w:rPr>
      </w:pPr>
      <w:r w:rsidRPr="006047A2">
        <w:rPr>
          <w:szCs w:val="28"/>
        </w:rPr>
        <w:t>8.1</w:t>
      </w:r>
      <w:r>
        <w:rPr>
          <w:szCs w:val="28"/>
        </w:rPr>
        <w:t>6</w:t>
      </w:r>
      <w:r w:rsidRPr="006047A2">
        <w:rPr>
          <w:szCs w:val="28"/>
        </w:rPr>
        <w:t xml:space="preserve">. Полигон ТБО размещается на ровной территории, исключающей возможность смыва атмосферными осадками части </w:t>
      </w:r>
      <w:r w:rsidRPr="006047A2">
        <w:rPr>
          <w:spacing w:val="-2"/>
          <w:szCs w:val="28"/>
        </w:rPr>
        <w:t>отходов и загрязнения ими прилегающих земельных площадей и открытых водоемов,</w:t>
      </w:r>
      <w:r w:rsidRPr="006047A2">
        <w:rPr>
          <w:szCs w:val="28"/>
        </w:rPr>
        <w:t xml:space="preserve"> вблизи 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5A1167" w:rsidRPr="006047A2" w:rsidRDefault="005A1167" w:rsidP="005E0504">
      <w:pPr>
        <w:widowControl w:val="0"/>
        <w:spacing w:line="242" w:lineRule="auto"/>
        <w:ind w:firstLine="709"/>
        <w:jc w:val="both"/>
        <w:rPr>
          <w:bCs/>
          <w:sz w:val="28"/>
          <w:szCs w:val="28"/>
        </w:rPr>
      </w:pPr>
      <w:r w:rsidRPr="006047A2">
        <w:rPr>
          <w:bCs/>
          <w:sz w:val="28"/>
          <w:szCs w:val="28"/>
        </w:rPr>
        <w:lastRenderedPageBreak/>
        <w:t>8.</w:t>
      </w:r>
      <w:r>
        <w:rPr>
          <w:bCs/>
          <w:sz w:val="28"/>
          <w:szCs w:val="28"/>
        </w:rPr>
        <w:t>17</w:t>
      </w:r>
      <w:r w:rsidRPr="006047A2">
        <w:rPr>
          <w:bCs/>
          <w:sz w:val="28"/>
          <w:szCs w:val="28"/>
        </w:rPr>
        <w:t xml:space="preserve">. Скотомогильники (биотермические ямы), объекты размещения отходов (далее </w:t>
      </w:r>
      <w:r>
        <w:rPr>
          <w:bCs/>
          <w:sz w:val="28"/>
          <w:szCs w:val="28"/>
        </w:rPr>
        <w:t>- «</w:t>
      </w:r>
      <w:r w:rsidRPr="006047A2">
        <w:rPr>
          <w:bCs/>
          <w:sz w:val="28"/>
          <w:szCs w:val="28"/>
        </w:rPr>
        <w:t>объекты</w:t>
      </w:r>
      <w:r>
        <w:rPr>
          <w:bCs/>
          <w:sz w:val="28"/>
          <w:szCs w:val="28"/>
        </w:rPr>
        <w:t>»</w:t>
      </w:r>
      <w:r w:rsidRPr="006047A2">
        <w:rPr>
          <w:bCs/>
          <w:sz w:val="28"/>
          <w:szCs w:val="28"/>
        </w:rPr>
        <w:t>),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5A1167" w:rsidRPr="006047A2" w:rsidRDefault="005A1167" w:rsidP="005E0504">
      <w:pPr>
        <w:widowControl w:val="0"/>
        <w:spacing w:line="242" w:lineRule="auto"/>
        <w:ind w:firstLine="709"/>
        <w:jc w:val="both"/>
        <w:rPr>
          <w:bCs/>
          <w:sz w:val="28"/>
          <w:szCs w:val="28"/>
        </w:rPr>
      </w:pPr>
      <w:r w:rsidRPr="006047A2">
        <w:rPr>
          <w:bCs/>
          <w:sz w:val="28"/>
          <w:szCs w:val="28"/>
        </w:rPr>
        <w:t>8.</w:t>
      </w:r>
      <w:r>
        <w:rPr>
          <w:bCs/>
          <w:sz w:val="28"/>
          <w:szCs w:val="28"/>
        </w:rPr>
        <w:t>18</w:t>
      </w:r>
      <w:r w:rsidRPr="006047A2">
        <w:rPr>
          <w:bCs/>
          <w:sz w:val="28"/>
          <w:szCs w:val="28"/>
        </w:rPr>
        <w:t xml:space="preserve">. Полигоны </w:t>
      </w:r>
      <w:r w:rsidRPr="006047A2">
        <w:rPr>
          <w:bCs/>
          <w:spacing w:val="-2"/>
          <w:sz w:val="28"/>
          <w:szCs w:val="28"/>
        </w:rPr>
        <w:t xml:space="preserve">по обезвреживанию и захоронению </w:t>
      </w:r>
      <w:r w:rsidRPr="006047A2">
        <w:rPr>
          <w:bCs/>
          <w:sz w:val="28"/>
          <w:szCs w:val="28"/>
        </w:rPr>
        <w:t xml:space="preserve">токсичных промышленных отходов также не допускается размещать </w:t>
      </w:r>
      <w:r w:rsidRPr="006047A2">
        <w:rPr>
          <w:bCs/>
          <w:spacing w:val="-2"/>
          <w:sz w:val="28"/>
          <w:szCs w:val="28"/>
        </w:rPr>
        <w:t xml:space="preserve">на площадях залегания полезных ископаемых без разрешения федерального органа управления государственным фондом недр или его территориальных органов, </w:t>
      </w:r>
      <w:r w:rsidRPr="006047A2">
        <w:rPr>
          <w:bCs/>
          <w:sz w:val="28"/>
          <w:szCs w:val="28"/>
        </w:rPr>
        <w:t xml:space="preserve">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w:t>
      </w:r>
      <w:r w:rsidRPr="006047A2">
        <w:rPr>
          <w:bCs/>
          <w:spacing w:val="-3"/>
          <w:sz w:val="28"/>
          <w:szCs w:val="28"/>
        </w:rPr>
        <w:t xml:space="preserve">истечения сроков, установленных органами </w:t>
      </w:r>
      <w:r w:rsidRPr="006047A2">
        <w:rPr>
          <w:bCs/>
          <w:sz w:val="28"/>
          <w:szCs w:val="28"/>
        </w:rPr>
        <w:t>Роспотребнадзора</w:t>
      </w:r>
      <w:r w:rsidRPr="006047A2">
        <w:rPr>
          <w:bCs/>
          <w:spacing w:val="-3"/>
          <w:sz w:val="28"/>
          <w:szCs w:val="28"/>
        </w:rPr>
        <w:t>.</w:t>
      </w:r>
    </w:p>
    <w:p w:rsidR="005A1167" w:rsidRPr="006047A2" w:rsidRDefault="005A1167" w:rsidP="005E0504">
      <w:pPr>
        <w:widowControl w:val="0"/>
        <w:spacing w:line="242" w:lineRule="auto"/>
        <w:ind w:firstLine="709"/>
        <w:jc w:val="both"/>
        <w:rPr>
          <w:bCs/>
          <w:sz w:val="28"/>
          <w:szCs w:val="28"/>
        </w:rPr>
      </w:pPr>
      <w:r w:rsidRPr="006047A2">
        <w:rPr>
          <w:bCs/>
          <w:spacing w:val="-2"/>
          <w:sz w:val="28"/>
          <w:szCs w:val="28"/>
        </w:rPr>
        <w:t>8.</w:t>
      </w:r>
      <w:r>
        <w:rPr>
          <w:bCs/>
          <w:spacing w:val="-2"/>
          <w:sz w:val="28"/>
          <w:szCs w:val="28"/>
        </w:rPr>
        <w:t>19</w:t>
      </w:r>
      <w:r w:rsidRPr="006047A2">
        <w:rPr>
          <w:bCs/>
          <w:spacing w:val="-2"/>
          <w:sz w:val="28"/>
          <w:szCs w:val="28"/>
        </w:rPr>
        <w:t>. Земельный участок для размещения полигона по обезвреживанию и захоронению токсичных промышленных</w:t>
      </w:r>
      <w:r w:rsidRPr="006047A2">
        <w:rPr>
          <w:bCs/>
          <w:sz w:val="28"/>
          <w:szCs w:val="28"/>
        </w:rPr>
        <w:t xml:space="preserve"> отходов</w:t>
      </w:r>
      <w:r w:rsidRPr="006047A2">
        <w:rPr>
          <w:bCs/>
          <w:spacing w:val="-2"/>
          <w:sz w:val="28"/>
          <w:szCs w:val="28"/>
        </w:rPr>
        <w:t xml:space="preserve"> должен располагаться на территориях</w:t>
      </w:r>
      <w:r w:rsidRPr="006047A2">
        <w:rPr>
          <w:bCs/>
          <w:sz w:val="28"/>
          <w:szCs w:val="28"/>
        </w:rPr>
        <w:t xml:space="preserve">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
    <w:p w:rsidR="005A1167" w:rsidRPr="006047A2" w:rsidRDefault="005A1167" w:rsidP="005E0504">
      <w:pPr>
        <w:widowControl w:val="0"/>
        <w:spacing w:line="242" w:lineRule="auto"/>
        <w:ind w:firstLine="709"/>
        <w:jc w:val="both"/>
        <w:rPr>
          <w:bCs/>
          <w:sz w:val="28"/>
          <w:szCs w:val="28"/>
        </w:rPr>
      </w:pPr>
      <w:r w:rsidRPr="006047A2">
        <w:rPr>
          <w:bCs/>
          <w:sz w:val="28"/>
          <w:szCs w:val="28"/>
        </w:rPr>
        <w:t>8.2</w:t>
      </w:r>
      <w:r>
        <w:rPr>
          <w:bCs/>
          <w:sz w:val="28"/>
          <w:szCs w:val="28"/>
        </w:rPr>
        <w:t>0</w:t>
      </w:r>
      <w:r w:rsidRPr="006047A2">
        <w:rPr>
          <w:bCs/>
          <w:sz w:val="28"/>
          <w:szCs w:val="28"/>
        </w:rPr>
        <w:t>.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w:t>
      </w:r>
      <w:r>
        <w:rPr>
          <w:bCs/>
          <w:sz w:val="28"/>
          <w:szCs w:val="28"/>
        </w:rPr>
        <w:t> </w:t>
      </w:r>
      <w:r w:rsidRPr="006047A2">
        <w:rPr>
          <w:bCs/>
          <w:sz w:val="28"/>
          <w:szCs w:val="28"/>
        </w:rPr>
        <w:t>-</w:t>
      </w:r>
      <w:r>
        <w:rPr>
          <w:bCs/>
          <w:sz w:val="28"/>
          <w:szCs w:val="28"/>
        </w:rPr>
        <w:t> </w:t>
      </w:r>
      <w:r w:rsidRPr="006047A2">
        <w:rPr>
          <w:bCs/>
          <w:sz w:val="28"/>
          <w:szCs w:val="28"/>
        </w:rPr>
        <w:t>25 лет и последующей возможностью использования отходов.</w:t>
      </w:r>
    </w:p>
    <w:p w:rsidR="005A1167" w:rsidRPr="006047A2" w:rsidRDefault="005A1167" w:rsidP="005E0504">
      <w:pPr>
        <w:widowControl w:val="0"/>
        <w:spacing w:line="242" w:lineRule="auto"/>
        <w:ind w:firstLine="720"/>
        <w:jc w:val="both"/>
        <w:rPr>
          <w:bCs/>
          <w:sz w:val="28"/>
          <w:szCs w:val="28"/>
        </w:rPr>
      </w:pPr>
      <w:r w:rsidRPr="006047A2">
        <w:rPr>
          <w:bCs/>
          <w:sz w:val="28"/>
          <w:szCs w:val="28"/>
        </w:rPr>
        <w:t>8.2</w:t>
      </w:r>
      <w:r>
        <w:rPr>
          <w:bCs/>
          <w:sz w:val="28"/>
          <w:szCs w:val="28"/>
        </w:rPr>
        <w:t>1</w:t>
      </w:r>
      <w:r w:rsidRPr="006047A2">
        <w:rPr>
          <w:bCs/>
          <w:sz w:val="28"/>
          <w:szCs w:val="28"/>
        </w:rPr>
        <w:t xml:space="preserve">. Размещение отходов на территории объекта осуществляется в соответствии с требованиями СанПиН 2.1.7.1322, </w:t>
      </w:r>
      <w:r w:rsidRPr="006047A2">
        <w:rPr>
          <w:sz w:val="28"/>
          <w:szCs w:val="28"/>
        </w:rPr>
        <w:t>СП 2.1.7.1038.</w:t>
      </w:r>
    </w:p>
    <w:p w:rsidR="005A1167" w:rsidRPr="006047A2" w:rsidRDefault="005A1167" w:rsidP="005E0504">
      <w:pPr>
        <w:widowControl w:val="0"/>
        <w:spacing w:line="242" w:lineRule="auto"/>
        <w:ind w:firstLine="720"/>
        <w:jc w:val="both"/>
        <w:rPr>
          <w:bCs/>
          <w:spacing w:val="-2"/>
          <w:sz w:val="28"/>
          <w:szCs w:val="28"/>
        </w:rPr>
      </w:pPr>
      <w:r w:rsidRPr="006047A2">
        <w:rPr>
          <w:bCs/>
          <w:spacing w:val="-2"/>
          <w:sz w:val="28"/>
          <w:szCs w:val="28"/>
        </w:rPr>
        <w:t>8.2</w:t>
      </w:r>
      <w:r>
        <w:rPr>
          <w:bCs/>
          <w:spacing w:val="-2"/>
          <w:sz w:val="28"/>
          <w:szCs w:val="28"/>
        </w:rPr>
        <w:t>2</w:t>
      </w:r>
      <w:r w:rsidRPr="006047A2">
        <w:rPr>
          <w:bCs/>
          <w:spacing w:val="-2"/>
          <w:sz w:val="28"/>
          <w:szCs w:val="28"/>
        </w:rPr>
        <w:t>. Размеры санитарно-защитной зоны завода по обезвреживанию токсичных промышленных отходов мощностью 100 тыс. т</w:t>
      </w:r>
      <w:r>
        <w:rPr>
          <w:bCs/>
          <w:spacing w:val="-2"/>
          <w:sz w:val="28"/>
          <w:szCs w:val="28"/>
        </w:rPr>
        <w:t>онн</w:t>
      </w:r>
      <w:r w:rsidRPr="006047A2">
        <w:rPr>
          <w:bCs/>
          <w:spacing w:val="-2"/>
          <w:sz w:val="28"/>
          <w:szCs w:val="28"/>
        </w:rPr>
        <w:t xml:space="preserve"> и более отходов в год следует принимать 1000 м, завода мощностью менее 100 тыс. т</w:t>
      </w:r>
      <w:r>
        <w:rPr>
          <w:bCs/>
          <w:spacing w:val="-2"/>
          <w:sz w:val="28"/>
          <w:szCs w:val="28"/>
        </w:rPr>
        <w:t>онн</w:t>
      </w:r>
      <w:r w:rsidRPr="006047A2">
        <w:rPr>
          <w:bCs/>
          <w:spacing w:val="-2"/>
          <w:sz w:val="28"/>
          <w:szCs w:val="28"/>
        </w:rPr>
        <w:t xml:space="preserve">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концентраций в атмосферном воздухе вредных примесей, содержащихся в выбросах предприятий».</w:t>
      </w:r>
    </w:p>
    <w:p w:rsidR="005A1167" w:rsidRPr="006047A2" w:rsidRDefault="005A1167" w:rsidP="005E0504">
      <w:pPr>
        <w:widowControl w:val="0"/>
        <w:spacing w:line="242" w:lineRule="auto"/>
        <w:ind w:firstLine="720"/>
        <w:jc w:val="both"/>
        <w:rPr>
          <w:bCs/>
          <w:sz w:val="28"/>
          <w:szCs w:val="28"/>
        </w:rPr>
      </w:pPr>
      <w:r w:rsidRPr="006047A2">
        <w:rPr>
          <w:bCs/>
          <w:sz w:val="28"/>
          <w:szCs w:val="28"/>
        </w:rPr>
        <w:t xml:space="preserve">8.26. Размещение гаража специализированного парка автомашин осуществляется в соответствии с СП 2.2.1.1312, </w:t>
      </w:r>
      <w:r w:rsidRPr="006047A2">
        <w:rPr>
          <w:sz w:val="28"/>
          <w:szCs w:val="28"/>
        </w:rPr>
        <w:t>СП 2.1.7.1038-01.</w:t>
      </w:r>
    </w:p>
    <w:p w:rsidR="005A1167" w:rsidRPr="006047A2" w:rsidRDefault="005A1167" w:rsidP="005E0504">
      <w:pPr>
        <w:widowControl w:val="0"/>
        <w:spacing w:line="242" w:lineRule="auto"/>
        <w:ind w:firstLine="720"/>
        <w:jc w:val="both"/>
        <w:rPr>
          <w:bCs/>
          <w:sz w:val="28"/>
          <w:szCs w:val="28"/>
        </w:rPr>
      </w:pPr>
      <w:r w:rsidRPr="006047A2">
        <w:rPr>
          <w:bCs/>
          <w:sz w:val="28"/>
          <w:szCs w:val="28"/>
        </w:rPr>
        <w:t>8.2</w:t>
      </w:r>
      <w:r>
        <w:rPr>
          <w:bCs/>
          <w:sz w:val="28"/>
          <w:szCs w:val="28"/>
        </w:rPr>
        <w:t>3</w:t>
      </w:r>
      <w:r w:rsidRPr="006047A2">
        <w:rPr>
          <w:bCs/>
          <w:sz w:val="28"/>
          <w:szCs w:val="28"/>
        </w:rPr>
        <w:t>. Размеры санитарно-защитной зоны от участка захоронения до населенных пунктов и открытых водоемов, а также до объектов, используе</w:t>
      </w:r>
      <w:r w:rsidRPr="006047A2">
        <w:rPr>
          <w:bCs/>
          <w:sz w:val="28"/>
          <w:szCs w:val="28"/>
        </w:rPr>
        <w:lastRenderedPageBreak/>
        <w:t>мых в культурно-оздоровительных целях, устанавливаются с учетом местных условий, но не менее 1000 м.</w:t>
      </w:r>
    </w:p>
    <w:p w:rsidR="005A1167" w:rsidRPr="006047A2" w:rsidRDefault="005A1167" w:rsidP="005E0504">
      <w:pPr>
        <w:widowControl w:val="0"/>
        <w:spacing w:line="242" w:lineRule="auto"/>
        <w:ind w:firstLine="720"/>
        <w:jc w:val="both"/>
        <w:rPr>
          <w:sz w:val="28"/>
          <w:szCs w:val="28"/>
        </w:rPr>
      </w:pPr>
      <w:r w:rsidRPr="006047A2">
        <w:rPr>
          <w:bCs/>
          <w:sz w:val="28"/>
          <w:szCs w:val="28"/>
        </w:rPr>
        <w:t>8.2</w:t>
      </w:r>
      <w:r>
        <w:rPr>
          <w:bCs/>
          <w:sz w:val="28"/>
          <w:szCs w:val="28"/>
        </w:rPr>
        <w:t>4</w:t>
      </w:r>
      <w:r w:rsidRPr="006047A2">
        <w:rPr>
          <w:bCs/>
          <w:sz w:val="28"/>
          <w:szCs w:val="28"/>
        </w:rPr>
        <w:t>.</w:t>
      </w:r>
      <w:r w:rsidRPr="006047A2">
        <w:rPr>
          <w:sz w:val="28"/>
          <w:szCs w:val="28"/>
        </w:rPr>
        <w:t xml:space="preserve">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5A1167" w:rsidRPr="006047A2" w:rsidRDefault="005A1167" w:rsidP="005E0504">
      <w:pPr>
        <w:widowControl w:val="0"/>
        <w:spacing w:line="242" w:lineRule="auto"/>
        <w:ind w:firstLine="720"/>
        <w:jc w:val="both"/>
        <w:rPr>
          <w:bCs/>
          <w:sz w:val="28"/>
          <w:szCs w:val="28"/>
        </w:rPr>
      </w:pPr>
      <w:r w:rsidRPr="006047A2">
        <w:rPr>
          <w:bCs/>
          <w:sz w:val="28"/>
          <w:szCs w:val="28"/>
        </w:rPr>
        <w:t>8.2</w:t>
      </w:r>
      <w:r>
        <w:rPr>
          <w:bCs/>
          <w:sz w:val="28"/>
          <w:szCs w:val="28"/>
        </w:rPr>
        <w:t>5</w:t>
      </w:r>
      <w:r w:rsidRPr="006047A2">
        <w:rPr>
          <w:bCs/>
          <w:sz w:val="28"/>
          <w:szCs w:val="28"/>
        </w:rPr>
        <w:t>.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5A1167" w:rsidRPr="006047A2" w:rsidRDefault="005A1167" w:rsidP="005E0504">
      <w:pPr>
        <w:widowControl w:val="0"/>
        <w:spacing w:line="242" w:lineRule="auto"/>
        <w:ind w:firstLine="720"/>
        <w:jc w:val="both"/>
        <w:rPr>
          <w:bCs/>
          <w:sz w:val="28"/>
          <w:szCs w:val="28"/>
        </w:rPr>
      </w:pPr>
      <w:r w:rsidRPr="006047A2">
        <w:rPr>
          <w:bCs/>
          <w:sz w:val="28"/>
          <w:szCs w:val="28"/>
        </w:rPr>
        <w:t>8.</w:t>
      </w:r>
      <w:r>
        <w:rPr>
          <w:bCs/>
          <w:sz w:val="28"/>
          <w:szCs w:val="28"/>
        </w:rPr>
        <w:t>26</w:t>
      </w:r>
      <w:r w:rsidRPr="006047A2">
        <w:rPr>
          <w:bCs/>
          <w:sz w:val="28"/>
          <w:szCs w:val="28"/>
        </w:rPr>
        <w:t>.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5A1167" w:rsidRPr="006047A2" w:rsidRDefault="005A1167" w:rsidP="005E0504">
      <w:pPr>
        <w:widowControl w:val="0"/>
        <w:spacing w:line="242" w:lineRule="auto"/>
        <w:ind w:firstLine="720"/>
        <w:jc w:val="both"/>
        <w:rPr>
          <w:bCs/>
          <w:sz w:val="28"/>
          <w:szCs w:val="28"/>
        </w:rPr>
      </w:pPr>
      <w:r w:rsidRPr="006047A2">
        <w:rPr>
          <w:bCs/>
          <w:sz w:val="28"/>
          <w:szCs w:val="28"/>
        </w:rPr>
        <w:t>8.</w:t>
      </w:r>
      <w:r>
        <w:rPr>
          <w:bCs/>
          <w:sz w:val="28"/>
          <w:szCs w:val="28"/>
        </w:rPr>
        <w:t>27</w:t>
      </w:r>
      <w:r w:rsidRPr="006047A2">
        <w:rPr>
          <w:bCs/>
          <w:sz w:val="28"/>
          <w:szCs w:val="28"/>
        </w:rPr>
        <w:t>.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5A1167" w:rsidRPr="006047A2" w:rsidRDefault="005A1167" w:rsidP="005E0504">
      <w:pPr>
        <w:widowControl w:val="0"/>
        <w:spacing w:line="242" w:lineRule="auto"/>
        <w:ind w:firstLine="720"/>
        <w:jc w:val="both"/>
        <w:rPr>
          <w:bCs/>
          <w:sz w:val="28"/>
          <w:szCs w:val="28"/>
        </w:rPr>
      </w:pPr>
      <w:r w:rsidRPr="006047A2">
        <w:rPr>
          <w:bCs/>
          <w:sz w:val="28"/>
          <w:szCs w:val="28"/>
        </w:rPr>
        <w:t>8.</w:t>
      </w:r>
      <w:r>
        <w:rPr>
          <w:bCs/>
          <w:sz w:val="28"/>
          <w:szCs w:val="28"/>
        </w:rPr>
        <w:t>28</w:t>
      </w:r>
      <w:r w:rsidRPr="006047A2">
        <w:rPr>
          <w:bCs/>
          <w:sz w:val="28"/>
          <w:szCs w:val="28"/>
        </w:rPr>
        <w:t>.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снегоприемные пункты. Снегоприемные пункты могут быть в виде «сухих» снежных свалок и снегоплавильных шахт, подключенных к системе канализации.</w:t>
      </w:r>
    </w:p>
    <w:p w:rsidR="005A1167" w:rsidRPr="006047A2" w:rsidRDefault="005A1167" w:rsidP="005E0504">
      <w:pPr>
        <w:widowControl w:val="0"/>
        <w:ind w:firstLine="720"/>
        <w:jc w:val="both"/>
        <w:rPr>
          <w:bCs/>
          <w:sz w:val="28"/>
          <w:szCs w:val="28"/>
        </w:rPr>
      </w:pPr>
      <w:r w:rsidRPr="006047A2">
        <w:rPr>
          <w:bCs/>
          <w:sz w:val="28"/>
          <w:szCs w:val="28"/>
        </w:rPr>
        <w:t>8.</w:t>
      </w:r>
      <w:r>
        <w:rPr>
          <w:bCs/>
          <w:sz w:val="28"/>
          <w:szCs w:val="28"/>
        </w:rPr>
        <w:t>29</w:t>
      </w:r>
      <w:r w:rsidRPr="006047A2">
        <w:rPr>
          <w:bCs/>
          <w:sz w:val="28"/>
          <w:szCs w:val="28"/>
        </w:rPr>
        <w:t>. Проектирование снегоприемных пунктов следует осуществлять в соответствии с требованиями ОДМ 218.5.001-2008, Рекомендаци</w:t>
      </w:r>
      <w:r>
        <w:rPr>
          <w:bCs/>
          <w:sz w:val="28"/>
          <w:szCs w:val="28"/>
        </w:rPr>
        <w:t>ями</w:t>
      </w:r>
      <w:r w:rsidRPr="006047A2">
        <w:rPr>
          <w:bCs/>
          <w:sz w:val="28"/>
          <w:szCs w:val="28"/>
        </w:rPr>
        <w:t xml:space="preserve">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w:t>
      </w:r>
      <w:r>
        <w:rPr>
          <w:bCs/>
          <w:sz w:val="28"/>
          <w:szCs w:val="28"/>
        </w:rPr>
        <w:t>ми</w:t>
      </w:r>
      <w:r w:rsidRPr="006047A2">
        <w:rPr>
          <w:bCs/>
          <w:sz w:val="28"/>
          <w:szCs w:val="28"/>
        </w:rPr>
        <w:t xml:space="preserve"> нормативны</w:t>
      </w:r>
      <w:r>
        <w:rPr>
          <w:bCs/>
          <w:sz w:val="28"/>
          <w:szCs w:val="28"/>
        </w:rPr>
        <w:t>ми</w:t>
      </w:r>
      <w:r w:rsidRPr="006047A2">
        <w:rPr>
          <w:bCs/>
          <w:sz w:val="28"/>
          <w:szCs w:val="28"/>
        </w:rPr>
        <w:t xml:space="preserve"> документ</w:t>
      </w:r>
      <w:r>
        <w:rPr>
          <w:bCs/>
          <w:sz w:val="28"/>
          <w:szCs w:val="28"/>
        </w:rPr>
        <w:t>ами</w:t>
      </w:r>
      <w:r w:rsidRPr="006047A2">
        <w:rPr>
          <w:bCs/>
          <w:sz w:val="28"/>
          <w:szCs w:val="28"/>
        </w:rPr>
        <w:t xml:space="preserve"> в области охраны окружающей среды.</w:t>
      </w:r>
    </w:p>
    <w:p w:rsidR="005A1167" w:rsidRPr="006047A2" w:rsidRDefault="005A1167" w:rsidP="005E0504">
      <w:pPr>
        <w:widowControl w:val="0"/>
        <w:ind w:firstLine="720"/>
        <w:jc w:val="both"/>
        <w:rPr>
          <w:bCs/>
          <w:sz w:val="28"/>
          <w:szCs w:val="28"/>
        </w:rPr>
      </w:pPr>
      <w:r w:rsidRPr="006047A2">
        <w:rPr>
          <w:bCs/>
          <w:sz w:val="28"/>
          <w:szCs w:val="28"/>
        </w:rPr>
        <w:t>8.3</w:t>
      </w:r>
      <w:r>
        <w:rPr>
          <w:bCs/>
          <w:sz w:val="28"/>
          <w:szCs w:val="28"/>
        </w:rPr>
        <w:t>0</w:t>
      </w:r>
      <w:r w:rsidRPr="006047A2">
        <w:rPr>
          <w:bCs/>
          <w:sz w:val="28"/>
          <w:szCs w:val="28"/>
        </w:rPr>
        <w:t>. Не допускается размещение «сухих» снегосвалок в водоохранных зонах водных объектов, а также над подземными инженерными сетями.</w:t>
      </w:r>
    </w:p>
    <w:p w:rsidR="005A1167" w:rsidRPr="006047A2" w:rsidRDefault="005A1167" w:rsidP="005E0504">
      <w:pPr>
        <w:widowControl w:val="0"/>
        <w:ind w:firstLine="720"/>
        <w:jc w:val="both"/>
        <w:rPr>
          <w:bCs/>
          <w:sz w:val="28"/>
          <w:szCs w:val="28"/>
        </w:rPr>
      </w:pPr>
      <w:r w:rsidRPr="006047A2">
        <w:rPr>
          <w:bCs/>
          <w:sz w:val="28"/>
          <w:szCs w:val="28"/>
        </w:rPr>
        <w:t>8.3</w:t>
      </w:r>
      <w:r>
        <w:rPr>
          <w:bCs/>
          <w:sz w:val="28"/>
          <w:szCs w:val="28"/>
        </w:rPr>
        <w:t>1</w:t>
      </w:r>
      <w:r w:rsidRPr="006047A2">
        <w:rPr>
          <w:bCs/>
          <w:sz w:val="28"/>
          <w:szCs w:val="28"/>
        </w:rPr>
        <w:t>. Размер санитарно-защитной зоны от снегоприемных пунктов до жилой застройки следует принимать не менее 100 м.</w:t>
      </w:r>
    </w:p>
    <w:p w:rsidR="005A1167" w:rsidRPr="006047A2" w:rsidRDefault="005A1167" w:rsidP="005E0504">
      <w:pPr>
        <w:widowControl w:val="0"/>
        <w:ind w:firstLine="720"/>
        <w:jc w:val="both"/>
        <w:rPr>
          <w:bCs/>
          <w:sz w:val="28"/>
          <w:szCs w:val="28"/>
        </w:rPr>
      </w:pPr>
      <w:r w:rsidRPr="006047A2">
        <w:rPr>
          <w:bCs/>
          <w:sz w:val="28"/>
          <w:szCs w:val="28"/>
        </w:rPr>
        <w:t>8.3</w:t>
      </w:r>
      <w:r>
        <w:rPr>
          <w:bCs/>
          <w:sz w:val="28"/>
          <w:szCs w:val="28"/>
        </w:rPr>
        <w:t>2</w:t>
      </w:r>
      <w:r w:rsidRPr="006047A2">
        <w:rPr>
          <w:bCs/>
          <w:sz w:val="28"/>
          <w:szCs w:val="28"/>
        </w:rPr>
        <w:t>.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5A1167" w:rsidRPr="006047A2" w:rsidRDefault="005A1167" w:rsidP="005E0504">
      <w:pPr>
        <w:widowControl w:val="0"/>
        <w:ind w:firstLine="720"/>
        <w:jc w:val="both"/>
        <w:rPr>
          <w:bCs/>
          <w:sz w:val="28"/>
          <w:szCs w:val="28"/>
        </w:rPr>
      </w:pPr>
      <w:r w:rsidRPr="006047A2">
        <w:rPr>
          <w:bCs/>
          <w:sz w:val="28"/>
          <w:szCs w:val="28"/>
        </w:rPr>
        <w:t>8.3</w:t>
      </w:r>
      <w:r>
        <w:rPr>
          <w:bCs/>
          <w:sz w:val="28"/>
          <w:szCs w:val="28"/>
        </w:rPr>
        <w:t>3</w:t>
      </w:r>
      <w:r w:rsidRPr="006047A2">
        <w:rPr>
          <w:bCs/>
          <w:sz w:val="28"/>
          <w:szCs w:val="28"/>
        </w:rPr>
        <w:t>. В конструкции снегоплавильных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5A1167" w:rsidRPr="009A78FB" w:rsidRDefault="005A1167" w:rsidP="005E0504">
      <w:pPr>
        <w:widowControl w:val="0"/>
        <w:ind w:firstLine="720"/>
        <w:jc w:val="both"/>
        <w:rPr>
          <w:bCs/>
          <w:spacing w:val="-4"/>
          <w:sz w:val="28"/>
          <w:szCs w:val="28"/>
        </w:rPr>
      </w:pPr>
      <w:r w:rsidRPr="009A78FB">
        <w:rPr>
          <w:bCs/>
          <w:spacing w:val="-4"/>
          <w:sz w:val="28"/>
          <w:szCs w:val="28"/>
        </w:rPr>
        <w:t>8.3</w:t>
      </w:r>
      <w:r>
        <w:rPr>
          <w:bCs/>
          <w:spacing w:val="-4"/>
          <w:sz w:val="28"/>
          <w:szCs w:val="28"/>
        </w:rPr>
        <w:t>4</w:t>
      </w:r>
      <w:r w:rsidRPr="009A78FB">
        <w:rPr>
          <w:bCs/>
          <w:spacing w:val="-4"/>
          <w:sz w:val="28"/>
          <w:szCs w:val="28"/>
        </w:rPr>
        <w:t>. Допускается использование территории снегосвалки в летнее время для организации стоянки (парковки) автотранспорта или для иных целей.</w:t>
      </w:r>
    </w:p>
    <w:p w:rsidR="005A1167" w:rsidRPr="009A78FB" w:rsidRDefault="005A1167" w:rsidP="005E0504">
      <w:pPr>
        <w:widowControl w:val="0"/>
        <w:ind w:firstLine="720"/>
        <w:jc w:val="both"/>
        <w:rPr>
          <w:bCs/>
          <w:spacing w:val="-4"/>
          <w:sz w:val="28"/>
          <w:szCs w:val="28"/>
        </w:rPr>
      </w:pPr>
      <w:r w:rsidRPr="009A78FB">
        <w:rPr>
          <w:bCs/>
          <w:spacing w:val="-4"/>
          <w:sz w:val="28"/>
          <w:szCs w:val="28"/>
        </w:rPr>
        <w:t>8.3</w:t>
      </w:r>
      <w:r>
        <w:rPr>
          <w:bCs/>
          <w:spacing w:val="-4"/>
          <w:sz w:val="28"/>
          <w:szCs w:val="28"/>
        </w:rPr>
        <w:t>5</w:t>
      </w:r>
      <w:r w:rsidRPr="009A78FB">
        <w:rPr>
          <w:bCs/>
          <w:spacing w:val="-4"/>
          <w:sz w:val="28"/>
          <w:szCs w:val="28"/>
        </w:rPr>
        <w:t>. Зоны размещения военных объектов предназначены для размещения объектов, в отношении территорий которых устанавливается особый режим.</w:t>
      </w:r>
    </w:p>
    <w:p w:rsidR="005A1167" w:rsidRDefault="005A1167" w:rsidP="005E0504">
      <w:pPr>
        <w:widowControl w:val="0"/>
        <w:spacing w:line="242" w:lineRule="auto"/>
        <w:ind w:firstLine="720"/>
        <w:jc w:val="both"/>
        <w:rPr>
          <w:bCs/>
          <w:sz w:val="28"/>
          <w:szCs w:val="28"/>
        </w:rPr>
      </w:pPr>
      <w:r w:rsidRPr="006047A2">
        <w:rPr>
          <w:bCs/>
          <w:sz w:val="28"/>
          <w:szCs w:val="28"/>
        </w:rPr>
        <w:t>8.</w:t>
      </w:r>
      <w:r>
        <w:rPr>
          <w:bCs/>
          <w:sz w:val="28"/>
          <w:szCs w:val="28"/>
        </w:rPr>
        <w:t>36</w:t>
      </w:r>
      <w:r w:rsidRPr="006047A2">
        <w:rPr>
          <w:bCs/>
          <w:sz w:val="28"/>
          <w:szCs w:val="28"/>
        </w:rPr>
        <w:t>. Порядок использования территорий указанных зон устанавливается федеральными органами исполнительной власти и органами исполни</w:t>
      </w:r>
      <w:r w:rsidRPr="006047A2">
        <w:rPr>
          <w:bCs/>
          <w:sz w:val="28"/>
          <w:szCs w:val="28"/>
        </w:rPr>
        <w:lastRenderedPageBreak/>
        <w:t>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5A1167" w:rsidRDefault="005A1167" w:rsidP="00014907">
      <w:pPr>
        <w:widowControl w:val="0"/>
        <w:autoSpaceDE w:val="0"/>
        <w:autoSpaceDN w:val="0"/>
        <w:adjustRightInd w:val="0"/>
        <w:spacing w:line="233" w:lineRule="auto"/>
        <w:jc w:val="center"/>
        <w:rPr>
          <w:sz w:val="28"/>
          <w:szCs w:val="28"/>
        </w:rPr>
      </w:pPr>
    </w:p>
    <w:p w:rsidR="005A1167" w:rsidRPr="006047A2" w:rsidRDefault="005A1167" w:rsidP="00014907">
      <w:pPr>
        <w:widowControl w:val="0"/>
        <w:autoSpaceDE w:val="0"/>
        <w:autoSpaceDN w:val="0"/>
        <w:adjustRightInd w:val="0"/>
        <w:spacing w:line="233" w:lineRule="auto"/>
        <w:jc w:val="center"/>
        <w:rPr>
          <w:bCs/>
          <w:sz w:val="28"/>
          <w:szCs w:val="28"/>
        </w:rPr>
      </w:pPr>
      <w:r w:rsidRPr="006047A2">
        <w:rPr>
          <w:sz w:val="28"/>
          <w:szCs w:val="28"/>
          <w:lang w:val="en-US"/>
        </w:rPr>
        <w:t>II</w:t>
      </w:r>
      <w:r w:rsidRPr="006047A2">
        <w:rPr>
          <w:sz w:val="28"/>
          <w:szCs w:val="28"/>
        </w:rPr>
        <w:t xml:space="preserve">. </w:t>
      </w:r>
      <w:r w:rsidRPr="006047A2">
        <w:rPr>
          <w:bCs/>
          <w:sz w:val="28"/>
          <w:szCs w:val="28"/>
        </w:rPr>
        <w:t>Расчетные показатели объектов социальной инфраструктуры</w:t>
      </w:r>
    </w:p>
    <w:p w:rsidR="005A1167" w:rsidRPr="006047A2" w:rsidRDefault="005A1167" w:rsidP="00014907">
      <w:pPr>
        <w:widowControl w:val="0"/>
        <w:spacing w:line="233" w:lineRule="auto"/>
        <w:jc w:val="center"/>
        <w:rPr>
          <w:sz w:val="28"/>
          <w:szCs w:val="28"/>
        </w:rPr>
      </w:pPr>
    </w:p>
    <w:p w:rsidR="005A1167" w:rsidRPr="006047A2" w:rsidRDefault="005A1167" w:rsidP="00014907">
      <w:pPr>
        <w:widowControl w:val="0"/>
        <w:spacing w:line="233" w:lineRule="auto"/>
        <w:jc w:val="center"/>
        <w:rPr>
          <w:bCs/>
          <w:sz w:val="28"/>
          <w:szCs w:val="28"/>
        </w:rPr>
      </w:pPr>
      <w:r w:rsidRPr="006047A2">
        <w:rPr>
          <w:sz w:val="28"/>
          <w:szCs w:val="28"/>
        </w:rPr>
        <w:t>9.</w:t>
      </w:r>
      <w:r w:rsidRPr="006047A2">
        <w:rPr>
          <w:bCs/>
          <w:sz w:val="28"/>
          <w:szCs w:val="28"/>
        </w:rPr>
        <w:t xml:space="preserve"> Учреждения и предприятия обслуживания</w:t>
      </w:r>
    </w:p>
    <w:p w:rsidR="005A1167" w:rsidRPr="006047A2" w:rsidRDefault="005A1167" w:rsidP="00014907">
      <w:pPr>
        <w:widowControl w:val="0"/>
        <w:spacing w:line="233" w:lineRule="auto"/>
        <w:jc w:val="center"/>
        <w:rPr>
          <w:bCs/>
          <w:sz w:val="28"/>
          <w:szCs w:val="28"/>
        </w:rPr>
      </w:pPr>
    </w:p>
    <w:p w:rsidR="005A1167" w:rsidRPr="006047A2" w:rsidRDefault="005A1167" w:rsidP="00014907">
      <w:pPr>
        <w:widowControl w:val="0"/>
        <w:spacing w:line="233" w:lineRule="auto"/>
        <w:ind w:firstLine="720"/>
        <w:jc w:val="both"/>
        <w:rPr>
          <w:bCs/>
          <w:sz w:val="28"/>
          <w:szCs w:val="28"/>
        </w:rPr>
      </w:pPr>
      <w:r w:rsidRPr="006047A2">
        <w:rPr>
          <w:bCs/>
          <w:sz w:val="28"/>
          <w:szCs w:val="28"/>
        </w:rPr>
        <w:t xml:space="preserve">9.1 Учреждения и предприятия обслуживания следует размещать на территории </w:t>
      </w:r>
      <w:r>
        <w:rPr>
          <w:bCs/>
          <w:sz w:val="28"/>
          <w:szCs w:val="28"/>
        </w:rPr>
        <w:t xml:space="preserve"> </w:t>
      </w:r>
      <w:r w:rsidRPr="006047A2">
        <w:rPr>
          <w:bCs/>
          <w:sz w:val="28"/>
          <w:szCs w:val="28"/>
        </w:rPr>
        <w:t xml:space="preserve">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5A1167" w:rsidRPr="006047A2" w:rsidRDefault="005A1167" w:rsidP="00014907">
      <w:pPr>
        <w:widowControl w:val="0"/>
        <w:spacing w:line="233" w:lineRule="auto"/>
        <w:ind w:firstLine="720"/>
        <w:jc w:val="both"/>
        <w:rPr>
          <w:bCs/>
          <w:sz w:val="28"/>
          <w:szCs w:val="28"/>
        </w:rPr>
      </w:pPr>
      <w:r w:rsidRPr="006047A2">
        <w:rPr>
          <w:bCs/>
          <w:sz w:val="28"/>
          <w:szCs w:val="28"/>
        </w:rPr>
        <w:t>9.2. При расчете учреждений и предприятий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учреждений и предприятий обслуживания и размеры их земельных участков допускается принимать в соответствии с рекомендуемым Приложением</w:t>
      </w:r>
      <w:r w:rsidRPr="006047A2">
        <w:rPr>
          <w:sz w:val="28"/>
          <w:szCs w:val="28"/>
        </w:rPr>
        <w:t>Е</w:t>
      </w:r>
      <w:r w:rsidRPr="006047A2">
        <w:rPr>
          <w:bCs/>
          <w:sz w:val="28"/>
          <w:szCs w:val="28"/>
        </w:rPr>
        <w:t xml:space="preserve"> к настоящим нормативам.</w:t>
      </w:r>
    </w:p>
    <w:p w:rsidR="005A1167" w:rsidRPr="006047A2" w:rsidRDefault="005A1167" w:rsidP="00014907">
      <w:pPr>
        <w:widowControl w:val="0"/>
        <w:spacing w:line="233" w:lineRule="auto"/>
        <w:ind w:firstLine="720"/>
        <w:jc w:val="both"/>
        <w:rPr>
          <w:bCs/>
          <w:sz w:val="28"/>
          <w:szCs w:val="28"/>
        </w:rPr>
      </w:pPr>
      <w:r w:rsidRPr="006047A2">
        <w:rPr>
          <w:bCs/>
          <w:sz w:val="28"/>
          <w:szCs w:val="28"/>
        </w:rPr>
        <w:t>9.3. Размещение, вместимость и размеры земельных участков учреждений и предприятий обслуживания, не указанных в настоящем разделе и в Приложении</w:t>
      </w:r>
      <w:r w:rsidRPr="006047A2">
        <w:rPr>
          <w:sz w:val="28"/>
          <w:szCs w:val="28"/>
        </w:rPr>
        <w:t>Е</w:t>
      </w:r>
      <w:r w:rsidRPr="006047A2">
        <w:rPr>
          <w:bCs/>
          <w:sz w:val="28"/>
          <w:szCs w:val="28"/>
        </w:rPr>
        <w:t>, следует принимать по заданию на проектирование.</w:t>
      </w:r>
    </w:p>
    <w:p w:rsidR="005A1167" w:rsidRPr="006047A2" w:rsidRDefault="005A1167" w:rsidP="00014907">
      <w:pPr>
        <w:widowControl w:val="0"/>
        <w:spacing w:line="233" w:lineRule="auto"/>
        <w:ind w:firstLine="720"/>
        <w:jc w:val="both"/>
        <w:rPr>
          <w:bCs/>
          <w:spacing w:val="-4"/>
          <w:sz w:val="28"/>
          <w:szCs w:val="28"/>
        </w:rPr>
      </w:pPr>
      <w:r w:rsidRPr="006047A2">
        <w:rPr>
          <w:bCs/>
          <w:spacing w:val="-4"/>
          <w:sz w:val="28"/>
          <w:szCs w:val="28"/>
        </w:rPr>
        <w:t xml:space="preserve">9.4. При определении числа, состава и вместимости учреждений и предприятий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w:t>
      </w:r>
      <w:r>
        <w:rPr>
          <w:bCs/>
          <w:spacing w:val="-4"/>
          <w:sz w:val="28"/>
          <w:szCs w:val="28"/>
        </w:rPr>
        <w:t xml:space="preserve">в большой и крупный город </w:t>
      </w:r>
      <w:r w:rsidRPr="006047A2">
        <w:rPr>
          <w:bCs/>
          <w:spacing w:val="-4"/>
          <w:sz w:val="28"/>
          <w:szCs w:val="28"/>
        </w:rPr>
        <w:t>не более 2 ч</w:t>
      </w:r>
      <w:r>
        <w:rPr>
          <w:bCs/>
          <w:spacing w:val="-4"/>
          <w:sz w:val="28"/>
          <w:szCs w:val="28"/>
        </w:rPr>
        <w:t>.</w:t>
      </w:r>
      <w:r w:rsidRPr="006047A2">
        <w:rPr>
          <w:bCs/>
          <w:spacing w:val="-4"/>
          <w:sz w:val="28"/>
          <w:szCs w:val="28"/>
        </w:rPr>
        <w:t>, в малые</w:t>
      </w:r>
      <w:r>
        <w:rPr>
          <w:bCs/>
          <w:spacing w:val="-4"/>
          <w:sz w:val="28"/>
          <w:szCs w:val="28"/>
        </w:rPr>
        <w:t xml:space="preserve"> и</w:t>
      </w:r>
      <w:r w:rsidRPr="006047A2">
        <w:rPr>
          <w:bCs/>
          <w:spacing w:val="-4"/>
          <w:sz w:val="28"/>
          <w:szCs w:val="28"/>
        </w:rPr>
        <w:t xml:space="preserve"> средние города – не более 1 ч</w:t>
      </w:r>
      <w:r>
        <w:rPr>
          <w:bCs/>
          <w:spacing w:val="-4"/>
          <w:sz w:val="28"/>
          <w:szCs w:val="28"/>
        </w:rPr>
        <w:t>.</w:t>
      </w:r>
      <w:r w:rsidRPr="006047A2">
        <w:rPr>
          <w:bCs/>
          <w:spacing w:val="-4"/>
          <w:sz w:val="28"/>
          <w:szCs w:val="28"/>
        </w:rPr>
        <w:t xml:space="preserve">; в исторических городах </w:t>
      </w:r>
      <w:r>
        <w:rPr>
          <w:bCs/>
          <w:spacing w:val="-4"/>
          <w:sz w:val="28"/>
          <w:szCs w:val="28"/>
        </w:rPr>
        <w:t>необходимо</w:t>
      </w:r>
      <w:r w:rsidRPr="006047A2">
        <w:rPr>
          <w:bCs/>
          <w:spacing w:val="-4"/>
          <w:sz w:val="28"/>
          <w:szCs w:val="28"/>
        </w:rPr>
        <w:t xml:space="preserve"> учитывать также туристов.</w:t>
      </w:r>
    </w:p>
    <w:p w:rsidR="005A1167" w:rsidRPr="006047A2" w:rsidRDefault="005A1167" w:rsidP="00014907">
      <w:pPr>
        <w:widowControl w:val="0"/>
        <w:spacing w:line="233" w:lineRule="auto"/>
        <w:ind w:firstLine="720"/>
        <w:jc w:val="both"/>
        <w:rPr>
          <w:bCs/>
          <w:spacing w:val="-8"/>
          <w:sz w:val="28"/>
          <w:szCs w:val="28"/>
        </w:rPr>
      </w:pPr>
      <w:r w:rsidRPr="006047A2">
        <w:rPr>
          <w:bCs/>
          <w:spacing w:val="-8"/>
          <w:sz w:val="28"/>
          <w:szCs w:val="28"/>
        </w:rPr>
        <w:t>9.5. Учреждения и предприятия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5A1167" w:rsidRPr="006047A2" w:rsidRDefault="005A1167" w:rsidP="00014907">
      <w:pPr>
        <w:widowControl w:val="0"/>
        <w:spacing w:line="233" w:lineRule="auto"/>
        <w:ind w:firstLine="709"/>
        <w:jc w:val="both"/>
        <w:rPr>
          <w:sz w:val="28"/>
          <w:szCs w:val="28"/>
        </w:rPr>
      </w:pPr>
      <w:r w:rsidRPr="006047A2">
        <w:rPr>
          <w:bCs/>
          <w:sz w:val="28"/>
          <w:szCs w:val="28"/>
        </w:rPr>
        <w:t xml:space="preserve">9.6. 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Федерального закона от 30.12.2006 № 271-ФЗ «О розничных рынках и о внесении изменений в Трудовой кодекс Российской Федерации» и </w:t>
      </w:r>
      <w:r w:rsidRPr="006047A2">
        <w:rPr>
          <w:sz w:val="28"/>
          <w:szCs w:val="28"/>
        </w:rPr>
        <w:t>постановления Администрации края от 08.05.2007 № 195 «Об основных требованиях к торговым местам и размерах площади рынков на территории Алтайского края».</w:t>
      </w:r>
    </w:p>
    <w:p w:rsidR="005A1167" w:rsidRDefault="005A1167" w:rsidP="00014907">
      <w:pPr>
        <w:widowControl w:val="0"/>
        <w:spacing w:line="233" w:lineRule="auto"/>
        <w:ind w:firstLine="720"/>
        <w:jc w:val="both"/>
        <w:rPr>
          <w:bCs/>
          <w:sz w:val="28"/>
          <w:szCs w:val="28"/>
        </w:rPr>
      </w:pPr>
      <w:r w:rsidRPr="006047A2">
        <w:rPr>
          <w:bCs/>
          <w:sz w:val="28"/>
          <w:szCs w:val="28"/>
        </w:rPr>
        <w:t xml:space="preserve">9.7. </w:t>
      </w:r>
      <w:r>
        <w:rPr>
          <w:sz w:val="28"/>
          <w:szCs w:val="28"/>
        </w:rPr>
        <w:t xml:space="preserve">Радиус обслуживания </w:t>
      </w:r>
      <w:r w:rsidRPr="006047A2">
        <w:rPr>
          <w:bCs/>
          <w:sz w:val="28"/>
          <w:szCs w:val="28"/>
        </w:rPr>
        <w:t>населения учреждени</w:t>
      </w:r>
      <w:r>
        <w:rPr>
          <w:bCs/>
          <w:sz w:val="28"/>
          <w:szCs w:val="28"/>
        </w:rPr>
        <w:t>ями</w:t>
      </w:r>
      <w:r w:rsidRPr="006047A2">
        <w:rPr>
          <w:bCs/>
          <w:sz w:val="28"/>
          <w:szCs w:val="28"/>
        </w:rPr>
        <w:t xml:space="preserve"> и предприяти</w:t>
      </w:r>
      <w:r>
        <w:rPr>
          <w:bCs/>
          <w:sz w:val="28"/>
          <w:szCs w:val="28"/>
        </w:rPr>
        <w:t>ями</w:t>
      </w:r>
      <w:r w:rsidRPr="006047A2">
        <w:rPr>
          <w:bCs/>
          <w:sz w:val="28"/>
          <w:szCs w:val="28"/>
        </w:rPr>
        <w:t>, размещенны</w:t>
      </w:r>
      <w:r>
        <w:rPr>
          <w:bCs/>
          <w:sz w:val="28"/>
          <w:szCs w:val="28"/>
        </w:rPr>
        <w:t>ми</w:t>
      </w:r>
      <w:r w:rsidRPr="006047A2">
        <w:rPr>
          <w:bCs/>
          <w:sz w:val="28"/>
          <w:szCs w:val="28"/>
        </w:rPr>
        <w:t xml:space="preserve"> в жилой застройке, как правило, следует принимать не более указанного в таблице </w:t>
      </w:r>
      <w:r>
        <w:rPr>
          <w:bCs/>
          <w:sz w:val="28"/>
          <w:szCs w:val="28"/>
        </w:rPr>
        <w:t>8</w:t>
      </w:r>
      <w:r w:rsidRPr="006047A2">
        <w:rPr>
          <w:bCs/>
          <w:sz w:val="28"/>
          <w:szCs w:val="28"/>
        </w:rPr>
        <w:t>.</w:t>
      </w:r>
    </w:p>
    <w:p w:rsidR="005A1167" w:rsidRDefault="005A1167" w:rsidP="00014907">
      <w:pPr>
        <w:widowControl w:val="0"/>
        <w:spacing w:line="233" w:lineRule="auto"/>
        <w:ind w:firstLine="720"/>
        <w:jc w:val="both"/>
        <w:rPr>
          <w:bCs/>
          <w:sz w:val="28"/>
          <w:szCs w:val="28"/>
        </w:rPr>
      </w:pPr>
    </w:p>
    <w:p w:rsidR="005A1167" w:rsidRPr="006047A2" w:rsidRDefault="005A1167" w:rsidP="00510D3D">
      <w:pPr>
        <w:widowControl w:val="0"/>
        <w:spacing w:before="120" w:after="120"/>
        <w:ind w:firstLine="567"/>
        <w:jc w:val="right"/>
        <w:rPr>
          <w:bCs/>
          <w:sz w:val="28"/>
          <w:szCs w:val="28"/>
        </w:rPr>
      </w:pPr>
      <w:r w:rsidRPr="006047A2">
        <w:rPr>
          <w:bCs/>
          <w:sz w:val="28"/>
          <w:szCs w:val="28"/>
        </w:rPr>
        <w:t xml:space="preserve">Таблица </w:t>
      </w:r>
      <w:r>
        <w:rPr>
          <w:bCs/>
          <w:sz w:val="28"/>
          <w:szCs w:val="28"/>
        </w:rPr>
        <w:t>8</w:t>
      </w:r>
    </w:p>
    <w:tbl>
      <w:tblPr>
        <w:tblW w:w="4893" w:type="pct"/>
        <w:tblInd w:w="105" w:type="dxa"/>
        <w:tblBorders>
          <w:top w:val="single" w:sz="4" w:space="0" w:color="auto"/>
          <w:left w:val="single" w:sz="4" w:space="0" w:color="auto"/>
          <w:right w:val="single" w:sz="4" w:space="0" w:color="auto"/>
          <w:insideH w:val="single" w:sz="4" w:space="0" w:color="auto"/>
          <w:insideV w:val="single" w:sz="4" w:space="0" w:color="auto"/>
        </w:tblBorders>
        <w:tblCellMar>
          <w:left w:w="105" w:type="dxa"/>
          <w:right w:w="105" w:type="dxa"/>
        </w:tblCellMar>
        <w:tblLook w:val="0000" w:firstRow="0" w:lastRow="0" w:firstColumn="0" w:lastColumn="0" w:noHBand="0" w:noVBand="0"/>
      </w:tblPr>
      <w:tblGrid>
        <w:gridCol w:w="7233"/>
        <w:gridCol w:w="2126"/>
      </w:tblGrid>
      <w:tr w:rsidR="005A1167" w:rsidRPr="006047A2">
        <w:trPr>
          <w:trHeight w:val="629"/>
        </w:trPr>
        <w:tc>
          <w:tcPr>
            <w:tcW w:w="3864" w:type="pct"/>
            <w:vAlign w:val="center"/>
          </w:tcPr>
          <w:p w:rsidR="005A1167" w:rsidRPr="006047A2" w:rsidRDefault="005A1167" w:rsidP="00510D3D">
            <w:pPr>
              <w:widowControl w:val="0"/>
              <w:jc w:val="center"/>
              <w:rPr>
                <w:bCs/>
              </w:rPr>
            </w:pPr>
            <w:r w:rsidRPr="006047A2">
              <w:rPr>
                <w:bCs/>
              </w:rPr>
              <w:lastRenderedPageBreak/>
              <w:t>Учреждения и предприятия обслуживания</w:t>
            </w:r>
          </w:p>
        </w:tc>
        <w:tc>
          <w:tcPr>
            <w:tcW w:w="1136" w:type="pct"/>
          </w:tcPr>
          <w:p w:rsidR="005A1167" w:rsidRPr="006047A2" w:rsidRDefault="005A1167" w:rsidP="00510D3D">
            <w:pPr>
              <w:widowControl w:val="0"/>
              <w:jc w:val="center"/>
              <w:rPr>
                <w:bCs/>
              </w:rPr>
            </w:pPr>
            <w:r>
              <w:rPr>
                <w:bCs/>
              </w:rPr>
              <w:t>Радиус обслуживания</w:t>
            </w:r>
            <w:r w:rsidRPr="006047A2">
              <w:rPr>
                <w:bCs/>
              </w:rPr>
              <w:t>, м</w:t>
            </w:r>
          </w:p>
        </w:tc>
      </w:tr>
    </w:tbl>
    <w:p w:rsidR="005A1167" w:rsidRPr="006047A2" w:rsidRDefault="005A1167" w:rsidP="00510D3D">
      <w:pPr>
        <w:widowControl w:val="0"/>
        <w:spacing w:line="24" w:lineRule="auto"/>
        <w:rPr>
          <w:sz w:val="2"/>
          <w:szCs w:val="2"/>
        </w:rPr>
      </w:pPr>
    </w:p>
    <w:tbl>
      <w:tblPr>
        <w:tblW w:w="4893" w:type="pct"/>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5" w:type="dxa"/>
          <w:right w:w="105" w:type="dxa"/>
        </w:tblCellMar>
        <w:tblLook w:val="0000" w:firstRow="0" w:lastRow="0" w:firstColumn="0" w:lastColumn="0" w:noHBand="0" w:noVBand="0"/>
      </w:tblPr>
      <w:tblGrid>
        <w:gridCol w:w="7233"/>
        <w:gridCol w:w="2126"/>
      </w:tblGrid>
      <w:tr w:rsidR="005A1167" w:rsidRPr="006047A2">
        <w:trPr>
          <w:tblHeader/>
        </w:trPr>
        <w:tc>
          <w:tcPr>
            <w:tcW w:w="3864" w:type="pct"/>
            <w:vAlign w:val="center"/>
          </w:tcPr>
          <w:p w:rsidR="005A1167" w:rsidRPr="006047A2" w:rsidRDefault="005A1167" w:rsidP="00510D3D">
            <w:pPr>
              <w:widowControl w:val="0"/>
              <w:jc w:val="center"/>
              <w:rPr>
                <w:bCs/>
              </w:rPr>
            </w:pPr>
            <w:r w:rsidRPr="006047A2">
              <w:rPr>
                <w:bCs/>
              </w:rPr>
              <w:t>1</w:t>
            </w:r>
          </w:p>
        </w:tc>
        <w:tc>
          <w:tcPr>
            <w:tcW w:w="1136" w:type="pct"/>
          </w:tcPr>
          <w:p w:rsidR="005A1167" w:rsidRPr="006047A2" w:rsidRDefault="005A1167" w:rsidP="00510D3D">
            <w:pPr>
              <w:widowControl w:val="0"/>
              <w:jc w:val="center"/>
              <w:rPr>
                <w:bCs/>
              </w:rPr>
            </w:pPr>
            <w:r w:rsidRPr="006047A2">
              <w:rPr>
                <w:bCs/>
              </w:rPr>
              <w:t>2</w:t>
            </w:r>
          </w:p>
        </w:tc>
      </w:tr>
      <w:tr w:rsidR="005A1167" w:rsidRPr="006047A2">
        <w:tc>
          <w:tcPr>
            <w:tcW w:w="3864" w:type="pct"/>
          </w:tcPr>
          <w:p w:rsidR="005A1167" w:rsidRPr="006047A2" w:rsidRDefault="005A1167" w:rsidP="00510D3D">
            <w:pPr>
              <w:widowControl w:val="0"/>
              <w:rPr>
                <w:bCs/>
              </w:rPr>
            </w:pPr>
            <w:r w:rsidRPr="006047A2">
              <w:rPr>
                <w:bCs/>
              </w:rPr>
              <w:t>Детские дошкольные учреждения (</w:t>
            </w:r>
            <w:r w:rsidRPr="006047A2">
              <w:t>СанПиН 2.4.1.3049)</w:t>
            </w:r>
            <w:r w:rsidRPr="006047A2">
              <w:rPr>
                <w:bCs/>
              </w:rPr>
              <w:t>*</w:t>
            </w:r>
          </w:p>
        </w:tc>
        <w:tc>
          <w:tcPr>
            <w:tcW w:w="1136" w:type="pct"/>
          </w:tcPr>
          <w:p w:rsidR="005A1167" w:rsidRPr="006047A2" w:rsidRDefault="005A1167" w:rsidP="00510D3D">
            <w:pPr>
              <w:widowControl w:val="0"/>
              <w:ind w:firstLine="15"/>
              <w:jc w:val="center"/>
              <w:rPr>
                <w:bCs/>
              </w:rPr>
            </w:pPr>
          </w:p>
        </w:tc>
      </w:tr>
      <w:tr w:rsidR="005A1167" w:rsidRPr="006047A2">
        <w:tc>
          <w:tcPr>
            <w:tcW w:w="3864" w:type="pct"/>
          </w:tcPr>
          <w:p w:rsidR="005A1167" w:rsidRPr="006047A2" w:rsidRDefault="005A1167" w:rsidP="00510D3D">
            <w:pPr>
              <w:widowControl w:val="0"/>
              <w:rPr>
                <w:bCs/>
              </w:rPr>
            </w:pPr>
            <w:r w:rsidRPr="006047A2">
              <w:rPr>
                <w:bCs/>
              </w:rPr>
              <w:t xml:space="preserve">в городах </w:t>
            </w:r>
          </w:p>
        </w:tc>
        <w:tc>
          <w:tcPr>
            <w:tcW w:w="1136" w:type="pct"/>
          </w:tcPr>
          <w:p w:rsidR="005A1167" w:rsidRPr="006047A2" w:rsidRDefault="005A1167" w:rsidP="00510D3D">
            <w:pPr>
              <w:widowControl w:val="0"/>
              <w:ind w:firstLine="15"/>
              <w:jc w:val="center"/>
              <w:rPr>
                <w:bCs/>
              </w:rPr>
            </w:pPr>
            <w:r w:rsidRPr="006047A2">
              <w:rPr>
                <w:bCs/>
              </w:rPr>
              <w:t>300</w:t>
            </w:r>
          </w:p>
        </w:tc>
      </w:tr>
      <w:tr w:rsidR="005A1167" w:rsidRPr="006047A2">
        <w:tc>
          <w:tcPr>
            <w:tcW w:w="3864" w:type="pct"/>
          </w:tcPr>
          <w:p w:rsidR="005A1167" w:rsidRPr="006047A2" w:rsidRDefault="005A1167" w:rsidP="00510D3D">
            <w:pPr>
              <w:widowControl w:val="0"/>
              <w:rPr>
                <w:bCs/>
              </w:rPr>
            </w:pPr>
            <w:r w:rsidRPr="006047A2">
              <w:rPr>
                <w:bCs/>
              </w:rPr>
              <w:t xml:space="preserve">в сельских поселениях и в малых городах, приодно- и двухэтажной застройке** </w:t>
            </w:r>
          </w:p>
        </w:tc>
        <w:tc>
          <w:tcPr>
            <w:tcW w:w="1136" w:type="pct"/>
          </w:tcPr>
          <w:p w:rsidR="005A1167" w:rsidRPr="006047A2" w:rsidRDefault="005A1167" w:rsidP="00510D3D">
            <w:pPr>
              <w:widowControl w:val="0"/>
              <w:ind w:firstLine="15"/>
              <w:jc w:val="center"/>
              <w:rPr>
                <w:bCs/>
              </w:rPr>
            </w:pPr>
          </w:p>
          <w:p w:rsidR="005A1167" w:rsidRPr="006047A2" w:rsidRDefault="005A1167" w:rsidP="00510D3D">
            <w:pPr>
              <w:widowControl w:val="0"/>
              <w:ind w:firstLine="15"/>
              <w:jc w:val="center"/>
              <w:rPr>
                <w:bCs/>
              </w:rPr>
            </w:pPr>
            <w:r w:rsidRPr="006047A2">
              <w:rPr>
                <w:bCs/>
              </w:rPr>
              <w:t>500</w:t>
            </w:r>
          </w:p>
        </w:tc>
      </w:tr>
      <w:tr w:rsidR="005A1167" w:rsidRPr="006047A2">
        <w:tc>
          <w:tcPr>
            <w:tcW w:w="3864" w:type="pct"/>
          </w:tcPr>
          <w:p w:rsidR="005A1167" w:rsidRPr="006047A2" w:rsidRDefault="005A1167" w:rsidP="00510D3D">
            <w:pPr>
              <w:widowControl w:val="0"/>
              <w:rPr>
                <w:bCs/>
              </w:rPr>
            </w:pPr>
            <w:r w:rsidRPr="006047A2">
              <w:rPr>
                <w:bCs/>
              </w:rPr>
              <w:t xml:space="preserve">Помещения для физкультурно-оздоровительных занятий </w:t>
            </w:r>
          </w:p>
        </w:tc>
        <w:tc>
          <w:tcPr>
            <w:tcW w:w="1136" w:type="pct"/>
          </w:tcPr>
          <w:p w:rsidR="005A1167" w:rsidRPr="006047A2" w:rsidRDefault="005A1167" w:rsidP="00510D3D">
            <w:pPr>
              <w:widowControl w:val="0"/>
              <w:ind w:firstLine="15"/>
              <w:jc w:val="center"/>
              <w:rPr>
                <w:bCs/>
              </w:rPr>
            </w:pPr>
            <w:r w:rsidRPr="006047A2">
              <w:rPr>
                <w:bCs/>
              </w:rPr>
              <w:t>500</w:t>
            </w:r>
          </w:p>
        </w:tc>
      </w:tr>
      <w:tr w:rsidR="005A1167" w:rsidRPr="006047A2">
        <w:tc>
          <w:tcPr>
            <w:tcW w:w="3864" w:type="pct"/>
          </w:tcPr>
          <w:p w:rsidR="005A1167" w:rsidRPr="006047A2" w:rsidRDefault="005A1167" w:rsidP="00510D3D">
            <w:pPr>
              <w:widowControl w:val="0"/>
              <w:rPr>
                <w:bCs/>
              </w:rPr>
            </w:pPr>
            <w:r w:rsidRPr="006047A2">
              <w:rPr>
                <w:bCs/>
              </w:rPr>
              <w:t xml:space="preserve">Физкультурно-спортивные центры жилых районов </w:t>
            </w:r>
          </w:p>
        </w:tc>
        <w:tc>
          <w:tcPr>
            <w:tcW w:w="1136" w:type="pct"/>
          </w:tcPr>
          <w:p w:rsidR="005A1167" w:rsidRPr="006047A2" w:rsidRDefault="005A1167" w:rsidP="00510D3D">
            <w:pPr>
              <w:widowControl w:val="0"/>
              <w:ind w:firstLine="15"/>
              <w:jc w:val="center"/>
              <w:rPr>
                <w:bCs/>
              </w:rPr>
            </w:pPr>
            <w:r w:rsidRPr="006047A2">
              <w:rPr>
                <w:bCs/>
              </w:rPr>
              <w:t>1500</w:t>
            </w:r>
          </w:p>
        </w:tc>
      </w:tr>
      <w:tr w:rsidR="005A1167" w:rsidRPr="006047A2">
        <w:tc>
          <w:tcPr>
            <w:tcW w:w="3864" w:type="pct"/>
          </w:tcPr>
          <w:p w:rsidR="005A1167" w:rsidRPr="006047A2" w:rsidRDefault="005A1167" w:rsidP="00510D3D">
            <w:pPr>
              <w:widowControl w:val="0"/>
              <w:rPr>
                <w:bCs/>
              </w:rPr>
            </w:pPr>
            <w:r w:rsidRPr="006047A2">
              <w:rPr>
                <w:bCs/>
              </w:rPr>
              <w:t>Поликлиники и их филиалы в городах***</w:t>
            </w:r>
          </w:p>
        </w:tc>
        <w:tc>
          <w:tcPr>
            <w:tcW w:w="1136" w:type="pct"/>
          </w:tcPr>
          <w:p w:rsidR="005A1167" w:rsidRPr="006047A2" w:rsidRDefault="005A1167" w:rsidP="00510D3D">
            <w:pPr>
              <w:widowControl w:val="0"/>
              <w:ind w:firstLine="15"/>
              <w:jc w:val="center"/>
              <w:rPr>
                <w:bCs/>
              </w:rPr>
            </w:pPr>
            <w:r w:rsidRPr="006047A2">
              <w:rPr>
                <w:bCs/>
              </w:rPr>
              <w:t>1000</w:t>
            </w:r>
          </w:p>
        </w:tc>
      </w:tr>
      <w:tr w:rsidR="005A1167" w:rsidRPr="006047A2">
        <w:tc>
          <w:tcPr>
            <w:tcW w:w="3864" w:type="pct"/>
          </w:tcPr>
          <w:p w:rsidR="005A1167" w:rsidRPr="006047A2" w:rsidRDefault="005A1167" w:rsidP="00510D3D">
            <w:pPr>
              <w:widowControl w:val="0"/>
              <w:rPr>
                <w:bCs/>
              </w:rPr>
            </w:pPr>
            <w:r w:rsidRPr="006047A2">
              <w:rPr>
                <w:bCs/>
              </w:rPr>
              <w:t xml:space="preserve">Раздаточные пункты молочной кухни </w:t>
            </w:r>
          </w:p>
        </w:tc>
        <w:tc>
          <w:tcPr>
            <w:tcW w:w="1136" w:type="pct"/>
          </w:tcPr>
          <w:p w:rsidR="005A1167" w:rsidRPr="006047A2" w:rsidRDefault="005A1167" w:rsidP="00510D3D">
            <w:pPr>
              <w:widowControl w:val="0"/>
              <w:ind w:firstLine="15"/>
              <w:jc w:val="center"/>
              <w:rPr>
                <w:bCs/>
              </w:rPr>
            </w:pPr>
            <w:r w:rsidRPr="006047A2">
              <w:rPr>
                <w:bCs/>
              </w:rPr>
              <w:t>500</w:t>
            </w:r>
          </w:p>
        </w:tc>
      </w:tr>
      <w:tr w:rsidR="005A1167" w:rsidRPr="006047A2">
        <w:tc>
          <w:tcPr>
            <w:tcW w:w="3864" w:type="pct"/>
          </w:tcPr>
          <w:p w:rsidR="005A1167" w:rsidRPr="006047A2" w:rsidRDefault="005A1167" w:rsidP="00510D3D">
            <w:pPr>
              <w:widowControl w:val="0"/>
              <w:rPr>
                <w:bCs/>
              </w:rPr>
            </w:pPr>
            <w:r w:rsidRPr="006047A2">
              <w:rPr>
                <w:bCs/>
              </w:rPr>
              <w:t xml:space="preserve">То же приодно- и двухэтажной застройке </w:t>
            </w:r>
          </w:p>
        </w:tc>
        <w:tc>
          <w:tcPr>
            <w:tcW w:w="1136" w:type="pct"/>
          </w:tcPr>
          <w:p w:rsidR="005A1167" w:rsidRPr="006047A2" w:rsidRDefault="005A1167" w:rsidP="00510D3D">
            <w:pPr>
              <w:widowControl w:val="0"/>
              <w:ind w:firstLine="15"/>
              <w:jc w:val="center"/>
              <w:rPr>
                <w:bCs/>
              </w:rPr>
            </w:pPr>
            <w:r w:rsidRPr="006047A2">
              <w:rPr>
                <w:bCs/>
              </w:rPr>
              <w:t>800</w:t>
            </w:r>
          </w:p>
        </w:tc>
      </w:tr>
      <w:tr w:rsidR="005A1167" w:rsidRPr="006047A2">
        <w:tc>
          <w:tcPr>
            <w:tcW w:w="3864" w:type="pct"/>
          </w:tcPr>
          <w:p w:rsidR="005A1167" w:rsidRPr="006047A2" w:rsidRDefault="005A1167" w:rsidP="00B56DCF">
            <w:pPr>
              <w:widowControl w:val="0"/>
              <w:rPr>
                <w:bCs/>
              </w:rPr>
            </w:pPr>
            <w:r w:rsidRPr="006047A2">
              <w:rPr>
                <w:bCs/>
              </w:rPr>
              <w:t xml:space="preserve">Аптеки в городах </w:t>
            </w:r>
          </w:p>
        </w:tc>
        <w:tc>
          <w:tcPr>
            <w:tcW w:w="1136" w:type="pct"/>
          </w:tcPr>
          <w:p w:rsidR="005A1167" w:rsidRPr="006047A2" w:rsidRDefault="005A1167" w:rsidP="00B56DCF">
            <w:pPr>
              <w:widowControl w:val="0"/>
              <w:ind w:firstLine="15"/>
              <w:jc w:val="center"/>
              <w:rPr>
                <w:bCs/>
              </w:rPr>
            </w:pPr>
            <w:r w:rsidRPr="006047A2">
              <w:rPr>
                <w:bCs/>
              </w:rPr>
              <w:t>500</w:t>
            </w:r>
          </w:p>
        </w:tc>
      </w:tr>
      <w:tr w:rsidR="005A1167" w:rsidRPr="006047A2">
        <w:tc>
          <w:tcPr>
            <w:tcW w:w="3864" w:type="pct"/>
          </w:tcPr>
          <w:p w:rsidR="005A1167" w:rsidRPr="006047A2" w:rsidRDefault="005A1167" w:rsidP="00B56DCF">
            <w:pPr>
              <w:widowControl w:val="0"/>
              <w:rPr>
                <w:bCs/>
              </w:rPr>
            </w:pPr>
            <w:r w:rsidRPr="006047A2">
              <w:rPr>
                <w:bCs/>
              </w:rPr>
              <w:t xml:space="preserve">То же приодно- и двухэтажной застройке </w:t>
            </w:r>
          </w:p>
        </w:tc>
        <w:tc>
          <w:tcPr>
            <w:tcW w:w="1136" w:type="pct"/>
          </w:tcPr>
          <w:p w:rsidR="005A1167" w:rsidRPr="006047A2" w:rsidRDefault="005A1167" w:rsidP="00B56DCF">
            <w:pPr>
              <w:widowControl w:val="0"/>
              <w:ind w:firstLine="15"/>
              <w:jc w:val="center"/>
              <w:rPr>
                <w:bCs/>
              </w:rPr>
            </w:pPr>
            <w:r w:rsidRPr="006047A2">
              <w:rPr>
                <w:bCs/>
              </w:rPr>
              <w:t>800</w:t>
            </w:r>
          </w:p>
        </w:tc>
      </w:tr>
      <w:tr w:rsidR="005A1167" w:rsidRPr="006047A2">
        <w:trPr>
          <w:trHeight w:val="570"/>
        </w:trPr>
        <w:tc>
          <w:tcPr>
            <w:tcW w:w="3864" w:type="pct"/>
          </w:tcPr>
          <w:p w:rsidR="005A1167" w:rsidRPr="006047A2" w:rsidRDefault="005A1167" w:rsidP="00B56DCF">
            <w:pPr>
              <w:widowControl w:val="0"/>
              <w:rPr>
                <w:bCs/>
              </w:rPr>
            </w:pPr>
            <w:r w:rsidRPr="006047A2">
              <w:rPr>
                <w:bCs/>
              </w:rPr>
              <w:t>Предприятия торговли, общественного питания и бытового обслуживания местного значения</w:t>
            </w:r>
          </w:p>
        </w:tc>
        <w:tc>
          <w:tcPr>
            <w:tcW w:w="1136" w:type="pct"/>
          </w:tcPr>
          <w:p w:rsidR="005A1167" w:rsidRPr="006047A2" w:rsidRDefault="005A1167" w:rsidP="00B56DCF">
            <w:pPr>
              <w:widowControl w:val="0"/>
              <w:ind w:firstLine="15"/>
              <w:jc w:val="center"/>
              <w:rPr>
                <w:bCs/>
              </w:rPr>
            </w:pPr>
          </w:p>
        </w:tc>
      </w:tr>
      <w:tr w:rsidR="005A1167" w:rsidRPr="006047A2">
        <w:trPr>
          <w:trHeight w:val="245"/>
        </w:trPr>
        <w:tc>
          <w:tcPr>
            <w:tcW w:w="3864" w:type="pct"/>
          </w:tcPr>
          <w:p w:rsidR="005A1167" w:rsidRPr="006047A2" w:rsidRDefault="005A1167" w:rsidP="00B56DCF">
            <w:pPr>
              <w:widowControl w:val="0"/>
              <w:rPr>
                <w:bCs/>
              </w:rPr>
            </w:pPr>
            <w:r w:rsidRPr="006047A2">
              <w:rPr>
                <w:bCs/>
              </w:rPr>
              <w:t>в городах при застройке</w:t>
            </w:r>
          </w:p>
        </w:tc>
        <w:tc>
          <w:tcPr>
            <w:tcW w:w="1136" w:type="pct"/>
          </w:tcPr>
          <w:p w:rsidR="005A1167" w:rsidRPr="006047A2" w:rsidRDefault="005A1167" w:rsidP="00B56DCF">
            <w:pPr>
              <w:widowControl w:val="0"/>
              <w:ind w:firstLine="15"/>
              <w:jc w:val="center"/>
              <w:rPr>
                <w:bCs/>
              </w:rPr>
            </w:pPr>
          </w:p>
        </w:tc>
      </w:tr>
      <w:tr w:rsidR="005A1167" w:rsidRPr="006047A2">
        <w:tc>
          <w:tcPr>
            <w:tcW w:w="3864" w:type="pct"/>
          </w:tcPr>
          <w:p w:rsidR="005A1167" w:rsidRPr="006047A2" w:rsidRDefault="005A1167" w:rsidP="00B56DCF">
            <w:pPr>
              <w:widowControl w:val="0"/>
              <w:rPr>
                <w:bCs/>
              </w:rPr>
            </w:pPr>
            <w:r w:rsidRPr="006047A2">
              <w:rPr>
                <w:bCs/>
              </w:rPr>
              <w:t xml:space="preserve">многоэтажной </w:t>
            </w:r>
          </w:p>
        </w:tc>
        <w:tc>
          <w:tcPr>
            <w:tcW w:w="1136" w:type="pct"/>
          </w:tcPr>
          <w:p w:rsidR="005A1167" w:rsidRPr="006047A2" w:rsidRDefault="005A1167" w:rsidP="00B56DCF">
            <w:pPr>
              <w:widowControl w:val="0"/>
              <w:ind w:firstLine="15"/>
              <w:jc w:val="center"/>
              <w:rPr>
                <w:bCs/>
              </w:rPr>
            </w:pPr>
            <w:r w:rsidRPr="006047A2">
              <w:rPr>
                <w:bCs/>
              </w:rPr>
              <w:t>500</w:t>
            </w:r>
          </w:p>
        </w:tc>
      </w:tr>
      <w:tr w:rsidR="005A1167" w:rsidRPr="006047A2">
        <w:tc>
          <w:tcPr>
            <w:tcW w:w="3864" w:type="pct"/>
          </w:tcPr>
          <w:p w:rsidR="005A1167" w:rsidRPr="006047A2" w:rsidRDefault="005A1167" w:rsidP="00B56DCF">
            <w:pPr>
              <w:widowControl w:val="0"/>
              <w:rPr>
                <w:bCs/>
              </w:rPr>
            </w:pPr>
            <w:r w:rsidRPr="006047A2">
              <w:rPr>
                <w:bCs/>
              </w:rPr>
              <w:t>одно-, двухэтажной</w:t>
            </w:r>
          </w:p>
        </w:tc>
        <w:tc>
          <w:tcPr>
            <w:tcW w:w="1136" w:type="pct"/>
          </w:tcPr>
          <w:p w:rsidR="005A1167" w:rsidRPr="006047A2" w:rsidRDefault="005A1167" w:rsidP="00B56DCF">
            <w:pPr>
              <w:widowControl w:val="0"/>
              <w:ind w:firstLine="15"/>
              <w:jc w:val="center"/>
              <w:rPr>
                <w:bCs/>
              </w:rPr>
            </w:pPr>
            <w:r w:rsidRPr="006047A2">
              <w:rPr>
                <w:bCs/>
              </w:rPr>
              <w:t>800</w:t>
            </w:r>
          </w:p>
        </w:tc>
      </w:tr>
      <w:tr w:rsidR="005A1167" w:rsidRPr="006047A2">
        <w:tc>
          <w:tcPr>
            <w:tcW w:w="3864" w:type="pct"/>
          </w:tcPr>
          <w:p w:rsidR="005A1167" w:rsidRPr="006047A2" w:rsidRDefault="005A1167" w:rsidP="00B56DCF">
            <w:pPr>
              <w:widowControl w:val="0"/>
              <w:rPr>
                <w:bCs/>
              </w:rPr>
            </w:pPr>
            <w:r w:rsidRPr="006047A2">
              <w:rPr>
                <w:bCs/>
              </w:rPr>
              <w:t xml:space="preserve">в сельских поселениях </w:t>
            </w:r>
          </w:p>
        </w:tc>
        <w:tc>
          <w:tcPr>
            <w:tcW w:w="1136" w:type="pct"/>
          </w:tcPr>
          <w:p w:rsidR="005A1167" w:rsidRPr="006047A2" w:rsidRDefault="005A1167" w:rsidP="00B56DCF">
            <w:pPr>
              <w:widowControl w:val="0"/>
              <w:ind w:firstLine="15"/>
              <w:jc w:val="center"/>
              <w:rPr>
                <w:bCs/>
              </w:rPr>
            </w:pPr>
            <w:r w:rsidRPr="006047A2">
              <w:rPr>
                <w:bCs/>
              </w:rPr>
              <w:t>2000</w:t>
            </w:r>
          </w:p>
        </w:tc>
      </w:tr>
      <w:tr w:rsidR="005A1167" w:rsidRPr="006047A2">
        <w:tc>
          <w:tcPr>
            <w:tcW w:w="3864" w:type="pct"/>
          </w:tcPr>
          <w:p w:rsidR="005A1167" w:rsidRPr="006047A2" w:rsidRDefault="005A1167" w:rsidP="00B56DCF">
            <w:pPr>
              <w:widowControl w:val="0"/>
              <w:rPr>
                <w:bCs/>
              </w:rPr>
            </w:pPr>
            <w:r w:rsidRPr="006047A2">
              <w:rPr>
                <w:bCs/>
              </w:rPr>
              <w:t>Отделения почтовой связи, электросвязи, банки и филиалы банков</w:t>
            </w:r>
          </w:p>
        </w:tc>
        <w:tc>
          <w:tcPr>
            <w:tcW w:w="1136" w:type="pct"/>
          </w:tcPr>
          <w:p w:rsidR="005A1167" w:rsidRPr="006047A2" w:rsidRDefault="005A1167" w:rsidP="00B56DCF">
            <w:pPr>
              <w:widowControl w:val="0"/>
              <w:ind w:firstLine="15"/>
              <w:jc w:val="center"/>
              <w:rPr>
                <w:bCs/>
              </w:rPr>
            </w:pPr>
            <w:r w:rsidRPr="006047A2">
              <w:rPr>
                <w:bCs/>
              </w:rPr>
              <w:t>500</w:t>
            </w:r>
          </w:p>
        </w:tc>
      </w:tr>
    </w:tbl>
    <w:p w:rsidR="005A1167" w:rsidRPr="00463D7E" w:rsidRDefault="005A1167" w:rsidP="00847AA5">
      <w:pPr>
        <w:widowControl w:val="0"/>
        <w:spacing w:before="120"/>
        <w:ind w:firstLine="720"/>
        <w:jc w:val="both"/>
        <w:rPr>
          <w:bCs/>
        </w:rPr>
      </w:pPr>
      <w:r w:rsidRPr="006047A2">
        <w:rPr>
          <w:bCs/>
        </w:rPr>
        <w:t>* Указанный уровень доступности не распространяется на специализированные и оздоровительные детские дошкольные учреждения, а также на специальные детские ясли-сады общего типа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w:t>
      </w:r>
      <w:r>
        <w:rPr>
          <w:bCs/>
        </w:rPr>
        <w:t> </w:t>
      </w:r>
      <w:r w:rsidRPr="00463D7E">
        <w:rPr>
          <w:bCs/>
        </w:rPr>
        <w:t>– по заданию на проектирование.</w:t>
      </w:r>
    </w:p>
    <w:p w:rsidR="005A1167" w:rsidRPr="006047A2" w:rsidRDefault="005A1167" w:rsidP="00B56DCF">
      <w:pPr>
        <w:widowControl w:val="0"/>
        <w:ind w:firstLine="720"/>
        <w:jc w:val="both"/>
        <w:rPr>
          <w:bCs/>
        </w:rPr>
      </w:pPr>
      <w:r w:rsidRPr="006047A2">
        <w:rPr>
          <w:bCs/>
        </w:rPr>
        <w:t>** Допускается для сельских районов радиус пешеходной доступности до 1 км.</w:t>
      </w:r>
    </w:p>
    <w:p w:rsidR="005A1167" w:rsidRPr="006047A2" w:rsidRDefault="005A1167" w:rsidP="00B56DCF">
      <w:pPr>
        <w:widowControl w:val="0"/>
        <w:ind w:firstLine="720"/>
        <w:jc w:val="both"/>
        <w:rPr>
          <w:bCs/>
          <w:spacing w:val="-2"/>
        </w:rPr>
      </w:pPr>
      <w:r w:rsidRPr="006047A2">
        <w:rPr>
          <w:bCs/>
          <w:spacing w:val="-2"/>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5A1167" w:rsidRPr="00014907" w:rsidRDefault="005A1167" w:rsidP="00B56DCF">
      <w:pPr>
        <w:widowControl w:val="0"/>
        <w:autoSpaceDE w:val="0"/>
        <w:autoSpaceDN w:val="0"/>
        <w:adjustRightInd w:val="0"/>
        <w:ind w:firstLine="720"/>
        <w:jc w:val="both"/>
        <w:rPr>
          <w:bCs/>
          <w:spacing w:val="-2"/>
        </w:rPr>
      </w:pPr>
      <w:r w:rsidRPr="00014907">
        <w:rPr>
          <w:bCs/>
          <w:iCs/>
          <w:spacing w:val="-2"/>
        </w:rPr>
        <w:t>Примечание: Пути подходов учащихся к общеобразовательным школам с начальными классами не должны пересекать проезжую часть магистральных улиц в одном уровне.</w:t>
      </w:r>
    </w:p>
    <w:p w:rsidR="005A1167" w:rsidRPr="006047A2" w:rsidRDefault="005A1167" w:rsidP="009A78FB">
      <w:pPr>
        <w:widowControl w:val="0"/>
        <w:spacing w:before="120" w:line="247" w:lineRule="auto"/>
        <w:ind w:firstLine="720"/>
        <w:jc w:val="both"/>
        <w:rPr>
          <w:bCs/>
          <w:sz w:val="28"/>
          <w:szCs w:val="28"/>
        </w:rPr>
      </w:pPr>
      <w:r w:rsidRPr="006047A2">
        <w:rPr>
          <w:bCs/>
          <w:sz w:val="28"/>
          <w:szCs w:val="28"/>
        </w:rPr>
        <w:t>9.8. Уровень доступности общеобразовательных учреждений в городских поселениях следует принимать по СанПиН 2.4.2.2821 не более: для учащихся I и II ступеней обучения – 400 м, для учащихся III ступени – 500 м.</w:t>
      </w:r>
    </w:p>
    <w:p w:rsidR="005A1167" w:rsidRPr="006047A2" w:rsidRDefault="005A1167" w:rsidP="009A78FB">
      <w:pPr>
        <w:widowControl w:val="0"/>
        <w:spacing w:line="247" w:lineRule="auto"/>
        <w:ind w:firstLine="720"/>
        <w:jc w:val="both"/>
        <w:rPr>
          <w:bCs/>
          <w:sz w:val="28"/>
          <w:szCs w:val="28"/>
        </w:rPr>
      </w:pPr>
      <w:r w:rsidRPr="006047A2">
        <w:rPr>
          <w:bCs/>
          <w:sz w:val="28"/>
          <w:szCs w:val="28"/>
        </w:rPr>
        <w:t>9.9. Размещение общеобразовательных учреждений допускается на расстоянии транспортной доступности: для учащихся I ступени обучения – 15 мин. (в одну сторону), для учащихся II–III ступеней – не более 50 мин.</w:t>
      </w:r>
      <w:r w:rsidRPr="006047A2">
        <w:rPr>
          <w:bCs/>
          <w:sz w:val="28"/>
          <w:szCs w:val="28"/>
        </w:rPr>
        <w:br/>
        <w:t>(в одну сторону).</w:t>
      </w:r>
    </w:p>
    <w:p w:rsidR="005A1167" w:rsidRPr="006047A2" w:rsidRDefault="005A1167" w:rsidP="009A78FB">
      <w:pPr>
        <w:widowControl w:val="0"/>
        <w:spacing w:line="247" w:lineRule="auto"/>
        <w:ind w:firstLine="720"/>
        <w:jc w:val="both"/>
        <w:rPr>
          <w:bCs/>
          <w:sz w:val="28"/>
          <w:szCs w:val="28"/>
        </w:rPr>
      </w:pPr>
      <w:r w:rsidRPr="006047A2">
        <w:rPr>
          <w:bCs/>
          <w:sz w:val="28"/>
          <w:szCs w:val="28"/>
        </w:rPr>
        <w:t>9.10. В сельской местности размещение общеобразовательных учреждений должно предусматривать для обучающихся I ступени обучения радиус доступности не более 2 км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4 км, а при транспортном обслуживании – не более 30 мин</w:t>
      </w:r>
      <w:r>
        <w:rPr>
          <w:bCs/>
          <w:sz w:val="28"/>
          <w:szCs w:val="28"/>
        </w:rPr>
        <w:t>ут</w:t>
      </w:r>
      <w:r w:rsidRPr="006047A2">
        <w:rPr>
          <w:bCs/>
          <w:sz w:val="28"/>
          <w:szCs w:val="28"/>
        </w:rPr>
        <w:t xml:space="preserve"> в одну сторону.</w:t>
      </w:r>
    </w:p>
    <w:p w:rsidR="005A1167" w:rsidRPr="006047A2" w:rsidRDefault="005A1167" w:rsidP="00E903B9">
      <w:pPr>
        <w:widowControl w:val="0"/>
        <w:spacing w:line="235" w:lineRule="auto"/>
        <w:ind w:firstLine="720"/>
        <w:jc w:val="both"/>
        <w:rPr>
          <w:bCs/>
          <w:spacing w:val="-2"/>
          <w:sz w:val="28"/>
          <w:szCs w:val="28"/>
        </w:rPr>
      </w:pPr>
      <w:r w:rsidRPr="006047A2">
        <w:rPr>
          <w:bCs/>
          <w:sz w:val="28"/>
          <w:szCs w:val="28"/>
        </w:rPr>
        <w:t xml:space="preserve">9.11. При расстояниях свыше указанных для обучающихся общеобразовательных учреждений, расположенных в сельской местности, необходимо </w:t>
      </w:r>
      <w:r w:rsidRPr="006047A2">
        <w:rPr>
          <w:bCs/>
          <w:sz w:val="28"/>
          <w:szCs w:val="28"/>
        </w:rPr>
        <w:lastRenderedPageBreak/>
        <w:t xml:space="preserve">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w:t>
      </w:r>
      <w:r w:rsidRPr="006047A2">
        <w:rPr>
          <w:bCs/>
          <w:spacing w:val="-2"/>
          <w:sz w:val="28"/>
          <w:szCs w:val="28"/>
        </w:rPr>
        <w:t>допускается увеличение радиуса пешеходной доступности до остановки до 1 км.</w:t>
      </w:r>
    </w:p>
    <w:p w:rsidR="005A1167" w:rsidRPr="006047A2" w:rsidRDefault="005A1167" w:rsidP="00E903B9">
      <w:pPr>
        <w:widowControl w:val="0"/>
        <w:spacing w:line="235" w:lineRule="auto"/>
        <w:ind w:firstLine="720"/>
        <w:jc w:val="both"/>
        <w:rPr>
          <w:bCs/>
          <w:sz w:val="28"/>
          <w:szCs w:val="28"/>
        </w:rPr>
      </w:pPr>
      <w:r w:rsidRPr="006047A2">
        <w:rPr>
          <w:bCs/>
          <w:sz w:val="28"/>
          <w:szCs w:val="28"/>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5A1167" w:rsidRPr="006047A2" w:rsidRDefault="005A1167" w:rsidP="00E903B9">
      <w:pPr>
        <w:widowControl w:val="0"/>
        <w:spacing w:line="235" w:lineRule="auto"/>
        <w:ind w:firstLine="720"/>
        <w:jc w:val="both"/>
        <w:rPr>
          <w:bCs/>
          <w:spacing w:val="-2"/>
          <w:sz w:val="28"/>
          <w:szCs w:val="28"/>
        </w:rPr>
      </w:pPr>
      <w:r w:rsidRPr="006047A2">
        <w:rPr>
          <w:bCs/>
          <w:spacing w:val="-2"/>
          <w:sz w:val="28"/>
          <w:szCs w:val="28"/>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учреждения.</w:t>
      </w:r>
    </w:p>
    <w:p w:rsidR="005A1167" w:rsidRPr="00E903B9" w:rsidRDefault="005A1167" w:rsidP="00E903B9">
      <w:pPr>
        <w:widowControl w:val="0"/>
        <w:spacing w:line="235" w:lineRule="auto"/>
        <w:ind w:firstLine="720"/>
        <w:jc w:val="both"/>
        <w:rPr>
          <w:bCs/>
          <w:spacing w:val="4"/>
          <w:sz w:val="28"/>
          <w:szCs w:val="28"/>
        </w:rPr>
      </w:pPr>
      <w:r w:rsidRPr="00E903B9">
        <w:rPr>
          <w:bCs/>
          <w:spacing w:val="4"/>
          <w:sz w:val="28"/>
          <w:szCs w:val="28"/>
        </w:rPr>
        <w:t xml:space="preserve">9.14. Расстояния от зданий и границ земельных участков учреждений и предприятий обслуживания следует принимать не менее приведенных в таблице </w:t>
      </w:r>
      <w:r>
        <w:rPr>
          <w:bCs/>
          <w:spacing w:val="4"/>
          <w:sz w:val="28"/>
          <w:szCs w:val="28"/>
        </w:rPr>
        <w:t>9</w:t>
      </w:r>
      <w:r w:rsidRPr="00E903B9">
        <w:rPr>
          <w:bCs/>
          <w:spacing w:val="4"/>
          <w:sz w:val="28"/>
          <w:szCs w:val="28"/>
        </w:rPr>
        <w:t>.</w:t>
      </w:r>
    </w:p>
    <w:p w:rsidR="005A1167" w:rsidRPr="006047A2" w:rsidRDefault="005A1167" w:rsidP="00346D4E">
      <w:pPr>
        <w:widowControl w:val="0"/>
        <w:spacing w:after="120"/>
        <w:ind w:firstLine="567"/>
        <w:jc w:val="right"/>
        <w:rPr>
          <w:bCs/>
          <w:sz w:val="28"/>
          <w:szCs w:val="28"/>
        </w:rPr>
      </w:pPr>
      <w:r w:rsidRPr="006047A2">
        <w:rPr>
          <w:bCs/>
          <w:sz w:val="28"/>
          <w:szCs w:val="28"/>
        </w:rPr>
        <w:t xml:space="preserve">Таблица </w:t>
      </w:r>
      <w:r>
        <w:rPr>
          <w:bCs/>
          <w:sz w:val="28"/>
          <w:szCs w:val="28"/>
        </w:rPr>
        <w:t>9</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3516"/>
        <w:gridCol w:w="1235"/>
        <w:gridCol w:w="39"/>
        <w:gridCol w:w="1197"/>
        <w:gridCol w:w="1037"/>
        <w:gridCol w:w="2331"/>
      </w:tblGrid>
      <w:tr w:rsidR="005A1167" w:rsidRPr="006047A2">
        <w:tc>
          <w:tcPr>
            <w:tcW w:w="1879" w:type="pct"/>
            <w:vMerge w:val="restart"/>
            <w:vAlign w:val="center"/>
          </w:tcPr>
          <w:p w:rsidR="005A1167" w:rsidRPr="006047A2" w:rsidRDefault="005A1167" w:rsidP="00346D4E">
            <w:pPr>
              <w:widowControl w:val="0"/>
              <w:jc w:val="center"/>
              <w:rPr>
                <w:bCs/>
              </w:rPr>
            </w:pPr>
            <w:r w:rsidRPr="006047A2">
              <w:rPr>
                <w:bCs/>
              </w:rPr>
              <w:t>Здания (земельные участки) учреждений и предприятий обслуживания</w:t>
            </w:r>
          </w:p>
        </w:tc>
        <w:tc>
          <w:tcPr>
            <w:tcW w:w="3121" w:type="pct"/>
            <w:gridSpan w:val="5"/>
          </w:tcPr>
          <w:p w:rsidR="005A1167" w:rsidRPr="006047A2" w:rsidRDefault="005A1167" w:rsidP="00346D4E">
            <w:pPr>
              <w:widowControl w:val="0"/>
              <w:jc w:val="center"/>
              <w:rPr>
                <w:bCs/>
              </w:rPr>
            </w:pPr>
            <w:r w:rsidRPr="006047A2">
              <w:rPr>
                <w:bCs/>
              </w:rPr>
              <w:t>Расстояния от зданий (границ участков) учреждений</w:t>
            </w:r>
          </w:p>
          <w:p w:rsidR="005A1167" w:rsidRPr="006047A2" w:rsidRDefault="005A1167" w:rsidP="00346D4E">
            <w:pPr>
              <w:widowControl w:val="0"/>
              <w:jc w:val="center"/>
              <w:rPr>
                <w:bCs/>
              </w:rPr>
            </w:pPr>
            <w:r w:rsidRPr="006047A2">
              <w:rPr>
                <w:bCs/>
              </w:rPr>
              <w:t>и предприятий обслуживания, м</w:t>
            </w:r>
          </w:p>
        </w:tc>
      </w:tr>
      <w:tr w:rsidR="005A1167" w:rsidRPr="006047A2">
        <w:trPr>
          <w:trHeight w:val="197"/>
        </w:trPr>
        <w:tc>
          <w:tcPr>
            <w:tcW w:w="1879" w:type="pct"/>
            <w:vMerge/>
          </w:tcPr>
          <w:p w:rsidR="005A1167" w:rsidRPr="006047A2" w:rsidRDefault="005A1167" w:rsidP="00346D4E">
            <w:pPr>
              <w:widowControl w:val="0"/>
              <w:jc w:val="center"/>
              <w:rPr>
                <w:bCs/>
                <w:i/>
              </w:rPr>
            </w:pPr>
          </w:p>
        </w:tc>
        <w:tc>
          <w:tcPr>
            <w:tcW w:w="1321" w:type="pct"/>
            <w:gridSpan w:val="3"/>
          </w:tcPr>
          <w:p w:rsidR="005A1167" w:rsidRPr="006047A2" w:rsidRDefault="005A1167" w:rsidP="00346D4E">
            <w:pPr>
              <w:widowControl w:val="0"/>
              <w:jc w:val="center"/>
              <w:rPr>
                <w:bCs/>
              </w:rPr>
            </w:pPr>
            <w:r w:rsidRPr="006047A2">
              <w:rPr>
                <w:bCs/>
              </w:rPr>
              <w:t>до красной линии</w:t>
            </w:r>
          </w:p>
        </w:tc>
        <w:tc>
          <w:tcPr>
            <w:tcW w:w="554" w:type="pct"/>
            <w:vMerge w:val="restart"/>
            <w:vAlign w:val="center"/>
          </w:tcPr>
          <w:p w:rsidR="005A1167" w:rsidRPr="006047A2" w:rsidRDefault="005A1167" w:rsidP="00346D4E">
            <w:pPr>
              <w:widowControl w:val="0"/>
              <w:jc w:val="center"/>
              <w:rPr>
                <w:bCs/>
              </w:rPr>
            </w:pPr>
            <w:r w:rsidRPr="006047A2">
              <w:rPr>
                <w:bCs/>
              </w:rPr>
              <w:t>до стен жилых домов</w:t>
            </w:r>
          </w:p>
        </w:tc>
        <w:tc>
          <w:tcPr>
            <w:tcW w:w="1246" w:type="pct"/>
            <w:vMerge w:val="restart"/>
          </w:tcPr>
          <w:p w:rsidR="005A1167" w:rsidRPr="006047A2" w:rsidRDefault="005A1167" w:rsidP="00346D4E">
            <w:pPr>
              <w:widowControl w:val="0"/>
              <w:jc w:val="center"/>
              <w:rPr>
                <w:bCs/>
              </w:rPr>
            </w:pPr>
            <w:r w:rsidRPr="006047A2">
              <w:rPr>
                <w:bCs/>
              </w:rPr>
              <w:t>до зданий общеобразовательных школ, детских дошкольных и лечебных учреждений</w:t>
            </w:r>
          </w:p>
        </w:tc>
      </w:tr>
      <w:tr w:rsidR="005A1167" w:rsidRPr="006047A2">
        <w:trPr>
          <w:trHeight w:val="108"/>
        </w:trPr>
        <w:tc>
          <w:tcPr>
            <w:tcW w:w="1879" w:type="pct"/>
            <w:vMerge/>
          </w:tcPr>
          <w:p w:rsidR="005A1167" w:rsidRPr="006047A2" w:rsidRDefault="005A1167" w:rsidP="00346D4E">
            <w:pPr>
              <w:widowControl w:val="0"/>
              <w:jc w:val="center"/>
              <w:rPr>
                <w:bCs/>
                <w:i/>
              </w:rPr>
            </w:pPr>
          </w:p>
        </w:tc>
        <w:tc>
          <w:tcPr>
            <w:tcW w:w="660" w:type="pct"/>
            <w:vAlign w:val="center"/>
          </w:tcPr>
          <w:p w:rsidR="005A1167" w:rsidRPr="006047A2" w:rsidRDefault="005A1167" w:rsidP="00346D4E">
            <w:pPr>
              <w:widowControl w:val="0"/>
              <w:jc w:val="center"/>
              <w:rPr>
                <w:bCs/>
              </w:rPr>
            </w:pPr>
            <w:r w:rsidRPr="006047A2">
              <w:rPr>
                <w:bCs/>
              </w:rPr>
              <w:t>в городах</w:t>
            </w:r>
          </w:p>
        </w:tc>
        <w:tc>
          <w:tcPr>
            <w:tcW w:w="661" w:type="pct"/>
            <w:gridSpan w:val="2"/>
            <w:vAlign w:val="center"/>
          </w:tcPr>
          <w:p w:rsidR="005A1167" w:rsidRPr="006047A2" w:rsidRDefault="005A1167" w:rsidP="00346D4E">
            <w:pPr>
              <w:widowControl w:val="0"/>
              <w:jc w:val="center"/>
              <w:rPr>
                <w:bCs/>
              </w:rPr>
            </w:pPr>
            <w:r w:rsidRPr="006047A2">
              <w:rPr>
                <w:bCs/>
              </w:rPr>
              <w:t>в сельских поселениях</w:t>
            </w:r>
          </w:p>
        </w:tc>
        <w:tc>
          <w:tcPr>
            <w:tcW w:w="554" w:type="pct"/>
            <w:vMerge/>
          </w:tcPr>
          <w:p w:rsidR="005A1167" w:rsidRPr="006047A2" w:rsidRDefault="005A1167" w:rsidP="00346D4E">
            <w:pPr>
              <w:widowControl w:val="0"/>
              <w:ind w:firstLine="567"/>
              <w:jc w:val="center"/>
              <w:rPr>
                <w:bCs/>
                <w:lang w:val="en-US"/>
              </w:rPr>
            </w:pPr>
          </w:p>
        </w:tc>
        <w:tc>
          <w:tcPr>
            <w:tcW w:w="1246" w:type="pct"/>
            <w:vMerge/>
          </w:tcPr>
          <w:p w:rsidR="005A1167" w:rsidRPr="006047A2" w:rsidRDefault="005A1167" w:rsidP="00346D4E">
            <w:pPr>
              <w:widowControl w:val="0"/>
              <w:ind w:firstLine="567"/>
              <w:jc w:val="center"/>
              <w:rPr>
                <w:bCs/>
                <w:lang w:val="en-US"/>
              </w:rPr>
            </w:pPr>
          </w:p>
        </w:tc>
      </w:tr>
      <w:tr w:rsidR="005A1167" w:rsidRPr="006047A2">
        <w:trPr>
          <w:trHeight w:val="896"/>
        </w:trPr>
        <w:tc>
          <w:tcPr>
            <w:tcW w:w="1879" w:type="pct"/>
          </w:tcPr>
          <w:p w:rsidR="005A1167" w:rsidRPr="006047A2" w:rsidRDefault="005A1167" w:rsidP="00346D4E">
            <w:pPr>
              <w:widowControl w:val="0"/>
              <w:jc w:val="both"/>
              <w:rPr>
                <w:bCs/>
              </w:rPr>
            </w:pPr>
            <w:r w:rsidRPr="006047A2">
              <w:rPr>
                <w:bCs/>
              </w:rPr>
              <w:t>Детские дошкольные учреждения и общеобразовательные школы (земельный участок)</w:t>
            </w:r>
          </w:p>
        </w:tc>
        <w:tc>
          <w:tcPr>
            <w:tcW w:w="660" w:type="pct"/>
          </w:tcPr>
          <w:p w:rsidR="005A1167" w:rsidRPr="006047A2" w:rsidRDefault="005A1167" w:rsidP="00346D4E">
            <w:pPr>
              <w:widowControl w:val="0"/>
              <w:jc w:val="center"/>
              <w:rPr>
                <w:bCs/>
              </w:rPr>
            </w:pPr>
            <w:r w:rsidRPr="006047A2">
              <w:rPr>
                <w:bCs/>
              </w:rPr>
              <w:t xml:space="preserve">25 </w:t>
            </w:r>
          </w:p>
          <w:p w:rsidR="005A1167" w:rsidRPr="006047A2" w:rsidRDefault="005A1167" w:rsidP="00346D4E">
            <w:pPr>
              <w:widowControl w:val="0"/>
              <w:jc w:val="center"/>
              <w:rPr>
                <w:bCs/>
              </w:rPr>
            </w:pPr>
          </w:p>
        </w:tc>
        <w:tc>
          <w:tcPr>
            <w:tcW w:w="661" w:type="pct"/>
            <w:gridSpan w:val="2"/>
          </w:tcPr>
          <w:p w:rsidR="005A1167" w:rsidRPr="006047A2" w:rsidRDefault="005A1167" w:rsidP="00346D4E">
            <w:pPr>
              <w:widowControl w:val="0"/>
              <w:jc w:val="center"/>
              <w:rPr>
                <w:bCs/>
              </w:rPr>
            </w:pPr>
            <w:r w:rsidRPr="006047A2">
              <w:rPr>
                <w:bCs/>
              </w:rPr>
              <w:t>10</w:t>
            </w:r>
          </w:p>
        </w:tc>
        <w:tc>
          <w:tcPr>
            <w:tcW w:w="1800" w:type="pct"/>
            <w:gridSpan w:val="2"/>
          </w:tcPr>
          <w:p w:rsidR="005A1167" w:rsidRPr="006047A2" w:rsidRDefault="005A1167" w:rsidP="00346D4E">
            <w:pPr>
              <w:widowControl w:val="0"/>
              <w:jc w:val="center"/>
              <w:rPr>
                <w:bCs/>
              </w:rPr>
            </w:pPr>
            <w:r w:rsidRPr="006047A2">
              <w:rPr>
                <w:bCs/>
              </w:rPr>
              <w:t>по нормам инсоляции</w:t>
            </w:r>
          </w:p>
          <w:p w:rsidR="005A1167" w:rsidRPr="006047A2" w:rsidRDefault="005A1167" w:rsidP="00346D4E">
            <w:pPr>
              <w:widowControl w:val="0"/>
              <w:jc w:val="center"/>
              <w:rPr>
                <w:bCs/>
              </w:rPr>
            </w:pPr>
            <w:r w:rsidRPr="006047A2">
              <w:rPr>
                <w:bCs/>
              </w:rPr>
              <w:t>и освещенности</w:t>
            </w:r>
          </w:p>
        </w:tc>
      </w:tr>
      <w:tr w:rsidR="005A1167" w:rsidRPr="006047A2">
        <w:trPr>
          <w:trHeight w:val="897"/>
        </w:trPr>
        <w:tc>
          <w:tcPr>
            <w:tcW w:w="1879" w:type="pct"/>
          </w:tcPr>
          <w:p w:rsidR="005A1167" w:rsidRPr="006047A2" w:rsidRDefault="005A1167" w:rsidP="00346D4E">
            <w:pPr>
              <w:widowControl w:val="0"/>
              <w:jc w:val="both"/>
            </w:pPr>
            <w:r w:rsidRPr="006047A2">
              <w:rPr>
                <w:bCs/>
              </w:rPr>
              <w:t>Больницы, родильные дома и другие лечебные стационары (здания)</w:t>
            </w:r>
          </w:p>
        </w:tc>
        <w:tc>
          <w:tcPr>
            <w:tcW w:w="1321" w:type="pct"/>
            <w:gridSpan w:val="3"/>
          </w:tcPr>
          <w:p w:rsidR="005A1167" w:rsidRPr="006047A2" w:rsidRDefault="005A1167" w:rsidP="00346D4E">
            <w:pPr>
              <w:widowControl w:val="0"/>
              <w:jc w:val="center"/>
              <w:rPr>
                <w:bCs/>
              </w:rPr>
            </w:pPr>
            <w:r w:rsidRPr="006047A2">
              <w:rPr>
                <w:bCs/>
              </w:rPr>
              <w:t>30</w:t>
            </w:r>
          </w:p>
        </w:tc>
        <w:tc>
          <w:tcPr>
            <w:tcW w:w="1800" w:type="pct"/>
            <w:gridSpan w:val="2"/>
          </w:tcPr>
          <w:p w:rsidR="005A1167" w:rsidRPr="006047A2" w:rsidRDefault="005A1167" w:rsidP="00346D4E">
            <w:pPr>
              <w:widowControl w:val="0"/>
              <w:jc w:val="center"/>
              <w:rPr>
                <w:bCs/>
              </w:rPr>
            </w:pPr>
            <w:r w:rsidRPr="006047A2">
              <w:rPr>
                <w:bCs/>
              </w:rPr>
              <w:t>30-50 (в зависимости от этажности)</w:t>
            </w:r>
          </w:p>
        </w:tc>
      </w:tr>
      <w:tr w:rsidR="005A1167" w:rsidRPr="006047A2">
        <w:trPr>
          <w:trHeight w:val="658"/>
        </w:trPr>
        <w:tc>
          <w:tcPr>
            <w:tcW w:w="1879" w:type="pct"/>
          </w:tcPr>
          <w:p w:rsidR="005A1167" w:rsidRPr="006047A2" w:rsidRDefault="005A1167" w:rsidP="00346D4E">
            <w:pPr>
              <w:widowControl w:val="0"/>
              <w:jc w:val="both"/>
              <w:rPr>
                <w:bCs/>
              </w:rPr>
            </w:pPr>
            <w:r w:rsidRPr="006047A2">
              <w:rPr>
                <w:bCs/>
              </w:rPr>
              <w:t xml:space="preserve">Приемные пункты вторичного сырья </w:t>
            </w:r>
          </w:p>
        </w:tc>
        <w:tc>
          <w:tcPr>
            <w:tcW w:w="681" w:type="pct"/>
            <w:gridSpan w:val="2"/>
          </w:tcPr>
          <w:p w:rsidR="005A1167" w:rsidRPr="006047A2" w:rsidRDefault="005A1167" w:rsidP="00346D4E">
            <w:pPr>
              <w:widowControl w:val="0"/>
              <w:jc w:val="center"/>
              <w:rPr>
                <w:bCs/>
                <w:lang w:val="en-US"/>
              </w:rPr>
            </w:pPr>
            <w:r w:rsidRPr="006047A2">
              <w:t>-</w:t>
            </w:r>
          </w:p>
        </w:tc>
        <w:tc>
          <w:tcPr>
            <w:tcW w:w="640" w:type="pct"/>
          </w:tcPr>
          <w:p w:rsidR="005A1167" w:rsidRPr="006047A2" w:rsidRDefault="005A1167" w:rsidP="00346D4E">
            <w:pPr>
              <w:widowControl w:val="0"/>
              <w:jc w:val="center"/>
              <w:rPr>
                <w:bCs/>
                <w:lang w:val="en-US"/>
              </w:rPr>
            </w:pPr>
            <w:r w:rsidRPr="006047A2">
              <w:t>-</w:t>
            </w:r>
          </w:p>
        </w:tc>
        <w:tc>
          <w:tcPr>
            <w:tcW w:w="554" w:type="pct"/>
          </w:tcPr>
          <w:p w:rsidR="005A1167" w:rsidRPr="006047A2" w:rsidRDefault="005A1167" w:rsidP="00346D4E">
            <w:pPr>
              <w:widowControl w:val="0"/>
              <w:jc w:val="center"/>
              <w:rPr>
                <w:bCs/>
              </w:rPr>
            </w:pPr>
            <w:r w:rsidRPr="006047A2">
              <w:rPr>
                <w:bCs/>
              </w:rPr>
              <w:t>20*</w:t>
            </w:r>
          </w:p>
        </w:tc>
        <w:tc>
          <w:tcPr>
            <w:tcW w:w="1246" w:type="pct"/>
          </w:tcPr>
          <w:p w:rsidR="005A1167" w:rsidRPr="006047A2" w:rsidRDefault="005A1167" w:rsidP="00346D4E">
            <w:pPr>
              <w:widowControl w:val="0"/>
              <w:jc w:val="center"/>
              <w:rPr>
                <w:bCs/>
              </w:rPr>
            </w:pPr>
            <w:r w:rsidRPr="006047A2">
              <w:rPr>
                <w:bCs/>
              </w:rPr>
              <w:t>50</w:t>
            </w:r>
          </w:p>
        </w:tc>
      </w:tr>
      <w:tr w:rsidR="005A1167" w:rsidRPr="006047A2">
        <w:trPr>
          <w:trHeight w:val="422"/>
        </w:trPr>
        <w:tc>
          <w:tcPr>
            <w:tcW w:w="1879" w:type="pct"/>
          </w:tcPr>
          <w:p w:rsidR="005A1167" w:rsidRPr="006047A2" w:rsidRDefault="005A1167" w:rsidP="00346D4E">
            <w:pPr>
              <w:widowControl w:val="0"/>
              <w:jc w:val="both"/>
              <w:rPr>
                <w:bCs/>
              </w:rPr>
            </w:pPr>
            <w:r w:rsidRPr="006047A2">
              <w:rPr>
                <w:bCs/>
              </w:rPr>
              <w:t xml:space="preserve">Пожарные депо </w:t>
            </w:r>
          </w:p>
        </w:tc>
        <w:tc>
          <w:tcPr>
            <w:tcW w:w="681" w:type="pct"/>
            <w:gridSpan w:val="2"/>
          </w:tcPr>
          <w:p w:rsidR="005A1167" w:rsidRPr="006047A2" w:rsidRDefault="005A1167" w:rsidP="00346D4E">
            <w:pPr>
              <w:widowControl w:val="0"/>
              <w:ind w:firstLine="249"/>
              <w:jc w:val="center"/>
              <w:rPr>
                <w:bCs/>
              </w:rPr>
            </w:pPr>
            <w:r w:rsidRPr="006047A2">
              <w:rPr>
                <w:bCs/>
              </w:rPr>
              <w:t>10</w:t>
            </w:r>
          </w:p>
        </w:tc>
        <w:tc>
          <w:tcPr>
            <w:tcW w:w="640" w:type="pct"/>
          </w:tcPr>
          <w:p w:rsidR="005A1167" w:rsidRPr="006047A2" w:rsidRDefault="005A1167" w:rsidP="00346D4E">
            <w:pPr>
              <w:widowControl w:val="0"/>
              <w:ind w:firstLine="308"/>
              <w:jc w:val="center"/>
              <w:rPr>
                <w:bCs/>
              </w:rPr>
            </w:pPr>
            <w:r w:rsidRPr="006047A2">
              <w:rPr>
                <w:bCs/>
              </w:rPr>
              <w:t>10</w:t>
            </w:r>
          </w:p>
        </w:tc>
        <w:tc>
          <w:tcPr>
            <w:tcW w:w="554" w:type="pct"/>
          </w:tcPr>
          <w:p w:rsidR="005A1167" w:rsidRPr="006047A2" w:rsidRDefault="005A1167" w:rsidP="00346D4E">
            <w:pPr>
              <w:widowControl w:val="0"/>
              <w:ind w:firstLine="261"/>
              <w:jc w:val="center"/>
              <w:rPr>
                <w:bCs/>
                <w:lang w:val="en-US"/>
              </w:rPr>
            </w:pPr>
            <w:r w:rsidRPr="006047A2">
              <w:t>-</w:t>
            </w:r>
          </w:p>
        </w:tc>
        <w:tc>
          <w:tcPr>
            <w:tcW w:w="1246" w:type="pct"/>
          </w:tcPr>
          <w:p w:rsidR="005A1167" w:rsidRPr="006047A2" w:rsidRDefault="005A1167" w:rsidP="00346D4E">
            <w:pPr>
              <w:widowControl w:val="0"/>
              <w:ind w:firstLine="560"/>
              <w:jc w:val="center"/>
              <w:rPr>
                <w:bCs/>
                <w:lang w:val="en-US"/>
              </w:rPr>
            </w:pPr>
            <w:r w:rsidRPr="006047A2">
              <w:t>-</w:t>
            </w:r>
          </w:p>
        </w:tc>
      </w:tr>
      <w:tr w:rsidR="005A1167" w:rsidRPr="006047A2">
        <w:trPr>
          <w:trHeight w:val="952"/>
        </w:trPr>
        <w:tc>
          <w:tcPr>
            <w:tcW w:w="1879" w:type="pct"/>
          </w:tcPr>
          <w:p w:rsidR="005A1167" w:rsidRPr="006047A2" w:rsidRDefault="005A1167" w:rsidP="00346D4E">
            <w:pPr>
              <w:widowControl w:val="0"/>
              <w:autoSpaceDE w:val="0"/>
              <w:autoSpaceDN w:val="0"/>
              <w:adjustRightInd w:val="0"/>
              <w:jc w:val="both"/>
              <w:rPr>
                <w:bCs/>
                <w:iCs/>
              </w:rPr>
            </w:pPr>
            <w:r w:rsidRPr="006047A2">
              <w:rPr>
                <w:bCs/>
                <w:iCs/>
              </w:rPr>
              <w:t xml:space="preserve">Кладбища смешанного и традиционного захоронения площадью от 20 до 40 га </w:t>
            </w:r>
          </w:p>
        </w:tc>
        <w:tc>
          <w:tcPr>
            <w:tcW w:w="681" w:type="pct"/>
            <w:gridSpan w:val="2"/>
          </w:tcPr>
          <w:p w:rsidR="005A1167" w:rsidRPr="006047A2" w:rsidRDefault="005A1167" w:rsidP="00346D4E">
            <w:pPr>
              <w:widowControl w:val="0"/>
              <w:jc w:val="center"/>
              <w:rPr>
                <w:bCs/>
              </w:rPr>
            </w:pPr>
            <w:r w:rsidRPr="006047A2">
              <w:rPr>
                <w:bCs/>
              </w:rPr>
              <w:t>6</w:t>
            </w:r>
          </w:p>
        </w:tc>
        <w:tc>
          <w:tcPr>
            <w:tcW w:w="640" w:type="pct"/>
          </w:tcPr>
          <w:p w:rsidR="005A1167" w:rsidRPr="006047A2" w:rsidRDefault="005A1167" w:rsidP="00346D4E">
            <w:pPr>
              <w:widowControl w:val="0"/>
              <w:jc w:val="center"/>
              <w:rPr>
                <w:bCs/>
              </w:rPr>
            </w:pPr>
            <w:r w:rsidRPr="006047A2">
              <w:rPr>
                <w:bCs/>
              </w:rPr>
              <w:t>6</w:t>
            </w:r>
          </w:p>
        </w:tc>
        <w:tc>
          <w:tcPr>
            <w:tcW w:w="554" w:type="pct"/>
          </w:tcPr>
          <w:p w:rsidR="005A1167" w:rsidRPr="006047A2" w:rsidRDefault="005A1167" w:rsidP="00346D4E">
            <w:pPr>
              <w:widowControl w:val="0"/>
              <w:jc w:val="center"/>
              <w:rPr>
                <w:bCs/>
              </w:rPr>
            </w:pPr>
            <w:r w:rsidRPr="006047A2">
              <w:rPr>
                <w:bCs/>
              </w:rPr>
              <w:t>500</w:t>
            </w:r>
          </w:p>
        </w:tc>
        <w:tc>
          <w:tcPr>
            <w:tcW w:w="1246" w:type="pct"/>
          </w:tcPr>
          <w:p w:rsidR="005A1167" w:rsidRPr="006047A2" w:rsidRDefault="005A1167" w:rsidP="00346D4E">
            <w:pPr>
              <w:widowControl w:val="0"/>
              <w:jc w:val="center"/>
              <w:rPr>
                <w:bCs/>
              </w:rPr>
            </w:pPr>
            <w:r w:rsidRPr="006047A2">
              <w:rPr>
                <w:bCs/>
              </w:rPr>
              <w:t>500</w:t>
            </w:r>
          </w:p>
        </w:tc>
      </w:tr>
      <w:tr w:rsidR="005A1167" w:rsidRPr="006047A2">
        <w:trPr>
          <w:trHeight w:val="938"/>
        </w:trPr>
        <w:tc>
          <w:tcPr>
            <w:tcW w:w="1879" w:type="pct"/>
          </w:tcPr>
          <w:p w:rsidR="005A1167" w:rsidRPr="006047A2" w:rsidRDefault="005A1167" w:rsidP="00346D4E">
            <w:pPr>
              <w:widowControl w:val="0"/>
              <w:autoSpaceDE w:val="0"/>
              <w:autoSpaceDN w:val="0"/>
              <w:adjustRightInd w:val="0"/>
              <w:jc w:val="both"/>
              <w:rPr>
                <w:bCs/>
                <w:iCs/>
              </w:rPr>
            </w:pPr>
            <w:r w:rsidRPr="006047A2">
              <w:rPr>
                <w:bCs/>
                <w:iCs/>
              </w:rPr>
              <w:t xml:space="preserve">Кладбища смешанного и традиционного захоронения площадью от 10 до 20 га </w:t>
            </w:r>
          </w:p>
        </w:tc>
        <w:tc>
          <w:tcPr>
            <w:tcW w:w="681" w:type="pct"/>
            <w:gridSpan w:val="2"/>
          </w:tcPr>
          <w:p w:rsidR="005A1167" w:rsidRPr="006047A2" w:rsidRDefault="005A1167" w:rsidP="00346D4E">
            <w:pPr>
              <w:widowControl w:val="0"/>
              <w:jc w:val="center"/>
              <w:rPr>
                <w:bCs/>
              </w:rPr>
            </w:pPr>
            <w:r w:rsidRPr="006047A2">
              <w:rPr>
                <w:bCs/>
              </w:rPr>
              <w:t>6</w:t>
            </w:r>
          </w:p>
        </w:tc>
        <w:tc>
          <w:tcPr>
            <w:tcW w:w="640" w:type="pct"/>
          </w:tcPr>
          <w:p w:rsidR="005A1167" w:rsidRPr="006047A2" w:rsidRDefault="005A1167" w:rsidP="00346D4E">
            <w:pPr>
              <w:widowControl w:val="0"/>
              <w:jc w:val="center"/>
              <w:rPr>
                <w:bCs/>
              </w:rPr>
            </w:pPr>
            <w:r w:rsidRPr="006047A2">
              <w:rPr>
                <w:bCs/>
              </w:rPr>
              <w:t>6</w:t>
            </w:r>
          </w:p>
        </w:tc>
        <w:tc>
          <w:tcPr>
            <w:tcW w:w="554" w:type="pct"/>
          </w:tcPr>
          <w:p w:rsidR="005A1167" w:rsidRPr="006047A2" w:rsidRDefault="005A1167" w:rsidP="00346D4E">
            <w:pPr>
              <w:widowControl w:val="0"/>
              <w:jc w:val="center"/>
              <w:rPr>
                <w:bCs/>
              </w:rPr>
            </w:pPr>
            <w:r w:rsidRPr="006047A2">
              <w:rPr>
                <w:bCs/>
              </w:rPr>
              <w:t>300</w:t>
            </w:r>
          </w:p>
        </w:tc>
        <w:tc>
          <w:tcPr>
            <w:tcW w:w="1246" w:type="pct"/>
          </w:tcPr>
          <w:p w:rsidR="005A1167" w:rsidRPr="006047A2" w:rsidRDefault="005A1167" w:rsidP="00346D4E">
            <w:pPr>
              <w:widowControl w:val="0"/>
              <w:jc w:val="center"/>
              <w:rPr>
                <w:bCs/>
              </w:rPr>
            </w:pPr>
            <w:r w:rsidRPr="006047A2">
              <w:rPr>
                <w:bCs/>
              </w:rPr>
              <w:t>300</w:t>
            </w:r>
          </w:p>
        </w:tc>
      </w:tr>
      <w:tr w:rsidR="005A1167" w:rsidRPr="006047A2">
        <w:trPr>
          <w:trHeight w:val="925"/>
        </w:trPr>
        <w:tc>
          <w:tcPr>
            <w:tcW w:w="1879" w:type="pct"/>
          </w:tcPr>
          <w:p w:rsidR="005A1167" w:rsidRPr="006047A2" w:rsidRDefault="005A1167" w:rsidP="00346D4E">
            <w:pPr>
              <w:widowControl w:val="0"/>
              <w:autoSpaceDE w:val="0"/>
              <w:autoSpaceDN w:val="0"/>
              <w:adjustRightInd w:val="0"/>
              <w:jc w:val="both"/>
              <w:rPr>
                <w:bCs/>
                <w:iCs/>
              </w:rPr>
            </w:pPr>
            <w:r w:rsidRPr="006047A2">
              <w:rPr>
                <w:bCs/>
                <w:iCs/>
              </w:rPr>
              <w:t>Кладбища смешанного и традиционного захоронения площадью 10 га и менее</w:t>
            </w:r>
          </w:p>
        </w:tc>
        <w:tc>
          <w:tcPr>
            <w:tcW w:w="681" w:type="pct"/>
            <w:gridSpan w:val="2"/>
          </w:tcPr>
          <w:p w:rsidR="005A1167" w:rsidRPr="006047A2" w:rsidRDefault="005A1167" w:rsidP="00346D4E">
            <w:pPr>
              <w:widowControl w:val="0"/>
              <w:jc w:val="center"/>
              <w:rPr>
                <w:bCs/>
              </w:rPr>
            </w:pPr>
            <w:r w:rsidRPr="006047A2">
              <w:rPr>
                <w:bCs/>
              </w:rPr>
              <w:t>6</w:t>
            </w:r>
          </w:p>
        </w:tc>
        <w:tc>
          <w:tcPr>
            <w:tcW w:w="640" w:type="pct"/>
          </w:tcPr>
          <w:p w:rsidR="005A1167" w:rsidRPr="006047A2" w:rsidRDefault="005A1167" w:rsidP="00346D4E">
            <w:pPr>
              <w:widowControl w:val="0"/>
              <w:jc w:val="center"/>
              <w:rPr>
                <w:bCs/>
              </w:rPr>
            </w:pPr>
            <w:r w:rsidRPr="006047A2">
              <w:rPr>
                <w:bCs/>
              </w:rPr>
              <w:t>6</w:t>
            </w:r>
          </w:p>
        </w:tc>
        <w:tc>
          <w:tcPr>
            <w:tcW w:w="554" w:type="pct"/>
          </w:tcPr>
          <w:p w:rsidR="005A1167" w:rsidRPr="006047A2" w:rsidRDefault="005A1167" w:rsidP="00346D4E">
            <w:pPr>
              <w:widowControl w:val="0"/>
              <w:jc w:val="center"/>
              <w:rPr>
                <w:bCs/>
              </w:rPr>
            </w:pPr>
            <w:r w:rsidRPr="006047A2">
              <w:rPr>
                <w:bCs/>
              </w:rPr>
              <w:t>100</w:t>
            </w:r>
          </w:p>
        </w:tc>
        <w:tc>
          <w:tcPr>
            <w:tcW w:w="1246" w:type="pct"/>
          </w:tcPr>
          <w:p w:rsidR="005A1167" w:rsidRPr="006047A2" w:rsidRDefault="005A1167" w:rsidP="00346D4E">
            <w:pPr>
              <w:widowControl w:val="0"/>
              <w:jc w:val="center"/>
              <w:rPr>
                <w:bCs/>
              </w:rPr>
            </w:pPr>
            <w:r w:rsidRPr="006047A2">
              <w:rPr>
                <w:bCs/>
              </w:rPr>
              <w:t>100</w:t>
            </w:r>
          </w:p>
        </w:tc>
      </w:tr>
      <w:tr w:rsidR="005A1167" w:rsidRPr="006047A2">
        <w:trPr>
          <w:trHeight w:val="672"/>
        </w:trPr>
        <w:tc>
          <w:tcPr>
            <w:tcW w:w="1879" w:type="pct"/>
          </w:tcPr>
          <w:p w:rsidR="005A1167" w:rsidRPr="006047A2" w:rsidRDefault="005A1167" w:rsidP="00346D4E">
            <w:pPr>
              <w:widowControl w:val="0"/>
              <w:jc w:val="both"/>
              <w:rPr>
                <w:bCs/>
              </w:rPr>
            </w:pPr>
            <w:r w:rsidRPr="006047A2">
              <w:rPr>
                <w:bCs/>
              </w:rPr>
              <w:t>Кладбища для погребения после кремации</w:t>
            </w:r>
          </w:p>
        </w:tc>
        <w:tc>
          <w:tcPr>
            <w:tcW w:w="681" w:type="pct"/>
            <w:gridSpan w:val="2"/>
          </w:tcPr>
          <w:p w:rsidR="005A1167" w:rsidRPr="006047A2" w:rsidRDefault="005A1167" w:rsidP="00346D4E">
            <w:pPr>
              <w:widowControl w:val="0"/>
              <w:jc w:val="center"/>
              <w:rPr>
                <w:bCs/>
              </w:rPr>
            </w:pPr>
            <w:r w:rsidRPr="006047A2">
              <w:rPr>
                <w:bCs/>
              </w:rPr>
              <w:t>6</w:t>
            </w:r>
          </w:p>
        </w:tc>
        <w:tc>
          <w:tcPr>
            <w:tcW w:w="640" w:type="pct"/>
          </w:tcPr>
          <w:p w:rsidR="005A1167" w:rsidRPr="006047A2" w:rsidRDefault="005A1167" w:rsidP="00346D4E">
            <w:pPr>
              <w:widowControl w:val="0"/>
              <w:jc w:val="center"/>
              <w:rPr>
                <w:bCs/>
              </w:rPr>
            </w:pPr>
            <w:r w:rsidRPr="006047A2">
              <w:rPr>
                <w:bCs/>
              </w:rPr>
              <w:t>6</w:t>
            </w:r>
          </w:p>
        </w:tc>
        <w:tc>
          <w:tcPr>
            <w:tcW w:w="554" w:type="pct"/>
          </w:tcPr>
          <w:p w:rsidR="005A1167" w:rsidRPr="006047A2" w:rsidRDefault="005A1167" w:rsidP="00346D4E">
            <w:pPr>
              <w:widowControl w:val="0"/>
              <w:jc w:val="center"/>
              <w:rPr>
                <w:bCs/>
              </w:rPr>
            </w:pPr>
            <w:r w:rsidRPr="006047A2">
              <w:rPr>
                <w:bCs/>
              </w:rPr>
              <w:t>100</w:t>
            </w:r>
          </w:p>
        </w:tc>
        <w:tc>
          <w:tcPr>
            <w:tcW w:w="1246" w:type="pct"/>
          </w:tcPr>
          <w:p w:rsidR="005A1167" w:rsidRPr="006047A2" w:rsidRDefault="005A1167" w:rsidP="00346D4E">
            <w:pPr>
              <w:widowControl w:val="0"/>
              <w:jc w:val="center"/>
              <w:rPr>
                <w:bCs/>
              </w:rPr>
            </w:pPr>
            <w:r w:rsidRPr="006047A2">
              <w:rPr>
                <w:bCs/>
              </w:rPr>
              <w:t>100</w:t>
            </w:r>
          </w:p>
        </w:tc>
      </w:tr>
      <w:tr w:rsidR="005A1167" w:rsidRPr="006047A2">
        <w:tc>
          <w:tcPr>
            <w:tcW w:w="1879" w:type="pct"/>
          </w:tcPr>
          <w:p w:rsidR="005A1167" w:rsidRPr="006047A2" w:rsidRDefault="005A1167" w:rsidP="00346D4E">
            <w:pPr>
              <w:widowControl w:val="0"/>
              <w:autoSpaceDE w:val="0"/>
              <w:autoSpaceDN w:val="0"/>
              <w:adjustRightInd w:val="0"/>
              <w:jc w:val="both"/>
              <w:rPr>
                <w:bCs/>
                <w:iCs/>
              </w:rPr>
            </w:pPr>
            <w:r w:rsidRPr="006047A2">
              <w:rPr>
                <w:bCs/>
                <w:iCs/>
              </w:rPr>
              <w:t xml:space="preserve">Закрытые кладбища и мемориальные комплексы, кладбища с </w:t>
            </w:r>
            <w:r w:rsidRPr="006047A2">
              <w:rPr>
                <w:bCs/>
                <w:iCs/>
              </w:rPr>
              <w:lastRenderedPageBreak/>
              <w:t xml:space="preserve">погребением после кремации, колумбарии, сельские кладбища </w:t>
            </w:r>
          </w:p>
        </w:tc>
        <w:tc>
          <w:tcPr>
            <w:tcW w:w="681" w:type="pct"/>
            <w:gridSpan w:val="2"/>
          </w:tcPr>
          <w:p w:rsidR="005A1167" w:rsidRPr="006047A2" w:rsidRDefault="005A1167" w:rsidP="00346D4E">
            <w:pPr>
              <w:widowControl w:val="0"/>
              <w:jc w:val="center"/>
              <w:rPr>
                <w:bCs/>
              </w:rPr>
            </w:pPr>
            <w:r w:rsidRPr="006047A2">
              <w:rPr>
                <w:bCs/>
              </w:rPr>
              <w:lastRenderedPageBreak/>
              <w:t>6</w:t>
            </w:r>
          </w:p>
        </w:tc>
        <w:tc>
          <w:tcPr>
            <w:tcW w:w="640" w:type="pct"/>
          </w:tcPr>
          <w:p w:rsidR="005A1167" w:rsidRPr="006047A2" w:rsidRDefault="005A1167" w:rsidP="00346D4E">
            <w:pPr>
              <w:widowControl w:val="0"/>
              <w:jc w:val="center"/>
              <w:rPr>
                <w:bCs/>
              </w:rPr>
            </w:pPr>
            <w:r w:rsidRPr="006047A2">
              <w:rPr>
                <w:bCs/>
              </w:rPr>
              <w:t>6</w:t>
            </w:r>
          </w:p>
        </w:tc>
        <w:tc>
          <w:tcPr>
            <w:tcW w:w="554" w:type="pct"/>
          </w:tcPr>
          <w:p w:rsidR="005A1167" w:rsidRPr="006047A2" w:rsidRDefault="005A1167" w:rsidP="00346D4E">
            <w:pPr>
              <w:widowControl w:val="0"/>
              <w:jc w:val="center"/>
              <w:rPr>
                <w:bCs/>
              </w:rPr>
            </w:pPr>
            <w:r w:rsidRPr="006047A2">
              <w:rPr>
                <w:bCs/>
                <w:iCs/>
              </w:rPr>
              <w:t xml:space="preserve">50 </w:t>
            </w:r>
          </w:p>
        </w:tc>
        <w:tc>
          <w:tcPr>
            <w:tcW w:w="1246" w:type="pct"/>
          </w:tcPr>
          <w:p w:rsidR="005A1167" w:rsidRPr="006047A2" w:rsidRDefault="005A1167" w:rsidP="00346D4E">
            <w:pPr>
              <w:widowControl w:val="0"/>
              <w:jc w:val="center"/>
              <w:rPr>
                <w:bCs/>
              </w:rPr>
            </w:pPr>
            <w:r w:rsidRPr="006047A2">
              <w:rPr>
                <w:bCs/>
              </w:rPr>
              <w:t>50</w:t>
            </w:r>
          </w:p>
        </w:tc>
      </w:tr>
    </w:tbl>
    <w:p w:rsidR="005A1167" w:rsidRPr="006047A2" w:rsidRDefault="005A1167" w:rsidP="00346D4E">
      <w:pPr>
        <w:widowControl w:val="0"/>
        <w:spacing w:before="120"/>
        <w:ind w:firstLine="720"/>
        <w:jc w:val="both"/>
        <w:rPr>
          <w:bCs/>
        </w:rPr>
      </w:pPr>
      <w:bookmarkStart w:id="14" w:name="_Toc295148870"/>
      <w:r w:rsidRPr="006047A2">
        <w:rPr>
          <w:bCs/>
        </w:rPr>
        <w:t>* С входами и окнами.</w:t>
      </w:r>
    </w:p>
    <w:p w:rsidR="005A1167" w:rsidRDefault="005A1167" w:rsidP="00014907">
      <w:pPr>
        <w:widowControl w:val="0"/>
        <w:ind w:firstLine="720"/>
        <w:jc w:val="both"/>
        <w:rPr>
          <w:bCs/>
          <w:iCs/>
        </w:rPr>
      </w:pPr>
      <w:r>
        <w:rPr>
          <w:bCs/>
          <w:iCs/>
        </w:rPr>
        <w:t>Примечания:</w:t>
      </w:r>
    </w:p>
    <w:p w:rsidR="005A1167" w:rsidRPr="006047A2" w:rsidRDefault="005A1167" w:rsidP="00014907">
      <w:pPr>
        <w:widowControl w:val="0"/>
        <w:ind w:firstLine="720"/>
        <w:jc w:val="both"/>
        <w:rPr>
          <w:bCs/>
          <w:iCs/>
        </w:rPr>
      </w:pPr>
      <w:r w:rsidRPr="006047A2">
        <w:rPr>
          <w:bCs/>
          <w:iCs/>
        </w:rPr>
        <w:t>1. Вновь строящиеся здания дошкольных организаций и общеобразовательных учреждений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w:t>
      </w:r>
      <w:r>
        <w:rPr>
          <w:bCs/>
          <w:iCs/>
        </w:rPr>
        <w:t xml:space="preserve">,соответствующие </w:t>
      </w:r>
      <w:r w:rsidRPr="006047A2">
        <w:rPr>
          <w:bCs/>
          <w:iCs/>
        </w:rPr>
        <w:t xml:space="preserve">требованиям </w:t>
      </w:r>
      <w:hyperlink r:id="rId8" w:history="1">
        <w:r w:rsidRPr="006047A2">
          <w:rPr>
            <w:bCs/>
            <w:iCs/>
          </w:rPr>
          <w:t>санитарных правил и нормативов</w:t>
        </w:r>
      </w:hyperlink>
      <w:r w:rsidRPr="006047A2">
        <w:rPr>
          <w:bCs/>
          <w:iCs/>
        </w:rPr>
        <w:t xml:space="preserve">. </w:t>
      </w:r>
    </w:p>
    <w:p w:rsidR="005A1167" w:rsidRPr="006047A2" w:rsidRDefault="005A1167" w:rsidP="00014907">
      <w:pPr>
        <w:widowControl w:val="0"/>
        <w:ind w:firstLine="720"/>
        <w:jc w:val="both"/>
        <w:rPr>
          <w:bCs/>
          <w:iCs/>
        </w:rPr>
      </w:pPr>
      <w:r w:rsidRPr="006047A2">
        <w:rPr>
          <w:bCs/>
          <w:iCs/>
        </w:rPr>
        <w:t>2. Здания дошкольных организаций и общеобразовательных учреждений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5A1167" w:rsidRPr="006047A2" w:rsidRDefault="005A1167" w:rsidP="00014907">
      <w:pPr>
        <w:widowControl w:val="0"/>
        <w:ind w:firstLine="720"/>
        <w:jc w:val="both"/>
        <w:rPr>
          <w:bCs/>
          <w:iCs/>
        </w:rPr>
      </w:pPr>
      <w:r w:rsidRPr="006047A2">
        <w:rPr>
          <w:bCs/>
          <w:iCs/>
        </w:rPr>
        <w:t>3. Для обеспечения нормативных уровней инсоляции и естественного освещения помещений и игровых площадок при размещении зданий дошкольных организаций и общеобразовательных учреждений должны соблюдаться санитарные разрывы от жилых и общественных зданий.</w:t>
      </w:r>
    </w:p>
    <w:p w:rsidR="005A1167" w:rsidRPr="006047A2" w:rsidRDefault="005A1167" w:rsidP="00014907">
      <w:pPr>
        <w:widowControl w:val="0"/>
        <w:ind w:firstLine="720"/>
        <w:jc w:val="both"/>
        <w:rPr>
          <w:bCs/>
          <w:iCs/>
        </w:rPr>
      </w:pPr>
      <w:r w:rsidRPr="006047A2">
        <w:rPr>
          <w:bCs/>
          <w:iCs/>
        </w:rPr>
        <w:t>4. Через территории дошкольных организаций и общеобразовательных учреждений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5A1167" w:rsidRPr="006047A2" w:rsidRDefault="005A1167" w:rsidP="00014907">
      <w:pPr>
        <w:widowControl w:val="0"/>
        <w:ind w:firstLine="720"/>
        <w:jc w:val="both"/>
        <w:rPr>
          <w:bCs/>
          <w:iCs/>
        </w:rPr>
      </w:pPr>
      <w:r w:rsidRPr="006047A2">
        <w:rPr>
          <w:bCs/>
          <w:iCs/>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5A1167" w:rsidRPr="006047A2" w:rsidRDefault="005A1167" w:rsidP="00014907">
      <w:pPr>
        <w:widowControl w:val="0"/>
        <w:ind w:firstLine="720"/>
        <w:jc w:val="both"/>
        <w:rPr>
          <w:bCs/>
          <w:iCs/>
        </w:rPr>
      </w:pPr>
      <w:r w:rsidRPr="006047A2">
        <w:rPr>
          <w:bCs/>
          <w:iCs/>
        </w:rPr>
        <w:t>6. В сельских поселениях и сложившихся районах городов, подлежащих реконструкции, расстояние от кладбищ до стен жилых домов, зданий детских и лечебных учреждений допускается уменьшать по согласованию с местными органами санитарного надзора, но принимать не менее 100 м.</w:t>
      </w:r>
    </w:p>
    <w:p w:rsidR="005A1167" w:rsidRPr="006047A2" w:rsidRDefault="005A1167" w:rsidP="00014907">
      <w:pPr>
        <w:widowControl w:val="0"/>
        <w:ind w:firstLine="720"/>
        <w:jc w:val="both"/>
        <w:rPr>
          <w:bCs/>
          <w:iCs/>
        </w:rPr>
      </w:pPr>
      <w:r w:rsidRPr="006047A2">
        <w:rPr>
          <w:bCs/>
          <w:iCs/>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5A1167" w:rsidRPr="006047A2" w:rsidRDefault="005A1167" w:rsidP="00014907">
      <w:pPr>
        <w:widowControl w:val="0"/>
        <w:autoSpaceDE w:val="0"/>
        <w:autoSpaceDN w:val="0"/>
        <w:adjustRightInd w:val="0"/>
        <w:ind w:firstLine="720"/>
        <w:jc w:val="both"/>
      </w:pPr>
      <w:r w:rsidRPr="006047A2">
        <w:rPr>
          <w:bCs/>
          <w:iCs/>
        </w:rPr>
        <w:t>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патолого-анатомическому корпусу.</w:t>
      </w:r>
    </w:p>
    <w:p w:rsidR="005A1167" w:rsidRPr="005E0504" w:rsidRDefault="005A1167" w:rsidP="00014907">
      <w:pPr>
        <w:widowControl w:val="0"/>
        <w:autoSpaceDE w:val="0"/>
        <w:autoSpaceDN w:val="0"/>
        <w:adjustRightInd w:val="0"/>
        <w:ind w:firstLine="720"/>
        <w:jc w:val="both"/>
        <w:rPr>
          <w:bCs/>
          <w:iCs/>
          <w:spacing w:val="-2"/>
        </w:rPr>
      </w:pPr>
      <w:r w:rsidRPr="005E0504">
        <w:rPr>
          <w:bCs/>
          <w:iCs/>
          <w:spacing w:val="-2"/>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лечебных, детских, образовательных, спортивно-оздоровительных, культурно-просветительных учреждений, садоводческих товариществ, коттеджной застройки, учреждений социального обеспечения населения.</w:t>
      </w:r>
    </w:p>
    <w:p w:rsidR="005A1167" w:rsidRPr="006047A2" w:rsidRDefault="005A1167" w:rsidP="00014907">
      <w:pPr>
        <w:widowControl w:val="0"/>
        <w:autoSpaceDE w:val="0"/>
        <w:autoSpaceDN w:val="0"/>
        <w:adjustRightInd w:val="0"/>
        <w:ind w:firstLine="720"/>
        <w:jc w:val="both"/>
        <w:rPr>
          <w:bCs/>
          <w:iCs/>
        </w:rPr>
      </w:pPr>
      <w:r w:rsidRPr="006047A2">
        <w:rPr>
          <w:bCs/>
          <w:iCs/>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50 м.</w:t>
      </w:r>
    </w:p>
    <w:p w:rsidR="005A1167" w:rsidRDefault="005A1167" w:rsidP="00014907">
      <w:pPr>
        <w:widowControl w:val="0"/>
        <w:ind w:firstLine="720"/>
        <w:jc w:val="both"/>
        <w:rPr>
          <w:bCs/>
          <w:iCs/>
        </w:rPr>
      </w:pPr>
      <w:r w:rsidRPr="006047A2">
        <w:rPr>
          <w:bCs/>
          <w:iCs/>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5A1167" w:rsidRPr="006047A2" w:rsidRDefault="005A1167" w:rsidP="00014907">
      <w:pPr>
        <w:widowControl w:val="0"/>
        <w:ind w:firstLine="720"/>
        <w:jc w:val="both"/>
        <w:rPr>
          <w:bCs/>
        </w:rPr>
      </w:pPr>
    </w:p>
    <w:p w:rsidR="005A1167" w:rsidRPr="006047A2" w:rsidRDefault="005A1167" w:rsidP="009B039C">
      <w:pPr>
        <w:widowControl w:val="0"/>
        <w:jc w:val="center"/>
        <w:rPr>
          <w:sz w:val="28"/>
          <w:szCs w:val="28"/>
        </w:rPr>
      </w:pPr>
    </w:p>
    <w:p w:rsidR="005A1167" w:rsidRPr="006047A2" w:rsidRDefault="005A1167" w:rsidP="009B039C">
      <w:pPr>
        <w:widowControl w:val="0"/>
        <w:jc w:val="center"/>
        <w:rPr>
          <w:bCs/>
          <w:sz w:val="28"/>
          <w:szCs w:val="28"/>
        </w:rPr>
      </w:pPr>
      <w:r w:rsidRPr="00647624">
        <w:rPr>
          <w:sz w:val="28"/>
          <w:szCs w:val="28"/>
          <w:lang w:val="en-US"/>
        </w:rPr>
        <w:t>III</w:t>
      </w:r>
      <w:r w:rsidRPr="00647624">
        <w:rPr>
          <w:sz w:val="28"/>
          <w:szCs w:val="28"/>
        </w:rPr>
        <w:t xml:space="preserve">. </w:t>
      </w:r>
      <w:r w:rsidRPr="00647624">
        <w:rPr>
          <w:bCs/>
          <w:sz w:val="28"/>
          <w:szCs w:val="28"/>
        </w:rPr>
        <w:t>Расчетные</w:t>
      </w:r>
      <w:r w:rsidRPr="006047A2">
        <w:rPr>
          <w:bCs/>
          <w:sz w:val="28"/>
          <w:szCs w:val="28"/>
        </w:rPr>
        <w:t xml:space="preserve"> показатели объектов транспортной инфраструктуры</w:t>
      </w:r>
    </w:p>
    <w:p w:rsidR="005A1167" w:rsidRPr="006047A2" w:rsidRDefault="005A1167" w:rsidP="009B039C">
      <w:pPr>
        <w:widowControl w:val="0"/>
        <w:jc w:val="center"/>
        <w:rPr>
          <w:sz w:val="28"/>
          <w:szCs w:val="28"/>
        </w:rPr>
      </w:pPr>
    </w:p>
    <w:p w:rsidR="005A1167" w:rsidRPr="006047A2" w:rsidRDefault="005A1167" w:rsidP="009B039C">
      <w:pPr>
        <w:widowControl w:val="0"/>
        <w:jc w:val="center"/>
        <w:rPr>
          <w:bCs/>
          <w:sz w:val="28"/>
          <w:szCs w:val="28"/>
        </w:rPr>
      </w:pPr>
      <w:r w:rsidRPr="006047A2">
        <w:rPr>
          <w:sz w:val="28"/>
          <w:szCs w:val="28"/>
        </w:rPr>
        <w:t>10.</w:t>
      </w:r>
      <w:r w:rsidRPr="006047A2">
        <w:rPr>
          <w:bCs/>
          <w:sz w:val="28"/>
          <w:szCs w:val="28"/>
        </w:rPr>
        <w:t>Внешний транспорт</w:t>
      </w:r>
    </w:p>
    <w:p w:rsidR="005A1167" w:rsidRPr="006047A2" w:rsidRDefault="005A1167" w:rsidP="009B039C">
      <w:pPr>
        <w:widowControl w:val="0"/>
        <w:jc w:val="center"/>
        <w:rPr>
          <w:bCs/>
          <w:sz w:val="28"/>
          <w:szCs w:val="28"/>
        </w:rPr>
      </w:pPr>
    </w:p>
    <w:p w:rsidR="005A1167" w:rsidRPr="006047A2" w:rsidRDefault="005A1167" w:rsidP="00B56DCF">
      <w:pPr>
        <w:widowControl w:val="0"/>
        <w:ind w:firstLine="720"/>
        <w:jc w:val="both"/>
        <w:rPr>
          <w:bCs/>
          <w:sz w:val="28"/>
          <w:szCs w:val="28"/>
        </w:rPr>
      </w:pPr>
      <w:r w:rsidRPr="006047A2">
        <w:rPr>
          <w:bCs/>
          <w:sz w:val="28"/>
          <w:szCs w:val="28"/>
        </w:rPr>
        <w:t xml:space="preserve">10.1. Внешний транспорт </w:t>
      </w:r>
      <w:r>
        <w:rPr>
          <w:bCs/>
          <w:sz w:val="28"/>
          <w:szCs w:val="28"/>
        </w:rPr>
        <w:t xml:space="preserve">   (</w:t>
      </w:r>
      <w:r w:rsidRPr="006047A2">
        <w:rPr>
          <w:bCs/>
          <w:sz w:val="28"/>
          <w:szCs w:val="28"/>
        </w:rPr>
        <w:t>автомобильный</w:t>
      </w:r>
      <w:r>
        <w:rPr>
          <w:bCs/>
          <w:sz w:val="28"/>
          <w:szCs w:val="28"/>
        </w:rPr>
        <w:t xml:space="preserve">) </w:t>
      </w:r>
      <w:r w:rsidRPr="006047A2">
        <w:rPr>
          <w:bCs/>
          <w:sz w:val="28"/>
          <w:szCs w:val="28"/>
        </w:rPr>
        <w:t xml:space="preserve"> следует проектировать как комплексную систему во взаимо</w:t>
      </w:r>
      <w:r>
        <w:rPr>
          <w:bCs/>
          <w:sz w:val="28"/>
          <w:szCs w:val="28"/>
        </w:rPr>
        <w:t>связи с улично-дорожной сетью</w:t>
      </w:r>
      <w:r w:rsidRPr="006047A2">
        <w:rPr>
          <w:bCs/>
          <w:sz w:val="28"/>
          <w:szCs w:val="28"/>
        </w:rPr>
        <w:t>,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5A1167" w:rsidRPr="006047A2" w:rsidRDefault="005A1167" w:rsidP="009E38DC">
      <w:pPr>
        <w:widowControl w:val="0"/>
        <w:spacing w:line="245" w:lineRule="auto"/>
        <w:ind w:firstLine="720"/>
        <w:jc w:val="both"/>
        <w:rPr>
          <w:bCs/>
          <w:sz w:val="28"/>
          <w:szCs w:val="28"/>
        </w:rPr>
      </w:pPr>
      <w:r w:rsidRPr="006047A2">
        <w:rPr>
          <w:bCs/>
          <w:sz w:val="28"/>
          <w:szCs w:val="28"/>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r>
        <w:rPr>
          <w:bCs/>
          <w:sz w:val="28"/>
          <w:szCs w:val="28"/>
        </w:rPr>
        <w:t xml:space="preserve"> </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3</w:t>
      </w:r>
      <w:r w:rsidRPr="006047A2">
        <w:rPr>
          <w:bCs/>
          <w:sz w:val="28"/>
          <w:szCs w:val="28"/>
        </w:rPr>
        <w:t>.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автомобильные дороги в зависимости от их значения подразделяются на:</w:t>
      </w:r>
    </w:p>
    <w:p w:rsidR="005A1167" w:rsidRPr="006047A2" w:rsidRDefault="005A1167" w:rsidP="00B56DCF">
      <w:pPr>
        <w:widowControl w:val="0"/>
        <w:ind w:firstLine="720"/>
        <w:jc w:val="both"/>
        <w:rPr>
          <w:bCs/>
          <w:sz w:val="28"/>
          <w:szCs w:val="28"/>
        </w:rPr>
      </w:pPr>
      <w:r w:rsidRPr="006047A2">
        <w:rPr>
          <w:bCs/>
          <w:sz w:val="28"/>
          <w:szCs w:val="28"/>
        </w:rPr>
        <w:t>автомобильные дороги федерального значения;</w:t>
      </w:r>
    </w:p>
    <w:p w:rsidR="005A1167" w:rsidRPr="006047A2" w:rsidRDefault="005A1167" w:rsidP="00B56DCF">
      <w:pPr>
        <w:widowControl w:val="0"/>
        <w:ind w:firstLine="720"/>
        <w:jc w:val="both"/>
        <w:rPr>
          <w:bCs/>
          <w:spacing w:val="-4"/>
          <w:sz w:val="28"/>
          <w:szCs w:val="28"/>
        </w:rPr>
      </w:pPr>
      <w:r w:rsidRPr="006047A2">
        <w:rPr>
          <w:bCs/>
          <w:spacing w:val="-4"/>
          <w:sz w:val="28"/>
          <w:szCs w:val="28"/>
        </w:rPr>
        <w:t>автомобильные дороги регионального или межмуниципального значения;</w:t>
      </w:r>
    </w:p>
    <w:p w:rsidR="005A1167" w:rsidRPr="006047A2" w:rsidRDefault="005A1167" w:rsidP="00B56DCF">
      <w:pPr>
        <w:widowControl w:val="0"/>
        <w:ind w:firstLine="720"/>
        <w:jc w:val="both"/>
        <w:rPr>
          <w:bCs/>
          <w:sz w:val="28"/>
          <w:szCs w:val="28"/>
        </w:rPr>
      </w:pPr>
      <w:r w:rsidRPr="006047A2">
        <w:rPr>
          <w:bCs/>
          <w:sz w:val="28"/>
          <w:szCs w:val="28"/>
        </w:rPr>
        <w:t>автомобильные дороги местного значения;</w:t>
      </w:r>
    </w:p>
    <w:p w:rsidR="005A1167" w:rsidRPr="006047A2" w:rsidRDefault="005A1167" w:rsidP="00B56DCF">
      <w:pPr>
        <w:widowControl w:val="0"/>
        <w:ind w:firstLine="720"/>
        <w:jc w:val="both"/>
        <w:rPr>
          <w:bCs/>
          <w:sz w:val="28"/>
          <w:szCs w:val="28"/>
        </w:rPr>
      </w:pPr>
      <w:r w:rsidRPr="006047A2">
        <w:rPr>
          <w:bCs/>
          <w:sz w:val="28"/>
          <w:szCs w:val="28"/>
        </w:rPr>
        <w:t>частные автомобильные дороги.</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4</w:t>
      </w:r>
      <w:r w:rsidRPr="006047A2">
        <w:rPr>
          <w:bCs/>
          <w:sz w:val="28"/>
          <w:szCs w:val="28"/>
        </w:rPr>
        <w:t>.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5</w:t>
      </w:r>
      <w:r w:rsidRPr="006047A2">
        <w:rPr>
          <w:bCs/>
          <w:sz w:val="28"/>
          <w:szCs w:val="28"/>
        </w:rPr>
        <w:t>.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6</w:t>
      </w:r>
      <w:r w:rsidRPr="006047A2">
        <w:rPr>
          <w:bCs/>
          <w:sz w:val="28"/>
          <w:szCs w:val="28"/>
        </w:rPr>
        <w:t>. Порядок установления и использования полос отвода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7</w:t>
      </w:r>
      <w:r w:rsidRPr="006047A2">
        <w:rPr>
          <w:bCs/>
          <w:sz w:val="28"/>
          <w:szCs w:val="28"/>
        </w:rPr>
        <w:t>.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5A1167" w:rsidRPr="006047A2" w:rsidRDefault="005A1167" w:rsidP="00B56DCF">
      <w:pPr>
        <w:widowControl w:val="0"/>
        <w:ind w:firstLine="720"/>
        <w:jc w:val="both"/>
        <w:rPr>
          <w:bCs/>
          <w:sz w:val="28"/>
          <w:szCs w:val="28"/>
        </w:rPr>
      </w:pPr>
      <w:r w:rsidRPr="006047A2">
        <w:rPr>
          <w:bCs/>
          <w:sz w:val="28"/>
          <w:szCs w:val="28"/>
        </w:rPr>
        <w:t>75 м – для автомобильных дорог I и II категорий;</w:t>
      </w:r>
    </w:p>
    <w:p w:rsidR="005A1167" w:rsidRPr="006047A2" w:rsidRDefault="005A1167" w:rsidP="00B56DCF">
      <w:pPr>
        <w:widowControl w:val="0"/>
        <w:ind w:firstLine="720"/>
        <w:jc w:val="both"/>
        <w:rPr>
          <w:bCs/>
          <w:sz w:val="28"/>
          <w:szCs w:val="28"/>
        </w:rPr>
      </w:pPr>
      <w:r w:rsidRPr="006047A2">
        <w:rPr>
          <w:bCs/>
          <w:sz w:val="28"/>
          <w:szCs w:val="28"/>
        </w:rPr>
        <w:t>50 м – для автомобильных дорог III, IV и V категорий;</w:t>
      </w:r>
    </w:p>
    <w:p w:rsidR="005A1167" w:rsidRPr="006047A2" w:rsidRDefault="005A1167" w:rsidP="00B56DCF">
      <w:pPr>
        <w:widowControl w:val="0"/>
        <w:ind w:firstLine="720"/>
        <w:jc w:val="both"/>
        <w:rPr>
          <w:bCs/>
          <w:spacing w:val="-2"/>
          <w:sz w:val="28"/>
          <w:szCs w:val="28"/>
        </w:rPr>
      </w:pPr>
      <w:r w:rsidRPr="006047A2">
        <w:rPr>
          <w:bCs/>
          <w:spacing w:val="-2"/>
          <w:sz w:val="28"/>
          <w:szCs w:val="28"/>
        </w:rPr>
        <w:t>10.</w:t>
      </w:r>
      <w:r>
        <w:rPr>
          <w:bCs/>
          <w:spacing w:val="-2"/>
          <w:sz w:val="28"/>
          <w:szCs w:val="28"/>
        </w:rPr>
        <w:t>8</w:t>
      </w:r>
      <w:r w:rsidRPr="006047A2">
        <w:rPr>
          <w:bCs/>
          <w:spacing w:val="-2"/>
          <w:sz w:val="28"/>
          <w:szCs w:val="28"/>
        </w:rPr>
        <w:t>. Решение об установлении границ придорожных полос автомобильных дорог федерального, регионального или муниципального, местного зна</w:t>
      </w:r>
      <w:r w:rsidRPr="006047A2">
        <w:rPr>
          <w:bCs/>
          <w:spacing w:val="-2"/>
          <w:sz w:val="28"/>
          <w:szCs w:val="28"/>
        </w:rPr>
        <w:lastRenderedPageBreak/>
        <w:t>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9</w:t>
      </w:r>
      <w:r w:rsidRPr="006047A2">
        <w:rPr>
          <w:bCs/>
          <w:sz w:val="28"/>
          <w:szCs w:val="28"/>
        </w:rPr>
        <w:t>. Порядок установления и использования придорожных полос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10</w:t>
      </w:r>
      <w:r w:rsidRPr="006047A2">
        <w:rPr>
          <w:bCs/>
          <w:sz w:val="28"/>
          <w:szCs w:val="28"/>
        </w:rPr>
        <w:t>. Проектирование автомобильных дорог осуществляются в соответствии с требованиями Градостроительного кодекса Российской Федерации,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6047A2">
        <w:rPr>
          <w:spacing w:val="-2"/>
          <w:sz w:val="28"/>
          <w:szCs w:val="28"/>
        </w:rPr>
        <w:t xml:space="preserve"> Федерального закона от 10.12.1995№ 196-ФЗ «О безопасности дорожного движения»,</w:t>
      </w:r>
      <w:r w:rsidRPr="006047A2">
        <w:rPr>
          <w:sz w:val="28"/>
          <w:szCs w:val="28"/>
        </w:rPr>
        <w:t>СП 34.13330.2012</w:t>
      </w:r>
      <w:r w:rsidRPr="006047A2">
        <w:rPr>
          <w:bCs/>
          <w:sz w:val="28"/>
          <w:szCs w:val="28"/>
        </w:rPr>
        <w:t>.</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11</w:t>
      </w:r>
      <w:r w:rsidRPr="006047A2">
        <w:rPr>
          <w:bCs/>
          <w:sz w:val="28"/>
          <w:szCs w:val="28"/>
        </w:rPr>
        <w:t>. 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постановления Правительства Российской Федерации</w:t>
      </w:r>
      <w:r w:rsidRPr="006047A2">
        <w:rPr>
          <w:bCs/>
          <w:sz w:val="28"/>
          <w:szCs w:val="28"/>
        </w:rPr>
        <w:br/>
        <w:t>от 02.09.2009 № 717 «О нормах отвода земель для размещения автомобильных дорог и (или) объектов дорожного сервиса».</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12</w:t>
      </w:r>
      <w:r w:rsidRPr="006047A2">
        <w:rPr>
          <w:bCs/>
          <w:sz w:val="28"/>
          <w:szCs w:val="28"/>
        </w:rPr>
        <w:t>. При проектировании автомобильных дорог через болота с поперечным (по отношению к трассе дороги) движение</w:t>
      </w:r>
      <w:r>
        <w:rPr>
          <w:bCs/>
          <w:sz w:val="28"/>
          <w:szCs w:val="28"/>
        </w:rPr>
        <w:t>м</w:t>
      </w:r>
      <w:r w:rsidRPr="006047A2">
        <w:rPr>
          <w:bCs/>
          <w:sz w:val="28"/>
          <w:szCs w:val="28"/>
        </w:rPr>
        <w:t xml:space="preserve"> воды в водонасыщенном горизонте необходимо предусматривать мероприятия в соответствии с требованиями СП 34 13330-2012.</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13</w:t>
      </w:r>
      <w:r w:rsidRPr="006047A2">
        <w:rPr>
          <w:bCs/>
          <w:sz w:val="28"/>
          <w:szCs w:val="28"/>
        </w:rPr>
        <w:t xml:space="preserve">.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 </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14</w:t>
      </w:r>
      <w:r w:rsidRPr="006047A2">
        <w:rPr>
          <w:bCs/>
          <w:sz w:val="28"/>
          <w:szCs w:val="28"/>
        </w:rPr>
        <w:t>. Расстояния от бровки земляного полотна автомобильных дорог до застройки необходимо принимать не менее приведенных в таблице 1</w:t>
      </w:r>
      <w:r>
        <w:rPr>
          <w:bCs/>
          <w:sz w:val="28"/>
          <w:szCs w:val="28"/>
        </w:rPr>
        <w:t>0</w:t>
      </w:r>
      <w:r w:rsidRPr="006047A2">
        <w:rPr>
          <w:bCs/>
          <w:sz w:val="28"/>
          <w:szCs w:val="28"/>
        </w:rPr>
        <w:t>.</w:t>
      </w:r>
    </w:p>
    <w:p w:rsidR="005A1167" w:rsidRPr="006047A2" w:rsidRDefault="005A1167" w:rsidP="00703339">
      <w:pPr>
        <w:widowControl w:val="0"/>
        <w:spacing w:before="120" w:after="120"/>
        <w:ind w:firstLine="720"/>
        <w:jc w:val="right"/>
        <w:rPr>
          <w:bCs/>
          <w:sz w:val="28"/>
          <w:szCs w:val="28"/>
        </w:rPr>
      </w:pPr>
      <w:r w:rsidRPr="006047A2">
        <w:rPr>
          <w:bCs/>
          <w:sz w:val="28"/>
          <w:szCs w:val="28"/>
        </w:rPr>
        <w:t>Таблица 1</w:t>
      </w:r>
      <w:r>
        <w:rPr>
          <w:bCs/>
          <w:sz w:val="28"/>
          <w:szCs w:val="28"/>
        </w:rPr>
        <w:t>0</w:t>
      </w:r>
    </w:p>
    <w:tbl>
      <w:tblPr>
        <w:tblW w:w="48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1"/>
        <w:gridCol w:w="2942"/>
        <w:gridCol w:w="3812"/>
      </w:tblGrid>
      <w:tr w:rsidR="005A1167" w:rsidRPr="006047A2">
        <w:trPr>
          <w:jc w:val="center"/>
        </w:trPr>
        <w:tc>
          <w:tcPr>
            <w:tcW w:w="1382" w:type="pct"/>
            <w:vMerge w:val="restart"/>
          </w:tcPr>
          <w:p w:rsidR="005A1167" w:rsidRPr="006047A2" w:rsidRDefault="005A1167" w:rsidP="004B012B">
            <w:pPr>
              <w:widowControl w:val="0"/>
              <w:ind w:left="-57" w:right="-57"/>
              <w:jc w:val="center"/>
            </w:pPr>
            <w:r w:rsidRPr="006047A2">
              <w:t>Категория</w:t>
            </w:r>
          </w:p>
          <w:p w:rsidR="005A1167" w:rsidRPr="006047A2" w:rsidRDefault="005A1167" w:rsidP="004B012B">
            <w:pPr>
              <w:widowControl w:val="0"/>
              <w:ind w:left="-57" w:right="-57"/>
              <w:jc w:val="center"/>
              <w:rPr>
                <w:spacing w:val="-2"/>
              </w:rPr>
            </w:pPr>
            <w:r w:rsidRPr="006047A2">
              <w:rPr>
                <w:spacing w:val="-2"/>
              </w:rPr>
              <w:t>автомобильных дорог</w:t>
            </w:r>
          </w:p>
        </w:tc>
        <w:tc>
          <w:tcPr>
            <w:tcW w:w="3618" w:type="pct"/>
            <w:gridSpan w:val="2"/>
          </w:tcPr>
          <w:p w:rsidR="005A1167" w:rsidRPr="006047A2" w:rsidRDefault="005A1167" w:rsidP="004B012B">
            <w:pPr>
              <w:widowControl w:val="0"/>
              <w:ind w:left="-57" w:right="-57"/>
              <w:jc w:val="center"/>
            </w:pPr>
            <w:r w:rsidRPr="006047A2">
              <w:t>Расстояние от бровки земляного полотна, м</w:t>
            </w:r>
          </w:p>
        </w:tc>
      </w:tr>
      <w:tr w:rsidR="005A1167" w:rsidRPr="006047A2">
        <w:trPr>
          <w:jc w:val="center"/>
        </w:trPr>
        <w:tc>
          <w:tcPr>
            <w:tcW w:w="1382" w:type="pct"/>
            <w:vMerge/>
          </w:tcPr>
          <w:p w:rsidR="005A1167" w:rsidRPr="006047A2" w:rsidRDefault="005A1167" w:rsidP="004B012B">
            <w:pPr>
              <w:widowControl w:val="0"/>
              <w:ind w:left="-57" w:right="-57"/>
              <w:jc w:val="center"/>
            </w:pPr>
          </w:p>
        </w:tc>
        <w:tc>
          <w:tcPr>
            <w:tcW w:w="1576" w:type="pct"/>
          </w:tcPr>
          <w:p w:rsidR="005A1167" w:rsidRPr="006047A2" w:rsidRDefault="005A1167" w:rsidP="004B012B">
            <w:pPr>
              <w:widowControl w:val="0"/>
              <w:ind w:left="-57" w:right="-57"/>
              <w:jc w:val="center"/>
              <w:rPr>
                <w:bCs/>
              </w:rPr>
            </w:pPr>
            <w:r w:rsidRPr="006047A2">
              <w:rPr>
                <w:bCs/>
              </w:rPr>
              <w:t>до жилой застройки</w:t>
            </w:r>
          </w:p>
        </w:tc>
        <w:tc>
          <w:tcPr>
            <w:tcW w:w="2042" w:type="pct"/>
          </w:tcPr>
          <w:p w:rsidR="005A1167" w:rsidRPr="006047A2" w:rsidRDefault="005A1167" w:rsidP="004B012B">
            <w:pPr>
              <w:widowControl w:val="0"/>
              <w:ind w:left="-57" w:right="-57"/>
              <w:jc w:val="center"/>
              <w:rPr>
                <w:bCs/>
                <w:spacing w:val="-2"/>
              </w:rPr>
            </w:pPr>
            <w:r w:rsidRPr="006047A2">
              <w:rPr>
                <w:bCs/>
                <w:spacing w:val="-2"/>
              </w:rPr>
              <w:t>до садоводческих огороднических,</w:t>
            </w:r>
          </w:p>
          <w:p w:rsidR="005A1167" w:rsidRPr="006047A2" w:rsidRDefault="005A1167" w:rsidP="004B012B">
            <w:pPr>
              <w:widowControl w:val="0"/>
              <w:ind w:left="-57" w:right="-57"/>
              <w:jc w:val="center"/>
              <w:rPr>
                <w:bCs/>
                <w:spacing w:val="-2"/>
              </w:rPr>
            </w:pPr>
            <w:r w:rsidRPr="006047A2">
              <w:rPr>
                <w:bCs/>
                <w:spacing w:val="-2"/>
              </w:rPr>
              <w:t>дачных объединений</w:t>
            </w:r>
          </w:p>
        </w:tc>
      </w:tr>
      <w:tr w:rsidR="005A1167" w:rsidRPr="006047A2">
        <w:trPr>
          <w:jc w:val="center"/>
        </w:trPr>
        <w:tc>
          <w:tcPr>
            <w:tcW w:w="1382" w:type="pct"/>
          </w:tcPr>
          <w:p w:rsidR="005A1167" w:rsidRPr="006047A2" w:rsidRDefault="005A1167" w:rsidP="00703339">
            <w:pPr>
              <w:widowControl w:val="0"/>
              <w:ind w:left="25" w:right="-57"/>
              <w:jc w:val="both"/>
              <w:rPr>
                <w:bCs/>
              </w:rPr>
            </w:pPr>
            <w:r w:rsidRPr="006047A2">
              <w:rPr>
                <w:bCs/>
              </w:rPr>
              <w:t xml:space="preserve">I, </w:t>
            </w:r>
            <w:r w:rsidRPr="006047A2">
              <w:rPr>
                <w:bCs/>
                <w:lang w:val="en-US"/>
              </w:rPr>
              <w:t>II</w:t>
            </w:r>
            <w:r w:rsidRPr="006047A2">
              <w:rPr>
                <w:bCs/>
              </w:rPr>
              <w:t>, III</w:t>
            </w:r>
          </w:p>
        </w:tc>
        <w:tc>
          <w:tcPr>
            <w:tcW w:w="1576" w:type="pct"/>
          </w:tcPr>
          <w:p w:rsidR="005A1167" w:rsidRPr="006047A2" w:rsidRDefault="005A1167" w:rsidP="004B012B">
            <w:pPr>
              <w:widowControl w:val="0"/>
              <w:ind w:left="-57" w:right="-57"/>
              <w:jc w:val="center"/>
              <w:rPr>
                <w:bCs/>
              </w:rPr>
            </w:pPr>
            <w:r w:rsidRPr="006047A2">
              <w:t>не менее</w:t>
            </w:r>
            <w:r w:rsidRPr="006047A2">
              <w:rPr>
                <w:bCs/>
              </w:rPr>
              <w:t xml:space="preserve"> 100</w:t>
            </w:r>
          </w:p>
        </w:tc>
        <w:tc>
          <w:tcPr>
            <w:tcW w:w="2042" w:type="pct"/>
          </w:tcPr>
          <w:p w:rsidR="005A1167" w:rsidRPr="006047A2" w:rsidRDefault="005A1167" w:rsidP="004B012B">
            <w:pPr>
              <w:widowControl w:val="0"/>
              <w:ind w:left="-57" w:right="-57"/>
              <w:jc w:val="center"/>
              <w:rPr>
                <w:bCs/>
              </w:rPr>
            </w:pPr>
            <w:r w:rsidRPr="006047A2">
              <w:t>не менее</w:t>
            </w:r>
            <w:r w:rsidRPr="006047A2">
              <w:rPr>
                <w:bCs/>
              </w:rPr>
              <w:t xml:space="preserve"> 50</w:t>
            </w:r>
          </w:p>
        </w:tc>
      </w:tr>
      <w:tr w:rsidR="005A1167" w:rsidRPr="006047A2">
        <w:trPr>
          <w:jc w:val="center"/>
        </w:trPr>
        <w:tc>
          <w:tcPr>
            <w:tcW w:w="1382" w:type="pct"/>
          </w:tcPr>
          <w:p w:rsidR="005A1167" w:rsidRPr="006047A2" w:rsidRDefault="005A1167" w:rsidP="00703339">
            <w:pPr>
              <w:widowControl w:val="0"/>
              <w:ind w:left="25" w:right="-57"/>
              <w:jc w:val="both"/>
              <w:rPr>
                <w:bCs/>
                <w:lang w:val="en-US"/>
              </w:rPr>
            </w:pPr>
            <w:r w:rsidRPr="006047A2">
              <w:rPr>
                <w:bCs/>
                <w:lang w:val="en-US"/>
              </w:rPr>
              <w:t>IV</w:t>
            </w:r>
          </w:p>
        </w:tc>
        <w:tc>
          <w:tcPr>
            <w:tcW w:w="1576" w:type="pct"/>
          </w:tcPr>
          <w:p w:rsidR="005A1167" w:rsidRPr="006047A2" w:rsidRDefault="005A1167" w:rsidP="004B012B">
            <w:pPr>
              <w:widowControl w:val="0"/>
              <w:ind w:left="-57" w:right="-57"/>
              <w:jc w:val="center"/>
              <w:rPr>
                <w:bCs/>
              </w:rPr>
            </w:pPr>
            <w:r w:rsidRPr="006047A2">
              <w:t>не менее</w:t>
            </w:r>
            <w:r w:rsidRPr="006047A2">
              <w:rPr>
                <w:bCs/>
              </w:rPr>
              <w:t xml:space="preserve"> 50</w:t>
            </w:r>
          </w:p>
        </w:tc>
        <w:tc>
          <w:tcPr>
            <w:tcW w:w="2042" w:type="pct"/>
          </w:tcPr>
          <w:p w:rsidR="005A1167" w:rsidRPr="006047A2" w:rsidRDefault="005A1167" w:rsidP="004B012B">
            <w:pPr>
              <w:widowControl w:val="0"/>
              <w:ind w:left="-57" w:right="-57"/>
              <w:jc w:val="center"/>
              <w:rPr>
                <w:bCs/>
              </w:rPr>
            </w:pPr>
            <w:r w:rsidRPr="006047A2">
              <w:t>не менее</w:t>
            </w:r>
            <w:r w:rsidRPr="006047A2">
              <w:rPr>
                <w:bCs/>
              </w:rPr>
              <w:t xml:space="preserve"> 25</w:t>
            </w:r>
          </w:p>
        </w:tc>
      </w:tr>
    </w:tbl>
    <w:p w:rsidR="005A1167" w:rsidRPr="006047A2" w:rsidRDefault="005A1167" w:rsidP="00703339">
      <w:pPr>
        <w:widowControl w:val="0"/>
        <w:spacing w:before="120"/>
        <w:ind w:firstLine="720"/>
        <w:jc w:val="both"/>
        <w:rPr>
          <w:bCs/>
          <w:spacing w:val="4"/>
          <w:sz w:val="28"/>
          <w:szCs w:val="28"/>
        </w:rPr>
      </w:pPr>
      <w:r w:rsidRPr="006047A2">
        <w:rPr>
          <w:bCs/>
          <w:sz w:val="28"/>
          <w:szCs w:val="28"/>
        </w:rPr>
        <w:t>10.</w:t>
      </w:r>
      <w:r>
        <w:rPr>
          <w:bCs/>
          <w:sz w:val="28"/>
          <w:szCs w:val="28"/>
        </w:rPr>
        <w:t>15</w:t>
      </w:r>
      <w:r w:rsidRPr="006047A2">
        <w:rPr>
          <w:bCs/>
          <w:sz w:val="28"/>
          <w:szCs w:val="28"/>
        </w:rPr>
        <w:t xml:space="preserve">. Для защиты застройки от шума следует предусматривать мероприятия </w:t>
      </w:r>
      <w:r w:rsidRPr="006047A2">
        <w:rPr>
          <w:bCs/>
          <w:spacing w:val="-2"/>
          <w:sz w:val="28"/>
          <w:szCs w:val="28"/>
        </w:rPr>
        <w:t>по шумовой защите, в том числе</w:t>
      </w:r>
      <w:r w:rsidRPr="006047A2">
        <w:rPr>
          <w:bCs/>
          <w:spacing w:val="4"/>
          <w:sz w:val="28"/>
          <w:szCs w:val="28"/>
        </w:rPr>
        <w:t xml:space="preserve"> шумозащитные устройства и поло</w:t>
      </w:r>
      <w:r w:rsidRPr="006047A2">
        <w:rPr>
          <w:bCs/>
          <w:spacing w:val="4"/>
          <w:sz w:val="28"/>
          <w:szCs w:val="28"/>
        </w:rPr>
        <w:lastRenderedPageBreak/>
        <w:t>су зеленых насаждений вдоль дороги шириной не менее 10 м.</w:t>
      </w:r>
    </w:p>
    <w:p w:rsidR="005A1167" w:rsidRPr="006047A2" w:rsidRDefault="005A1167" w:rsidP="00B56DCF">
      <w:pPr>
        <w:widowControl w:val="0"/>
        <w:overflowPunct w:val="0"/>
        <w:ind w:firstLine="709"/>
        <w:jc w:val="both"/>
        <w:rPr>
          <w:bCs/>
          <w:spacing w:val="-2"/>
          <w:sz w:val="28"/>
          <w:szCs w:val="28"/>
        </w:rPr>
      </w:pPr>
      <w:r w:rsidRPr="006047A2">
        <w:rPr>
          <w:bCs/>
          <w:spacing w:val="-2"/>
          <w:sz w:val="28"/>
          <w:szCs w:val="28"/>
        </w:rPr>
        <w:t>10.</w:t>
      </w:r>
      <w:r>
        <w:rPr>
          <w:bCs/>
          <w:spacing w:val="-2"/>
          <w:sz w:val="28"/>
          <w:szCs w:val="28"/>
        </w:rPr>
        <w:t>16</w:t>
      </w:r>
      <w:r w:rsidRPr="006047A2">
        <w:rPr>
          <w:bCs/>
          <w:spacing w:val="-2"/>
          <w:sz w:val="28"/>
          <w:szCs w:val="28"/>
        </w:rPr>
        <w:t>.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w:t>
      </w:r>
      <w:r>
        <w:rPr>
          <w:bCs/>
          <w:spacing w:val="-2"/>
          <w:sz w:val="28"/>
          <w:szCs w:val="28"/>
        </w:rPr>
        <w:t>ут</w:t>
      </w:r>
      <w:r w:rsidRPr="006047A2">
        <w:rPr>
          <w:bCs/>
          <w:spacing w:val="-2"/>
          <w:sz w:val="28"/>
          <w:szCs w:val="28"/>
        </w:rPr>
        <w:t xml:space="preserve">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w:t>
      </w:r>
      <w:r>
        <w:rPr>
          <w:bCs/>
          <w:spacing w:val="-2"/>
          <w:sz w:val="28"/>
          <w:szCs w:val="28"/>
        </w:rPr>
        <w:t>1</w:t>
      </w:r>
      <w:r w:rsidRPr="006047A2">
        <w:rPr>
          <w:bCs/>
          <w:spacing w:val="-2"/>
          <w:sz w:val="28"/>
          <w:szCs w:val="28"/>
        </w:rPr>
        <w:t>.</w:t>
      </w:r>
    </w:p>
    <w:p w:rsidR="005A1167" w:rsidRPr="006047A2" w:rsidRDefault="005A1167" w:rsidP="0002500F">
      <w:pPr>
        <w:widowControl w:val="0"/>
        <w:tabs>
          <w:tab w:val="left" w:pos="1701"/>
          <w:tab w:val="right" w:pos="6237"/>
        </w:tabs>
        <w:spacing w:before="120" w:after="120"/>
        <w:ind w:firstLine="720"/>
        <w:jc w:val="right"/>
        <w:rPr>
          <w:bCs/>
          <w:sz w:val="28"/>
          <w:szCs w:val="28"/>
        </w:rPr>
      </w:pPr>
      <w:r w:rsidRPr="006047A2">
        <w:rPr>
          <w:bCs/>
          <w:sz w:val="28"/>
          <w:szCs w:val="28"/>
        </w:rPr>
        <w:t>Таблица 1</w:t>
      </w:r>
      <w:r>
        <w:rPr>
          <w:bCs/>
          <w:sz w:val="28"/>
          <w:szCs w:val="28"/>
        </w:rPr>
        <w:t>1</w:t>
      </w: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401"/>
        <w:gridCol w:w="1944"/>
        <w:gridCol w:w="2021"/>
      </w:tblGrid>
      <w:tr w:rsidR="005A1167" w:rsidRPr="006047A2">
        <w:tc>
          <w:tcPr>
            <w:tcW w:w="2883" w:type="pct"/>
            <w:vMerge w:val="restart"/>
            <w:tcBorders>
              <w:bottom w:val="nil"/>
            </w:tcBorders>
            <w:tcMar>
              <w:left w:w="85" w:type="dxa"/>
              <w:right w:w="85" w:type="dxa"/>
            </w:tcMar>
            <w:vAlign w:val="center"/>
          </w:tcPr>
          <w:p w:rsidR="005A1167" w:rsidRPr="006047A2" w:rsidRDefault="005A1167" w:rsidP="00B56DCF">
            <w:pPr>
              <w:widowControl w:val="0"/>
              <w:tabs>
                <w:tab w:val="left" w:pos="1701"/>
                <w:tab w:val="right" w:pos="6237"/>
              </w:tabs>
              <w:spacing w:line="240" w:lineRule="exact"/>
              <w:jc w:val="center"/>
            </w:pPr>
            <w:r w:rsidRPr="006047A2">
              <w:t>Нормируемый показатель</w:t>
            </w:r>
          </w:p>
        </w:tc>
        <w:tc>
          <w:tcPr>
            <w:tcW w:w="2117" w:type="pct"/>
            <w:gridSpan w:val="2"/>
            <w:tcMar>
              <w:left w:w="85" w:type="dxa"/>
              <w:right w:w="85" w:type="dxa"/>
            </w:tcMar>
          </w:tcPr>
          <w:p w:rsidR="005A1167" w:rsidRPr="006047A2" w:rsidRDefault="005A1167" w:rsidP="00B56DCF">
            <w:pPr>
              <w:widowControl w:val="0"/>
              <w:tabs>
                <w:tab w:val="left" w:pos="1701"/>
                <w:tab w:val="right" w:pos="6237"/>
              </w:tabs>
              <w:spacing w:line="240" w:lineRule="exact"/>
              <w:jc w:val="center"/>
            </w:pPr>
            <w:r w:rsidRPr="006047A2">
              <w:t>Рекомендуемое значение показателя</w:t>
            </w:r>
          </w:p>
        </w:tc>
      </w:tr>
      <w:tr w:rsidR="005A1167" w:rsidRPr="006047A2">
        <w:tc>
          <w:tcPr>
            <w:tcW w:w="2883" w:type="pct"/>
            <w:vMerge/>
            <w:tcBorders>
              <w:bottom w:val="nil"/>
            </w:tcBorders>
            <w:tcMar>
              <w:left w:w="85" w:type="dxa"/>
              <w:right w:w="85" w:type="dxa"/>
            </w:tcMar>
          </w:tcPr>
          <w:p w:rsidR="005A1167" w:rsidRPr="006047A2" w:rsidRDefault="005A1167" w:rsidP="00B56DCF">
            <w:pPr>
              <w:widowControl w:val="0"/>
              <w:tabs>
                <w:tab w:val="left" w:pos="1701"/>
                <w:tab w:val="right" w:pos="6237"/>
              </w:tabs>
              <w:spacing w:line="240" w:lineRule="exact"/>
              <w:jc w:val="center"/>
              <w:rPr>
                <w:bCs/>
              </w:rPr>
            </w:pPr>
          </w:p>
        </w:tc>
        <w:tc>
          <w:tcPr>
            <w:tcW w:w="1038" w:type="pct"/>
            <w:tcBorders>
              <w:bottom w:val="nil"/>
            </w:tcBorders>
            <w:tcMar>
              <w:left w:w="85" w:type="dxa"/>
              <w:right w:w="85" w:type="dxa"/>
            </w:tcMar>
            <w:vAlign w:val="center"/>
          </w:tcPr>
          <w:p w:rsidR="005A1167" w:rsidRPr="006047A2" w:rsidRDefault="005A1167" w:rsidP="00B56DCF">
            <w:pPr>
              <w:widowControl w:val="0"/>
              <w:tabs>
                <w:tab w:val="left" w:pos="1701"/>
                <w:tab w:val="right" w:pos="6237"/>
              </w:tabs>
              <w:spacing w:line="240" w:lineRule="exact"/>
              <w:jc w:val="center"/>
              <w:rPr>
                <w:bCs/>
              </w:rPr>
            </w:pPr>
            <w:r w:rsidRPr="006047A2">
              <w:rPr>
                <w:bCs/>
              </w:rPr>
              <w:t>при новом</w:t>
            </w:r>
          </w:p>
          <w:p w:rsidR="005A1167" w:rsidRPr="006047A2" w:rsidRDefault="005A1167" w:rsidP="00B56DCF">
            <w:pPr>
              <w:widowControl w:val="0"/>
              <w:tabs>
                <w:tab w:val="left" w:pos="1701"/>
                <w:tab w:val="right" w:pos="6237"/>
              </w:tabs>
              <w:spacing w:line="240" w:lineRule="exact"/>
              <w:jc w:val="center"/>
              <w:rPr>
                <w:bCs/>
              </w:rPr>
            </w:pPr>
            <w:r w:rsidRPr="006047A2">
              <w:rPr>
                <w:bCs/>
              </w:rPr>
              <w:t>строительстве</w:t>
            </w:r>
          </w:p>
        </w:tc>
        <w:tc>
          <w:tcPr>
            <w:tcW w:w="1079" w:type="pct"/>
            <w:tcBorders>
              <w:bottom w:val="nil"/>
            </w:tcBorders>
            <w:tcMar>
              <w:left w:w="85" w:type="dxa"/>
              <w:right w:w="85" w:type="dxa"/>
            </w:tcMar>
          </w:tcPr>
          <w:p w:rsidR="005A1167" w:rsidRPr="006047A2" w:rsidRDefault="005A1167" w:rsidP="00B56DCF">
            <w:pPr>
              <w:widowControl w:val="0"/>
              <w:tabs>
                <w:tab w:val="left" w:pos="1701"/>
                <w:tab w:val="right" w:pos="6237"/>
              </w:tabs>
              <w:spacing w:line="240" w:lineRule="exact"/>
              <w:jc w:val="center"/>
              <w:rPr>
                <w:bCs/>
              </w:rPr>
            </w:pPr>
            <w:r w:rsidRPr="006047A2">
              <w:rPr>
                <w:bCs/>
              </w:rPr>
              <w:t>при благоустройстве и в стесненных условиях</w:t>
            </w:r>
          </w:p>
        </w:tc>
      </w:tr>
    </w:tbl>
    <w:p w:rsidR="005A1167" w:rsidRPr="006047A2" w:rsidRDefault="005A1167" w:rsidP="0066787A">
      <w:pPr>
        <w:spacing w:line="24" w:lineRule="auto"/>
        <w:rPr>
          <w:sz w:val="2"/>
          <w:szCs w:val="2"/>
        </w:rPr>
      </w:pP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401"/>
        <w:gridCol w:w="1944"/>
        <w:gridCol w:w="2021"/>
      </w:tblGrid>
      <w:tr w:rsidR="005A1167" w:rsidRPr="006047A2">
        <w:trPr>
          <w:tblHeader/>
        </w:trPr>
        <w:tc>
          <w:tcPr>
            <w:tcW w:w="2883" w:type="pct"/>
            <w:tcMar>
              <w:left w:w="85" w:type="dxa"/>
              <w:right w:w="85" w:type="dxa"/>
            </w:tcMar>
          </w:tcPr>
          <w:p w:rsidR="005A1167" w:rsidRPr="006047A2" w:rsidRDefault="005A1167" w:rsidP="00B56DCF">
            <w:pPr>
              <w:widowControl w:val="0"/>
              <w:tabs>
                <w:tab w:val="left" w:pos="1701"/>
                <w:tab w:val="right" w:pos="6237"/>
              </w:tabs>
              <w:spacing w:line="240" w:lineRule="exact"/>
              <w:jc w:val="center"/>
              <w:rPr>
                <w:bCs/>
              </w:rPr>
            </w:pPr>
            <w:r w:rsidRPr="006047A2">
              <w:rPr>
                <w:bCs/>
              </w:rPr>
              <w:t>1</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spacing w:line="240" w:lineRule="exact"/>
              <w:jc w:val="center"/>
              <w:rPr>
                <w:bCs/>
              </w:rPr>
            </w:pPr>
            <w:r w:rsidRPr="006047A2">
              <w:rPr>
                <w:bCs/>
              </w:rPr>
              <w:t>2</w:t>
            </w:r>
          </w:p>
        </w:tc>
        <w:tc>
          <w:tcPr>
            <w:tcW w:w="1079" w:type="pct"/>
            <w:tcMar>
              <w:left w:w="85" w:type="dxa"/>
              <w:right w:w="85" w:type="dxa"/>
            </w:tcMar>
          </w:tcPr>
          <w:p w:rsidR="005A1167" w:rsidRPr="006047A2" w:rsidRDefault="005A1167" w:rsidP="00B56DCF">
            <w:pPr>
              <w:widowControl w:val="0"/>
              <w:tabs>
                <w:tab w:val="left" w:pos="1701"/>
                <w:tab w:val="right" w:pos="6237"/>
              </w:tabs>
              <w:spacing w:line="240" w:lineRule="exact"/>
              <w:jc w:val="center"/>
              <w:rPr>
                <w:bCs/>
              </w:rPr>
            </w:pPr>
            <w:r w:rsidRPr="006047A2">
              <w:rPr>
                <w:bCs/>
              </w:rPr>
              <w:t>3</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Расчетная скорость движения, км/ч</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25</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15</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Ширина проезжей части,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не менее 2,2</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t>-</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Ширина обочин,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0,25</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0,25</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Наименьший радиус кривых в плане,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при отсутствии виража</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150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50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при наличии виража</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50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10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Наименьший радиус кривых в продольном профиле,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ind w:left="227"/>
              <w:jc w:val="both"/>
              <w:rPr>
                <w:bCs/>
              </w:rPr>
            </w:pPr>
            <w:r w:rsidRPr="006047A2">
              <w:rPr>
                <w:bCs/>
              </w:rPr>
              <w:t>выпуклых</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600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400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ind w:left="227"/>
              <w:jc w:val="both"/>
              <w:rPr>
                <w:bCs/>
              </w:rPr>
            </w:pPr>
            <w:r w:rsidRPr="006047A2">
              <w:rPr>
                <w:bCs/>
              </w:rPr>
              <w:t>вогнутых</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150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100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 xml:space="preserve">Продольный уклон, </w:t>
            </w:r>
            <w:r w:rsidRPr="006047A2">
              <w:rPr>
                <w:bCs/>
              </w:rPr>
              <w:sym w:font="Times New Roman" w:char="2030"/>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30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30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Уклон виража (</w:t>
            </w:r>
            <w:r w:rsidRPr="006047A2">
              <w:rPr>
                <w:bCs/>
              </w:rPr>
              <w:sym w:font="Times New Roman" w:char="2030"/>
            </w:r>
            <w:r w:rsidRPr="006047A2">
              <w:rPr>
                <w:bCs/>
              </w:rPr>
              <w:t>) при радиусе</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ind w:left="227"/>
              <w:jc w:val="both"/>
              <w:rPr>
                <w:bCs/>
              </w:rPr>
            </w:pPr>
            <w:r w:rsidRPr="006047A2">
              <w:rPr>
                <w:bCs/>
              </w:rPr>
              <w:t>10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30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30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ind w:left="227"/>
              <w:jc w:val="both"/>
              <w:rPr>
                <w:bCs/>
              </w:rPr>
            </w:pPr>
            <w:r w:rsidRPr="006047A2">
              <w:rPr>
                <w:bCs/>
              </w:rPr>
              <w:t>10</w:t>
            </w:r>
            <w:r>
              <w:rPr>
                <w:bCs/>
              </w:rPr>
              <w:t> </w:t>
            </w:r>
            <w:r w:rsidRPr="006047A2">
              <w:rPr>
                <w:bCs/>
              </w:rPr>
              <w:t>-</w:t>
            </w:r>
            <w:r>
              <w:rPr>
                <w:bCs/>
              </w:rPr>
              <w:t> </w:t>
            </w:r>
            <w:r w:rsidRPr="006047A2">
              <w:rPr>
                <w:bCs/>
              </w:rPr>
              <w:t>50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20</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20</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Габарит по высоте,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2,5</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2,5</w:t>
            </w:r>
          </w:p>
        </w:tc>
      </w:tr>
      <w:tr w:rsidR="005A1167" w:rsidRPr="006047A2">
        <w:tc>
          <w:tcPr>
            <w:tcW w:w="2883" w:type="pct"/>
            <w:tcMar>
              <w:left w:w="85" w:type="dxa"/>
              <w:right w:w="85" w:type="dxa"/>
            </w:tcMar>
          </w:tcPr>
          <w:p w:rsidR="005A1167" w:rsidRPr="006047A2" w:rsidRDefault="005A1167" w:rsidP="00B56DCF">
            <w:pPr>
              <w:widowControl w:val="0"/>
              <w:tabs>
                <w:tab w:val="left" w:pos="1701"/>
                <w:tab w:val="right" w:pos="6237"/>
              </w:tabs>
              <w:jc w:val="both"/>
              <w:rPr>
                <w:bCs/>
              </w:rPr>
            </w:pPr>
            <w:r w:rsidRPr="006047A2">
              <w:rPr>
                <w:bCs/>
              </w:rPr>
              <w:t>Минимальное расстояние до препятствия, м</w:t>
            </w:r>
          </w:p>
        </w:tc>
        <w:tc>
          <w:tcPr>
            <w:tcW w:w="1038"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0,5</w:t>
            </w:r>
          </w:p>
        </w:tc>
        <w:tc>
          <w:tcPr>
            <w:tcW w:w="1079" w:type="pct"/>
            <w:tcMar>
              <w:left w:w="85" w:type="dxa"/>
              <w:right w:w="85" w:type="dxa"/>
            </w:tcMar>
            <w:vAlign w:val="center"/>
          </w:tcPr>
          <w:p w:rsidR="005A1167" w:rsidRPr="006047A2" w:rsidRDefault="005A1167" w:rsidP="00B56DCF">
            <w:pPr>
              <w:widowControl w:val="0"/>
              <w:tabs>
                <w:tab w:val="left" w:pos="1701"/>
                <w:tab w:val="right" w:pos="6237"/>
              </w:tabs>
              <w:jc w:val="center"/>
              <w:rPr>
                <w:bCs/>
              </w:rPr>
            </w:pPr>
            <w:r w:rsidRPr="006047A2">
              <w:rPr>
                <w:bCs/>
              </w:rPr>
              <w:t>0,4</w:t>
            </w:r>
          </w:p>
        </w:tc>
      </w:tr>
    </w:tbl>
    <w:p w:rsidR="005A1167" w:rsidRPr="006047A2" w:rsidRDefault="005A1167" w:rsidP="0002500F">
      <w:pPr>
        <w:pStyle w:val="S0"/>
        <w:widowControl w:val="0"/>
        <w:spacing w:before="120" w:line="240" w:lineRule="auto"/>
        <w:rPr>
          <w:rFonts w:ascii="Times New Roman" w:hAnsi="Times New Roman"/>
          <w:spacing w:val="-2"/>
          <w:sz w:val="28"/>
          <w:szCs w:val="28"/>
        </w:rPr>
      </w:pPr>
      <w:r w:rsidRPr="006047A2">
        <w:rPr>
          <w:rFonts w:ascii="Times New Roman" w:hAnsi="Times New Roman"/>
          <w:spacing w:val="-2"/>
          <w:sz w:val="28"/>
          <w:szCs w:val="28"/>
        </w:rPr>
        <w:t>10.</w:t>
      </w:r>
      <w:r>
        <w:rPr>
          <w:rFonts w:ascii="Times New Roman" w:hAnsi="Times New Roman"/>
          <w:spacing w:val="-2"/>
          <w:sz w:val="28"/>
          <w:szCs w:val="28"/>
        </w:rPr>
        <w:t>17</w:t>
      </w:r>
      <w:r w:rsidRPr="006047A2">
        <w:rPr>
          <w:rFonts w:ascii="Times New Roman" w:hAnsi="Times New Roman"/>
          <w:spacing w:val="-2"/>
          <w:sz w:val="28"/>
          <w:szCs w:val="28"/>
        </w:rPr>
        <w:t xml:space="preserve">. Размещение объектов дорожного сервиса в границах полосы отвода </w:t>
      </w:r>
      <w:r w:rsidRPr="00FF658B">
        <w:rPr>
          <w:rFonts w:ascii="Times New Roman" w:hAnsi="Times New Roman"/>
          <w:spacing w:val="-2"/>
          <w:sz w:val="28"/>
          <w:szCs w:val="28"/>
        </w:rPr>
        <w:t xml:space="preserve">автомобильной дороги необходимо осуществлять в соответствии с документацией по планировке территории и с учетом требований постановления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 </w:t>
      </w:r>
      <w:r w:rsidR="00C65F88">
        <w:rPr>
          <w:rFonts w:ascii="Times New Roman" w:hAnsi="Times New Roman"/>
          <w:spacing w:val="-2"/>
          <w:sz w:val="28"/>
          <w:szCs w:val="28"/>
        </w:rPr>
        <w:t xml:space="preserve"> </w:t>
      </w:r>
      <w:r w:rsidRPr="00FF658B">
        <w:rPr>
          <w:rFonts w:ascii="Times New Roman" w:hAnsi="Times New Roman"/>
          <w:spacing w:val="-2"/>
          <w:sz w:val="28"/>
          <w:szCs w:val="28"/>
        </w:rPr>
        <w:t>постановления Администрации края от 06.04.2009 № 144 «Об утверждении Положения о порядке размещения, архитектурном оформлении, оборудовании и эксплуатации объектов дорожного сервиса на автомобильных дорогах общего пользования Алтайского края».</w:t>
      </w:r>
    </w:p>
    <w:p w:rsidR="005A1167" w:rsidRPr="006047A2" w:rsidRDefault="005A1167" w:rsidP="00B56DCF">
      <w:pPr>
        <w:pStyle w:val="S0"/>
        <w:widowControl w:val="0"/>
        <w:spacing w:line="239" w:lineRule="auto"/>
        <w:rPr>
          <w:rFonts w:ascii="Times New Roman" w:hAnsi="Times New Roman"/>
          <w:bCs/>
          <w:spacing w:val="-4"/>
          <w:sz w:val="28"/>
          <w:szCs w:val="28"/>
        </w:rPr>
      </w:pPr>
      <w:r w:rsidRPr="006047A2">
        <w:rPr>
          <w:rFonts w:ascii="Times New Roman" w:hAnsi="Times New Roman"/>
          <w:spacing w:val="-4"/>
          <w:sz w:val="28"/>
          <w:szCs w:val="28"/>
        </w:rPr>
        <w:t>10.</w:t>
      </w:r>
      <w:r>
        <w:rPr>
          <w:rFonts w:ascii="Times New Roman" w:hAnsi="Times New Roman"/>
          <w:spacing w:val="-4"/>
          <w:sz w:val="28"/>
          <w:szCs w:val="28"/>
        </w:rPr>
        <w:t>18</w:t>
      </w:r>
      <w:r w:rsidRPr="006047A2">
        <w:rPr>
          <w:rFonts w:ascii="Times New Roman" w:hAnsi="Times New Roman"/>
          <w:spacing w:val="-4"/>
          <w:sz w:val="28"/>
          <w:szCs w:val="28"/>
        </w:rPr>
        <w:t xml:space="preserve">. Размещение объектов дорожного сервиса в границах </w:t>
      </w:r>
      <w:r w:rsidRPr="006047A2">
        <w:rPr>
          <w:rFonts w:ascii="Times New Roman" w:hAnsi="Times New Roman"/>
          <w:bCs/>
          <w:spacing w:val="-4"/>
          <w:sz w:val="28"/>
          <w:szCs w:val="28"/>
        </w:rPr>
        <w:t>придорожных полос автомобильных дорог федерального, регионального или местного значения</w:t>
      </w:r>
      <w:r w:rsidRPr="006047A2">
        <w:rPr>
          <w:rFonts w:ascii="Times New Roman" w:hAnsi="Times New Roman"/>
          <w:spacing w:val="-4"/>
          <w:sz w:val="28"/>
          <w:szCs w:val="28"/>
        </w:rPr>
        <w:t xml:space="preserve"> должно осуществляться при условии согласования </w:t>
      </w:r>
      <w:r w:rsidRPr="006047A2">
        <w:rPr>
          <w:rFonts w:ascii="Times New Roman" w:hAnsi="Times New Roman"/>
          <w:bCs/>
          <w:spacing w:val="-4"/>
          <w:sz w:val="28"/>
          <w:szCs w:val="28"/>
        </w:rPr>
        <w:t>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5A1167" w:rsidRPr="006047A2" w:rsidRDefault="005A1167" w:rsidP="00B56DCF">
      <w:pPr>
        <w:pStyle w:val="S0"/>
        <w:widowControl w:val="0"/>
        <w:spacing w:line="239" w:lineRule="auto"/>
        <w:rPr>
          <w:rFonts w:ascii="Times New Roman" w:hAnsi="Times New Roman"/>
          <w:spacing w:val="-2"/>
          <w:sz w:val="28"/>
          <w:szCs w:val="28"/>
        </w:rPr>
      </w:pPr>
      <w:r w:rsidRPr="006047A2">
        <w:rPr>
          <w:rFonts w:ascii="Times New Roman" w:hAnsi="Times New Roman"/>
          <w:bCs/>
          <w:sz w:val="28"/>
          <w:szCs w:val="28"/>
        </w:rPr>
        <w:t>10.</w:t>
      </w:r>
      <w:r>
        <w:rPr>
          <w:rFonts w:ascii="Times New Roman" w:hAnsi="Times New Roman"/>
          <w:bCs/>
          <w:sz w:val="28"/>
          <w:szCs w:val="28"/>
        </w:rPr>
        <w:t>19</w:t>
      </w:r>
      <w:r w:rsidRPr="006047A2">
        <w:rPr>
          <w:rFonts w:ascii="Times New Roman" w:hAnsi="Times New Roman"/>
          <w:bCs/>
          <w:sz w:val="28"/>
          <w:szCs w:val="28"/>
        </w:rPr>
        <w:t>. </w:t>
      </w:r>
      <w:r w:rsidRPr="006047A2">
        <w:rPr>
          <w:rFonts w:ascii="Times New Roman" w:hAnsi="Times New Roman"/>
          <w:spacing w:val="-2"/>
          <w:sz w:val="28"/>
          <w:szCs w:val="28"/>
        </w:rPr>
        <w:t>Обеспечение автомобильной дороги объектами дорожного серви</w:t>
      </w:r>
      <w:r w:rsidRPr="006047A2">
        <w:rPr>
          <w:rFonts w:ascii="Times New Roman" w:hAnsi="Times New Roman"/>
          <w:spacing w:val="-2"/>
          <w:sz w:val="28"/>
          <w:szCs w:val="28"/>
        </w:rPr>
        <w:lastRenderedPageBreak/>
        <w:t xml:space="preserve">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 </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20</w:t>
      </w:r>
      <w:r w:rsidRPr="006047A2">
        <w:rPr>
          <w:rFonts w:ascii="Times New Roman" w:hAnsi="Times New Roman"/>
          <w:sz w:val="28"/>
          <w:szCs w:val="28"/>
        </w:rPr>
        <w:t>.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21</w:t>
      </w:r>
      <w:r w:rsidRPr="006047A2">
        <w:rPr>
          <w:rFonts w:ascii="Times New Roman" w:hAnsi="Times New Roman"/>
          <w:sz w:val="28"/>
          <w:szCs w:val="28"/>
        </w:rPr>
        <w:t xml:space="preserve">. Предприятия и объекты автосервиса по функциональному значению могут быть разделены на три группы обслуживания: </w:t>
      </w:r>
    </w:p>
    <w:p w:rsidR="005A1167" w:rsidRPr="00995E12" w:rsidRDefault="005A1167"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 xml:space="preserve">1) пассажирские перевозки; </w:t>
      </w:r>
    </w:p>
    <w:p w:rsidR="005A1167" w:rsidRPr="00995E12" w:rsidRDefault="005A1167"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2) подвижной состав;</w:t>
      </w:r>
    </w:p>
    <w:p w:rsidR="005A1167" w:rsidRPr="00995E12" w:rsidRDefault="005A1167"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3) грузовые перевозки.</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22</w:t>
      </w:r>
      <w:r w:rsidRPr="006047A2">
        <w:rPr>
          <w:rFonts w:ascii="Times New Roman" w:hAnsi="Times New Roman"/>
          <w:sz w:val="28"/>
          <w:szCs w:val="28"/>
        </w:rPr>
        <w:t>. 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автогостиницы, мотели, кемпинги, предприятия общественного питания и торговли, площадки отдыха, площадки-стоянки.</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23</w:t>
      </w:r>
      <w:r w:rsidRPr="006047A2">
        <w:rPr>
          <w:rFonts w:ascii="Times New Roman" w:hAnsi="Times New Roman"/>
          <w:sz w:val="28"/>
          <w:szCs w:val="28"/>
        </w:rPr>
        <w:t>.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24</w:t>
      </w:r>
      <w:r w:rsidRPr="006047A2">
        <w:rPr>
          <w:rFonts w:ascii="Times New Roman" w:hAnsi="Times New Roman"/>
          <w:sz w:val="28"/>
          <w:szCs w:val="28"/>
        </w:rPr>
        <w:t>.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25</w:t>
      </w:r>
      <w:r w:rsidRPr="006047A2">
        <w:rPr>
          <w:rFonts w:ascii="Times New Roman" w:hAnsi="Times New Roman"/>
          <w:sz w:val="28"/>
          <w:szCs w:val="28"/>
        </w:rPr>
        <w:t>.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5A1167" w:rsidRPr="006047A2" w:rsidRDefault="005A1167"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26</w:t>
      </w:r>
      <w:r w:rsidRPr="006047A2">
        <w:rPr>
          <w:rFonts w:ascii="Times New Roman" w:hAnsi="Times New Roman"/>
          <w:sz w:val="28"/>
          <w:szCs w:val="28"/>
        </w:rPr>
        <w:t>. Автобусные остановки на дорогах I категории следует располагать одну против другой, а на дорогах II-V категорий их следует смещать по ходу движения на расстояние не менее 30 м между ближайшими стенками павильонов.</w:t>
      </w:r>
    </w:p>
    <w:p w:rsidR="005A1167" w:rsidRPr="006047A2" w:rsidRDefault="005A1167"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27</w:t>
      </w:r>
      <w:r w:rsidRPr="006047A2">
        <w:rPr>
          <w:rFonts w:ascii="Times New Roman" w:hAnsi="Times New Roman"/>
          <w:sz w:val="28"/>
          <w:szCs w:val="28"/>
        </w:rPr>
        <w:t>. На дорогах I-III категорий автобусные остановки следует назначать не чаще чем через 3 км, а в районах, с развитой инфраструктурой туризма и отдыха – 1,5 км.</w:t>
      </w:r>
    </w:p>
    <w:p w:rsidR="005A1167" w:rsidRPr="006047A2" w:rsidRDefault="005A1167"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28</w:t>
      </w:r>
      <w:r w:rsidRPr="006047A2">
        <w:rPr>
          <w:rFonts w:ascii="Times New Roman" w:hAnsi="Times New Roman"/>
          <w:sz w:val="28"/>
          <w:szCs w:val="28"/>
        </w:rPr>
        <w:t xml:space="preserve">. Площадки отдыха, остановки туристского транспорта следует </w:t>
      </w:r>
      <w:r w:rsidRPr="006047A2">
        <w:rPr>
          <w:rFonts w:ascii="Times New Roman" w:hAnsi="Times New Roman"/>
          <w:sz w:val="28"/>
          <w:szCs w:val="28"/>
        </w:rPr>
        <w:lastRenderedPageBreak/>
        <w:t>предусматривать через 15-20 км на дорогах I и II категорий, 25-35 км на дорогах III категории и 45-55 км на дорогах IV категории.</w:t>
      </w:r>
    </w:p>
    <w:p w:rsidR="005A1167" w:rsidRPr="006047A2" w:rsidRDefault="005A1167" w:rsidP="00B56DCF">
      <w:pPr>
        <w:pStyle w:val="S0"/>
        <w:widowControl w:val="0"/>
        <w:spacing w:line="240" w:lineRule="auto"/>
        <w:ind w:firstLine="720"/>
        <w:rPr>
          <w:rFonts w:ascii="Times New Roman" w:hAnsi="Times New Roman"/>
          <w:sz w:val="28"/>
          <w:szCs w:val="28"/>
        </w:rPr>
      </w:pPr>
      <w:r w:rsidRPr="006047A2">
        <w:rPr>
          <w:rFonts w:ascii="Times New Roman" w:hAnsi="Times New Roman"/>
          <w:spacing w:val="-2"/>
          <w:sz w:val="28"/>
          <w:szCs w:val="28"/>
        </w:rPr>
        <w:t>10.</w:t>
      </w:r>
      <w:r>
        <w:rPr>
          <w:rFonts w:ascii="Times New Roman" w:hAnsi="Times New Roman"/>
          <w:spacing w:val="-2"/>
          <w:sz w:val="28"/>
          <w:szCs w:val="28"/>
        </w:rPr>
        <w:t>29</w:t>
      </w:r>
      <w:r w:rsidRPr="006047A2">
        <w:rPr>
          <w:rFonts w:ascii="Times New Roman" w:hAnsi="Times New Roman"/>
          <w:spacing w:val="-2"/>
          <w:sz w:val="28"/>
          <w:szCs w:val="28"/>
        </w:rPr>
        <w:t>. Вместимость площадок отдыха следует рассчитывать на одновременную остановку не менее 20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50 автомобилей на дорогах I категории при интенсивности движения до 30000 транспортных единиц в сутки, 10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15 – на</w:t>
      </w:r>
      <w:r w:rsidRPr="006047A2">
        <w:rPr>
          <w:rFonts w:ascii="Times New Roman" w:hAnsi="Times New Roman"/>
          <w:sz w:val="28"/>
          <w:szCs w:val="28"/>
        </w:rPr>
        <w:t xml:space="preserve">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с указанной выше.</w:t>
      </w:r>
    </w:p>
    <w:p w:rsidR="005A1167" w:rsidRPr="006047A2" w:rsidRDefault="005A1167" w:rsidP="00B56DCF">
      <w:pPr>
        <w:pStyle w:val="23"/>
        <w:widowControl w:val="0"/>
        <w:tabs>
          <w:tab w:val="left" w:pos="7200"/>
          <w:tab w:val="right" w:pos="10148"/>
        </w:tabs>
        <w:spacing w:after="0" w:line="240" w:lineRule="auto"/>
        <w:ind w:left="0" w:firstLine="720"/>
        <w:jc w:val="both"/>
        <w:rPr>
          <w:sz w:val="28"/>
          <w:szCs w:val="28"/>
        </w:rPr>
      </w:pPr>
      <w:r w:rsidRPr="006047A2">
        <w:rPr>
          <w:sz w:val="28"/>
          <w:szCs w:val="28"/>
        </w:rPr>
        <w:t>10.</w:t>
      </w:r>
      <w:r>
        <w:rPr>
          <w:sz w:val="28"/>
          <w:szCs w:val="28"/>
        </w:rPr>
        <w:t>30</w:t>
      </w:r>
      <w:r w:rsidRPr="006047A2">
        <w:rPr>
          <w:sz w:val="28"/>
          <w:szCs w:val="28"/>
        </w:rPr>
        <w:t>.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места для приема пищи, сооружения для технического осмотра автомобилей и пункты торговли.</w:t>
      </w:r>
    </w:p>
    <w:p w:rsidR="005A1167" w:rsidRPr="006047A2" w:rsidRDefault="005A1167" w:rsidP="00B56DCF">
      <w:pPr>
        <w:widowControl w:val="0"/>
        <w:ind w:firstLine="720"/>
        <w:jc w:val="both"/>
        <w:rPr>
          <w:sz w:val="28"/>
          <w:szCs w:val="28"/>
        </w:rPr>
      </w:pPr>
      <w:r w:rsidRPr="006047A2">
        <w:rPr>
          <w:sz w:val="28"/>
          <w:szCs w:val="28"/>
        </w:rPr>
        <w:t>10.</w:t>
      </w:r>
      <w:r>
        <w:rPr>
          <w:sz w:val="28"/>
          <w:szCs w:val="28"/>
        </w:rPr>
        <w:t>31</w:t>
      </w:r>
      <w:r w:rsidRPr="006047A2">
        <w:rPr>
          <w:sz w:val="28"/>
          <w:szCs w:val="28"/>
        </w:rPr>
        <w:t>.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5A1167" w:rsidRPr="006047A2" w:rsidRDefault="005A1167" w:rsidP="00B56DCF">
      <w:pPr>
        <w:widowControl w:val="0"/>
        <w:ind w:firstLine="720"/>
        <w:rPr>
          <w:sz w:val="28"/>
          <w:szCs w:val="28"/>
        </w:rPr>
      </w:pPr>
      <w:r w:rsidRPr="006047A2">
        <w:rPr>
          <w:sz w:val="28"/>
          <w:szCs w:val="28"/>
        </w:rPr>
        <w:t>на 5 постов – 0,5 га;</w:t>
      </w:r>
    </w:p>
    <w:p w:rsidR="005A1167" w:rsidRPr="006047A2" w:rsidRDefault="005A1167" w:rsidP="00B56DCF">
      <w:pPr>
        <w:widowControl w:val="0"/>
        <w:ind w:firstLine="720"/>
        <w:rPr>
          <w:sz w:val="28"/>
          <w:szCs w:val="28"/>
        </w:rPr>
      </w:pPr>
      <w:r w:rsidRPr="006047A2">
        <w:rPr>
          <w:sz w:val="28"/>
          <w:szCs w:val="28"/>
        </w:rPr>
        <w:t>на 10 постов – 1,0 га;</w:t>
      </w:r>
    </w:p>
    <w:p w:rsidR="005A1167" w:rsidRPr="006047A2" w:rsidRDefault="005A1167" w:rsidP="00B56DCF">
      <w:pPr>
        <w:widowControl w:val="0"/>
        <w:ind w:firstLine="720"/>
        <w:rPr>
          <w:sz w:val="28"/>
          <w:szCs w:val="28"/>
        </w:rPr>
      </w:pPr>
      <w:r w:rsidRPr="006047A2">
        <w:rPr>
          <w:sz w:val="28"/>
          <w:szCs w:val="28"/>
        </w:rPr>
        <w:t>на 15 постов – 1,5 га;</w:t>
      </w:r>
    </w:p>
    <w:p w:rsidR="005A1167" w:rsidRPr="006047A2" w:rsidRDefault="005A1167" w:rsidP="00B56DCF">
      <w:pPr>
        <w:widowControl w:val="0"/>
        <w:ind w:firstLine="720"/>
        <w:rPr>
          <w:sz w:val="28"/>
          <w:szCs w:val="28"/>
        </w:rPr>
      </w:pPr>
      <w:r w:rsidRPr="006047A2">
        <w:rPr>
          <w:sz w:val="28"/>
          <w:szCs w:val="28"/>
        </w:rPr>
        <w:t>на 25 постов – 2,0 га;</w:t>
      </w:r>
    </w:p>
    <w:p w:rsidR="005A1167" w:rsidRPr="006047A2" w:rsidRDefault="005A1167" w:rsidP="00B56DCF">
      <w:pPr>
        <w:widowControl w:val="0"/>
        <w:ind w:firstLine="720"/>
        <w:rPr>
          <w:sz w:val="28"/>
          <w:szCs w:val="28"/>
        </w:rPr>
      </w:pPr>
      <w:r w:rsidRPr="006047A2">
        <w:rPr>
          <w:sz w:val="28"/>
          <w:szCs w:val="28"/>
        </w:rPr>
        <w:t xml:space="preserve">на 40 постов – 3,5 га. </w:t>
      </w:r>
    </w:p>
    <w:p w:rsidR="005A1167" w:rsidRPr="006047A2" w:rsidRDefault="005A1167" w:rsidP="00B56DCF">
      <w:pPr>
        <w:widowControl w:val="0"/>
        <w:ind w:firstLine="720"/>
        <w:jc w:val="both"/>
        <w:rPr>
          <w:sz w:val="28"/>
          <w:szCs w:val="28"/>
        </w:rPr>
      </w:pPr>
      <w:r w:rsidRPr="006047A2">
        <w:rPr>
          <w:sz w:val="28"/>
          <w:szCs w:val="28"/>
        </w:rPr>
        <w:t>10.</w:t>
      </w:r>
      <w:r>
        <w:rPr>
          <w:sz w:val="28"/>
          <w:szCs w:val="28"/>
        </w:rPr>
        <w:t>32</w:t>
      </w:r>
      <w:r w:rsidRPr="006047A2">
        <w:rPr>
          <w:sz w:val="28"/>
          <w:szCs w:val="28"/>
        </w:rPr>
        <w:t>.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5A1167" w:rsidRPr="006047A2" w:rsidRDefault="005A1167" w:rsidP="00B56DCF">
      <w:pPr>
        <w:widowControl w:val="0"/>
        <w:ind w:firstLine="720"/>
        <w:rPr>
          <w:sz w:val="28"/>
          <w:szCs w:val="28"/>
        </w:rPr>
      </w:pPr>
      <w:r w:rsidRPr="006047A2">
        <w:rPr>
          <w:sz w:val="28"/>
          <w:szCs w:val="28"/>
        </w:rPr>
        <w:t>на 2 колонки – 0,1 га;</w:t>
      </w:r>
    </w:p>
    <w:p w:rsidR="005A1167" w:rsidRPr="006047A2" w:rsidRDefault="005A1167" w:rsidP="00B56DCF">
      <w:pPr>
        <w:widowControl w:val="0"/>
        <w:ind w:firstLine="720"/>
        <w:rPr>
          <w:sz w:val="28"/>
          <w:szCs w:val="28"/>
        </w:rPr>
      </w:pPr>
      <w:r w:rsidRPr="006047A2">
        <w:rPr>
          <w:sz w:val="28"/>
          <w:szCs w:val="28"/>
        </w:rPr>
        <w:t>на 5 колонок – 0,2 га;</w:t>
      </w:r>
    </w:p>
    <w:p w:rsidR="005A1167" w:rsidRPr="006047A2" w:rsidRDefault="005A1167" w:rsidP="00B56DCF">
      <w:pPr>
        <w:widowControl w:val="0"/>
        <w:ind w:firstLine="720"/>
        <w:rPr>
          <w:sz w:val="28"/>
          <w:szCs w:val="28"/>
        </w:rPr>
      </w:pPr>
      <w:r w:rsidRPr="006047A2">
        <w:rPr>
          <w:sz w:val="28"/>
          <w:szCs w:val="28"/>
        </w:rPr>
        <w:t>на 7 колонок – 0,3 га;</w:t>
      </w:r>
    </w:p>
    <w:p w:rsidR="005A1167" w:rsidRPr="006047A2" w:rsidRDefault="005A1167" w:rsidP="00B56DCF">
      <w:pPr>
        <w:widowControl w:val="0"/>
        <w:ind w:firstLine="720"/>
        <w:rPr>
          <w:sz w:val="28"/>
          <w:szCs w:val="28"/>
        </w:rPr>
      </w:pPr>
      <w:r w:rsidRPr="006047A2">
        <w:rPr>
          <w:sz w:val="28"/>
          <w:szCs w:val="28"/>
        </w:rPr>
        <w:t>на 9 колонок – 0,35 га;</w:t>
      </w:r>
    </w:p>
    <w:p w:rsidR="005A1167" w:rsidRPr="006047A2" w:rsidRDefault="005A1167" w:rsidP="00B56DCF">
      <w:pPr>
        <w:widowControl w:val="0"/>
        <w:ind w:firstLine="720"/>
        <w:rPr>
          <w:sz w:val="28"/>
          <w:szCs w:val="28"/>
        </w:rPr>
      </w:pPr>
      <w:r w:rsidRPr="006047A2">
        <w:rPr>
          <w:sz w:val="28"/>
          <w:szCs w:val="28"/>
        </w:rPr>
        <w:t>на 11 колонок – 0,4 га.</w:t>
      </w:r>
    </w:p>
    <w:p w:rsidR="005A1167" w:rsidRPr="006047A2" w:rsidRDefault="005A1167" w:rsidP="00B56DCF">
      <w:pPr>
        <w:widowControl w:val="0"/>
        <w:ind w:firstLine="720"/>
        <w:jc w:val="both"/>
        <w:rPr>
          <w:bCs/>
          <w:spacing w:val="-2"/>
          <w:sz w:val="28"/>
          <w:szCs w:val="28"/>
        </w:rPr>
      </w:pPr>
      <w:r w:rsidRPr="006047A2">
        <w:rPr>
          <w:spacing w:val="-2"/>
          <w:sz w:val="28"/>
          <w:szCs w:val="28"/>
        </w:rPr>
        <w:t>10.</w:t>
      </w:r>
      <w:r>
        <w:rPr>
          <w:spacing w:val="-2"/>
          <w:sz w:val="28"/>
          <w:szCs w:val="28"/>
        </w:rPr>
        <w:t>33</w:t>
      </w:r>
      <w:r w:rsidRPr="006047A2">
        <w:rPr>
          <w:spacing w:val="-2"/>
          <w:sz w:val="28"/>
          <w:szCs w:val="28"/>
        </w:rPr>
        <w:t>. Расстояния от АЗС, станций технического обслуживания и моек автомобилей до границ земельных участков детских</w:t>
      </w:r>
      <w:r w:rsidRPr="006047A2">
        <w:rPr>
          <w:bCs/>
          <w:spacing w:val="-2"/>
          <w:sz w:val="28"/>
          <w:szCs w:val="28"/>
        </w:rPr>
        <w:t xml:space="preserve"> дошкольных учреждений, общеобразовательных школ, школ-интернатов, лечебных учреждений со стационаром или до стен жилых и других общественных зданий и сооружений следует принимать в соответствии с требованиями </w:t>
      </w:r>
      <w:r w:rsidRPr="004162CA">
        <w:rPr>
          <w:spacing w:val="-2"/>
          <w:sz w:val="28"/>
          <w:szCs w:val="28"/>
        </w:rPr>
        <w:t>СанПиН 2.2.1/2.1.1.1200</w:t>
      </w:r>
      <w:r w:rsidRPr="004162CA">
        <w:rPr>
          <w:bCs/>
          <w:spacing w:val="-2"/>
          <w:sz w:val="28"/>
          <w:szCs w:val="28"/>
        </w:rPr>
        <w:t>.</w:t>
      </w:r>
      <w:r w:rsidRPr="006047A2">
        <w:rPr>
          <w:bCs/>
          <w:spacing w:val="-2"/>
          <w:sz w:val="28"/>
          <w:szCs w:val="28"/>
        </w:rPr>
        <w:t xml:space="preserve"> </w:t>
      </w:r>
    </w:p>
    <w:p w:rsidR="005A1167" w:rsidRPr="006047A2" w:rsidRDefault="005A1167" w:rsidP="00B56DCF">
      <w:pPr>
        <w:widowControl w:val="0"/>
        <w:ind w:firstLine="720"/>
        <w:jc w:val="both"/>
        <w:rPr>
          <w:bCs/>
          <w:sz w:val="28"/>
          <w:szCs w:val="28"/>
        </w:rPr>
      </w:pPr>
      <w:r w:rsidRPr="006047A2">
        <w:rPr>
          <w:bCs/>
          <w:sz w:val="28"/>
          <w:szCs w:val="28"/>
        </w:rPr>
        <w:t>10.</w:t>
      </w:r>
      <w:r>
        <w:rPr>
          <w:bCs/>
          <w:sz w:val="28"/>
          <w:szCs w:val="28"/>
        </w:rPr>
        <w:t>34</w:t>
      </w:r>
      <w:r w:rsidRPr="006047A2">
        <w:rPr>
          <w:bCs/>
          <w:sz w:val="28"/>
          <w:szCs w:val="28"/>
        </w:rPr>
        <w:t xml:space="preserve">. Расстояния от АЗС следует определять от топливораздаточных колонок и подземных резервуаров для хранения жидкого топлива. 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w:t>
      </w:r>
      <w:r w:rsidRPr="004162CA">
        <w:rPr>
          <w:bCs/>
          <w:sz w:val="28"/>
          <w:szCs w:val="28"/>
        </w:rPr>
        <w:t>25</w:t>
      </w:r>
      <w:r w:rsidRPr="006047A2">
        <w:rPr>
          <w:bCs/>
          <w:sz w:val="28"/>
          <w:szCs w:val="28"/>
        </w:rPr>
        <w:t xml:space="preserve"> м. Расстояние от АЗС до объектов</w:t>
      </w:r>
      <w:r>
        <w:rPr>
          <w:bCs/>
          <w:sz w:val="28"/>
          <w:szCs w:val="28"/>
        </w:rPr>
        <w:t>,</w:t>
      </w:r>
      <w:r w:rsidRPr="006047A2">
        <w:rPr>
          <w:bCs/>
          <w:sz w:val="28"/>
          <w:szCs w:val="28"/>
        </w:rPr>
        <w:t xml:space="preserve"> к ней не относящихся</w:t>
      </w:r>
      <w:r>
        <w:rPr>
          <w:bCs/>
          <w:sz w:val="28"/>
          <w:szCs w:val="28"/>
        </w:rPr>
        <w:t>,</w:t>
      </w:r>
      <w:r w:rsidRPr="006047A2">
        <w:rPr>
          <w:bCs/>
          <w:sz w:val="28"/>
          <w:szCs w:val="28"/>
        </w:rPr>
        <w:t xml:space="preserve"> следует определять в соответствии со статьей 71 Федерального закона </w:t>
      </w:r>
      <w:r w:rsidRPr="004162CA">
        <w:rPr>
          <w:bCs/>
          <w:sz w:val="28"/>
          <w:szCs w:val="28"/>
        </w:rPr>
        <w:t>от 22.07.2008 № 123-ФЗ</w:t>
      </w:r>
      <w:r w:rsidRPr="006047A2">
        <w:rPr>
          <w:bCs/>
          <w:sz w:val="28"/>
          <w:szCs w:val="28"/>
        </w:rPr>
        <w:t xml:space="preserve"> «Технический регламент о требованиях пожарной безопасности».</w:t>
      </w:r>
    </w:p>
    <w:p w:rsidR="005A1167" w:rsidRPr="006047A2" w:rsidRDefault="005A1167" w:rsidP="00B56DCF">
      <w:pPr>
        <w:pStyle w:val="S0"/>
        <w:widowControl w:val="0"/>
        <w:spacing w:line="240" w:lineRule="auto"/>
        <w:ind w:firstLine="720"/>
        <w:rPr>
          <w:rFonts w:ascii="Times New Roman" w:hAnsi="Times New Roman"/>
          <w:spacing w:val="-4"/>
          <w:sz w:val="28"/>
          <w:szCs w:val="28"/>
        </w:rPr>
      </w:pPr>
      <w:r w:rsidRPr="006047A2">
        <w:rPr>
          <w:rFonts w:ascii="Times New Roman" w:hAnsi="Times New Roman"/>
          <w:spacing w:val="-4"/>
          <w:sz w:val="28"/>
          <w:szCs w:val="28"/>
        </w:rPr>
        <w:t>10.</w:t>
      </w:r>
      <w:r>
        <w:rPr>
          <w:rFonts w:ascii="Times New Roman" w:hAnsi="Times New Roman"/>
          <w:spacing w:val="-4"/>
          <w:sz w:val="28"/>
          <w:szCs w:val="28"/>
        </w:rPr>
        <w:t>35</w:t>
      </w:r>
      <w:r w:rsidRPr="006047A2">
        <w:rPr>
          <w:rFonts w:ascii="Times New Roman" w:hAnsi="Times New Roman"/>
          <w:spacing w:val="-4"/>
          <w:sz w:val="28"/>
          <w:szCs w:val="28"/>
        </w:rPr>
        <w:t>.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w:t>
      </w:r>
      <w:r w:rsidRPr="006047A2">
        <w:rPr>
          <w:rFonts w:ascii="Times New Roman" w:hAnsi="Times New Roman"/>
          <w:spacing w:val="-4"/>
          <w:sz w:val="28"/>
          <w:szCs w:val="28"/>
        </w:rPr>
        <w:lastRenderedPageBreak/>
        <w:t>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5A1167" w:rsidRDefault="005A1167"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Pr>
          <w:rFonts w:ascii="Times New Roman" w:hAnsi="Times New Roman"/>
          <w:sz w:val="28"/>
          <w:szCs w:val="28"/>
        </w:rPr>
        <w:t>36</w:t>
      </w:r>
      <w:r w:rsidRPr="006047A2">
        <w:rPr>
          <w:rFonts w:ascii="Times New Roman" w:hAnsi="Times New Roman"/>
          <w:sz w:val="28"/>
          <w:szCs w:val="28"/>
        </w:rPr>
        <w:t>. Ориентировочная площадь отвода участков под строительство предприятий и объектов автосервиса представлена в таблице 1</w:t>
      </w:r>
      <w:r>
        <w:rPr>
          <w:rFonts w:ascii="Times New Roman" w:hAnsi="Times New Roman"/>
          <w:sz w:val="28"/>
          <w:szCs w:val="28"/>
        </w:rPr>
        <w:t>2</w:t>
      </w:r>
      <w:r w:rsidRPr="006047A2">
        <w:rPr>
          <w:rFonts w:ascii="Times New Roman" w:hAnsi="Times New Roman"/>
          <w:sz w:val="28"/>
          <w:szCs w:val="28"/>
        </w:rPr>
        <w:t>.</w:t>
      </w:r>
    </w:p>
    <w:p w:rsidR="005A1167" w:rsidRDefault="005A1167" w:rsidP="00B56DCF">
      <w:pPr>
        <w:pStyle w:val="S0"/>
        <w:widowControl w:val="0"/>
        <w:spacing w:line="240" w:lineRule="auto"/>
        <w:rPr>
          <w:rFonts w:ascii="Times New Roman" w:hAnsi="Times New Roman"/>
          <w:sz w:val="28"/>
          <w:szCs w:val="28"/>
        </w:rPr>
      </w:pPr>
    </w:p>
    <w:p w:rsidR="005A1167" w:rsidRDefault="005A1167" w:rsidP="00B56DCF">
      <w:pPr>
        <w:pStyle w:val="S0"/>
        <w:widowControl w:val="0"/>
        <w:spacing w:line="240" w:lineRule="auto"/>
        <w:rPr>
          <w:rFonts w:ascii="Times New Roman" w:hAnsi="Times New Roman"/>
          <w:sz w:val="28"/>
          <w:szCs w:val="28"/>
        </w:rPr>
      </w:pPr>
    </w:p>
    <w:p w:rsidR="005A1167" w:rsidRPr="006047A2" w:rsidRDefault="005A1167" w:rsidP="0002500F">
      <w:pPr>
        <w:widowControl w:val="0"/>
        <w:spacing w:before="120" w:after="120"/>
        <w:ind w:firstLine="221"/>
        <w:jc w:val="right"/>
        <w:rPr>
          <w:bCs/>
          <w:sz w:val="28"/>
          <w:szCs w:val="28"/>
        </w:rPr>
      </w:pPr>
      <w:r w:rsidRPr="006047A2">
        <w:rPr>
          <w:bCs/>
          <w:sz w:val="28"/>
          <w:szCs w:val="28"/>
        </w:rPr>
        <w:t>Таблица 1</w:t>
      </w:r>
      <w:r>
        <w:rPr>
          <w:bCs/>
          <w:sz w:val="28"/>
          <w:szCs w:val="28"/>
        </w:rPr>
        <w:t>2</w:t>
      </w:r>
    </w:p>
    <w:tbl>
      <w:tblPr>
        <w:tblW w:w="4962" w:type="pct"/>
        <w:tblInd w:w="39" w:type="dxa"/>
        <w:tblBorders>
          <w:top w:val="single" w:sz="6" w:space="0" w:color="auto"/>
          <w:left w:val="single" w:sz="6" w:space="0" w:color="auto"/>
          <w:right w:val="single" w:sz="6" w:space="0" w:color="auto"/>
          <w:insideH w:val="single" w:sz="6" w:space="0" w:color="auto"/>
          <w:insideV w:val="single" w:sz="6" w:space="0" w:color="auto"/>
        </w:tblBorders>
        <w:tblCellMar>
          <w:left w:w="39" w:type="dxa"/>
          <w:right w:w="39" w:type="dxa"/>
        </w:tblCellMar>
        <w:tblLook w:val="0000" w:firstRow="0" w:lastRow="0" w:firstColumn="0" w:lastColumn="0" w:noHBand="0" w:noVBand="0"/>
      </w:tblPr>
      <w:tblGrid>
        <w:gridCol w:w="565"/>
        <w:gridCol w:w="6887"/>
        <w:gridCol w:w="1908"/>
      </w:tblGrid>
      <w:tr w:rsidR="005A1167" w:rsidRPr="006047A2">
        <w:tc>
          <w:tcPr>
            <w:tcW w:w="302" w:type="pct"/>
          </w:tcPr>
          <w:p w:rsidR="005A1167" w:rsidRPr="00B2775C" w:rsidRDefault="005A1167" w:rsidP="00B56DCF">
            <w:pPr>
              <w:pStyle w:val="S4"/>
              <w:widowControl w:val="0"/>
              <w:rPr>
                <w:rFonts w:ascii="Times New Roman" w:hAnsi="Times New Roman"/>
                <w:bCs/>
                <w:szCs w:val="24"/>
              </w:rPr>
            </w:pPr>
            <w:r w:rsidRPr="00B2775C">
              <w:rPr>
                <w:rFonts w:ascii="Times New Roman" w:hAnsi="Times New Roman"/>
                <w:bCs/>
                <w:szCs w:val="24"/>
              </w:rPr>
              <w:t>№ п/п</w:t>
            </w:r>
          </w:p>
        </w:tc>
        <w:tc>
          <w:tcPr>
            <w:tcW w:w="3679" w:type="pct"/>
            <w:vAlign w:val="center"/>
          </w:tcPr>
          <w:p w:rsidR="005A1167" w:rsidRPr="00B2775C" w:rsidRDefault="005A1167" w:rsidP="00771E3E">
            <w:pPr>
              <w:pStyle w:val="S4"/>
              <w:widowControl w:val="0"/>
              <w:ind w:right="81"/>
              <w:rPr>
                <w:rFonts w:ascii="Times New Roman" w:hAnsi="Times New Roman"/>
                <w:bCs/>
                <w:szCs w:val="24"/>
              </w:rPr>
            </w:pPr>
            <w:r w:rsidRPr="00B2775C">
              <w:rPr>
                <w:rFonts w:ascii="Times New Roman" w:hAnsi="Times New Roman"/>
                <w:bCs/>
                <w:szCs w:val="24"/>
              </w:rPr>
              <w:t>Наименование</w:t>
            </w:r>
          </w:p>
        </w:tc>
        <w:tc>
          <w:tcPr>
            <w:tcW w:w="1019" w:type="pct"/>
          </w:tcPr>
          <w:p w:rsidR="005A1167" w:rsidRPr="00B2775C" w:rsidRDefault="005A1167" w:rsidP="00495B89">
            <w:pPr>
              <w:pStyle w:val="S4"/>
              <w:widowControl w:val="0"/>
              <w:spacing w:line="240" w:lineRule="exact"/>
              <w:rPr>
                <w:rFonts w:ascii="Times New Roman" w:hAnsi="Times New Roman"/>
                <w:bCs/>
                <w:szCs w:val="24"/>
              </w:rPr>
            </w:pPr>
            <w:r w:rsidRPr="00B2775C">
              <w:rPr>
                <w:rFonts w:ascii="Times New Roman" w:hAnsi="Times New Roman"/>
                <w:bCs/>
                <w:szCs w:val="24"/>
              </w:rPr>
              <w:t>Ориентировочная площадь земельного участка, га</w:t>
            </w:r>
          </w:p>
        </w:tc>
      </w:tr>
    </w:tbl>
    <w:p w:rsidR="005A1167" w:rsidRPr="006047A2" w:rsidRDefault="005A1167" w:rsidP="00771E3E">
      <w:pPr>
        <w:spacing w:line="24" w:lineRule="auto"/>
        <w:rPr>
          <w:sz w:val="2"/>
          <w:szCs w:val="2"/>
        </w:rPr>
      </w:pPr>
    </w:p>
    <w:tbl>
      <w:tblPr>
        <w:tblW w:w="4962" w:type="pct"/>
        <w:tblInd w:w="39" w:type="dxa"/>
        <w:tblCellMar>
          <w:left w:w="39" w:type="dxa"/>
          <w:right w:w="39" w:type="dxa"/>
        </w:tblCellMar>
        <w:tblLook w:val="0000" w:firstRow="0" w:lastRow="0" w:firstColumn="0" w:lastColumn="0" w:noHBand="0" w:noVBand="0"/>
      </w:tblPr>
      <w:tblGrid>
        <w:gridCol w:w="565"/>
        <w:gridCol w:w="6887"/>
        <w:gridCol w:w="1908"/>
      </w:tblGrid>
      <w:tr w:rsidR="005A1167" w:rsidRPr="006047A2">
        <w:trPr>
          <w:tblHeader/>
        </w:trPr>
        <w:tc>
          <w:tcPr>
            <w:tcW w:w="302" w:type="pct"/>
            <w:tcBorders>
              <w:top w:val="single" w:sz="6" w:space="0" w:color="auto"/>
              <w:left w:val="single" w:sz="6" w:space="0" w:color="auto"/>
              <w:bottom w:val="single" w:sz="6" w:space="0" w:color="auto"/>
              <w:right w:val="single" w:sz="6" w:space="0" w:color="auto"/>
            </w:tcBorders>
          </w:tcPr>
          <w:p w:rsidR="005A1167" w:rsidRPr="00B2775C" w:rsidRDefault="005A1167" w:rsidP="00B56DCF">
            <w:pPr>
              <w:pStyle w:val="S4"/>
              <w:widowControl w:val="0"/>
              <w:rPr>
                <w:rFonts w:ascii="Times New Roman" w:hAnsi="Times New Roman"/>
                <w:bCs/>
                <w:szCs w:val="24"/>
              </w:rPr>
            </w:pPr>
            <w:r w:rsidRPr="00B2775C">
              <w:rPr>
                <w:rFonts w:ascii="Times New Roman" w:hAnsi="Times New Roman"/>
                <w:bCs/>
                <w:szCs w:val="24"/>
              </w:rPr>
              <w:t>1</w:t>
            </w:r>
          </w:p>
        </w:tc>
        <w:tc>
          <w:tcPr>
            <w:tcW w:w="3679" w:type="pct"/>
            <w:tcBorders>
              <w:top w:val="single" w:sz="6" w:space="0" w:color="auto"/>
              <w:left w:val="single" w:sz="6" w:space="0" w:color="auto"/>
              <w:bottom w:val="single" w:sz="6" w:space="0" w:color="auto"/>
              <w:right w:val="single" w:sz="6" w:space="0" w:color="auto"/>
            </w:tcBorders>
          </w:tcPr>
          <w:p w:rsidR="005A1167" w:rsidRPr="00B2775C" w:rsidRDefault="005A1167" w:rsidP="00B56DCF">
            <w:pPr>
              <w:pStyle w:val="S4"/>
              <w:widowControl w:val="0"/>
              <w:ind w:left="89" w:right="81"/>
              <w:rPr>
                <w:rFonts w:ascii="Times New Roman" w:hAnsi="Times New Roman"/>
                <w:bCs/>
                <w:szCs w:val="24"/>
              </w:rPr>
            </w:pPr>
            <w:r w:rsidRPr="00B2775C">
              <w:rPr>
                <w:rFonts w:ascii="Times New Roman" w:hAnsi="Times New Roman"/>
                <w:bCs/>
                <w:szCs w:val="24"/>
              </w:rPr>
              <w:t>2</w:t>
            </w:r>
          </w:p>
        </w:tc>
        <w:tc>
          <w:tcPr>
            <w:tcW w:w="1019" w:type="pct"/>
            <w:tcBorders>
              <w:top w:val="single" w:sz="6" w:space="0" w:color="auto"/>
              <w:left w:val="single" w:sz="6" w:space="0" w:color="auto"/>
              <w:bottom w:val="single" w:sz="6" w:space="0" w:color="auto"/>
              <w:right w:val="single" w:sz="6" w:space="0" w:color="auto"/>
            </w:tcBorders>
          </w:tcPr>
          <w:p w:rsidR="005A1167" w:rsidRPr="00B2775C" w:rsidRDefault="005A1167" w:rsidP="00B56DCF">
            <w:pPr>
              <w:pStyle w:val="S4"/>
              <w:widowControl w:val="0"/>
              <w:rPr>
                <w:rFonts w:ascii="Times New Roman" w:hAnsi="Times New Roman"/>
                <w:bCs/>
                <w:szCs w:val="24"/>
              </w:rPr>
            </w:pPr>
            <w:r w:rsidRPr="00B2775C">
              <w:rPr>
                <w:rFonts w:ascii="Times New Roman" w:hAnsi="Times New Roman"/>
                <w:bCs/>
                <w:szCs w:val="24"/>
              </w:rPr>
              <w:t>3</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Автопавильон на 10 пассажиров</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0,08</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2</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Автопавильон на 20 пассажиров</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0,10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3</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204F9C">
            <w:pPr>
              <w:pStyle w:val="S4"/>
              <w:widowControl w:val="0"/>
              <w:ind w:left="89" w:right="81"/>
              <w:jc w:val="both"/>
              <w:rPr>
                <w:rFonts w:ascii="Times New Roman" w:hAnsi="Times New Roman"/>
                <w:szCs w:val="24"/>
              </w:rPr>
            </w:pPr>
            <w:r w:rsidRPr="00B2775C">
              <w:rPr>
                <w:rFonts w:ascii="Times New Roman" w:hAnsi="Times New Roman"/>
                <w:szCs w:val="24"/>
              </w:rPr>
              <w:t>Пассажирская автостанция (ПАС) вместимостью 10 чел.</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0,45</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4</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ПАС вместимостью 25 чел.</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0,65</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5</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ПАС вместимостью 50 чел.</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0,75</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6</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ПАС вместимостью 75 чел.</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0,90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7</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Площадка-стоянка на 5 грузовых автомобилей</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0,03-0,08</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8</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Площадка-стоянка на 5 автопоездов</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0,07</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9</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Пост ГИБДД</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0,10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10</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Притрассовая площадка отдыха, осмотровая эстакада, туалет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0,01-0,04</w:t>
            </w:r>
          </w:p>
        </w:tc>
      </w:tr>
      <w:tr w:rsidR="005A1167" w:rsidRPr="006047A2">
        <w:trPr>
          <w:trHeight w:val="306"/>
        </w:trPr>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11</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Притрассовая площадка отдыха, предприятия торговли и общественного питания, туалет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0,7-1,0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12</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АЗС, туалет, предприятия торговли и общественного питания</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1,50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13</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АЗС, СТО, предприятия торговли и общественного питания, моечный пункт, комнаты отдыха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3,50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14</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Кемпинг, АЗС, СТО, туалет, медицинский пункт, моечный пункт, предприятия торговли и общественного питания, площадка-стоянка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5,00</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15</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pacing w:val="-2"/>
                <w:szCs w:val="24"/>
              </w:rPr>
            </w:pPr>
            <w:r w:rsidRPr="00B2775C">
              <w:rPr>
                <w:rFonts w:ascii="Times New Roman" w:hAnsi="Times New Roman"/>
                <w:spacing w:val="-2"/>
                <w:szCs w:val="24"/>
              </w:rPr>
              <w:t xml:space="preserve">Мотель, кемпинг, площадка-стоянка, туалет, предприятия торговли и общественного питания, АЗС, СТО, моечный пункт, медицинский пункт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9,5</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16</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Пассажирская автостанция, площадка-стоянка, предприятия торговли и общественного питания, комнаты отдыха, пост ГИБДД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0,45-0,9</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17</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Автовокзал, площадка-стоянка, предприятия торговли и общественного питания, медицинский пункт, пикет милиции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1,8</w:t>
            </w:r>
          </w:p>
        </w:tc>
      </w:tr>
      <w:tr w:rsidR="005A1167" w:rsidRPr="006047A2">
        <w:tc>
          <w:tcPr>
            <w:tcW w:w="302" w:type="pct"/>
            <w:tcBorders>
              <w:top w:val="single" w:sz="4" w:space="0" w:color="auto"/>
              <w:left w:val="single" w:sz="4" w:space="0" w:color="auto"/>
              <w:bottom w:val="single" w:sz="4" w:space="0" w:color="auto"/>
              <w:right w:val="single" w:sz="4" w:space="0" w:color="auto"/>
            </w:tcBorders>
          </w:tcPr>
          <w:p w:rsidR="005A1167" w:rsidRPr="00B2775C" w:rsidRDefault="005A1167" w:rsidP="00300A35">
            <w:pPr>
              <w:pStyle w:val="S4"/>
              <w:widowControl w:val="0"/>
              <w:rPr>
                <w:rFonts w:ascii="Times New Roman" w:hAnsi="Times New Roman"/>
                <w:szCs w:val="24"/>
              </w:rPr>
            </w:pPr>
            <w:r w:rsidRPr="00B2775C">
              <w:rPr>
                <w:rFonts w:ascii="Times New Roman" w:hAnsi="Times New Roman"/>
                <w:szCs w:val="24"/>
              </w:rPr>
              <w:t>18</w:t>
            </w:r>
          </w:p>
        </w:tc>
        <w:tc>
          <w:tcPr>
            <w:tcW w:w="367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ind w:left="89" w:right="81"/>
              <w:jc w:val="both"/>
              <w:rPr>
                <w:rFonts w:ascii="Times New Roman" w:hAnsi="Times New Roman"/>
                <w:szCs w:val="24"/>
              </w:rPr>
            </w:pPr>
            <w:r w:rsidRPr="00B2775C">
              <w:rPr>
                <w:rFonts w:ascii="Times New Roman" w:hAnsi="Times New Roman"/>
                <w:szCs w:val="24"/>
              </w:rPr>
              <w:t xml:space="preserve">Грузовая автостанция, площадка-стоянка, моечный пункт, комната отдыха, медицинский пункт, туалет </w:t>
            </w:r>
          </w:p>
        </w:tc>
        <w:tc>
          <w:tcPr>
            <w:tcW w:w="1019" w:type="pct"/>
            <w:tcBorders>
              <w:top w:val="single" w:sz="4" w:space="0" w:color="auto"/>
              <w:left w:val="single" w:sz="4" w:space="0" w:color="auto"/>
              <w:bottom w:val="single" w:sz="4" w:space="0" w:color="auto"/>
              <w:right w:val="single" w:sz="4" w:space="0" w:color="auto"/>
            </w:tcBorders>
          </w:tcPr>
          <w:p w:rsidR="005A1167" w:rsidRPr="00B2775C" w:rsidRDefault="005A1167" w:rsidP="00B56DCF">
            <w:pPr>
              <w:pStyle w:val="S4"/>
              <w:widowControl w:val="0"/>
              <w:rPr>
                <w:rFonts w:ascii="Times New Roman" w:hAnsi="Times New Roman"/>
                <w:szCs w:val="24"/>
              </w:rPr>
            </w:pPr>
            <w:r w:rsidRPr="00B2775C">
              <w:rPr>
                <w:rFonts w:ascii="Times New Roman" w:hAnsi="Times New Roman"/>
                <w:szCs w:val="24"/>
              </w:rPr>
              <w:t>2,0-4,0</w:t>
            </w:r>
          </w:p>
        </w:tc>
      </w:tr>
    </w:tbl>
    <w:p w:rsidR="005A1167" w:rsidRDefault="005A1167" w:rsidP="00AD368A">
      <w:pPr>
        <w:pStyle w:val="S4"/>
        <w:widowControl w:val="0"/>
        <w:spacing w:before="120"/>
        <w:ind w:firstLine="720"/>
        <w:jc w:val="both"/>
      </w:pPr>
      <w:r w:rsidRPr="006047A2">
        <w:rPr>
          <w:iCs/>
        </w:rPr>
        <w:t>Примечания</w:t>
      </w:r>
      <w:r>
        <w:t>:</w:t>
      </w:r>
    </w:p>
    <w:p w:rsidR="005A1167" w:rsidRPr="006047A2" w:rsidRDefault="005A1167" w:rsidP="00B40FF6">
      <w:pPr>
        <w:pStyle w:val="S4"/>
        <w:widowControl w:val="0"/>
        <w:ind w:firstLine="720"/>
        <w:jc w:val="both"/>
      </w:pPr>
      <w:r w:rsidRPr="006047A2">
        <w:t>1. При водоснабжении комплекса от проектируемой артезианской скважины добавлять 1 га к указанной площади.</w:t>
      </w:r>
    </w:p>
    <w:p w:rsidR="005A1167" w:rsidRPr="006047A2" w:rsidRDefault="005A1167" w:rsidP="00B56DCF">
      <w:pPr>
        <w:pStyle w:val="S4"/>
        <w:widowControl w:val="0"/>
        <w:ind w:firstLine="720"/>
        <w:jc w:val="both"/>
      </w:pPr>
      <w:r w:rsidRPr="006047A2">
        <w:t>2. При сбросе канализационных стоков на проектируемые очистные сооружения к указанной площади добавлять 0,4</w:t>
      </w:r>
      <w:r>
        <w:t> </w:t>
      </w:r>
      <w:r w:rsidRPr="006047A2">
        <w:t>-</w:t>
      </w:r>
      <w:r>
        <w:t> </w:t>
      </w:r>
      <w:r w:rsidRPr="006047A2">
        <w:t>1,0 га в зависимости от типа очистных сооружений.</w:t>
      </w:r>
    </w:p>
    <w:p w:rsidR="005A1167" w:rsidRPr="006047A2" w:rsidRDefault="005A1167" w:rsidP="00B56DCF">
      <w:pPr>
        <w:pStyle w:val="23"/>
        <w:widowControl w:val="0"/>
        <w:tabs>
          <w:tab w:val="left" w:pos="7200"/>
          <w:tab w:val="right" w:pos="10148"/>
        </w:tabs>
        <w:spacing w:after="0" w:line="240" w:lineRule="auto"/>
        <w:ind w:left="0" w:firstLine="720"/>
        <w:jc w:val="both"/>
      </w:pPr>
      <w:r w:rsidRPr="006047A2">
        <w:t>3. При проектировании котельной к площади комплекса добавлять от 0,4 до 0,7 га.</w:t>
      </w:r>
    </w:p>
    <w:p w:rsidR="005A1167" w:rsidRPr="006047A2" w:rsidRDefault="005A1167" w:rsidP="009E38DC">
      <w:pPr>
        <w:widowControl w:val="0"/>
        <w:ind w:firstLine="720"/>
        <w:jc w:val="both"/>
        <w:rPr>
          <w:bCs/>
          <w:spacing w:val="-2"/>
          <w:sz w:val="28"/>
          <w:szCs w:val="28"/>
        </w:rPr>
      </w:pPr>
      <w:r>
        <w:rPr>
          <w:sz w:val="28"/>
          <w:szCs w:val="28"/>
        </w:rPr>
        <w:t xml:space="preserve"> </w:t>
      </w:r>
    </w:p>
    <w:p w:rsidR="005A1167" w:rsidRPr="006047A2" w:rsidRDefault="005A1167" w:rsidP="00AE734A">
      <w:pPr>
        <w:widowControl w:val="0"/>
        <w:jc w:val="center"/>
        <w:rPr>
          <w:sz w:val="28"/>
          <w:szCs w:val="28"/>
        </w:rPr>
      </w:pPr>
    </w:p>
    <w:p w:rsidR="005A1167" w:rsidRPr="006047A2" w:rsidRDefault="005A1167" w:rsidP="00AE734A">
      <w:pPr>
        <w:widowControl w:val="0"/>
        <w:jc w:val="center"/>
        <w:rPr>
          <w:bCs/>
          <w:sz w:val="28"/>
          <w:szCs w:val="28"/>
        </w:rPr>
      </w:pPr>
      <w:r w:rsidRPr="006047A2">
        <w:rPr>
          <w:sz w:val="28"/>
          <w:szCs w:val="28"/>
        </w:rPr>
        <w:t>11.</w:t>
      </w:r>
      <w:r w:rsidRPr="006047A2">
        <w:rPr>
          <w:bCs/>
          <w:sz w:val="28"/>
          <w:szCs w:val="28"/>
        </w:rPr>
        <w:t xml:space="preserve"> Транспорт и улично-дорожная сеть населенных пунктов</w:t>
      </w:r>
      <w:bookmarkEnd w:id="14"/>
    </w:p>
    <w:p w:rsidR="005A1167" w:rsidRPr="006047A2" w:rsidRDefault="005A1167" w:rsidP="00B56DCF">
      <w:pPr>
        <w:widowControl w:val="0"/>
        <w:ind w:firstLine="720"/>
        <w:jc w:val="both"/>
        <w:rPr>
          <w:bCs/>
          <w:sz w:val="28"/>
          <w:szCs w:val="28"/>
        </w:rPr>
      </w:pPr>
    </w:p>
    <w:p w:rsidR="005A1167" w:rsidRPr="006047A2" w:rsidRDefault="005A1167" w:rsidP="00B56DCF">
      <w:pPr>
        <w:widowControl w:val="0"/>
        <w:ind w:firstLine="720"/>
        <w:jc w:val="both"/>
        <w:rPr>
          <w:bCs/>
          <w:sz w:val="28"/>
          <w:szCs w:val="28"/>
        </w:rPr>
      </w:pPr>
      <w:r w:rsidRPr="006047A2">
        <w:rPr>
          <w:bCs/>
          <w:sz w:val="28"/>
          <w:szCs w:val="28"/>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2</w:t>
      </w:r>
      <w:r w:rsidRPr="006047A2">
        <w:rPr>
          <w:bCs/>
          <w:sz w:val="28"/>
          <w:szCs w:val="28"/>
        </w:rPr>
        <w:t>.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w:t>
      </w:r>
      <w:r w:rsidRPr="006047A2">
        <w:rPr>
          <w:bCs/>
          <w:sz w:val="28"/>
          <w:szCs w:val="28"/>
        </w:rPr>
        <w:br/>
        <w:t>30 мин</w:t>
      </w:r>
      <w:r>
        <w:rPr>
          <w:bCs/>
          <w:sz w:val="28"/>
          <w:szCs w:val="28"/>
        </w:rPr>
        <w:t>ут</w:t>
      </w:r>
      <w:r w:rsidRPr="006047A2">
        <w:rPr>
          <w:bCs/>
          <w:sz w:val="28"/>
          <w:szCs w:val="28"/>
        </w:rPr>
        <w:t>. Для промежуточных значений расчетной численности населения городов указанные нормы затрат времени следует интерполировать.</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w:t>
      </w:r>
      <w:r w:rsidRPr="006047A2">
        <w:rPr>
          <w:bCs/>
          <w:sz w:val="28"/>
          <w:szCs w:val="28"/>
        </w:rPr>
        <w:t xml:space="preserve"> Пропускную способность сети улиц, дорог и транспортных пересечений, число мест хранения автомобилей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w:t>
      </w:r>
      <w:r>
        <w:rPr>
          <w:bCs/>
          <w:sz w:val="28"/>
          <w:szCs w:val="28"/>
        </w:rPr>
        <w:t> </w:t>
      </w:r>
      <w:r w:rsidRPr="006047A2">
        <w:rPr>
          <w:bCs/>
          <w:sz w:val="28"/>
          <w:szCs w:val="28"/>
        </w:rPr>
        <w:t>-</w:t>
      </w:r>
      <w:r>
        <w:rPr>
          <w:bCs/>
          <w:sz w:val="28"/>
          <w:szCs w:val="28"/>
        </w:rPr>
        <w:t> </w:t>
      </w:r>
      <w:r w:rsidRPr="006047A2">
        <w:rPr>
          <w:bCs/>
          <w:sz w:val="28"/>
          <w:szCs w:val="28"/>
        </w:rPr>
        <w:t>45 грузовых автомобилей и автобусов в зависимости от состава парка. Число мотоциклов и мопедов на 1000 человек следует принимать 50-100 единиц для городов с населением</w:t>
      </w:r>
      <w:r>
        <w:rPr>
          <w:bCs/>
          <w:sz w:val="28"/>
          <w:szCs w:val="28"/>
        </w:rPr>
        <w:t xml:space="preserve"> свыше 100 тыс. человек и</w:t>
      </w:r>
      <w:r>
        <w:rPr>
          <w:bCs/>
          <w:sz w:val="28"/>
          <w:szCs w:val="28"/>
        </w:rPr>
        <w:br/>
      </w:r>
      <w:r w:rsidRPr="006047A2">
        <w:rPr>
          <w:bCs/>
          <w:sz w:val="28"/>
          <w:szCs w:val="28"/>
        </w:rPr>
        <w:t>100-150 единиц для остальных поселений.</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4</w:t>
      </w:r>
      <w:r w:rsidRPr="006047A2">
        <w:rPr>
          <w:bCs/>
          <w:sz w:val="28"/>
          <w:szCs w:val="28"/>
        </w:rPr>
        <w:t>. Число автомобилей, прибывающих в город из других поселений системы расселения, и транзитных определяется специальным расчетом.</w:t>
      </w:r>
    </w:p>
    <w:p w:rsidR="005A1167" w:rsidRPr="006047A2" w:rsidRDefault="005A1167" w:rsidP="00340542">
      <w:pPr>
        <w:widowControl w:val="0"/>
        <w:ind w:firstLine="720"/>
        <w:jc w:val="both"/>
        <w:rPr>
          <w:bCs/>
          <w:sz w:val="28"/>
          <w:szCs w:val="28"/>
        </w:rPr>
      </w:pPr>
      <w:r w:rsidRPr="006047A2">
        <w:rPr>
          <w:bCs/>
          <w:sz w:val="28"/>
          <w:szCs w:val="28"/>
        </w:rPr>
        <w:t>11.</w:t>
      </w:r>
      <w:r>
        <w:rPr>
          <w:bCs/>
          <w:sz w:val="28"/>
          <w:szCs w:val="28"/>
        </w:rPr>
        <w:t>5.</w:t>
      </w:r>
      <w:r w:rsidRPr="006047A2">
        <w:rPr>
          <w:bCs/>
          <w:sz w:val="28"/>
          <w:szCs w:val="28"/>
        </w:rPr>
        <w:t>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w:t>
      </w:r>
      <w:r>
        <w:rPr>
          <w:bCs/>
          <w:sz w:val="28"/>
          <w:szCs w:val="28"/>
        </w:rPr>
        <w:t>3</w:t>
      </w:r>
      <w:r w:rsidRPr="006047A2">
        <w:rPr>
          <w:bCs/>
          <w:sz w:val="28"/>
          <w:szCs w:val="28"/>
        </w:rPr>
        <w:t>.</w:t>
      </w:r>
    </w:p>
    <w:p w:rsidR="005A1167" w:rsidRPr="006047A2" w:rsidRDefault="005A1167" w:rsidP="0002500F">
      <w:pPr>
        <w:widowControl w:val="0"/>
        <w:spacing w:before="120" w:after="120"/>
        <w:ind w:firstLine="567"/>
        <w:jc w:val="right"/>
        <w:rPr>
          <w:bCs/>
          <w:sz w:val="28"/>
          <w:szCs w:val="28"/>
        </w:rPr>
      </w:pPr>
      <w:r w:rsidRPr="006047A2">
        <w:rPr>
          <w:bCs/>
          <w:sz w:val="28"/>
          <w:szCs w:val="28"/>
        </w:rPr>
        <w:t>Таблица 1</w:t>
      </w:r>
      <w:r>
        <w:rPr>
          <w:bCs/>
          <w:sz w:val="28"/>
          <w:szCs w:val="28"/>
        </w:rPr>
        <w:t>3</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1"/>
        <w:gridCol w:w="6598"/>
      </w:tblGrid>
      <w:tr w:rsidR="005A1167" w:rsidRPr="006047A2">
        <w:trPr>
          <w:trHeight w:val="560"/>
        </w:trPr>
        <w:tc>
          <w:tcPr>
            <w:tcW w:w="1475" w:type="pct"/>
            <w:vAlign w:val="center"/>
          </w:tcPr>
          <w:p w:rsidR="005A1167" w:rsidRPr="006047A2" w:rsidRDefault="005A1167" w:rsidP="00771E3E">
            <w:pPr>
              <w:widowControl w:val="0"/>
              <w:jc w:val="center"/>
              <w:rPr>
                <w:bCs/>
              </w:rPr>
            </w:pPr>
            <w:r w:rsidRPr="006047A2">
              <w:rPr>
                <w:bCs/>
              </w:rPr>
              <w:t>Категория дорог и улиц</w:t>
            </w:r>
          </w:p>
        </w:tc>
        <w:tc>
          <w:tcPr>
            <w:tcW w:w="3525" w:type="pct"/>
            <w:vAlign w:val="center"/>
          </w:tcPr>
          <w:p w:rsidR="005A1167" w:rsidRPr="006047A2" w:rsidRDefault="005A1167" w:rsidP="00771E3E">
            <w:pPr>
              <w:widowControl w:val="0"/>
              <w:jc w:val="center"/>
              <w:rPr>
                <w:bCs/>
              </w:rPr>
            </w:pPr>
            <w:r w:rsidRPr="006047A2">
              <w:rPr>
                <w:bCs/>
              </w:rPr>
              <w:t>Основное назначение дорог и улиц</w:t>
            </w:r>
          </w:p>
        </w:tc>
      </w:tr>
    </w:tbl>
    <w:p w:rsidR="005A1167" w:rsidRPr="006047A2" w:rsidRDefault="005A1167" w:rsidP="00771E3E">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1"/>
        <w:gridCol w:w="6598"/>
      </w:tblGrid>
      <w:tr w:rsidR="005A1167" w:rsidRPr="006047A2">
        <w:trPr>
          <w:trHeight w:val="282"/>
          <w:tblHeader/>
        </w:trPr>
        <w:tc>
          <w:tcPr>
            <w:tcW w:w="1475" w:type="pct"/>
          </w:tcPr>
          <w:p w:rsidR="005A1167" w:rsidRPr="006047A2" w:rsidRDefault="005A1167" w:rsidP="004B012B">
            <w:pPr>
              <w:widowControl w:val="0"/>
              <w:jc w:val="center"/>
              <w:rPr>
                <w:bCs/>
              </w:rPr>
            </w:pPr>
            <w:r w:rsidRPr="006047A2">
              <w:rPr>
                <w:bCs/>
              </w:rPr>
              <w:t>1</w:t>
            </w:r>
          </w:p>
        </w:tc>
        <w:tc>
          <w:tcPr>
            <w:tcW w:w="3525" w:type="pct"/>
          </w:tcPr>
          <w:p w:rsidR="005A1167" w:rsidRPr="006047A2" w:rsidRDefault="005A1167" w:rsidP="004B012B">
            <w:pPr>
              <w:widowControl w:val="0"/>
              <w:jc w:val="center"/>
              <w:rPr>
                <w:bCs/>
              </w:rPr>
            </w:pPr>
            <w:r w:rsidRPr="006047A2">
              <w:rPr>
                <w:bCs/>
              </w:rPr>
              <w:t>2</w:t>
            </w:r>
          </w:p>
        </w:tc>
      </w:tr>
      <w:tr w:rsidR="005A1167" w:rsidRPr="006047A2">
        <w:tc>
          <w:tcPr>
            <w:tcW w:w="5000" w:type="pct"/>
            <w:gridSpan w:val="2"/>
          </w:tcPr>
          <w:p w:rsidR="005A1167" w:rsidRPr="006047A2" w:rsidRDefault="005A1167" w:rsidP="004B012B">
            <w:pPr>
              <w:widowControl w:val="0"/>
              <w:jc w:val="center"/>
              <w:rPr>
                <w:bCs/>
              </w:rPr>
            </w:pPr>
            <w:r w:rsidRPr="006047A2">
              <w:rPr>
                <w:bCs/>
              </w:rPr>
              <w:t>Магистральные дороги</w:t>
            </w:r>
          </w:p>
        </w:tc>
      </w:tr>
      <w:tr w:rsidR="005A1167" w:rsidRPr="006047A2">
        <w:tc>
          <w:tcPr>
            <w:tcW w:w="5000" w:type="pct"/>
            <w:gridSpan w:val="2"/>
          </w:tcPr>
          <w:p w:rsidR="005A1167" w:rsidRPr="006047A2" w:rsidRDefault="005A1167" w:rsidP="004B012B">
            <w:pPr>
              <w:widowControl w:val="0"/>
              <w:jc w:val="center"/>
              <w:rPr>
                <w:bCs/>
              </w:rPr>
            </w:pPr>
            <w:r w:rsidRPr="006047A2">
              <w:rPr>
                <w:bCs/>
              </w:rPr>
              <w:t>Магистральные улицы районного значения</w:t>
            </w:r>
          </w:p>
        </w:tc>
      </w:tr>
      <w:tr w:rsidR="005A1167" w:rsidRPr="006047A2">
        <w:tc>
          <w:tcPr>
            <w:tcW w:w="1475" w:type="pct"/>
          </w:tcPr>
          <w:p w:rsidR="005A1167" w:rsidRPr="006047A2" w:rsidRDefault="005A1167" w:rsidP="004B012B">
            <w:pPr>
              <w:widowControl w:val="0"/>
              <w:rPr>
                <w:bCs/>
              </w:rPr>
            </w:pPr>
            <w:r w:rsidRPr="006047A2">
              <w:rPr>
                <w:bCs/>
              </w:rPr>
              <w:t>Транспортно-пешеходные</w:t>
            </w:r>
          </w:p>
        </w:tc>
        <w:tc>
          <w:tcPr>
            <w:tcW w:w="3525" w:type="pct"/>
          </w:tcPr>
          <w:p w:rsidR="005A1167" w:rsidRPr="00014907" w:rsidRDefault="005A1167" w:rsidP="004B012B">
            <w:pPr>
              <w:widowControl w:val="0"/>
              <w:jc w:val="both"/>
              <w:rPr>
                <w:bCs/>
                <w:spacing w:val="-2"/>
              </w:rPr>
            </w:pPr>
            <w:r w:rsidRPr="00014907">
              <w:rPr>
                <w:bCs/>
                <w:spacing w:val="-2"/>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5A1167" w:rsidRPr="006047A2">
        <w:tc>
          <w:tcPr>
            <w:tcW w:w="1475" w:type="pct"/>
          </w:tcPr>
          <w:p w:rsidR="005A1167" w:rsidRPr="006047A2" w:rsidRDefault="005A1167" w:rsidP="004B012B">
            <w:pPr>
              <w:widowControl w:val="0"/>
              <w:rPr>
                <w:bCs/>
              </w:rPr>
            </w:pPr>
            <w:r w:rsidRPr="006047A2">
              <w:rPr>
                <w:bCs/>
              </w:rPr>
              <w:t>Пешеходно-</w:t>
            </w:r>
            <w:r w:rsidRPr="006047A2">
              <w:rPr>
                <w:bCs/>
              </w:rPr>
              <w:lastRenderedPageBreak/>
              <w:t>транспортные</w:t>
            </w:r>
          </w:p>
        </w:tc>
        <w:tc>
          <w:tcPr>
            <w:tcW w:w="3525" w:type="pct"/>
          </w:tcPr>
          <w:p w:rsidR="005A1167" w:rsidRPr="006047A2" w:rsidRDefault="005A1167" w:rsidP="004B012B">
            <w:pPr>
              <w:widowControl w:val="0"/>
              <w:jc w:val="both"/>
              <w:rPr>
                <w:bCs/>
              </w:rPr>
            </w:pPr>
            <w:r w:rsidRPr="006047A2">
              <w:rPr>
                <w:bCs/>
              </w:rPr>
              <w:lastRenderedPageBreak/>
              <w:t>пешеходная и транспортная связи (преимущественно обще</w:t>
            </w:r>
            <w:r w:rsidRPr="006047A2">
              <w:rPr>
                <w:bCs/>
              </w:rPr>
              <w:lastRenderedPageBreak/>
              <w:t>ственный пассажирский транспорт) в пределах планировочного района</w:t>
            </w:r>
          </w:p>
        </w:tc>
      </w:tr>
      <w:tr w:rsidR="005A1167" w:rsidRPr="006047A2">
        <w:tc>
          <w:tcPr>
            <w:tcW w:w="5000" w:type="pct"/>
            <w:gridSpan w:val="2"/>
          </w:tcPr>
          <w:p w:rsidR="005A1167" w:rsidRPr="006047A2" w:rsidRDefault="005A1167" w:rsidP="004B012B">
            <w:pPr>
              <w:widowControl w:val="0"/>
              <w:jc w:val="center"/>
              <w:rPr>
                <w:bCs/>
              </w:rPr>
            </w:pPr>
            <w:r w:rsidRPr="006047A2">
              <w:rPr>
                <w:bCs/>
              </w:rPr>
              <w:lastRenderedPageBreak/>
              <w:t>Улицы и дороги местного значения</w:t>
            </w:r>
          </w:p>
        </w:tc>
      </w:tr>
      <w:tr w:rsidR="005A1167" w:rsidRPr="006047A2">
        <w:tc>
          <w:tcPr>
            <w:tcW w:w="1475" w:type="pct"/>
          </w:tcPr>
          <w:p w:rsidR="005A1167" w:rsidRPr="006047A2" w:rsidRDefault="005A1167" w:rsidP="004B012B">
            <w:pPr>
              <w:widowControl w:val="0"/>
              <w:rPr>
                <w:bCs/>
              </w:rPr>
            </w:pPr>
            <w:r w:rsidRPr="006047A2">
              <w:rPr>
                <w:bCs/>
              </w:rPr>
              <w:t>Улицы в жилой застройке</w:t>
            </w:r>
          </w:p>
        </w:tc>
        <w:tc>
          <w:tcPr>
            <w:tcW w:w="3525" w:type="pct"/>
          </w:tcPr>
          <w:p w:rsidR="005A1167" w:rsidRPr="006047A2" w:rsidRDefault="005A1167" w:rsidP="004B012B">
            <w:pPr>
              <w:widowControl w:val="0"/>
              <w:jc w:val="both"/>
              <w:rPr>
                <w:bCs/>
              </w:rPr>
            </w:pPr>
            <w:r w:rsidRPr="006047A2">
              <w:rPr>
                <w:bCs/>
              </w:rPr>
              <w:t xml:space="preserve">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 </w:t>
            </w:r>
          </w:p>
        </w:tc>
      </w:tr>
      <w:tr w:rsidR="005A1167" w:rsidRPr="006047A2">
        <w:tc>
          <w:tcPr>
            <w:tcW w:w="1475" w:type="pct"/>
          </w:tcPr>
          <w:p w:rsidR="005A1167" w:rsidRPr="006047A2" w:rsidRDefault="005A1167" w:rsidP="004B012B">
            <w:pPr>
              <w:widowControl w:val="0"/>
              <w:jc w:val="both"/>
              <w:rPr>
                <w:bCs/>
              </w:rPr>
            </w:pPr>
            <w:r w:rsidRPr="006047A2">
              <w:rPr>
                <w:bCs/>
              </w:rPr>
              <w:t>Улицы и дороги в научно-производственных, промышленных и коммунально-складских зонах (районах)</w:t>
            </w:r>
          </w:p>
        </w:tc>
        <w:tc>
          <w:tcPr>
            <w:tcW w:w="3525" w:type="pct"/>
          </w:tcPr>
          <w:p w:rsidR="005A1167" w:rsidRPr="006047A2" w:rsidRDefault="005A1167" w:rsidP="004B012B">
            <w:pPr>
              <w:widowControl w:val="0"/>
              <w:jc w:val="both"/>
              <w:rPr>
                <w:bCs/>
              </w:rPr>
            </w:pPr>
            <w:r w:rsidRPr="006047A2">
              <w:rPr>
                <w:bCs/>
              </w:rPr>
              <w:t xml:space="preserve">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 </w:t>
            </w:r>
          </w:p>
        </w:tc>
      </w:tr>
      <w:tr w:rsidR="005A1167" w:rsidRPr="006047A2">
        <w:tc>
          <w:tcPr>
            <w:tcW w:w="1475" w:type="pct"/>
          </w:tcPr>
          <w:p w:rsidR="005A1167" w:rsidRPr="006047A2" w:rsidRDefault="005A1167" w:rsidP="004B012B">
            <w:pPr>
              <w:widowControl w:val="0"/>
              <w:rPr>
                <w:bCs/>
              </w:rPr>
            </w:pPr>
            <w:r w:rsidRPr="006047A2">
              <w:rPr>
                <w:bCs/>
              </w:rPr>
              <w:t>Пешеходные улицы и дороги</w:t>
            </w:r>
          </w:p>
        </w:tc>
        <w:tc>
          <w:tcPr>
            <w:tcW w:w="3525" w:type="pct"/>
          </w:tcPr>
          <w:p w:rsidR="005A1167" w:rsidRPr="006047A2" w:rsidRDefault="005A1167" w:rsidP="004B012B">
            <w:pPr>
              <w:widowControl w:val="0"/>
              <w:jc w:val="both"/>
              <w:rPr>
                <w:bCs/>
              </w:rPr>
            </w:pPr>
            <w:r w:rsidRPr="006047A2">
              <w:rPr>
                <w:bCs/>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5A1167" w:rsidRPr="006047A2">
        <w:tc>
          <w:tcPr>
            <w:tcW w:w="1475" w:type="pct"/>
          </w:tcPr>
          <w:p w:rsidR="005A1167" w:rsidRPr="006047A2" w:rsidRDefault="005A1167" w:rsidP="004B012B">
            <w:pPr>
              <w:widowControl w:val="0"/>
              <w:rPr>
                <w:bCs/>
              </w:rPr>
            </w:pPr>
            <w:r w:rsidRPr="006047A2">
              <w:rPr>
                <w:bCs/>
              </w:rPr>
              <w:t>Парковые дороги</w:t>
            </w:r>
          </w:p>
        </w:tc>
        <w:tc>
          <w:tcPr>
            <w:tcW w:w="3525" w:type="pct"/>
          </w:tcPr>
          <w:p w:rsidR="005A1167" w:rsidRPr="006047A2" w:rsidRDefault="005A1167" w:rsidP="004B012B">
            <w:pPr>
              <w:widowControl w:val="0"/>
              <w:jc w:val="both"/>
              <w:rPr>
                <w:bCs/>
              </w:rPr>
            </w:pPr>
            <w:r w:rsidRPr="006047A2">
              <w:rPr>
                <w:bCs/>
              </w:rPr>
              <w:t>транспортная связь в пределах территории парков и лесопарков преимущественно для движения легковых автомобилей</w:t>
            </w:r>
          </w:p>
        </w:tc>
      </w:tr>
      <w:tr w:rsidR="005A1167" w:rsidRPr="006047A2">
        <w:tc>
          <w:tcPr>
            <w:tcW w:w="1475" w:type="pct"/>
          </w:tcPr>
          <w:p w:rsidR="005A1167" w:rsidRPr="006047A2" w:rsidRDefault="005A1167" w:rsidP="004B012B">
            <w:pPr>
              <w:widowControl w:val="0"/>
              <w:rPr>
                <w:bCs/>
              </w:rPr>
            </w:pPr>
            <w:r w:rsidRPr="006047A2">
              <w:rPr>
                <w:bCs/>
              </w:rPr>
              <w:t>Проезды</w:t>
            </w:r>
          </w:p>
        </w:tc>
        <w:tc>
          <w:tcPr>
            <w:tcW w:w="3525" w:type="pct"/>
          </w:tcPr>
          <w:p w:rsidR="005A1167" w:rsidRPr="006047A2" w:rsidRDefault="005A1167" w:rsidP="004B012B">
            <w:pPr>
              <w:widowControl w:val="0"/>
              <w:jc w:val="both"/>
              <w:rPr>
                <w:bCs/>
              </w:rPr>
            </w:pPr>
            <w:r w:rsidRPr="006047A2">
              <w:rPr>
                <w:bCs/>
              </w:rPr>
              <w:t xml:space="preserve">подъезд транспортных средств к жилым и общественным зданиям, учреждениям, предприятиям и другим объектам городской застройки внутри районов, микрорайонов, кварталов </w:t>
            </w:r>
          </w:p>
        </w:tc>
      </w:tr>
      <w:tr w:rsidR="005A1167" w:rsidRPr="006047A2">
        <w:tc>
          <w:tcPr>
            <w:tcW w:w="1475" w:type="pct"/>
          </w:tcPr>
          <w:p w:rsidR="005A1167" w:rsidRPr="006047A2" w:rsidRDefault="005A1167" w:rsidP="004B012B">
            <w:pPr>
              <w:widowControl w:val="0"/>
              <w:rPr>
                <w:bCs/>
              </w:rPr>
            </w:pPr>
            <w:r w:rsidRPr="006047A2">
              <w:rPr>
                <w:bCs/>
              </w:rPr>
              <w:t>Велосипедные дорожки</w:t>
            </w:r>
          </w:p>
        </w:tc>
        <w:tc>
          <w:tcPr>
            <w:tcW w:w="3525" w:type="pct"/>
          </w:tcPr>
          <w:p w:rsidR="005A1167" w:rsidRPr="006047A2" w:rsidRDefault="005A1167" w:rsidP="004B012B">
            <w:pPr>
              <w:widowControl w:val="0"/>
              <w:jc w:val="both"/>
              <w:rPr>
                <w:bCs/>
              </w:rPr>
            </w:pPr>
            <w:r w:rsidRPr="006047A2">
              <w:rPr>
                <w:bCs/>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5A1167" w:rsidRDefault="005A1167" w:rsidP="00014907">
      <w:pPr>
        <w:widowControl w:val="0"/>
        <w:spacing w:before="120" w:line="228" w:lineRule="auto"/>
        <w:ind w:firstLine="720"/>
        <w:jc w:val="both"/>
        <w:rPr>
          <w:bCs/>
          <w:iCs/>
        </w:rPr>
      </w:pPr>
      <w:r w:rsidRPr="006047A2">
        <w:rPr>
          <w:bCs/>
          <w:iCs/>
        </w:rPr>
        <w:t>Примечан</w:t>
      </w:r>
      <w:r>
        <w:rPr>
          <w:bCs/>
          <w:iCs/>
        </w:rPr>
        <w:t>ия:</w:t>
      </w:r>
    </w:p>
    <w:p w:rsidR="005A1167" w:rsidRPr="006047A2" w:rsidRDefault="005A1167" w:rsidP="00014907">
      <w:pPr>
        <w:widowControl w:val="0"/>
        <w:spacing w:line="228" w:lineRule="auto"/>
        <w:ind w:firstLine="720"/>
        <w:jc w:val="both"/>
        <w:rPr>
          <w:bCs/>
          <w:iCs/>
        </w:rPr>
      </w:pPr>
      <w:r w:rsidRPr="006047A2">
        <w:rPr>
          <w:bCs/>
          <w:iCs/>
        </w:rPr>
        <w:t>1. Главные улицы, как правило, выделяются из состава транспортно-пешеходных, пешеходно-транспортных и пешеходных улиц и являются основой архитектурно-планировочного построения общегородского центра.</w:t>
      </w:r>
    </w:p>
    <w:p w:rsidR="005A1167" w:rsidRPr="006047A2" w:rsidRDefault="005A1167" w:rsidP="00014907">
      <w:pPr>
        <w:widowControl w:val="0"/>
        <w:spacing w:line="228" w:lineRule="auto"/>
        <w:ind w:firstLine="720"/>
        <w:jc w:val="both"/>
        <w:rPr>
          <w:bCs/>
          <w:iCs/>
        </w:rPr>
      </w:pPr>
      <w:r w:rsidRPr="004162CA">
        <w:rPr>
          <w:bCs/>
          <w:iCs/>
        </w:rPr>
        <w:t>2.</w:t>
      </w:r>
      <w:r w:rsidRPr="006047A2">
        <w:rPr>
          <w:bCs/>
          <w:iCs/>
        </w:rPr>
        <w:t xml:space="preserve">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автобусно-пешеходного движений.</w:t>
      </w:r>
    </w:p>
    <w:p w:rsidR="005A1167" w:rsidRDefault="005A1167" w:rsidP="00AD368A">
      <w:pPr>
        <w:widowControl w:val="0"/>
        <w:spacing w:before="120"/>
        <w:ind w:firstLine="720"/>
        <w:jc w:val="both"/>
        <w:rPr>
          <w:bCs/>
          <w:sz w:val="28"/>
          <w:szCs w:val="28"/>
        </w:rPr>
      </w:pPr>
      <w:r w:rsidRPr="006047A2">
        <w:rPr>
          <w:bCs/>
          <w:sz w:val="28"/>
          <w:szCs w:val="28"/>
        </w:rPr>
        <w:t>11.</w:t>
      </w:r>
      <w:r>
        <w:rPr>
          <w:bCs/>
          <w:sz w:val="28"/>
          <w:szCs w:val="28"/>
        </w:rPr>
        <w:t>6.</w:t>
      </w:r>
      <w:r w:rsidRPr="006047A2">
        <w:rPr>
          <w:bCs/>
          <w:sz w:val="28"/>
          <w:szCs w:val="28"/>
        </w:rPr>
        <w:t xml:space="preserve"> Расчетные параметры улиц и дорог сельских поселений – по таблице 1</w:t>
      </w:r>
      <w:r>
        <w:rPr>
          <w:bCs/>
          <w:sz w:val="28"/>
          <w:szCs w:val="28"/>
        </w:rPr>
        <w:t>4</w:t>
      </w:r>
      <w:r w:rsidRPr="006047A2">
        <w:rPr>
          <w:bCs/>
          <w:sz w:val="28"/>
          <w:szCs w:val="28"/>
        </w:rPr>
        <w:t>.</w:t>
      </w:r>
    </w:p>
    <w:p w:rsidR="005A1167" w:rsidRDefault="005A1167" w:rsidP="00AD368A">
      <w:pPr>
        <w:widowControl w:val="0"/>
        <w:spacing w:before="120"/>
        <w:ind w:firstLine="720"/>
        <w:jc w:val="both"/>
        <w:rPr>
          <w:bCs/>
          <w:sz w:val="28"/>
          <w:szCs w:val="28"/>
        </w:rPr>
      </w:pPr>
    </w:p>
    <w:p w:rsidR="005A1167" w:rsidRPr="006047A2" w:rsidRDefault="005A1167" w:rsidP="00AD368A">
      <w:pPr>
        <w:widowControl w:val="0"/>
        <w:spacing w:before="120" w:after="120" w:line="240" w:lineRule="exact"/>
        <w:ind w:firstLine="567"/>
        <w:jc w:val="right"/>
        <w:rPr>
          <w:bCs/>
          <w:sz w:val="28"/>
          <w:szCs w:val="28"/>
        </w:rPr>
      </w:pPr>
      <w:r w:rsidRPr="006047A2">
        <w:rPr>
          <w:bCs/>
          <w:sz w:val="28"/>
          <w:szCs w:val="28"/>
        </w:rPr>
        <w:t>Таблица 1</w:t>
      </w:r>
      <w:r>
        <w:rPr>
          <w:bCs/>
          <w:sz w:val="28"/>
          <w:szCs w:val="28"/>
        </w:rPr>
        <w:t>4</w:t>
      </w:r>
    </w:p>
    <w:tbl>
      <w:tblPr>
        <w:tblW w:w="4994"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1810"/>
        <w:gridCol w:w="2383"/>
        <w:gridCol w:w="1228"/>
        <w:gridCol w:w="1328"/>
        <w:gridCol w:w="1328"/>
        <w:gridCol w:w="1356"/>
      </w:tblGrid>
      <w:tr w:rsidR="005A1167" w:rsidRPr="006047A2">
        <w:trPr>
          <w:trHeight w:val="1064"/>
          <w:jc w:val="center"/>
        </w:trPr>
        <w:tc>
          <w:tcPr>
            <w:tcW w:w="959" w:type="pct"/>
          </w:tcPr>
          <w:p w:rsidR="005A1167" w:rsidRPr="006047A2" w:rsidRDefault="005A1167" w:rsidP="00B56DCF">
            <w:pPr>
              <w:widowControl w:val="0"/>
              <w:spacing w:line="240" w:lineRule="exact"/>
              <w:ind w:left="2"/>
              <w:jc w:val="center"/>
              <w:rPr>
                <w:bCs/>
              </w:rPr>
            </w:pPr>
            <w:r w:rsidRPr="006047A2">
              <w:rPr>
                <w:bCs/>
              </w:rPr>
              <w:t>Категория</w:t>
            </w:r>
          </w:p>
          <w:p w:rsidR="005A1167" w:rsidRPr="006047A2" w:rsidRDefault="005A1167" w:rsidP="00B56DCF">
            <w:pPr>
              <w:widowControl w:val="0"/>
              <w:spacing w:line="240" w:lineRule="exact"/>
              <w:ind w:left="2"/>
              <w:jc w:val="center"/>
              <w:rPr>
                <w:bCs/>
              </w:rPr>
            </w:pPr>
            <w:r w:rsidRPr="006047A2">
              <w:rPr>
                <w:bCs/>
              </w:rPr>
              <w:t>сельских улиц и дорог</w:t>
            </w:r>
          </w:p>
        </w:tc>
        <w:tc>
          <w:tcPr>
            <w:tcW w:w="1263" w:type="pct"/>
          </w:tcPr>
          <w:p w:rsidR="005A1167" w:rsidRPr="006047A2" w:rsidRDefault="005A1167" w:rsidP="00B56DCF">
            <w:pPr>
              <w:widowControl w:val="0"/>
              <w:spacing w:line="240" w:lineRule="exact"/>
              <w:jc w:val="center"/>
              <w:rPr>
                <w:bCs/>
              </w:rPr>
            </w:pPr>
            <w:r w:rsidRPr="006047A2">
              <w:rPr>
                <w:bCs/>
              </w:rPr>
              <w:t>Основное</w:t>
            </w:r>
          </w:p>
          <w:p w:rsidR="005A1167" w:rsidRPr="006047A2" w:rsidRDefault="005A1167" w:rsidP="00B56DCF">
            <w:pPr>
              <w:widowControl w:val="0"/>
              <w:spacing w:line="240" w:lineRule="exact"/>
              <w:jc w:val="center"/>
              <w:rPr>
                <w:bCs/>
              </w:rPr>
            </w:pPr>
            <w:r w:rsidRPr="006047A2">
              <w:rPr>
                <w:bCs/>
              </w:rPr>
              <w:t>назначение</w:t>
            </w:r>
          </w:p>
        </w:tc>
        <w:tc>
          <w:tcPr>
            <w:tcW w:w="651" w:type="pct"/>
          </w:tcPr>
          <w:p w:rsidR="005A1167" w:rsidRPr="006047A2" w:rsidRDefault="005A1167" w:rsidP="00B56DCF">
            <w:pPr>
              <w:widowControl w:val="0"/>
              <w:spacing w:line="240" w:lineRule="exact"/>
              <w:jc w:val="center"/>
              <w:rPr>
                <w:bCs/>
              </w:rPr>
            </w:pPr>
            <w:r w:rsidRPr="006047A2">
              <w:rPr>
                <w:bCs/>
              </w:rPr>
              <w:t>Расчетная скорость движения, км/ч</w:t>
            </w:r>
          </w:p>
        </w:tc>
        <w:tc>
          <w:tcPr>
            <w:tcW w:w="704" w:type="pct"/>
          </w:tcPr>
          <w:p w:rsidR="005A1167" w:rsidRPr="006047A2" w:rsidRDefault="005A1167" w:rsidP="00B56DCF">
            <w:pPr>
              <w:widowControl w:val="0"/>
              <w:spacing w:line="240" w:lineRule="exact"/>
              <w:jc w:val="center"/>
              <w:rPr>
                <w:bCs/>
              </w:rPr>
            </w:pPr>
            <w:r w:rsidRPr="006047A2">
              <w:rPr>
                <w:bCs/>
              </w:rPr>
              <w:t>Ширина полосы движения, м</w:t>
            </w:r>
          </w:p>
        </w:tc>
        <w:tc>
          <w:tcPr>
            <w:tcW w:w="704" w:type="pct"/>
          </w:tcPr>
          <w:p w:rsidR="005A1167" w:rsidRPr="006047A2" w:rsidRDefault="005A1167" w:rsidP="00B56DCF">
            <w:pPr>
              <w:widowControl w:val="0"/>
              <w:spacing w:line="240" w:lineRule="exact"/>
              <w:jc w:val="center"/>
              <w:rPr>
                <w:bCs/>
              </w:rPr>
            </w:pPr>
            <w:r w:rsidRPr="006047A2">
              <w:rPr>
                <w:bCs/>
              </w:rPr>
              <w:t>Число полос движения</w:t>
            </w:r>
          </w:p>
        </w:tc>
        <w:tc>
          <w:tcPr>
            <w:tcW w:w="719" w:type="pct"/>
          </w:tcPr>
          <w:p w:rsidR="005A1167" w:rsidRPr="006047A2" w:rsidRDefault="005A1167" w:rsidP="00B56DCF">
            <w:pPr>
              <w:widowControl w:val="0"/>
              <w:spacing w:line="240" w:lineRule="exact"/>
              <w:ind w:firstLine="1"/>
              <w:jc w:val="center"/>
              <w:rPr>
                <w:bCs/>
              </w:rPr>
            </w:pPr>
            <w:r w:rsidRPr="006047A2">
              <w:rPr>
                <w:bCs/>
              </w:rPr>
              <w:t>Ширина пешеходной части тротуара, м</w:t>
            </w:r>
          </w:p>
        </w:tc>
      </w:tr>
    </w:tbl>
    <w:p w:rsidR="005A1167" w:rsidRPr="006047A2" w:rsidRDefault="005A1167" w:rsidP="00635778">
      <w:pPr>
        <w:spacing w:line="24" w:lineRule="auto"/>
        <w:rPr>
          <w:sz w:val="2"/>
          <w:szCs w:val="2"/>
        </w:rPr>
      </w:pP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1810"/>
        <w:gridCol w:w="2383"/>
        <w:gridCol w:w="1228"/>
        <w:gridCol w:w="1328"/>
        <w:gridCol w:w="1328"/>
        <w:gridCol w:w="1356"/>
      </w:tblGrid>
      <w:tr w:rsidR="005A1167" w:rsidRPr="006047A2">
        <w:trPr>
          <w:trHeight w:val="179"/>
          <w:tblHeader/>
          <w:jc w:val="center"/>
        </w:trPr>
        <w:tc>
          <w:tcPr>
            <w:tcW w:w="959" w:type="pct"/>
          </w:tcPr>
          <w:p w:rsidR="005A1167" w:rsidRPr="006047A2" w:rsidRDefault="005A1167" w:rsidP="00B56DCF">
            <w:pPr>
              <w:widowControl w:val="0"/>
              <w:spacing w:line="240" w:lineRule="exact"/>
              <w:ind w:left="2"/>
              <w:jc w:val="center"/>
              <w:rPr>
                <w:bCs/>
              </w:rPr>
            </w:pPr>
            <w:r w:rsidRPr="006047A2">
              <w:rPr>
                <w:bCs/>
              </w:rPr>
              <w:t>1</w:t>
            </w:r>
          </w:p>
        </w:tc>
        <w:tc>
          <w:tcPr>
            <w:tcW w:w="1263" w:type="pct"/>
          </w:tcPr>
          <w:p w:rsidR="005A1167" w:rsidRPr="006047A2" w:rsidRDefault="005A1167" w:rsidP="00B56DCF">
            <w:pPr>
              <w:widowControl w:val="0"/>
              <w:spacing w:line="240" w:lineRule="exact"/>
              <w:jc w:val="center"/>
              <w:rPr>
                <w:bCs/>
              </w:rPr>
            </w:pPr>
            <w:r w:rsidRPr="006047A2">
              <w:rPr>
                <w:bCs/>
              </w:rPr>
              <w:t>2</w:t>
            </w:r>
          </w:p>
        </w:tc>
        <w:tc>
          <w:tcPr>
            <w:tcW w:w="651" w:type="pct"/>
          </w:tcPr>
          <w:p w:rsidR="005A1167" w:rsidRPr="006047A2" w:rsidRDefault="005A1167" w:rsidP="00B56DCF">
            <w:pPr>
              <w:widowControl w:val="0"/>
              <w:spacing w:line="240" w:lineRule="exact"/>
              <w:jc w:val="center"/>
              <w:rPr>
                <w:bCs/>
              </w:rPr>
            </w:pPr>
            <w:r w:rsidRPr="006047A2">
              <w:rPr>
                <w:bCs/>
              </w:rPr>
              <w:t>3</w:t>
            </w:r>
          </w:p>
        </w:tc>
        <w:tc>
          <w:tcPr>
            <w:tcW w:w="704" w:type="pct"/>
          </w:tcPr>
          <w:p w:rsidR="005A1167" w:rsidRPr="006047A2" w:rsidRDefault="005A1167" w:rsidP="00B56DCF">
            <w:pPr>
              <w:widowControl w:val="0"/>
              <w:spacing w:line="240" w:lineRule="exact"/>
              <w:jc w:val="center"/>
              <w:rPr>
                <w:bCs/>
              </w:rPr>
            </w:pPr>
            <w:r w:rsidRPr="006047A2">
              <w:rPr>
                <w:bCs/>
              </w:rPr>
              <w:t>4</w:t>
            </w:r>
          </w:p>
        </w:tc>
        <w:tc>
          <w:tcPr>
            <w:tcW w:w="704" w:type="pct"/>
          </w:tcPr>
          <w:p w:rsidR="005A1167" w:rsidRPr="006047A2" w:rsidRDefault="005A1167" w:rsidP="00B56DCF">
            <w:pPr>
              <w:widowControl w:val="0"/>
              <w:spacing w:line="240" w:lineRule="exact"/>
              <w:jc w:val="center"/>
              <w:rPr>
                <w:bCs/>
              </w:rPr>
            </w:pPr>
            <w:r w:rsidRPr="006047A2">
              <w:rPr>
                <w:bCs/>
              </w:rPr>
              <w:t>5</w:t>
            </w:r>
          </w:p>
        </w:tc>
        <w:tc>
          <w:tcPr>
            <w:tcW w:w="719" w:type="pct"/>
          </w:tcPr>
          <w:p w:rsidR="005A1167" w:rsidRPr="006047A2" w:rsidRDefault="005A1167" w:rsidP="00B56DCF">
            <w:pPr>
              <w:widowControl w:val="0"/>
              <w:spacing w:line="240" w:lineRule="exact"/>
              <w:ind w:firstLine="1"/>
              <w:jc w:val="center"/>
              <w:rPr>
                <w:bCs/>
              </w:rPr>
            </w:pPr>
            <w:r w:rsidRPr="006047A2">
              <w:rPr>
                <w:bCs/>
              </w:rPr>
              <w:t>6</w:t>
            </w:r>
          </w:p>
        </w:tc>
      </w:tr>
      <w:tr w:rsidR="005A1167" w:rsidRPr="006047A2">
        <w:trPr>
          <w:trHeight w:val="746"/>
          <w:jc w:val="center"/>
        </w:trPr>
        <w:tc>
          <w:tcPr>
            <w:tcW w:w="959" w:type="pct"/>
          </w:tcPr>
          <w:p w:rsidR="005A1167" w:rsidRPr="006047A2" w:rsidRDefault="005A1167" w:rsidP="00894E37">
            <w:pPr>
              <w:widowControl w:val="0"/>
              <w:spacing w:line="240" w:lineRule="exact"/>
              <w:ind w:left="2"/>
              <w:jc w:val="both"/>
              <w:rPr>
                <w:bCs/>
                <w:lang w:val="en-US"/>
              </w:rPr>
            </w:pPr>
            <w:r w:rsidRPr="006047A2">
              <w:rPr>
                <w:bCs/>
              </w:rPr>
              <w:t>Поселковая до-</w:t>
            </w:r>
          </w:p>
          <w:p w:rsidR="005A1167" w:rsidRPr="006047A2" w:rsidRDefault="005A1167" w:rsidP="00B56DCF">
            <w:pPr>
              <w:widowControl w:val="0"/>
              <w:rPr>
                <w:bCs/>
                <w:lang w:val="en-US"/>
              </w:rPr>
            </w:pPr>
            <w:r w:rsidRPr="006047A2">
              <w:rPr>
                <w:bCs/>
              </w:rPr>
              <w:t xml:space="preserve">рога </w:t>
            </w:r>
          </w:p>
        </w:tc>
        <w:tc>
          <w:tcPr>
            <w:tcW w:w="1263" w:type="pct"/>
          </w:tcPr>
          <w:p w:rsidR="005A1167" w:rsidRPr="006047A2" w:rsidRDefault="005A1167" w:rsidP="00894E37">
            <w:pPr>
              <w:widowControl w:val="0"/>
              <w:spacing w:line="240" w:lineRule="exact"/>
              <w:jc w:val="both"/>
              <w:rPr>
                <w:bCs/>
              </w:rPr>
            </w:pPr>
            <w:r w:rsidRPr="006047A2">
              <w:rPr>
                <w:bCs/>
              </w:rPr>
              <w:t>связь сельского по-</w:t>
            </w:r>
          </w:p>
          <w:p w:rsidR="005A1167" w:rsidRPr="006047A2" w:rsidRDefault="005A1167" w:rsidP="00B56DCF">
            <w:pPr>
              <w:widowControl w:val="0"/>
              <w:rPr>
                <w:bCs/>
              </w:rPr>
            </w:pPr>
            <w:r w:rsidRPr="006047A2">
              <w:rPr>
                <w:bCs/>
              </w:rPr>
              <w:t xml:space="preserve">селения с внешними дорогами общей сети </w:t>
            </w:r>
          </w:p>
        </w:tc>
        <w:tc>
          <w:tcPr>
            <w:tcW w:w="651" w:type="pct"/>
          </w:tcPr>
          <w:p w:rsidR="005A1167" w:rsidRPr="006047A2" w:rsidRDefault="005A1167" w:rsidP="00B56DCF">
            <w:pPr>
              <w:widowControl w:val="0"/>
              <w:spacing w:line="240" w:lineRule="exact"/>
              <w:jc w:val="center"/>
              <w:rPr>
                <w:bCs/>
                <w:lang w:val="en-US"/>
              </w:rPr>
            </w:pPr>
            <w:r w:rsidRPr="006047A2">
              <w:rPr>
                <w:bCs/>
              </w:rPr>
              <w:t>60</w:t>
            </w:r>
          </w:p>
        </w:tc>
        <w:tc>
          <w:tcPr>
            <w:tcW w:w="704" w:type="pct"/>
          </w:tcPr>
          <w:p w:rsidR="005A1167" w:rsidRPr="006047A2" w:rsidRDefault="005A1167" w:rsidP="00B56DCF">
            <w:pPr>
              <w:widowControl w:val="0"/>
              <w:spacing w:line="240" w:lineRule="exact"/>
              <w:jc w:val="center"/>
              <w:rPr>
                <w:bCs/>
                <w:lang w:val="en-US"/>
              </w:rPr>
            </w:pPr>
            <w:r w:rsidRPr="006047A2">
              <w:rPr>
                <w:bCs/>
              </w:rPr>
              <w:t>3,5</w:t>
            </w:r>
          </w:p>
        </w:tc>
        <w:tc>
          <w:tcPr>
            <w:tcW w:w="704" w:type="pct"/>
          </w:tcPr>
          <w:p w:rsidR="005A1167" w:rsidRPr="006047A2" w:rsidRDefault="005A1167" w:rsidP="00B56DCF">
            <w:pPr>
              <w:widowControl w:val="0"/>
              <w:spacing w:line="240" w:lineRule="exact"/>
              <w:jc w:val="center"/>
              <w:rPr>
                <w:bCs/>
                <w:lang w:val="en-US"/>
              </w:rPr>
            </w:pPr>
            <w:r w:rsidRPr="006047A2">
              <w:rPr>
                <w:bCs/>
              </w:rPr>
              <w:t>2</w:t>
            </w:r>
          </w:p>
        </w:tc>
        <w:tc>
          <w:tcPr>
            <w:tcW w:w="719" w:type="pct"/>
          </w:tcPr>
          <w:p w:rsidR="005A1167" w:rsidRPr="006047A2" w:rsidRDefault="005A1167" w:rsidP="00B56DCF">
            <w:pPr>
              <w:widowControl w:val="0"/>
              <w:spacing w:line="240" w:lineRule="exact"/>
              <w:ind w:firstLine="1"/>
              <w:jc w:val="center"/>
              <w:rPr>
                <w:bCs/>
                <w:lang w:val="en-US"/>
              </w:rPr>
            </w:pPr>
            <w:r w:rsidRPr="006047A2">
              <w:rPr>
                <w:bCs/>
                <w:iCs/>
              </w:rPr>
              <w:t>-</w:t>
            </w:r>
          </w:p>
        </w:tc>
      </w:tr>
      <w:tr w:rsidR="005A1167" w:rsidRPr="006047A2">
        <w:trPr>
          <w:jc w:val="center"/>
        </w:trPr>
        <w:tc>
          <w:tcPr>
            <w:tcW w:w="959" w:type="pct"/>
          </w:tcPr>
          <w:p w:rsidR="005A1167" w:rsidRPr="006047A2" w:rsidRDefault="005A1167" w:rsidP="00B56DCF">
            <w:pPr>
              <w:widowControl w:val="0"/>
              <w:rPr>
                <w:bCs/>
              </w:rPr>
            </w:pPr>
            <w:r w:rsidRPr="006047A2">
              <w:rPr>
                <w:bCs/>
              </w:rPr>
              <w:t xml:space="preserve">Главная улица </w:t>
            </w:r>
          </w:p>
        </w:tc>
        <w:tc>
          <w:tcPr>
            <w:tcW w:w="1263" w:type="pct"/>
          </w:tcPr>
          <w:p w:rsidR="005A1167" w:rsidRPr="006047A2" w:rsidRDefault="005A1167" w:rsidP="00B56DCF">
            <w:pPr>
              <w:widowControl w:val="0"/>
              <w:rPr>
                <w:bCs/>
              </w:rPr>
            </w:pPr>
            <w:r w:rsidRPr="006047A2">
              <w:rPr>
                <w:bCs/>
              </w:rPr>
              <w:t xml:space="preserve">связь жилых территорий с общественным центром </w:t>
            </w:r>
          </w:p>
        </w:tc>
        <w:tc>
          <w:tcPr>
            <w:tcW w:w="651" w:type="pct"/>
          </w:tcPr>
          <w:p w:rsidR="005A1167" w:rsidRPr="006047A2" w:rsidRDefault="005A1167" w:rsidP="00B56DCF">
            <w:pPr>
              <w:widowControl w:val="0"/>
              <w:jc w:val="center"/>
              <w:rPr>
                <w:bCs/>
              </w:rPr>
            </w:pPr>
            <w:r w:rsidRPr="006047A2">
              <w:rPr>
                <w:bCs/>
              </w:rPr>
              <w:t xml:space="preserve">40 </w:t>
            </w:r>
          </w:p>
        </w:tc>
        <w:tc>
          <w:tcPr>
            <w:tcW w:w="704" w:type="pct"/>
          </w:tcPr>
          <w:p w:rsidR="005A1167" w:rsidRPr="006047A2" w:rsidRDefault="005A1167" w:rsidP="00B56DCF">
            <w:pPr>
              <w:widowControl w:val="0"/>
              <w:jc w:val="center"/>
              <w:rPr>
                <w:bCs/>
              </w:rPr>
            </w:pPr>
            <w:r w:rsidRPr="006047A2">
              <w:rPr>
                <w:bCs/>
              </w:rPr>
              <w:t xml:space="preserve">3,5 </w:t>
            </w:r>
          </w:p>
        </w:tc>
        <w:tc>
          <w:tcPr>
            <w:tcW w:w="704" w:type="pct"/>
          </w:tcPr>
          <w:p w:rsidR="005A1167" w:rsidRPr="006047A2" w:rsidRDefault="005A1167" w:rsidP="00B56DCF">
            <w:pPr>
              <w:widowControl w:val="0"/>
              <w:jc w:val="center"/>
              <w:rPr>
                <w:bCs/>
              </w:rPr>
            </w:pPr>
            <w:r w:rsidRPr="006047A2">
              <w:rPr>
                <w:bCs/>
              </w:rPr>
              <w:t>2</w:t>
            </w:r>
            <w:r w:rsidRPr="006047A2">
              <w:rPr>
                <w:bCs/>
                <w:iCs/>
              </w:rPr>
              <w:t>-</w:t>
            </w:r>
            <w:r w:rsidRPr="006047A2">
              <w:rPr>
                <w:bCs/>
              </w:rPr>
              <w:t xml:space="preserve">3 </w:t>
            </w:r>
          </w:p>
        </w:tc>
        <w:tc>
          <w:tcPr>
            <w:tcW w:w="719" w:type="pct"/>
          </w:tcPr>
          <w:p w:rsidR="005A1167" w:rsidRPr="006047A2" w:rsidRDefault="005A1167" w:rsidP="00B56DCF">
            <w:pPr>
              <w:widowControl w:val="0"/>
              <w:ind w:firstLine="1"/>
              <w:jc w:val="center"/>
              <w:rPr>
                <w:bCs/>
              </w:rPr>
            </w:pPr>
            <w:r w:rsidRPr="006047A2">
              <w:rPr>
                <w:bCs/>
              </w:rPr>
              <w:t>1,5</w:t>
            </w:r>
            <w:r w:rsidRPr="006047A2">
              <w:rPr>
                <w:bCs/>
                <w:iCs/>
              </w:rPr>
              <w:t>-</w:t>
            </w:r>
            <w:r w:rsidRPr="006047A2">
              <w:rPr>
                <w:bCs/>
              </w:rPr>
              <w:t xml:space="preserve">2,25 </w:t>
            </w:r>
          </w:p>
        </w:tc>
      </w:tr>
      <w:tr w:rsidR="005A1167" w:rsidRPr="006047A2">
        <w:trPr>
          <w:jc w:val="center"/>
        </w:trPr>
        <w:tc>
          <w:tcPr>
            <w:tcW w:w="959" w:type="pct"/>
          </w:tcPr>
          <w:p w:rsidR="005A1167" w:rsidRPr="006047A2" w:rsidRDefault="005A1167" w:rsidP="00B56DCF">
            <w:pPr>
              <w:widowControl w:val="0"/>
              <w:rPr>
                <w:bCs/>
                <w:lang w:val="en-US"/>
              </w:rPr>
            </w:pPr>
            <w:r w:rsidRPr="006047A2">
              <w:rPr>
                <w:bCs/>
              </w:rPr>
              <w:t>Улица в жилой застройке</w:t>
            </w:r>
          </w:p>
        </w:tc>
        <w:tc>
          <w:tcPr>
            <w:tcW w:w="1263" w:type="pct"/>
          </w:tcPr>
          <w:p w:rsidR="005A1167" w:rsidRPr="006047A2" w:rsidRDefault="005A1167" w:rsidP="00B56DCF">
            <w:pPr>
              <w:widowControl w:val="0"/>
              <w:rPr>
                <w:bCs/>
              </w:rPr>
            </w:pPr>
          </w:p>
        </w:tc>
        <w:tc>
          <w:tcPr>
            <w:tcW w:w="651" w:type="pct"/>
          </w:tcPr>
          <w:p w:rsidR="005A1167" w:rsidRPr="006047A2" w:rsidRDefault="005A1167" w:rsidP="00B56DCF">
            <w:pPr>
              <w:widowControl w:val="0"/>
              <w:rPr>
                <w:bCs/>
              </w:rPr>
            </w:pPr>
          </w:p>
        </w:tc>
        <w:tc>
          <w:tcPr>
            <w:tcW w:w="704" w:type="pct"/>
          </w:tcPr>
          <w:p w:rsidR="005A1167" w:rsidRPr="006047A2" w:rsidRDefault="005A1167" w:rsidP="00B56DCF">
            <w:pPr>
              <w:widowControl w:val="0"/>
              <w:rPr>
                <w:bCs/>
              </w:rPr>
            </w:pPr>
          </w:p>
        </w:tc>
        <w:tc>
          <w:tcPr>
            <w:tcW w:w="704" w:type="pct"/>
          </w:tcPr>
          <w:p w:rsidR="005A1167" w:rsidRPr="006047A2" w:rsidRDefault="005A1167" w:rsidP="00B56DCF">
            <w:pPr>
              <w:widowControl w:val="0"/>
              <w:rPr>
                <w:bCs/>
              </w:rPr>
            </w:pPr>
          </w:p>
        </w:tc>
        <w:tc>
          <w:tcPr>
            <w:tcW w:w="719" w:type="pct"/>
          </w:tcPr>
          <w:p w:rsidR="005A1167" w:rsidRPr="006047A2" w:rsidRDefault="005A1167" w:rsidP="00B56DCF">
            <w:pPr>
              <w:widowControl w:val="0"/>
              <w:ind w:firstLine="1"/>
              <w:rPr>
                <w:bCs/>
              </w:rPr>
            </w:pPr>
          </w:p>
        </w:tc>
      </w:tr>
      <w:tr w:rsidR="005A1167" w:rsidRPr="006047A2">
        <w:trPr>
          <w:jc w:val="center"/>
        </w:trPr>
        <w:tc>
          <w:tcPr>
            <w:tcW w:w="959" w:type="pct"/>
          </w:tcPr>
          <w:p w:rsidR="005A1167" w:rsidRPr="006047A2" w:rsidRDefault="005A1167" w:rsidP="00B56DCF">
            <w:pPr>
              <w:widowControl w:val="0"/>
              <w:rPr>
                <w:bCs/>
              </w:rPr>
            </w:pPr>
            <w:r w:rsidRPr="006047A2">
              <w:rPr>
                <w:bCs/>
              </w:rPr>
              <w:lastRenderedPageBreak/>
              <w:t xml:space="preserve">основная </w:t>
            </w:r>
          </w:p>
        </w:tc>
        <w:tc>
          <w:tcPr>
            <w:tcW w:w="1263" w:type="pct"/>
          </w:tcPr>
          <w:p w:rsidR="005A1167" w:rsidRPr="006047A2" w:rsidRDefault="005A1167" w:rsidP="00B56DCF">
            <w:pPr>
              <w:widowControl w:val="0"/>
              <w:rPr>
                <w:bCs/>
              </w:rPr>
            </w:pPr>
            <w:r w:rsidRPr="006047A2">
              <w:rPr>
                <w:bCs/>
              </w:rPr>
              <w:t xml:space="preserve">связь внутри жилых территорий с главной улицей по направлениям с интенсивным движением </w:t>
            </w:r>
          </w:p>
        </w:tc>
        <w:tc>
          <w:tcPr>
            <w:tcW w:w="651" w:type="pct"/>
          </w:tcPr>
          <w:p w:rsidR="005A1167" w:rsidRPr="006047A2" w:rsidRDefault="005A1167" w:rsidP="00B56DCF">
            <w:pPr>
              <w:widowControl w:val="0"/>
              <w:jc w:val="center"/>
              <w:rPr>
                <w:bCs/>
              </w:rPr>
            </w:pPr>
            <w:r w:rsidRPr="006047A2">
              <w:rPr>
                <w:bCs/>
              </w:rPr>
              <w:t xml:space="preserve">40 </w:t>
            </w:r>
          </w:p>
        </w:tc>
        <w:tc>
          <w:tcPr>
            <w:tcW w:w="704" w:type="pct"/>
          </w:tcPr>
          <w:p w:rsidR="005A1167" w:rsidRPr="006047A2" w:rsidRDefault="005A1167" w:rsidP="00B56DCF">
            <w:pPr>
              <w:widowControl w:val="0"/>
              <w:jc w:val="center"/>
              <w:rPr>
                <w:bCs/>
              </w:rPr>
            </w:pPr>
            <w:r w:rsidRPr="006047A2">
              <w:rPr>
                <w:bCs/>
              </w:rPr>
              <w:t xml:space="preserve">3,0 </w:t>
            </w:r>
          </w:p>
        </w:tc>
        <w:tc>
          <w:tcPr>
            <w:tcW w:w="704" w:type="pct"/>
          </w:tcPr>
          <w:p w:rsidR="005A1167" w:rsidRPr="006047A2" w:rsidRDefault="005A1167" w:rsidP="00B56DCF">
            <w:pPr>
              <w:widowControl w:val="0"/>
              <w:jc w:val="center"/>
              <w:rPr>
                <w:bCs/>
              </w:rPr>
            </w:pPr>
            <w:r w:rsidRPr="006047A2">
              <w:rPr>
                <w:bCs/>
              </w:rPr>
              <w:t xml:space="preserve">2 </w:t>
            </w:r>
          </w:p>
        </w:tc>
        <w:tc>
          <w:tcPr>
            <w:tcW w:w="719" w:type="pct"/>
          </w:tcPr>
          <w:p w:rsidR="005A1167" w:rsidRPr="006047A2" w:rsidRDefault="005A1167" w:rsidP="00B56DCF">
            <w:pPr>
              <w:widowControl w:val="0"/>
              <w:ind w:firstLine="1"/>
              <w:jc w:val="center"/>
              <w:rPr>
                <w:bCs/>
              </w:rPr>
            </w:pPr>
            <w:r w:rsidRPr="006047A2">
              <w:rPr>
                <w:bCs/>
              </w:rPr>
              <w:t>1,0</w:t>
            </w:r>
            <w:r w:rsidRPr="006047A2">
              <w:rPr>
                <w:bCs/>
                <w:iCs/>
              </w:rPr>
              <w:t>-</w:t>
            </w:r>
            <w:r w:rsidRPr="006047A2">
              <w:rPr>
                <w:bCs/>
              </w:rPr>
              <w:t xml:space="preserve">1,5 </w:t>
            </w:r>
          </w:p>
        </w:tc>
      </w:tr>
      <w:tr w:rsidR="005A1167" w:rsidRPr="006047A2">
        <w:trPr>
          <w:jc w:val="center"/>
        </w:trPr>
        <w:tc>
          <w:tcPr>
            <w:tcW w:w="959" w:type="pct"/>
          </w:tcPr>
          <w:p w:rsidR="005A1167" w:rsidRPr="006047A2" w:rsidRDefault="005A1167" w:rsidP="00B56DCF">
            <w:pPr>
              <w:widowControl w:val="0"/>
              <w:rPr>
                <w:bCs/>
              </w:rPr>
            </w:pPr>
            <w:r w:rsidRPr="006047A2">
              <w:rPr>
                <w:bCs/>
              </w:rPr>
              <w:t>второстепенная (переулок)</w:t>
            </w:r>
          </w:p>
        </w:tc>
        <w:tc>
          <w:tcPr>
            <w:tcW w:w="1263" w:type="pct"/>
          </w:tcPr>
          <w:p w:rsidR="005A1167" w:rsidRPr="006047A2" w:rsidRDefault="005A1167" w:rsidP="00B56DCF">
            <w:pPr>
              <w:widowControl w:val="0"/>
              <w:rPr>
                <w:bCs/>
              </w:rPr>
            </w:pPr>
            <w:r w:rsidRPr="006047A2">
              <w:rPr>
                <w:bCs/>
              </w:rPr>
              <w:t xml:space="preserve">связь между основными жилыми улицами </w:t>
            </w:r>
          </w:p>
        </w:tc>
        <w:tc>
          <w:tcPr>
            <w:tcW w:w="651" w:type="pct"/>
          </w:tcPr>
          <w:p w:rsidR="005A1167" w:rsidRPr="006047A2" w:rsidRDefault="005A1167" w:rsidP="00B56DCF">
            <w:pPr>
              <w:widowControl w:val="0"/>
              <w:jc w:val="center"/>
              <w:rPr>
                <w:bCs/>
              </w:rPr>
            </w:pPr>
            <w:r w:rsidRPr="006047A2">
              <w:rPr>
                <w:bCs/>
              </w:rPr>
              <w:t xml:space="preserve">30 </w:t>
            </w:r>
          </w:p>
        </w:tc>
        <w:tc>
          <w:tcPr>
            <w:tcW w:w="704" w:type="pct"/>
          </w:tcPr>
          <w:p w:rsidR="005A1167" w:rsidRPr="006047A2" w:rsidRDefault="005A1167" w:rsidP="00B56DCF">
            <w:pPr>
              <w:widowControl w:val="0"/>
              <w:jc w:val="center"/>
              <w:rPr>
                <w:bCs/>
              </w:rPr>
            </w:pPr>
            <w:r w:rsidRPr="006047A2">
              <w:rPr>
                <w:bCs/>
              </w:rPr>
              <w:t xml:space="preserve">2,75 </w:t>
            </w:r>
          </w:p>
        </w:tc>
        <w:tc>
          <w:tcPr>
            <w:tcW w:w="704" w:type="pct"/>
          </w:tcPr>
          <w:p w:rsidR="005A1167" w:rsidRPr="006047A2" w:rsidRDefault="005A1167" w:rsidP="00B56DCF">
            <w:pPr>
              <w:widowControl w:val="0"/>
              <w:jc w:val="center"/>
              <w:rPr>
                <w:bCs/>
              </w:rPr>
            </w:pPr>
            <w:r w:rsidRPr="006047A2">
              <w:rPr>
                <w:bCs/>
              </w:rPr>
              <w:t xml:space="preserve">2 </w:t>
            </w:r>
          </w:p>
        </w:tc>
        <w:tc>
          <w:tcPr>
            <w:tcW w:w="719" w:type="pct"/>
          </w:tcPr>
          <w:p w:rsidR="005A1167" w:rsidRPr="006047A2" w:rsidRDefault="005A1167" w:rsidP="00B56DCF">
            <w:pPr>
              <w:widowControl w:val="0"/>
              <w:ind w:firstLine="1"/>
              <w:jc w:val="center"/>
              <w:rPr>
                <w:bCs/>
              </w:rPr>
            </w:pPr>
            <w:r w:rsidRPr="006047A2">
              <w:rPr>
                <w:bCs/>
              </w:rPr>
              <w:t xml:space="preserve">1,0 </w:t>
            </w:r>
          </w:p>
        </w:tc>
      </w:tr>
      <w:tr w:rsidR="005A1167" w:rsidRPr="006047A2">
        <w:trPr>
          <w:jc w:val="center"/>
        </w:trPr>
        <w:tc>
          <w:tcPr>
            <w:tcW w:w="959" w:type="pct"/>
          </w:tcPr>
          <w:p w:rsidR="005A1167" w:rsidRPr="00FF658B" w:rsidRDefault="005A1167" w:rsidP="00B56DCF">
            <w:pPr>
              <w:widowControl w:val="0"/>
              <w:rPr>
                <w:bCs/>
              </w:rPr>
            </w:pPr>
            <w:r w:rsidRPr="00FF658B">
              <w:rPr>
                <w:bCs/>
              </w:rPr>
              <w:t xml:space="preserve">проезд </w:t>
            </w:r>
          </w:p>
        </w:tc>
        <w:tc>
          <w:tcPr>
            <w:tcW w:w="1263" w:type="pct"/>
          </w:tcPr>
          <w:p w:rsidR="005A1167" w:rsidRPr="00FF658B" w:rsidRDefault="005A1167" w:rsidP="00B56DCF">
            <w:pPr>
              <w:widowControl w:val="0"/>
              <w:rPr>
                <w:bCs/>
              </w:rPr>
            </w:pPr>
            <w:r w:rsidRPr="00FF658B">
              <w:rPr>
                <w:bCs/>
              </w:rPr>
              <w:t xml:space="preserve">связь жилых домов, расположенных в глубине квартала, с улицей </w:t>
            </w:r>
          </w:p>
        </w:tc>
        <w:tc>
          <w:tcPr>
            <w:tcW w:w="651" w:type="pct"/>
          </w:tcPr>
          <w:p w:rsidR="005A1167" w:rsidRPr="00FF658B" w:rsidRDefault="005A1167" w:rsidP="00B56DCF">
            <w:pPr>
              <w:widowControl w:val="0"/>
              <w:jc w:val="center"/>
              <w:rPr>
                <w:bCs/>
              </w:rPr>
            </w:pPr>
            <w:r w:rsidRPr="00FF658B">
              <w:rPr>
                <w:bCs/>
              </w:rPr>
              <w:t xml:space="preserve">20 </w:t>
            </w:r>
          </w:p>
        </w:tc>
        <w:tc>
          <w:tcPr>
            <w:tcW w:w="704" w:type="pct"/>
          </w:tcPr>
          <w:p w:rsidR="005A1167" w:rsidRPr="00FF658B" w:rsidRDefault="005A1167" w:rsidP="00B56DCF">
            <w:pPr>
              <w:widowControl w:val="0"/>
              <w:jc w:val="center"/>
              <w:rPr>
                <w:bCs/>
              </w:rPr>
            </w:pPr>
            <w:r w:rsidRPr="00FF658B">
              <w:rPr>
                <w:bCs/>
              </w:rPr>
              <w:t>2,75</w:t>
            </w:r>
            <w:r w:rsidRPr="00FF658B">
              <w:rPr>
                <w:bCs/>
                <w:iCs/>
              </w:rPr>
              <w:t>-</w:t>
            </w:r>
            <w:r w:rsidRPr="00FF658B">
              <w:rPr>
                <w:bCs/>
              </w:rPr>
              <w:t xml:space="preserve">3,0 </w:t>
            </w:r>
          </w:p>
        </w:tc>
        <w:tc>
          <w:tcPr>
            <w:tcW w:w="704" w:type="pct"/>
          </w:tcPr>
          <w:p w:rsidR="005A1167" w:rsidRPr="00FF658B" w:rsidRDefault="005A1167" w:rsidP="00B56DCF">
            <w:pPr>
              <w:widowControl w:val="0"/>
              <w:jc w:val="center"/>
              <w:rPr>
                <w:bCs/>
              </w:rPr>
            </w:pPr>
            <w:r w:rsidRPr="00FF658B">
              <w:rPr>
                <w:bCs/>
              </w:rPr>
              <w:t xml:space="preserve">1 </w:t>
            </w:r>
          </w:p>
        </w:tc>
        <w:tc>
          <w:tcPr>
            <w:tcW w:w="719" w:type="pct"/>
          </w:tcPr>
          <w:p w:rsidR="005A1167" w:rsidRPr="00FF658B" w:rsidRDefault="005A1167" w:rsidP="00B56DCF">
            <w:pPr>
              <w:widowControl w:val="0"/>
              <w:ind w:firstLine="1"/>
              <w:jc w:val="center"/>
              <w:rPr>
                <w:bCs/>
              </w:rPr>
            </w:pPr>
            <w:r w:rsidRPr="00FF658B">
              <w:rPr>
                <w:bCs/>
              </w:rPr>
              <w:t>0</w:t>
            </w:r>
            <w:r w:rsidRPr="00FF658B">
              <w:rPr>
                <w:bCs/>
                <w:iCs/>
              </w:rPr>
              <w:t>-</w:t>
            </w:r>
            <w:r w:rsidRPr="00FF658B">
              <w:rPr>
                <w:bCs/>
              </w:rPr>
              <w:t xml:space="preserve">1,0 </w:t>
            </w:r>
          </w:p>
        </w:tc>
      </w:tr>
      <w:tr w:rsidR="005A1167" w:rsidRPr="006047A2">
        <w:trPr>
          <w:jc w:val="center"/>
        </w:trPr>
        <w:tc>
          <w:tcPr>
            <w:tcW w:w="959" w:type="pct"/>
          </w:tcPr>
          <w:p w:rsidR="005A1167" w:rsidRPr="00FF658B" w:rsidRDefault="005A1167" w:rsidP="00B56DCF">
            <w:pPr>
              <w:widowControl w:val="0"/>
              <w:rPr>
                <w:bCs/>
              </w:rPr>
            </w:pPr>
            <w:r w:rsidRPr="00FF658B">
              <w:rPr>
                <w:bCs/>
              </w:rPr>
              <w:t xml:space="preserve">Хозяйственный проезд, скотопрогон </w:t>
            </w:r>
          </w:p>
        </w:tc>
        <w:tc>
          <w:tcPr>
            <w:tcW w:w="1263" w:type="pct"/>
          </w:tcPr>
          <w:p w:rsidR="005A1167" w:rsidRPr="00FF658B" w:rsidRDefault="005A1167" w:rsidP="00B56DCF">
            <w:pPr>
              <w:widowControl w:val="0"/>
              <w:rPr>
                <w:bCs/>
              </w:rPr>
            </w:pPr>
            <w:r w:rsidRPr="00FF658B">
              <w:rPr>
                <w:bCs/>
              </w:rPr>
              <w:t>прогон личного скота и проезд грузового транспорта к приусадебным участкам</w:t>
            </w:r>
          </w:p>
        </w:tc>
        <w:tc>
          <w:tcPr>
            <w:tcW w:w="651" w:type="pct"/>
          </w:tcPr>
          <w:p w:rsidR="005A1167" w:rsidRPr="00FF658B" w:rsidRDefault="005A1167" w:rsidP="00B56DCF">
            <w:pPr>
              <w:widowControl w:val="0"/>
              <w:jc w:val="center"/>
              <w:rPr>
                <w:bCs/>
              </w:rPr>
            </w:pPr>
            <w:r w:rsidRPr="00FF658B">
              <w:rPr>
                <w:bCs/>
              </w:rPr>
              <w:t xml:space="preserve">30 </w:t>
            </w:r>
          </w:p>
        </w:tc>
        <w:tc>
          <w:tcPr>
            <w:tcW w:w="704" w:type="pct"/>
          </w:tcPr>
          <w:p w:rsidR="005A1167" w:rsidRPr="00FF658B" w:rsidRDefault="005A1167" w:rsidP="00B56DCF">
            <w:pPr>
              <w:widowControl w:val="0"/>
              <w:jc w:val="center"/>
              <w:rPr>
                <w:bCs/>
              </w:rPr>
            </w:pPr>
            <w:r w:rsidRPr="00FF658B">
              <w:rPr>
                <w:bCs/>
              </w:rPr>
              <w:t xml:space="preserve">4,5 </w:t>
            </w:r>
          </w:p>
        </w:tc>
        <w:tc>
          <w:tcPr>
            <w:tcW w:w="704" w:type="pct"/>
          </w:tcPr>
          <w:p w:rsidR="005A1167" w:rsidRPr="00FF658B" w:rsidRDefault="005A1167" w:rsidP="00B56DCF">
            <w:pPr>
              <w:widowControl w:val="0"/>
              <w:jc w:val="center"/>
              <w:rPr>
                <w:bCs/>
              </w:rPr>
            </w:pPr>
            <w:r w:rsidRPr="00FF658B">
              <w:rPr>
                <w:bCs/>
              </w:rPr>
              <w:t xml:space="preserve">1 </w:t>
            </w:r>
          </w:p>
        </w:tc>
        <w:tc>
          <w:tcPr>
            <w:tcW w:w="719" w:type="pct"/>
          </w:tcPr>
          <w:p w:rsidR="005A1167" w:rsidRPr="00FF658B" w:rsidRDefault="005A1167" w:rsidP="00B56DCF">
            <w:pPr>
              <w:widowControl w:val="0"/>
              <w:ind w:firstLine="1"/>
              <w:jc w:val="center"/>
              <w:rPr>
                <w:bCs/>
              </w:rPr>
            </w:pPr>
            <w:r w:rsidRPr="00FF658B">
              <w:rPr>
                <w:bCs/>
                <w:iCs/>
              </w:rPr>
              <w:t>-</w:t>
            </w:r>
          </w:p>
        </w:tc>
      </w:tr>
    </w:tbl>
    <w:p w:rsidR="005A1167" w:rsidRPr="006047A2" w:rsidRDefault="005A1167" w:rsidP="004162CA">
      <w:pPr>
        <w:widowControl w:val="0"/>
        <w:ind w:firstLine="720"/>
        <w:jc w:val="both"/>
        <w:rPr>
          <w:spacing w:val="-2"/>
        </w:rPr>
      </w:pPr>
      <w:r>
        <w:t>1</w:t>
      </w:r>
      <w:r w:rsidRPr="006047A2">
        <w:t xml:space="preserve">. В сложившейся малоэтажной жилой застройке сельских населенных пунктов параметры жилых улиц допускается принимать с учетом </w:t>
      </w:r>
      <w:r w:rsidRPr="006047A2">
        <w:rPr>
          <w:spacing w:val="-2"/>
        </w:rPr>
        <w:t>существующих, при условии обеспечения требований пожарной безопасности.</w:t>
      </w:r>
    </w:p>
    <w:p w:rsidR="005A1167" w:rsidRPr="006047A2" w:rsidRDefault="005A1167" w:rsidP="00AD368A">
      <w:pPr>
        <w:widowControl w:val="0"/>
        <w:spacing w:before="120"/>
        <w:ind w:firstLine="720"/>
        <w:jc w:val="both"/>
        <w:rPr>
          <w:bCs/>
          <w:sz w:val="28"/>
          <w:szCs w:val="28"/>
        </w:rPr>
      </w:pPr>
      <w:r w:rsidRPr="006047A2">
        <w:rPr>
          <w:bCs/>
          <w:sz w:val="28"/>
          <w:szCs w:val="28"/>
        </w:rPr>
        <w:t>11.</w:t>
      </w:r>
      <w:r>
        <w:rPr>
          <w:bCs/>
          <w:sz w:val="28"/>
          <w:szCs w:val="28"/>
        </w:rPr>
        <w:t>7</w:t>
      </w:r>
      <w:r w:rsidRPr="006047A2">
        <w:rPr>
          <w:bCs/>
          <w:sz w:val="28"/>
          <w:szCs w:val="28"/>
        </w:rPr>
        <w:t>. Расстояние от края основной проезжей части магистральных дорог до линии регулирования жилой застройки следует принимать не менее</w:t>
      </w:r>
      <w:r w:rsidRPr="006047A2">
        <w:rPr>
          <w:bCs/>
          <w:sz w:val="28"/>
          <w:szCs w:val="28"/>
        </w:rPr>
        <w:br/>
        <w:t>50 м, а при условии применения шумозащитных устройств, обеспечивающих требования СП 51.13330, не менее 25 м.</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8</w:t>
      </w:r>
      <w:r w:rsidRPr="006047A2">
        <w:rPr>
          <w:bCs/>
          <w:sz w:val="28"/>
          <w:szCs w:val="28"/>
        </w:rPr>
        <w:t>.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9</w:t>
      </w:r>
      <w:r w:rsidRPr="006047A2">
        <w:rPr>
          <w:bCs/>
          <w:sz w:val="28"/>
          <w:szCs w:val="28"/>
        </w:rPr>
        <w:t>.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0</w:t>
      </w:r>
      <w:r w:rsidRPr="006047A2">
        <w:rPr>
          <w:bCs/>
          <w:sz w:val="28"/>
          <w:szCs w:val="28"/>
        </w:rPr>
        <w:t>.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5A1167" w:rsidRPr="006047A2" w:rsidRDefault="005A1167" w:rsidP="00B56DCF">
      <w:pPr>
        <w:widowControl w:val="0"/>
        <w:ind w:firstLine="720"/>
        <w:jc w:val="both"/>
        <w:rPr>
          <w:bCs/>
          <w:sz w:val="28"/>
          <w:szCs w:val="28"/>
        </w:rPr>
      </w:pPr>
      <w:r w:rsidRPr="006047A2">
        <w:rPr>
          <w:bCs/>
          <w:sz w:val="28"/>
          <w:szCs w:val="28"/>
        </w:rPr>
        <w:t xml:space="preserve">до тротуаров </w:t>
      </w:r>
      <w:r w:rsidRPr="006047A2">
        <w:rPr>
          <w:bCs/>
          <w:iCs/>
          <w:sz w:val="28"/>
          <w:szCs w:val="28"/>
        </w:rPr>
        <w:t>–</w:t>
      </w:r>
      <w:r w:rsidRPr="006047A2">
        <w:rPr>
          <w:bCs/>
          <w:sz w:val="28"/>
          <w:szCs w:val="28"/>
        </w:rPr>
        <w:t xml:space="preserve"> 0,5 м;</w:t>
      </w:r>
    </w:p>
    <w:p w:rsidR="005A1167" w:rsidRPr="006047A2" w:rsidRDefault="005A1167" w:rsidP="00B56DCF">
      <w:pPr>
        <w:widowControl w:val="0"/>
        <w:ind w:firstLine="720"/>
        <w:jc w:val="both"/>
        <w:rPr>
          <w:bCs/>
          <w:sz w:val="28"/>
          <w:szCs w:val="28"/>
        </w:rPr>
      </w:pPr>
      <w:r w:rsidRPr="006047A2">
        <w:rPr>
          <w:bCs/>
          <w:sz w:val="28"/>
          <w:szCs w:val="28"/>
        </w:rPr>
        <w:t xml:space="preserve">до проезжей части, опор, деревьев </w:t>
      </w:r>
      <w:r w:rsidRPr="006047A2">
        <w:rPr>
          <w:bCs/>
          <w:iCs/>
          <w:sz w:val="28"/>
          <w:szCs w:val="28"/>
        </w:rPr>
        <w:t>–</w:t>
      </w:r>
      <w:r w:rsidRPr="006047A2">
        <w:rPr>
          <w:bCs/>
          <w:sz w:val="28"/>
          <w:szCs w:val="28"/>
        </w:rPr>
        <w:t xml:space="preserve"> 0,75 м;</w:t>
      </w:r>
    </w:p>
    <w:p w:rsidR="005A1167" w:rsidRPr="006047A2" w:rsidRDefault="005A1167" w:rsidP="00B56DCF">
      <w:pPr>
        <w:widowControl w:val="0"/>
        <w:ind w:firstLine="720"/>
        <w:jc w:val="both"/>
        <w:rPr>
          <w:bCs/>
          <w:spacing w:val="-2"/>
          <w:sz w:val="28"/>
          <w:szCs w:val="28"/>
        </w:rPr>
      </w:pPr>
      <w:r w:rsidRPr="006047A2">
        <w:rPr>
          <w:bCs/>
          <w:spacing w:val="-2"/>
          <w:sz w:val="28"/>
          <w:szCs w:val="28"/>
        </w:rPr>
        <w:t xml:space="preserve">до стоянок автомобилей и остановок общественного транспорта </w:t>
      </w:r>
      <w:r w:rsidRPr="006047A2">
        <w:rPr>
          <w:bCs/>
          <w:iCs/>
          <w:spacing w:val="-2"/>
          <w:sz w:val="28"/>
          <w:szCs w:val="28"/>
        </w:rPr>
        <w:t>–</w:t>
      </w:r>
      <w:r w:rsidRPr="006047A2">
        <w:rPr>
          <w:bCs/>
          <w:spacing w:val="-2"/>
          <w:sz w:val="28"/>
          <w:szCs w:val="28"/>
        </w:rPr>
        <w:t xml:space="preserve"> 1,5 м.</w:t>
      </w:r>
    </w:p>
    <w:p w:rsidR="005A1167" w:rsidRPr="006047A2" w:rsidRDefault="005A1167" w:rsidP="00B56DCF">
      <w:pPr>
        <w:widowControl w:val="0"/>
        <w:ind w:firstLine="720"/>
        <w:jc w:val="both"/>
        <w:rPr>
          <w:bCs/>
          <w:iCs/>
          <w:spacing w:val="-4"/>
          <w:sz w:val="28"/>
          <w:szCs w:val="28"/>
        </w:rPr>
      </w:pPr>
      <w:r w:rsidRPr="006047A2">
        <w:rPr>
          <w:bCs/>
          <w:iCs/>
          <w:spacing w:val="-4"/>
          <w:sz w:val="28"/>
          <w:szCs w:val="28"/>
        </w:rPr>
        <w:t>11.1</w:t>
      </w:r>
      <w:r>
        <w:rPr>
          <w:bCs/>
          <w:iCs/>
          <w:spacing w:val="-4"/>
          <w:sz w:val="28"/>
          <w:szCs w:val="28"/>
        </w:rPr>
        <w:t>1</w:t>
      </w:r>
      <w:r w:rsidRPr="006047A2">
        <w:rPr>
          <w:bCs/>
          <w:iCs/>
          <w:spacing w:val="-4"/>
          <w:sz w:val="28"/>
          <w:szCs w:val="28"/>
        </w:rPr>
        <w:t xml:space="preserve">.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w:t>
      </w:r>
      <w:r w:rsidRPr="006047A2">
        <w:rPr>
          <w:bCs/>
          <w:iCs/>
          <w:spacing w:val="-4"/>
          <w:sz w:val="28"/>
          <w:szCs w:val="28"/>
        </w:rPr>
        <w:lastRenderedPageBreak/>
        <w:t>потока и не менее 1,5 м при встречном движении. Ширина велосипедной полосы, устраиваемой вдоль тротуара, должна быть не менее 1 м.</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2</w:t>
      </w:r>
      <w:r w:rsidRPr="006047A2">
        <w:rPr>
          <w:bCs/>
          <w:sz w:val="28"/>
          <w:szCs w:val="28"/>
        </w:rPr>
        <w:t>. Радиусы закругления проезжей части улиц и дорог по кромке тротуаров и разделительных полос следует принимать не менее:</w:t>
      </w:r>
    </w:p>
    <w:p w:rsidR="005A1167" w:rsidRDefault="005A1167" w:rsidP="00B56DCF">
      <w:pPr>
        <w:widowControl w:val="0"/>
        <w:ind w:firstLine="720"/>
        <w:jc w:val="both"/>
        <w:rPr>
          <w:bCs/>
          <w:sz w:val="28"/>
          <w:szCs w:val="28"/>
        </w:rPr>
      </w:pPr>
      <w:r w:rsidRPr="006047A2">
        <w:rPr>
          <w:bCs/>
          <w:sz w:val="28"/>
          <w:szCs w:val="28"/>
        </w:rPr>
        <w:t>для магистральных улиц и дорог регулируемого движения – 8 м;</w:t>
      </w:r>
    </w:p>
    <w:p w:rsidR="005A1167" w:rsidRPr="006047A2" w:rsidRDefault="005A1167" w:rsidP="00B56DCF">
      <w:pPr>
        <w:widowControl w:val="0"/>
        <w:ind w:firstLine="720"/>
        <w:jc w:val="both"/>
        <w:rPr>
          <w:bCs/>
          <w:sz w:val="28"/>
          <w:szCs w:val="28"/>
        </w:rPr>
      </w:pPr>
      <w:r w:rsidRPr="006047A2">
        <w:rPr>
          <w:bCs/>
          <w:sz w:val="28"/>
          <w:szCs w:val="28"/>
        </w:rPr>
        <w:t>местного значения – 5 м;</w:t>
      </w:r>
    </w:p>
    <w:p w:rsidR="005A1167" w:rsidRPr="006047A2" w:rsidRDefault="005A1167" w:rsidP="00B56DCF">
      <w:pPr>
        <w:widowControl w:val="0"/>
        <w:ind w:firstLine="720"/>
        <w:jc w:val="both"/>
        <w:rPr>
          <w:bCs/>
          <w:sz w:val="28"/>
          <w:szCs w:val="28"/>
        </w:rPr>
      </w:pPr>
      <w:r w:rsidRPr="006047A2">
        <w:rPr>
          <w:bCs/>
          <w:sz w:val="28"/>
          <w:szCs w:val="28"/>
        </w:rPr>
        <w:t>на транспортных площадях – 12 м.</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3</w:t>
      </w:r>
      <w:r w:rsidRPr="006047A2">
        <w:rPr>
          <w:bCs/>
          <w:sz w:val="28"/>
          <w:szCs w:val="28"/>
        </w:rPr>
        <w:t xml:space="preserve">.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w:t>
      </w:r>
      <w:r w:rsidRPr="006047A2">
        <w:rPr>
          <w:bCs/>
          <w:iCs/>
          <w:sz w:val="28"/>
          <w:szCs w:val="28"/>
        </w:rPr>
        <w:t>–</w:t>
      </w:r>
      <w:r w:rsidRPr="006047A2">
        <w:rPr>
          <w:bCs/>
          <w:sz w:val="28"/>
          <w:szCs w:val="28"/>
        </w:rPr>
        <w:t xml:space="preserve"> 8 м.</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4</w:t>
      </w:r>
      <w:r w:rsidRPr="006047A2">
        <w:rPr>
          <w:bCs/>
          <w:sz w:val="28"/>
          <w:szCs w:val="28"/>
        </w:rPr>
        <w:t>.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(автобус) радиусы закругления устанавливаются в соответствии с техническими требованиями эксплуатации этих видов транспорта.</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5</w:t>
      </w:r>
      <w:r w:rsidRPr="006047A2">
        <w:rPr>
          <w:bCs/>
          <w:sz w:val="28"/>
          <w:szCs w:val="28"/>
        </w:rPr>
        <w:t>. 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w:t>
      </w:r>
      <w:r>
        <w:rPr>
          <w:bCs/>
          <w:sz w:val="28"/>
          <w:szCs w:val="28"/>
        </w:rPr>
        <w:t> </w:t>
      </w:r>
      <w:r w:rsidRPr="006047A2">
        <w:rPr>
          <w:bCs/>
          <w:sz w:val="28"/>
          <w:szCs w:val="28"/>
        </w:rPr>
        <w:t>-</w:t>
      </w:r>
      <w:r>
        <w:rPr>
          <w:bCs/>
          <w:sz w:val="28"/>
          <w:szCs w:val="28"/>
        </w:rPr>
        <w:t> </w:t>
      </w:r>
      <w:r w:rsidRPr="006047A2">
        <w:rPr>
          <w:bCs/>
          <w:sz w:val="28"/>
          <w:szCs w:val="28"/>
        </w:rPr>
        <w:t>транспорт» при скорости движения 40 и 60 км/ч должны быть соответственно не менее: 25 м и 40 м. Для условий «пешеход</w:t>
      </w:r>
      <w:r>
        <w:rPr>
          <w:bCs/>
          <w:sz w:val="28"/>
          <w:szCs w:val="28"/>
        </w:rPr>
        <w:t> </w:t>
      </w:r>
      <w:r w:rsidRPr="006047A2">
        <w:rPr>
          <w:bCs/>
          <w:sz w:val="28"/>
          <w:szCs w:val="28"/>
        </w:rPr>
        <w:t>-</w:t>
      </w:r>
      <w:r>
        <w:rPr>
          <w:bCs/>
          <w:sz w:val="28"/>
          <w:szCs w:val="28"/>
        </w:rPr>
        <w:t> </w:t>
      </w:r>
      <w:r w:rsidRPr="006047A2">
        <w:rPr>
          <w:bCs/>
          <w:sz w:val="28"/>
          <w:szCs w:val="28"/>
        </w:rPr>
        <w:t>транспорт» размеры прямоугольного треугольника видимости должны быть при скорости движения транспорта 25 и 40 км/ч соответственно 8×40 м и 10×50 м.</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6</w:t>
      </w:r>
      <w:r w:rsidRPr="006047A2">
        <w:rPr>
          <w:bCs/>
          <w:sz w:val="28"/>
          <w:szCs w:val="28"/>
        </w:rPr>
        <w:t>.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5A1167" w:rsidRPr="006047A2" w:rsidRDefault="005A1167" w:rsidP="00B56DCF">
      <w:pPr>
        <w:widowControl w:val="0"/>
        <w:ind w:firstLine="720"/>
        <w:jc w:val="both"/>
        <w:rPr>
          <w:bCs/>
          <w:sz w:val="28"/>
          <w:szCs w:val="28"/>
        </w:rPr>
      </w:pPr>
      <w:r w:rsidRPr="006047A2">
        <w:rPr>
          <w:bCs/>
          <w:sz w:val="28"/>
          <w:szCs w:val="28"/>
        </w:rPr>
        <w:t>11.1</w:t>
      </w:r>
      <w:r>
        <w:rPr>
          <w:bCs/>
          <w:sz w:val="28"/>
          <w:szCs w:val="28"/>
        </w:rPr>
        <w:t>7</w:t>
      </w:r>
      <w:r w:rsidRPr="006047A2">
        <w:rPr>
          <w:bCs/>
          <w:sz w:val="28"/>
          <w:szCs w:val="28"/>
        </w:rPr>
        <w:t>.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18</w:t>
      </w:r>
      <w:r w:rsidRPr="006047A2">
        <w:rPr>
          <w:bCs/>
          <w:sz w:val="28"/>
          <w:szCs w:val="28"/>
        </w:rPr>
        <w:t xml:space="preserve">. В местах размещения домов для престарелых и инвалидов, учреждений здравоохранения и других учреждений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поребрики) на пути следования не должна превышать 5 см; не допускаются крутые (более 100 </w:t>
      </w:r>
      <w:r w:rsidRPr="006047A2">
        <w:rPr>
          <w:sz w:val="28"/>
          <w:szCs w:val="28"/>
        </w:rPr>
        <w:t>‰</w:t>
      </w:r>
      <w:r w:rsidRPr="006047A2">
        <w:rPr>
          <w:bCs/>
          <w:sz w:val="28"/>
          <w:szCs w:val="28"/>
        </w:rPr>
        <w:t xml:space="preserve">) короткие рампы, а также продольные уклоны тротуаров  и  пешеходных  дорог  более 50 </w:t>
      </w:r>
      <w:r w:rsidRPr="006047A2">
        <w:rPr>
          <w:sz w:val="28"/>
          <w:szCs w:val="28"/>
        </w:rPr>
        <w:t>‰</w:t>
      </w:r>
      <w:r w:rsidRPr="006047A2">
        <w:rPr>
          <w:bCs/>
          <w:sz w:val="28"/>
          <w:szCs w:val="28"/>
        </w:rPr>
        <w:t xml:space="preserve">. На путях с уклонами 30 – 60 </w:t>
      </w:r>
      <w:r w:rsidRPr="006047A2">
        <w:rPr>
          <w:sz w:val="28"/>
          <w:szCs w:val="28"/>
        </w:rPr>
        <w:t>‰</w:t>
      </w:r>
      <w:r w:rsidRPr="006047A2">
        <w:rPr>
          <w:bCs/>
          <w:sz w:val="28"/>
          <w:szCs w:val="28"/>
        </w:rPr>
        <w:t xml:space="preserve"> необходимо не реже чем через 100 м устраивать горизонтальные участки длиной не менее 5 м.</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19</w:t>
      </w:r>
      <w:r w:rsidRPr="006047A2">
        <w:rPr>
          <w:bCs/>
          <w:sz w:val="28"/>
          <w:szCs w:val="28"/>
        </w:rPr>
        <w:t>.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w:t>
      </w:r>
      <w:r>
        <w:rPr>
          <w:bCs/>
          <w:sz w:val="28"/>
          <w:szCs w:val="28"/>
        </w:rPr>
        <w:t> </w:t>
      </w:r>
      <w:r w:rsidRPr="006047A2">
        <w:rPr>
          <w:bCs/>
          <w:sz w:val="28"/>
          <w:szCs w:val="28"/>
        </w:rPr>
        <w:t>-</w:t>
      </w:r>
      <w:r>
        <w:rPr>
          <w:bCs/>
          <w:sz w:val="28"/>
          <w:szCs w:val="28"/>
        </w:rPr>
        <w:t> </w:t>
      </w:r>
      <w:r w:rsidRPr="006047A2">
        <w:rPr>
          <w:bCs/>
          <w:sz w:val="28"/>
          <w:szCs w:val="28"/>
        </w:rPr>
        <w:t>300 м.</w:t>
      </w:r>
    </w:p>
    <w:p w:rsidR="005A1167" w:rsidRPr="006047A2" w:rsidRDefault="005A1167" w:rsidP="00B56DCF">
      <w:pPr>
        <w:widowControl w:val="0"/>
        <w:ind w:firstLine="720"/>
        <w:jc w:val="both"/>
        <w:rPr>
          <w:bCs/>
          <w:iCs/>
          <w:spacing w:val="-2"/>
          <w:sz w:val="28"/>
          <w:szCs w:val="28"/>
        </w:rPr>
      </w:pPr>
      <w:r w:rsidRPr="004162CA">
        <w:rPr>
          <w:bCs/>
          <w:iCs/>
          <w:spacing w:val="-2"/>
          <w:sz w:val="28"/>
          <w:szCs w:val="28"/>
        </w:rPr>
        <w:t>11.2</w:t>
      </w:r>
      <w:r>
        <w:rPr>
          <w:bCs/>
          <w:iCs/>
          <w:spacing w:val="-2"/>
          <w:sz w:val="28"/>
          <w:szCs w:val="28"/>
        </w:rPr>
        <w:t>0</w:t>
      </w:r>
      <w:r w:rsidRPr="004162CA">
        <w:rPr>
          <w:bCs/>
          <w:iCs/>
          <w:spacing w:val="-2"/>
          <w:sz w:val="28"/>
          <w:szCs w:val="28"/>
        </w:rPr>
        <w:t>.</w:t>
      </w:r>
      <w:r w:rsidRPr="006047A2">
        <w:rPr>
          <w:bCs/>
          <w:iCs/>
          <w:spacing w:val="-2"/>
          <w:sz w:val="28"/>
          <w:szCs w:val="28"/>
        </w:rPr>
        <w:t>  Пешеходные пути (тротуары, площадки, лестницы) у админи</w:t>
      </w:r>
      <w:r w:rsidRPr="006047A2">
        <w:rPr>
          <w:bCs/>
          <w:iCs/>
          <w:spacing w:val="-2"/>
          <w:sz w:val="28"/>
          <w:szCs w:val="28"/>
        </w:rPr>
        <w:lastRenderedPageBreak/>
        <w:t>стративных  и торговых центров, рынков следует проектировать из условий  обеспечения плотности пешеходных потоков в час «пик» не более 0,3 чел./кв.м; на предзаводских площадях, у спортивно-зрелищных учреждений, кинотеатров, вокзалов – 0,8 чел./кв.м.</w:t>
      </w:r>
    </w:p>
    <w:p w:rsidR="005A1167" w:rsidRPr="006047A2" w:rsidRDefault="005A1167" w:rsidP="00B56DCF">
      <w:pPr>
        <w:widowControl w:val="0"/>
        <w:ind w:firstLine="720"/>
        <w:jc w:val="both"/>
        <w:rPr>
          <w:bCs/>
          <w:iCs/>
          <w:sz w:val="28"/>
          <w:szCs w:val="28"/>
        </w:rPr>
      </w:pPr>
      <w:r w:rsidRPr="004162CA">
        <w:rPr>
          <w:bCs/>
          <w:iCs/>
          <w:sz w:val="28"/>
          <w:szCs w:val="28"/>
        </w:rPr>
        <w:t>11.2</w:t>
      </w:r>
      <w:r>
        <w:rPr>
          <w:bCs/>
          <w:iCs/>
          <w:sz w:val="28"/>
          <w:szCs w:val="28"/>
        </w:rPr>
        <w:t>1</w:t>
      </w:r>
      <w:r w:rsidRPr="004162CA">
        <w:rPr>
          <w:bCs/>
          <w:iCs/>
          <w:sz w:val="28"/>
          <w:szCs w:val="28"/>
        </w:rPr>
        <w:t>. Через</w:t>
      </w:r>
      <w:r w:rsidRPr="006047A2">
        <w:rPr>
          <w:bCs/>
          <w:iCs/>
          <w:sz w:val="28"/>
          <w:szCs w:val="28"/>
        </w:rPr>
        <w:t xml:space="preserve"> межмагистральные территории площадью свыше 100 га, в условиях реконструкции свыше 50 га допускается прокладывать линии общественного пассажирского транспорта по пешеходно-транспортным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22</w:t>
      </w:r>
      <w:r w:rsidRPr="006047A2">
        <w:rPr>
          <w:bCs/>
          <w:sz w:val="28"/>
          <w:szCs w:val="28"/>
        </w:rPr>
        <w:t xml:space="preserve">. Дальность пешеходных подходов до ближайшей остановки общественного пассажирского транспорта следует принимать не более 500 м. </w:t>
      </w:r>
    </w:p>
    <w:p w:rsidR="005A1167" w:rsidRPr="006047A2" w:rsidRDefault="005A1167" w:rsidP="00505E6F">
      <w:pPr>
        <w:widowControl w:val="0"/>
        <w:spacing w:line="242" w:lineRule="auto"/>
        <w:ind w:firstLine="720"/>
        <w:jc w:val="both"/>
        <w:rPr>
          <w:bCs/>
          <w:sz w:val="28"/>
          <w:szCs w:val="28"/>
        </w:rPr>
      </w:pPr>
      <w:r w:rsidRPr="006047A2">
        <w:rPr>
          <w:bCs/>
          <w:sz w:val="28"/>
          <w:szCs w:val="28"/>
        </w:rPr>
        <w:t>11.</w:t>
      </w:r>
      <w:r>
        <w:rPr>
          <w:bCs/>
          <w:sz w:val="28"/>
          <w:szCs w:val="28"/>
        </w:rPr>
        <w:t>23</w:t>
      </w:r>
      <w:r w:rsidRPr="006047A2">
        <w:rPr>
          <w:bCs/>
          <w:sz w:val="28"/>
          <w:szCs w:val="28"/>
        </w:rPr>
        <w:t>.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400</w:t>
      </w:r>
      <w:r>
        <w:rPr>
          <w:bCs/>
          <w:sz w:val="28"/>
          <w:szCs w:val="28"/>
        </w:rPr>
        <w:t> </w:t>
      </w:r>
      <w:r w:rsidRPr="006047A2">
        <w:rPr>
          <w:bCs/>
          <w:sz w:val="28"/>
          <w:szCs w:val="28"/>
        </w:rPr>
        <w:t>-</w:t>
      </w:r>
      <w:r>
        <w:rPr>
          <w:bCs/>
          <w:sz w:val="28"/>
          <w:szCs w:val="28"/>
        </w:rPr>
        <w:t> </w:t>
      </w:r>
      <w:r w:rsidRPr="006047A2">
        <w:rPr>
          <w:bCs/>
          <w:sz w:val="28"/>
          <w:szCs w:val="28"/>
        </w:rPr>
        <w:t>600 м</w:t>
      </w:r>
      <w:r w:rsidRPr="004162CA">
        <w:rPr>
          <w:bCs/>
          <w:sz w:val="28"/>
          <w:szCs w:val="28"/>
        </w:rPr>
        <w:t>.</w:t>
      </w:r>
    </w:p>
    <w:p w:rsidR="005A1167" w:rsidRPr="006047A2" w:rsidRDefault="005A1167" w:rsidP="00505E6F">
      <w:pPr>
        <w:widowControl w:val="0"/>
        <w:spacing w:line="242" w:lineRule="auto"/>
        <w:ind w:firstLine="720"/>
        <w:jc w:val="both"/>
        <w:rPr>
          <w:bCs/>
          <w:sz w:val="28"/>
          <w:szCs w:val="28"/>
        </w:rPr>
      </w:pPr>
      <w:r w:rsidRPr="006047A2">
        <w:rPr>
          <w:bCs/>
          <w:sz w:val="28"/>
          <w:szCs w:val="28"/>
        </w:rPr>
        <w:t>11.</w:t>
      </w:r>
      <w:r>
        <w:rPr>
          <w:bCs/>
          <w:sz w:val="28"/>
          <w:szCs w:val="28"/>
        </w:rPr>
        <w:t>24</w:t>
      </w:r>
      <w:r w:rsidRPr="006047A2">
        <w:rPr>
          <w:bCs/>
          <w:sz w:val="28"/>
          <w:szCs w:val="28"/>
        </w:rPr>
        <w:t>. В пересадочных узлах независимо от величины расчетных пассажиропотоков время передвижения на пересадку пассажиров не должно превышать 3 мин</w:t>
      </w:r>
      <w:r>
        <w:rPr>
          <w:bCs/>
          <w:sz w:val="28"/>
          <w:szCs w:val="28"/>
        </w:rPr>
        <w:t>ут</w:t>
      </w:r>
      <w:r w:rsidRPr="006047A2">
        <w:rPr>
          <w:bCs/>
          <w:sz w:val="28"/>
          <w:szCs w:val="28"/>
        </w:rPr>
        <w:t xml:space="preserve">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чел./кв.м– при одностороннем движении, 0,8 чел./кв.м – при встречном движении, 0,5 чел./кв.м – при устройстве распределительных площадок в местах пересечения.</w:t>
      </w:r>
    </w:p>
    <w:p w:rsidR="005A1167" w:rsidRPr="006047A2" w:rsidRDefault="005A1167" w:rsidP="00505E6F">
      <w:pPr>
        <w:widowControl w:val="0"/>
        <w:spacing w:line="242" w:lineRule="auto"/>
        <w:ind w:firstLine="720"/>
        <w:jc w:val="both"/>
        <w:rPr>
          <w:bCs/>
          <w:sz w:val="28"/>
          <w:szCs w:val="28"/>
        </w:rPr>
      </w:pPr>
      <w:r w:rsidRPr="006047A2">
        <w:rPr>
          <w:bCs/>
          <w:sz w:val="28"/>
          <w:szCs w:val="28"/>
        </w:rPr>
        <w:t>11.</w:t>
      </w:r>
      <w:r>
        <w:rPr>
          <w:bCs/>
          <w:sz w:val="28"/>
          <w:szCs w:val="28"/>
        </w:rPr>
        <w:t>25</w:t>
      </w:r>
      <w:r w:rsidRPr="006047A2">
        <w:rPr>
          <w:bCs/>
          <w:sz w:val="28"/>
          <w:szCs w:val="28"/>
        </w:rPr>
        <w:t>.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5A1167" w:rsidRPr="006047A2" w:rsidRDefault="005A1167" w:rsidP="00505E6F">
      <w:pPr>
        <w:widowControl w:val="0"/>
        <w:autoSpaceDE w:val="0"/>
        <w:autoSpaceDN w:val="0"/>
        <w:adjustRightInd w:val="0"/>
        <w:spacing w:line="242" w:lineRule="auto"/>
        <w:ind w:firstLine="709"/>
        <w:jc w:val="both"/>
        <w:rPr>
          <w:sz w:val="28"/>
          <w:szCs w:val="28"/>
        </w:rPr>
      </w:pPr>
      <w:r w:rsidRPr="006047A2">
        <w:rPr>
          <w:bCs/>
          <w:sz w:val="28"/>
          <w:szCs w:val="28"/>
        </w:rPr>
        <w:t>11.</w:t>
      </w:r>
      <w:r>
        <w:rPr>
          <w:bCs/>
          <w:sz w:val="28"/>
          <w:szCs w:val="28"/>
        </w:rPr>
        <w:t>26</w:t>
      </w:r>
      <w:r w:rsidRPr="006047A2">
        <w:rPr>
          <w:bCs/>
          <w:sz w:val="28"/>
          <w:szCs w:val="28"/>
        </w:rPr>
        <w:t>. </w:t>
      </w:r>
      <w:r w:rsidRPr="006047A2">
        <w:rPr>
          <w:sz w:val="28"/>
          <w:szCs w:val="28"/>
        </w:rPr>
        <w:t>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5A1167" w:rsidRPr="006047A2" w:rsidRDefault="005A1167" w:rsidP="00505E6F">
      <w:pPr>
        <w:widowControl w:val="0"/>
        <w:autoSpaceDE w:val="0"/>
        <w:autoSpaceDN w:val="0"/>
        <w:adjustRightInd w:val="0"/>
        <w:spacing w:line="242" w:lineRule="auto"/>
        <w:ind w:firstLine="709"/>
        <w:jc w:val="both"/>
        <w:rPr>
          <w:sz w:val="28"/>
          <w:szCs w:val="28"/>
        </w:rPr>
      </w:pPr>
      <w:r w:rsidRPr="006047A2">
        <w:rPr>
          <w:sz w:val="28"/>
          <w:szCs w:val="28"/>
        </w:rPr>
        <w:t>жилых районов – 25%;</w:t>
      </w:r>
    </w:p>
    <w:p w:rsidR="005A1167" w:rsidRPr="006047A2" w:rsidRDefault="005A1167" w:rsidP="00505E6F">
      <w:pPr>
        <w:widowControl w:val="0"/>
        <w:autoSpaceDE w:val="0"/>
        <w:autoSpaceDN w:val="0"/>
        <w:adjustRightInd w:val="0"/>
        <w:spacing w:line="242" w:lineRule="auto"/>
        <w:ind w:firstLine="709"/>
        <w:jc w:val="both"/>
        <w:rPr>
          <w:sz w:val="28"/>
          <w:szCs w:val="28"/>
        </w:rPr>
      </w:pPr>
      <w:r w:rsidRPr="006047A2">
        <w:rPr>
          <w:sz w:val="28"/>
          <w:szCs w:val="28"/>
        </w:rPr>
        <w:t>промышленных и коммунально-складских зон (районов) – 25%;</w:t>
      </w:r>
    </w:p>
    <w:p w:rsidR="005A1167" w:rsidRPr="006047A2" w:rsidRDefault="005A1167" w:rsidP="00505E6F">
      <w:pPr>
        <w:widowControl w:val="0"/>
        <w:autoSpaceDE w:val="0"/>
        <w:autoSpaceDN w:val="0"/>
        <w:adjustRightInd w:val="0"/>
        <w:spacing w:line="242" w:lineRule="auto"/>
        <w:ind w:firstLine="709"/>
        <w:jc w:val="both"/>
        <w:rPr>
          <w:sz w:val="28"/>
          <w:szCs w:val="28"/>
        </w:rPr>
      </w:pPr>
      <w:r w:rsidRPr="006047A2">
        <w:rPr>
          <w:sz w:val="28"/>
          <w:szCs w:val="28"/>
        </w:rPr>
        <w:t>общегородских и специализированных центров – 5%;</w:t>
      </w:r>
    </w:p>
    <w:p w:rsidR="005A1167" w:rsidRPr="006047A2" w:rsidRDefault="005A1167" w:rsidP="00505E6F">
      <w:pPr>
        <w:widowControl w:val="0"/>
        <w:autoSpaceDE w:val="0"/>
        <w:autoSpaceDN w:val="0"/>
        <w:adjustRightInd w:val="0"/>
        <w:spacing w:line="242" w:lineRule="auto"/>
        <w:ind w:firstLine="709"/>
        <w:jc w:val="both"/>
        <w:rPr>
          <w:sz w:val="28"/>
          <w:szCs w:val="28"/>
        </w:rPr>
      </w:pPr>
      <w:r w:rsidRPr="006047A2">
        <w:rPr>
          <w:sz w:val="28"/>
          <w:szCs w:val="28"/>
        </w:rPr>
        <w:t>зон массового кратковременного отдыха – 15%.</w:t>
      </w:r>
    </w:p>
    <w:p w:rsidR="005A1167" w:rsidRPr="006047A2" w:rsidRDefault="005A1167" w:rsidP="00505E6F">
      <w:pPr>
        <w:widowControl w:val="0"/>
        <w:spacing w:line="242" w:lineRule="auto"/>
        <w:ind w:firstLine="720"/>
        <w:jc w:val="both"/>
        <w:rPr>
          <w:bCs/>
          <w:spacing w:val="-4"/>
          <w:sz w:val="28"/>
          <w:szCs w:val="28"/>
        </w:rPr>
      </w:pPr>
      <w:r w:rsidRPr="006047A2">
        <w:rPr>
          <w:spacing w:val="-4"/>
          <w:sz w:val="28"/>
          <w:szCs w:val="28"/>
        </w:rPr>
        <w:t>11.</w:t>
      </w:r>
      <w:r>
        <w:rPr>
          <w:spacing w:val="-4"/>
          <w:sz w:val="28"/>
          <w:szCs w:val="28"/>
        </w:rPr>
        <w:t>27</w:t>
      </w:r>
      <w:r w:rsidRPr="006047A2">
        <w:rPr>
          <w:spacing w:val="-4"/>
          <w:sz w:val="28"/>
          <w:szCs w:val="28"/>
        </w:rPr>
        <w:t xml:space="preserve">. Расчетное число машино-мест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w:t>
      </w:r>
      <w:r w:rsidRPr="006047A2">
        <w:rPr>
          <w:sz w:val="28"/>
          <w:szCs w:val="28"/>
        </w:rPr>
        <w:t>И</w:t>
      </w:r>
      <w:r w:rsidRPr="006047A2">
        <w:rPr>
          <w:spacing w:val="-4"/>
          <w:sz w:val="28"/>
          <w:szCs w:val="28"/>
        </w:rPr>
        <w:t>.</w:t>
      </w:r>
    </w:p>
    <w:p w:rsidR="005A1167" w:rsidRPr="006047A2" w:rsidRDefault="005A1167" w:rsidP="00505E6F">
      <w:pPr>
        <w:widowControl w:val="0"/>
        <w:spacing w:line="242" w:lineRule="auto"/>
        <w:ind w:firstLine="720"/>
        <w:jc w:val="both"/>
        <w:rPr>
          <w:bCs/>
          <w:iCs/>
          <w:sz w:val="28"/>
          <w:szCs w:val="28"/>
        </w:rPr>
      </w:pPr>
      <w:r w:rsidRPr="006047A2">
        <w:rPr>
          <w:bCs/>
          <w:iCs/>
          <w:sz w:val="28"/>
          <w:szCs w:val="28"/>
        </w:rPr>
        <w:t>11.</w:t>
      </w:r>
      <w:r>
        <w:rPr>
          <w:bCs/>
          <w:iCs/>
          <w:sz w:val="28"/>
          <w:szCs w:val="28"/>
        </w:rPr>
        <w:t>28</w:t>
      </w:r>
      <w:r w:rsidRPr="006047A2">
        <w:rPr>
          <w:bCs/>
          <w:iCs/>
          <w:sz w:val="28"/>
          <w:szCs w:val="28"/>
        </w:rPr>
        <w:t>. Допускается предусматривать сезонное хранение 10</w:t>
      </w:r>
      <w:r>
        <w:rPr>
          <w:bCs/>
          <w:iCs/>
          <w:sz w:val="28"/>
          <w:szCs w:val="28"/>
        </w:rPr>
        <w:t> </w:t>
      </w:r>
      <w:r w:rsidRPr="006047A2">
        <w:rPr>
          <w:bCs/>
          <w:iCs/>
          <w:sz w:val="28"/>
          <w:szCs w:val="28"/>
        </w:rPr>
        <w:t>-</w:t>
      </w:r>
      <w:r>
        <w:rPr>
          <w:bCs/>
          <w:iCs/>
          <w:sz w:val="28"/>
          <w:szCs w:val="28"/>
        </w:rPr>
        <w:t> </w:t>
      </w:r>
      <w:r w:rsidRPr="006047A2">
        <w:rPr>
          <w:bCs/>
          <w:iCs/>
          <w:sz w:val="28"/>
          <w:szCs w:val="28"/>
        </w:rPr>
        <w:t>15% парка легковых автомобилей в гаражах и на открытых стоянках, расположенных за пределами селитебных территорий поселения.</w:t>
      </w:r>
    </w:p>
    <w:p w:rsidR="005A1167" w:rsidRPr="006047A2" w:rsidRDefault="005A1167" w:rsidP="00505E6F">
      <w:pPr>
        <w:widowControl w:val="0"/>
        <w:spacing w:line="242" w:lineRule="auto"/>
        <w:ind w:firstLine="720"/>
        <w:jc w:val="both"/>
        <w:rPr>
          <w:bCs/>
          <w:iCs/>
          <w:sz w:val="28"/>
          <w:szCs w:val="28"/>
        </w:rPr>
      </w:pPr>
      <w:r w:rsidRPr="006047A2">
        <w:rPr>
          <w:bCs/>
          <w:iCs/>
          <w:sz w:val="28"/>
          <w:szCs w:val="28"/>
        </w:rPr>
        <w:t>11</w:t>
      </w:r>
      <w:r>
        <w:rPr>
          <w:bCs/>
          <w:iCs/>
          <w:sz w:val="28"/>
          <w:szCs w:val="28"/>
        </w:rPr>
        <w:t>.29</w:t>
      </w:r>
      <w:r w:rsidRPr="006047A2">
        <w:rPr>
          <w:bCs/>
          <w:iCs/>
          <w:sz w:val="28"/>
          <w:szCs w:val="28"/>
        </w:rPr>
        <w:t>. При определении общей потребности в местах для хранения сле</w:t>
      </w:r>
      <w:r w:rsidRPr="006047A2">
        <w:rPr>
          <w:bCs/>
          <w:iCs/>
          <w:sz w:val="28"/>
          <w:szCs w:val="28"/>
        </w:rPr>
        <w:lastRenderedPageBreak/>
        <w:t xml:space="preserve">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 </w:t>
      </w:r>
    </w:p>
    <w:p w:rsidR="005A1167" w:rsidRPr="006047A2" w:rsidRDefault="005A1167" w:rsidP="00505E6F">
      <w:pPr>
        <w:widowControl w:val="0"/>
        <w:spacing w:line="242" w:lineRule="auto"/>
        <w:ind w:firstLine="720"/>
        <w:jc w:val="both"/>
        <w:rPr>
          <w:bCs/>
          <w:iCs/>
          <w:sz w:val="28"/>
          <w:szCs w:val="28"/>
        </w:rPr>
      </w:pPr>
      <w:r w:rsidRPr="006047A2">
        <w:rPr>
          <w:bCs/>
          <w:iCs/>
          <w:sz w:val="28"/>
          <w:szCs w:val="28"/>
        </w:rPr>
        <w:t xml:space="preserve">мотоциклы и мотороллеры с колясками, мотоколяски </w:t>
      </w:r>
      <w:r w:rsidRPr="006047A2">
        <w:rPr>
          <w:sz w:val="28"/>
          <w:szCs w:val="28"/>
        </w:rPr>
        <w:t>–</w:t>
      </w:r>
      <w:r w:rsidRPr="006047A2">
        <w:rPr>
          <w:bCs/>
          <w:iCs/>
          <w:sz w:val="28"/>
          <w:szCs w:val="28"/>
        </w:rPr>
        <w:t xml:space="preserve"> 0,5;</w:t>
      </w:r>
    </w:p>
    <w:p w:rsidR="005A1167" w:rsidRPr="006047A2" w:rsidRDefault="005A1167" w:rsidP="00505E6F">
      <w:pPr>
        <w:widowControl w:val="0"/>
        <w:spacing w:line="242" w:lineRule="auto"/>
        <w:ind w:firstLine="720"/>
        <w:jc w:val="both"/>
        <w:rPr>
          <w:bCs/>
          <w:iCs/>
          <w:sz w:val="28"/>
          <w:szCs w:val="28"/>
        </w:rPr>
      </w:pPr>
      <w:r w:rsidRPr="006047A2">
        <w:rPr>
          <w:bCs/>
          <w:iCs/>
          <w:sz w:val="28"/>
          <w:szCs w:val="28"/>
        </w:rPr>
        <w:t xml:space="preserve">мотоциклы и мотороллеры без колясок </w:t>
      </w:r>
      <w:r w:rsidRPr="006047A2">
        <w:rPr>
          <w:sz w:val="28"/>
          <w:szCs w:val="28"/>
        </w:rPr>
        <w:t>–</w:t>
      </w:r>
      <w:r w:rsidRPr="006047A2">
        <w:rPr>
          <w:bCs/>
          <w:iCs/>
          <w:sz w:val="28"/>
          <w:szCs w:val="28"/>
        </w:rPr>
        <w:t xml:space="preserve"> 0,25;</w:t>
      </w:r>
    </w:p>
    <w:p w:rsidR="005A1167" w:rsidRPr="006047A2" w:rsidRDefault="005A1167" w:rsidP="00505E6F">
      <w:pPr>
        <w:widowControl w:val="0"/>
        <w:spacing w:line="242" w:lineRule="auto"/>
        <w:ind w:firstLine="720"/>
        <w:jc w:val="both"/>
        <w:rPr>
          <w:bCs/>
          <w:iCs/>
          <w:sz w:val="28"/>
          <w:szCs w:val="28"/>
        </w:rPr>
      </w:pPr>
      <w:r w:rsidRPr="006047A2">
        <w:rPr>
          <w:bCs/>
          <w:iCs/>
          <w:sz w:val="28"/>
          <w:szCs w:val="28"/>
        </w:rPr>
        <w:t xml:space="preserve">мопеды и велосипеды </w:t>
      </w:r>
      <w:r w:rsidRPr="006047A2">
        <w:rPr>
          <w:sz w:val="28"/>
          <w:szCs w:val="28"/>
        </w:rPr>
        <w:t>–</w:t>
      </w:r>
      <w:r w:rsidRPr="006047A2">
        <w:rPr>
          <w:bCs/>
          <w:iCs/>
          <w:sz w:val="28"/>
          <w:szCs w:val="28"/>
        </w:rPr>
        <w:t xml:space="preserve"> 0,1.</w:t>
      </w:r>
    </w:p>
    <w:p w:rsidR="005A1167" w:rsidRPr="006047A2" w:rsidRDefault="005A1167" w:rsidP="00B56DCF">
      <w:pPr>
        <w:widowControl w:val="0"/>
        <w:ind w:firstLine="720"/>
        <w:jc w:val="both"/>
        <w:rPr>
          <w:bCs/>
          <w:iCs/>
          <w:sz w:val="28"/>
          <w:szCs w:val="28"/>
        </w:rPr>
      </w:pPr>
      <w:r w:rsidRPr="006047A2">
        <w:rPr>
          <w:bCs/>
          <w:iCs/>
          <w:sz w:val="28"/>
          <w:szCs w:val="28"/>
        </w:rPr>
        <w:t>11.</w:t>
      </w:r>
      <w:r>
        <w:rPr>
          <w:bCs/>
          <w:iCs/>
          <w:sz w:val="28"/>
          <w:szCs w:val="28"/>
        </w:rPr>
        <w:t>30</w:t>
      </w:r>
      <w:r w:rsidRPr="006047A2">
        <w:rPr>
          <w:bCs/>
          <w:iCs/>
          <w:sz w:val="28"/>
          <w:szCs w:val="28"/>
        </w:rPr>
        <w:t xml:space="preserve">.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w:t>
      </w:r>
      <w:r w:rsidRPr="006047A2">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31</w:t>
      </w:r>
      <w:r w:rsidRPr="006047A2">
        <w:rPr>
          <w:bCs/>
          <w:sz w:val="28"/>
          <w:szCs w:val="28"/>
        </w:rPr>
        <w:t>. Гаражи для легковых автомобилей, встроенные или встроенно-пристроенные к жилым и общественным зданиям (за исключением школ, детских дошкольных учреждений и лечебных учреждений со стационаром), необходимо предусматривать в соответствии с требованиями СП 54.13330 и СП 118.13330.2012.</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32</w:t>
      </w:r>
      <w:r w:rsidRPr="006047A2">
        <w:rPr>
          <w:bCs/>
          <w:sz w:val="28"/>
          <w:szCs w:val="28"/>
        </w:rPr>
        <w:t>. Гаражи боксового типа для постоянного хранения автомобилей и других мототранспортных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33</w:t>
      </w:r>
      <w:r w:rsidRPr="006047A2">
        <w:rPr>
          <w:bCs/>
          <w:sz w:val="28"/>
          <w:szCs w:val="28"/>
        </w:rPr>
        <w:t>. Расстояние пешеходных подходов от стоянок для временного хранения легковых автомобилей следует принимать не более:</w:t>
      </w:r>
    </w:p>
    <w:p w:rsidR="005A1167" w:rsidRPr="006047A2" w:rsidRDefault="005A1167" w:rsidP="00B56DCF">
      <w:pPr>
        <w:widowControl w:val="0"/>
        <w:ind w:firstLine="720"/>
        <w:jc w:val="both"/>
        <w:rPr>
          <w:bCs/>
          <w:sz w:val="28"/>
          <w:szCs w:val="28"/>
        </w:rPr>
      </w:pPr>
      <w:r w:rsidRPr="006047A2">
        <w:rPr>
          <w:bCs/>
          <w:sz w:val="28"/>
          <w:szCs w:val="28"/>
        </w:rPr>
        <w:t>до входов в жилые дома – 100 м;</w:t>
      </w:r>
    </w:p>
    <w:p w:rsidR="005A1167" w:rsidRPr="006047A2" w:rsidRDefault="005A1167" w:rsidP="00B56DCF">
      <w:pPr>
        <w:widowControl w:val="0"/>
        <w:ind w:firstLine="720"/>
        <w:jc w:val="both"/>
        <w:rPr>
          <w:bCs/>
          <w:sz w:val="28"/>
          <w:szCs w:val="28"/>
        </w:rPr>
      </w:pPr>
      <w:r w:rsidRPr="006047A2">
        <w:rPr>
          <w:bCs/>
          <w:sz w:val="28"/>
          <w:szCs w:val="28"/>
        </w:rPr>
        <w:t>до пассажирских помещений вокзалов, входов в места крупных учреждений торговли и общественного питания – 150 м;</w:t>
      </w:r>
    </w:p>
    <w:p w:rsidR="005A1167" w:rsidRPr="006047A2" w:rsidRDefault="005A1167" w:rsidP="00B56DCF">
      <w:pPr>
        <w:widowControl w:val="0"/>
        <w:ind w:firstLine="720"/>
        <w:jc w:val="both"/>
        <w:rPr>
          <w:bCs/>
          <w:sz w:val="28"/>
          <w:szCs w:val="28"/>
        </w:rPr>
      </w:pPr>
      <w:r w:rsidRPr="006047A2">
        <w:rPr>
          <w:bCs/>
          <w:sz w:val="28"/>
          <w:szCs w:val="28"/>
        </w:rPr>
        <w:t>до прочих учреждений и предприятий обслуживания населения и административных зданий – 250 м;</w:t>
      </w:r>
    </w:p>
    <w:p w:rsidR="005A1167" w:rsidRPr="006047A2" w:rsidRDefault="005A1167" w:rsidP="00B56DCF">
      <w:pPr>
        <w:widowControl w:val="0"/>
        <w:ind w:firstLine="720"/>
        <w:jc w:val="both"/>
        <w:rPr>
          <w:bCs/>
          <w:sz w:val="28"/>
          <w:szCs w:val="28"/>
        </w:rPr>
      </w:pPr>
      <w:r w:rsidRPr="006047A2">
        <w:rPr>
          <w:bCs/>
          <w:sz w:val="28"/>
          <w:szCs w:val="28"/>
        </w:rPr>
        <w:t>до входов в парки, на выставки и стадионы – 400 м.</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34</w:t>
      </w:r>
      <w:r w:rsidRPr="006047A2">
        <w:rPr>
          <w:bCs/>
          <w:sz w:val="28"/>
          <w:szCs w:val="28"/>
        </w:rPr>
        <w:t>. Нормы расчета стоянок легковых автомобилей допускается принимать в соответствии с Приложением</w:t>
      </w:r>
      <w:r w:rsidRPr="006047A2">
        <w:rPr>
          <w:sz w:val="28"/>
          <w:szCs w:val="28"/>
        </w:rPr>
        <w:t>И</w:t>
      </w:r>
      <w:r w:rsidRPr="006047A2">
        <w:rPr>
          <w:bCs/>
          <w:sz w:val="28"/>
          <w:szCs w:val="28"/>
        </w:rPr>
        <w:t xml:space="preserve"> (</w:t>
      </w:r>
      <w:r>
        <w:rPr>
          <w:bCs/>
          <w:sz w:val="28"/>
          <w:szCs w:val="28"/>
        </w:rPr>
        <w:t>т</w:t>
      </w:r>
      <w:r w:rsidRPr="006047A2">
        <w:rPr>
          <w:bCs/>
          <w:sz w:val="28"/>
          <w:szCs w:val="28"/>
        </w:rPr>
        <w:t xml:space="preserve">аблица </w:t>
      </w:r>
      <w:r w:rsidRPr="006047A2">
        <w:rPr>
          <w:sz w:val="28"/>
          <w:szCs w:val="28"/>
        </w:rPr>
        <w:t>И</w:t>
      </w:r>
      <w:r w:rsidRPr="006047A2">
        <w:rPr>
          <w:bCs/>
          <w:sz w:val="28"/>
          <w:szCs w:val="28"/>
        </w:rPr>
        <w:t>-1).</w:t>
      </w:r>
    </w:p>
    <w:p w:rsidR="005A1167" w:rsidRPr="006047A2" w:rsidRDefault="005A1167" w:rsidP="00B56DCF">
      <w:pPr>
        <w:widowControl w:val="0"/>
        <w:ind w:firstLine="720"/>
        <w:jc w:val="both"/>
        <w:rPr>
          <w:bCs/>
          <w:spacing w:val="-6"/>
          <w:sz w:val="28"/>
          <w:szCs w:val="28"/>
        </w:rPr>
      </w:pPr>
      <w:r w:rsidRPr="006047A2">
        <w:rPr>
          <w:bCs/>
          <w:spacing w:val="-6"/>
          <w:sz w:val="28"/>
          <w:szCs w:val="28"/>
        </w:rPr>
        <w:t>11.</w:t>
      </w:r>
      <w:r>
        <w:rPr>
          <w:bCs/>
          <w:spacing w:val="-6"/>
          <w:sz w:val="28"/>
          <w:szCs w:val="28"/>
        </w:rPr>
        <w:t>35</w:t>
      </w:r>
      <w:r w:rsidRPr="006047A2">
        <w:rPr>
          <w:bCs/>
          <w:spacing w:val="-6"/>
          <w:sz w:val="28"/>
          <w:szCs w:val="28"/>
        </w:rPr>
        <w:t xml:space="preserve">. </w:t>
      </w:r>
      <w:r>
        <w:rPr>
          <w:spacing w:val="-6"/>
          <w:sz w:val="28"/>
          <w:szCs w:val="28"/>
        </w:rPr>
        <w:t>Расчетные показатели машино-</w:t>
      </w:r>
      <w:r w:rsidRPr="006047A2">
        <w:rPr>
          <w:spacing w:val="-6"/>
          <w:sz w:val="28"/>
          <w:szCs w:val="28"/>
        </w:rPr>
        <w:t xml:space="preserve">мест для постоянного и временного хранения автомобилей, а также </w:t>
      </w:r>
      <w:r w:rsidRPr="006047A2">
        <w:rPr>
          <w:bCs/>
          <w:spacing w:val="-6"/>
          <w:sz w:val="28"/>
          <w:szCs w:val="28"/>
        </w:rPr>
        <w:t>п</w:t>
      </w:r>
      <w:r w:rsidRPr="006047A2">
        <w:rPr>
          <w:iCs/>
          <w:spacing w:val="-6"/>
          <w:sz w:val="28"/>
          <w:szCs w:val="28"/>
        </w:rPr>
        <w:t>оказатели обеспечения местами хранения автомобилей в зависимости от типов жилых домов</w:t>
      </w:r>
      <w:r w:rsidRPr="006047A2">
        <w:rPr>
          <w:bCs/>
          <w:spacing w:val="-6"/>
          <w:sz w:val="28"/>
          <w:szCs w:val="28"/>
        </w:rPr>
        <w:t xml:space="preserve"> следует определять в соответствии с Приложением</w:t>
      </w:r>
      <w:r w:rsidRPr="006047A2">
        <w:rPr>
          <w:spacing w:val="-6"/>
          <w:sz w:val="28"/>
          <w:szCs w:val="28"/>
        </w:rPr>
        <w:t>И</w:t>
      </w:r>
      <w:r w:rsidRPr="006047A2">
        <w:rPr>
          <w:bCs/>
          <w:spacing w:val="-6"/>
          <w:sz w:val="28"/>
          <w:szCs w:val="28"/>
        </w:rPr>
        <w:t xml:space="preserve"> (таблицы </w:t>
      </w:r>
      <w:r w:rsidRPr="006047A2">
        <w:rPr>
          <w:spacing w:val="-6"/>
          <w:sz w:val="28"/>
          <w:szCs w:val="28"/>
        </w:rPr>
        <w:t>И</w:t>
      </w:r>
      <w:r w:rsidRPr="006047A2">
        <w:rPr>
          <w:bCs/>
          <w:spacing w:val="-6"/>
          <w:sz w:val="28"/>
          <w:szCs w:val="28"/>
        </w:rPr>
        <w:t xml:space="preserve">-2 и </w:t>
      </w:r>
      <w:r w:rsidRPr="006047A2">
        <w:rPr>
          <w:spacing w:val="-6"/>
          <w:sz w:val="28"/>
          <w:szCs w:val="28"/>
        </w:rPr>
        <w:t>И</w:t>
      </w:r>
      <w:r w:rsidRPr="006047A2">
        <w:rPr>
          <w:bCs/>
          <w:spacing w:val="-6"/>
          <w:sz w:val="28"/>
          <w:szCs w:val="28"/>
        </w:rPr>
        <w:t>-4). Размер земельных участков гаражей и стоянок легковых автомобилей в зависимости от их этажности следует прини</w:t>
      </w:r>
      <w:r>
        <w:rPr>
          <w:bCs/>
          <w:spacing w:val="-6"/>
          <w:sz w:val="28"/>
          <w:szCs w:val="28"/>
        </w:rPr>
        <w:t>мать на одно машино-</w:t>
      </w:r>
      <w:r w:rsidRPr="006047A2">
        <w:rPr>
          <w:bCs/>
          <w:spacing w:val="-6"/>
          <w:sz w:val="28"/>
          <w:szCs w:val="28"/>
        </w:rPr>
        <w:t>место в соответствии с Приложением</w:t>
      </w:r>
      <w:r w:rsidRPr="006047A2">
        <w:rPr>
          <w:spacing w:val="-6"/>
          <w:sz w:val="28"/>
          <w:szCs w:val="28"/>
        </w:rPr>
        <w:t>И</w:t>
      </w:r>
      <w:r w:rsidRPr="006047A2">
        <w:rPr>
          <w:bCs/>
          <w:spacing w:val="-6"/>
          <w:sz w:val="28"/>
          <w:szCs w:val="28"/>
        </w:rPr>
        <w:t xml:space="preserve"> (таблица </w:t>
      </w:r>
      <w:r w:rsidRPr="006047A2">
        <w:rPr>
          <w:spacing w:val="-6"/>
          <w:sz w:val="28"/>
          <w:szCs w:val="28"/>
        </w:rPr>
        <w:t>И</w:t>
      </w:r>
      <w:r w:rsidRPr="006047A2">
        <w:rPr>
          <w:bCs/>
          <w:spacing w:val="-6"/>
          <w:sz w:val="28"/>
          <w:szCs w:val="28"/>
        </w:rPr>
        <w:t>-3).</w:t>
      </w:r>
    </w:p>
    <w:p w:rsidR="005A1167" w:rsidRPr="006047A2" w:rsidRDefault="005A1167" w:rsidP="00B56DCF">
      <w:pPr>
        <w:widowControl w:val="0"/>
        <w:ind w:firstLine="720"/>
        <w:jc w:val="both"/>
        <w:rPr>
          <w:bCs/>
          <w:sz w:val="28"/>
          <w:szCs w:val="28"/>
        </w:rPr>
      </w:pPr>
      <w:r w:rsidRPr="006047A2">
        <w:rPr>
          <w:sz w:val="28"/>
          <w:szCs w:val="28"/>
        </w:rPr>
        <w:t>11.</w:t>
      </w:r>
      <w:r>
        <w:rPr>
          <w:sz w:val="28"/>
          <w:szCs w:val="28"/>
        </w:rPr>
        <w:t>36</w:t>
      </w:r>
      <w:r w:rsidRPr="006047A2">
        <w:rPr>
          <w:sz w:val="28"/>
          <w:szCs w:val="28"/>
        </w:rPr>
        <w:t>.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37</w:t>
      </w:r>
      <w:r w:rsidRPr="006047A2">
        <w:rPr>
          <w:bCs/>
          <w:sz w:val="28"/>
          <w:szCs w:val="28"/>
        </w:rPr>
        <w:t>.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5A1167" w:rsidRPr="006047A2" w:rsidRDefault="005A1167" w:rsidP="00B56DCF">
      <w:pPr>
        <w:widowControl w:val="0"/>
        <w:ind w:firstLine="720"/>
        <w:jc w:val="both"/>
        <w:rPr>
          <w:sz w:val="28"/>
          <w:szCs w:val="28"/>
        </w:rPr>
      </w:pPr>
      <w:r w:rsidRPr="006047A2">
        <w:rPr>
          <w:sz w:val="28"/>
          <w:szCs w:val="28"/>
        </w:rPr>
        <w:lastRenderedPageBreak/>
        <w:t>11.</w:t>
      </w:r>
      <w:r>
        <w:rPr>
          <w:sz w:val="28"/>
          <w:szCs w:val="28"/>
        </w:rPr>
        <w:t>38</w:t>
      </w:r>
      <w:r w:rsidRPr="006047A2">
        <w:rPr>
          <w:sz w:val="28"/>
          <w:szCs w:val="28"/>
        </w:rPr>
        <w:t xml:space="preserve">.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w:t>
      </w:r>
      <w:r w:rsidRPr="006047A2">
        <w:rPr>
          <w:caps/>
          <w:sz w:val="28"/>
          <w:szCs w:val="28"/>
        </w:rPr>
        <w:t>сп</w:t>
      </w:r>
      <w:r w:rsidRPr="006047A2">
        <w:rPr>
          <w:sz w:val="28"/>
          <w:szCs w:val="28"/>
        </w:rPr>
        <w:t xml:space="preserve"> 113.13330.2012.</w:t>
      </w:r>
    </w:p>
    <w:p w:rsidR="005A1167" w:rsidRPr="006047A2" w:rsidRDefault="005A1167" w:rsidP="00B56DCF">
      <w:pPr>
        <w:widowControl w:val="0"/>
        <w:ind w:firstLine="720"/>
        <w:jc w:val="both"/>
        <w:rPr>
          <w:bCs/>
          <w:sz w:val="28"/>
          <w:szCs w:val="28"/>
        </w:rPr>
      </w:pPr>
      <w:r w:rsidRPr="006047A2">
        <w:rPr>
          <w:bCs/>
          <w:sz w:val="28"/>
          <w:szCs w:val="28"/>
        </w:rPr>
        <w:t>11.</w:t>
      </w:r>
      <w:r>
        <w:rPr>
          <w:bCs/>
          <w:sz w:val="28"/>
          <w:szCs w:val="28"/>
        </w:rPr>
        <w:t>39</w:t>
      </w:r>
      <w:r w:rsidRPr="006047A2">
        <w:rPr>
          <w:bCs/>
          <w:sz w:val="28"/>
          <w:szCs w:val="28"/>
        </w:rPr>
        <w:t xml:space="preserve">. Санитарные разрывы от мест хранения и обслуживания легкового автотранспорта до объектов застройки следует принимать </w:t>
      </w:r>
      <w:r w:rsidRPr="006047A2">
        <w:rPr>
          <w:rStyle w:val="ep"/>
          <w:bCs/>
          <w:sz w:val="28"/>
          <w:szCs w:val="28"/>
        </w:rPr>
        <w:t>с учетом требований СанПиН</w:t>
      </w:r>
      <w:r w:rsidRPr="006047A2">
        <w:rPr>
          <w:bCs/>
          <w:sz w:val="28"/>
          <w:szCs w:val="28"/>
        </w:rPr>
        <w:t xml:space="preserve"> 2.2.1/2.1.1.1200 в соответствии с таблицей 1</w:t>
      </w:r>
      <w:r>
        <w:rPr>
          <w:bCs/>
          <w:sz w:val="28"/>
          <w:szCs w:val="28"/>
        </w:rPr>
        <w:t>5</w:t>
      </w:r>
      <w:r w:rsidRPr="006047A2">
        <w:rPr>
          <w:bCs/>
          <w:sz w:val="28"/>
          <w:szCs w:val="28"/>
        </w:rPr>
        <w:t>.</w:t>
      </w:r>
    </w:p>
    <w:p w:rsidR="005A1167" w:rsidRPr="006047A2" w:rsidRDefault="005A1167" w:rsidP="0002500F">
      <w:pPr>
        <w:widowControl w:val="0"/>
        <w:spacing w:before="120" w:after="120"/>
        <w:jc w:val="right"/>
        <w:rPr>
          <w:bCs/>
          <w:sz w:val="28"/>
          <w:szCs w:val="28"/>
        </w:rPr>
      </w:pPr>
      <w:r w:rsidRPr="006047A2">
        <w:rPr>
          <w:bCs/>
          <w:sz w:val="28"/>
          <w:szCs w:val="28"/>
        </w:rPr>
        <w:t>Таблица 1</w:t>
      </w:r>
      <w:r>
        <w:rPr>
          <w:bCs/>
          <w:sz w:val="28"/>
          <w:szCs w:val="28"/>
        </w:rPr>
        <w:t>5</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2"/>
        <w:gridCol w:w="1327"/>
        <w:gridCol w:w="1327"/>
        <w:gridCol w:w="1327"/>
        <w:gridCol w:w="1327"/>
        <w:gridCol w:w="1346"/>
      </w:tblGrid>
      <w:tr w:rsidR="005A1167" w:rsidRPr="006047A2">
        <w:trPr>
          <w:trHeight w:val="351"/>
        </w:trPr>
        <w:tc>
          <w:tcPr>
            <w:tcW w:w="2702" w:type="dxa"/>
            <w:vMerge w:val="restart"/>
          </w:tcPr>
          <w:p w:rsidR="005A1167" w:rsidRPr="006047A2" w:rsidRDefault="005A1167" w:rsidP="002625E1">
            <w:pPr>
              <w:widowControl w:val="0"/>
              <w:jc w:val="center"/>
              <w:rPr>
                <w:bCs/>
                <w:sz w:val="28"/>
                <w:szCs w:val="28"/>
              </w:rPr>
            </w:pPr>
            <w:r w:rsidRPr="006047A2">
              <w:t xml:space="preserve">Объекты, до которых исчисляется </w:t>
            </w:r>
            <w:r>
              <w:t xml:space="preserve">санитарный </w:t>
            </w:r>
            <w:r w:rsidRPr="006047A2">
              <w:t>разрыв</w:t>
            </w:r>
          </w:p>
        </w:tc>
        <w:tc>
          <w:tcPr>
            <w:tcW w:w="6654" w:type="dxa"/>
            <w:gridSpan w:val="5"/>
          </w:tcPr>
          <w:p w:rsidR="005A1167" w:rsidRPr="006047A2" w:rsidRDefault="005A1167" w:rsidP="002625E1">
            <w:pPr>
              <w:widowControl w:val="0"/>
              <w:jc w:val="center"/>
              <w:rPr>
                <w:bCs/>
                <w:sz w:val="28"/>
                <w:szCs w:val="28"/>
              </w:rPr>
            </w:pPr>
            <w:r w:rsidRPr="006047A2">
              <w:t>Расстояние, м</w:t>
            </w:r>
          </w:p>
        </w:tc>
      </w:tr>
      <w:tr w:rsidR="005A1167" w:rsidRPr="006047A2">
        <w:tc>
          <w:tcPr>
            <w:tcW w:w="2702" w:type="dxa"/>
            <w:vMerge/>
          </w:tcPr>
          <w:p w:rsidR="005A1167" w:rsidRPr="006047A2" w:rsidRDefault="005A1167" w:rsidP="002625E1">
            <w:pPr>
              <w:widowControl w:val="0"/>
              <w:jc w:val="center"/>
              <w:rPr>
                <w:bCs/>
                <w:sz w:val="28"/>
                <w:szCs w:val="28"/>
              </w:rPr>
            </w:pPr>
          </w:p>
        </w:tc>
        <w:tc>
          <w:tcPr>
            <w:tcW w:w="6654" w:type="dxa"/>
            <w:gridSpan w:val="5"/>
          </w:tcPr>
          <w:p w:rsidR="005A1167" w:rsidRPr="006047A2" w:rsidRDefault="005A1167" w:rsidP="002625E1">
            <w:pPr>
              <w:widowControl w:val="0"/>
              <w:jc w:val="center"/>
              <w:rPr>
                <w:bCs/>
                <w:sz w:val="28"/>
                <w:szCs w:val="28"/>
              </w:rPr>
            </w:pPr>
            <w:r w:rsidRPr="006047A2">
              <w:t>открытые автостоянки и паркинги вместимостью, машино-мест</w:t>
            </w:r>
          </w:p>
        </w:tc>
      </w:tr>
      <w:tr w:rsidR="005A1167" w:rsidRPr="006047A2">
        <w:tc>
          <w:tcPr>
            <w:tcW w:w="2702" w:type="dxa"/>
            <w:vMerge/>
          </w:tcPr>
          <w:p w:rsidR="005A1167" w:rsidRPr="006047A2" w:rsidRDefault="005A1167" w:rsidP="002625E1">
            <w:pPr>
              <w:widowControl w:val="0"/>
              <w:jc w:val="center"/>
              <w:rPr>
                <w:bCs/>
                <w:sz w:val="28"/>
                <w:szCs w:val="28"/>
              </w:rPr>
            </w:pPr>
          </w:p>
        </w:tc>
        <w:tc>
          <w:tcPr>
            <w:tcW w:w="1327" w:type="dxa"/>
          </w:tcPr>
          <w:p w:rsidR="005A1167" w:rsidRPr="006047A2" w:rsidRDefault="005A1167" w:rsidP="002625E1">
            <w:pPr>
              <w:widowControl w:val="0"/>
              <w:jc w:val="center"/>
              <w:rPr>
                <w:bCs/>
                <w:sz w:val="28"/>
                <w:szCs w:val="28"/>
              </w:rPr>
            </w:pPr>
            <w:r w:rsidRPr="006047A2">
              <w:t>10 и менее</w:t>
            </w:r>
          </w:p>
        </w:tc>
        <w:tc>
          <w:tcPr>
            <w:tcW w:w="1327" w:type="dxa"/>
          </w:tcPr>
          <w:p w:rsidR="005A1167" w:rsidRPr="006047A2" w:rsidRDefault="005A1167" w:rsidP="002625E1">
            <w:pPr>
              <w:widowControl w:val="0"/>
              <w:jc w:val="center"/>
              <w:rPr>
                <w:bCs/>
                <w:sz w:val="28"/>
                <w:szCs w:val="28"/>
              </w:rPr>
            </w:pPr>
            <w:r w:rsidRPr="006047A2">
              <w:t>11-50</w:t>
            </w:r>
          </w:p>
        </w:tc>
        <w:tc>
          <w:tcPr>
            <w:tcW w:w="1327" w:type="dxa"/>
          </w:tcPr>
          <w:p w:rsidR="005A1167" w:rsidRPr="006047A2" w:rsidRDefault="005A1167" w:rsidP="002625E1">
            <w:pPr>
              <w:widowControl w:val="0"/>
              <w:jc w:val="center"/>
              <w:rPr>
                <w:bCs/>
                <w:sz w:val="28"/>
                <w:szCs w:val="28"/>
              </w:rPr>
            </w:pPr>
            <w:r w:rsidRPr="006047A2">
              <w:t>51-100</w:t>
            </w:r>
          </w:p>
        </w:tc>
        <w:tc>
          <w:tcPr>
            <w:tcW w:w="1327" w:type="dxa"/>
          </w:tcPr>
          <w:p w:rsidR="005A1167" w:rsidRPr="006047A2" w:rsidRDefault="005A1167" w:rsidP="002625E1">
            <w:pPr>
              <w:widowControl w:val="0"/>
              <w:jc w:val="center"/>
              <w:rPr>
                <w:bCs/>
                <w:sz w:val="28"/>
                <w:szCs w:val="28"/>
              </w:rPr>
            </w:pPr>
            <w:r w:rsidRPr="006047A2">
              <w:t>101-300</w:t>
            </w:r>
          </w:p>
        </w:tc>
        <w:tc>
          <w:tcPr>
            <w:tcW w:w="1346" w:type="dxa"/>
          </w:tcPr>
          <w:p w:rsidR="005A1167" w:rsidRPr="006047A2" w:rsidRDefault="005A1167" w:rsidP="002625E1">
            <w:pPr>
              <w:widowControl w:val="0"/>
              <w:jc w:val="center"/>
              <w:rPr>
                <w:bCs/>
                <w:sz w:val="28"/>
                <w:szCs w:val="28"/>
              </w:rPr>
            </w:pPr>
            <w:r w:rsidRPr="006047A2">
              <w:t>свыше 300</w:t>
            </w:r>
          </w:p>
        </w:tc>
      </w:tr>
      <w:tr w:rsidR="005A1167" w:rsidRPr="006047A2">
        <w:tc>
          <w:tcPr>
            <w:tcW w:w="2702" w:type="dxa"/>
          </w:tcPr>
          <w:p w:rsidR="005A1167" w:rsidRPr="006047A2" w:rsidRDefault="005A1167" w:rsidP="004B012B">
            <w:pPr>
              <w:widowControl w:val="0"/>
              <w:autoSpaceDE w:val="0"/>
              <w:autoSpaceDN w:val="0"/>
              <w:adjustRightInd w:val="0"/>
              <w:jc w:val="both"/>
            </w:pPr>
            <w:r w:rsidRPr="006047A2">
              <w:t>Фасады жилых домов и торцы с окнами</w:t>
            </w:r>
          </w:p>
        </w:tc>
        <w:tc>
          <w:tcPr>
            <w:tcW w:w="1327" w:type="dxa"/>
          </w:tcPr>
          <w:p w:rsidR="005A1167" w:rsidRPr="006047A2" w:rsidRDefault="005A1167" w:rsidP="004B012B">
            <w:pPr>
              <w:widowControl w:val="0"/>
              <w:autoSpaceDE w:val="0"/>
              <w:autoSpaceDN w:val="0"/>
              <w:adjustRightInd w:val="0"/>
              <w:jc w:val="center"/>
            </w:pPr>
            <w:r w:rsidRPr="006047A2">
              <w:t>10</w:t>
            </w:r>
          </w:p>
        </w:tc>
        <w:tc>
          <w:tcPr>
            <w:tcW w:w="1327" w:type="dxa"/>
          </w:tcPr>
          <w:p w:rsidR="005A1167" w:rsidRPr="006047A2" w:rsidRDefault="005A1167" w:rsidP="004B012B">
            <w:pPr>
              <w:widowControl w:val="0"/>
              <w:autoSpaceDE w:val="0"/>
              <w:autoSpaceDN w:val="0"/>
              <w:adjustRightInd w:val="0"/>
              <w:jc w:val="center"/>
            </w:pPr>
            <w:r w:rsidRPr="006047A2">
              <w:t>15</w:t>
            </w:r>
          </w:p>
        </w:tc>
        <w:tc>
          <w:tcPr>
            <w:tcW w:w="1327" w:type="dxa"/>
          </w:tcPr>
          <w:p w:rsidR="005A1167" w:rsidRPr="006047A2" w:rsidRDefault="005A1167" w:rsidP="004B012B">
            <w:pPr>
              <w:widowControl w:val="0"/>
              <w:autoSpaceDE w:val="0"/>
              <w:autoSpaceDN w:val="0"/>
              <w:adjustRightInd w:val="0"/>
              <w:jc w:val="center"/>
            </w:pPr>
            <w:r w:rsidRPr="006047A2">
              <w:t>25</w:t>
            </w:r>
          </w:p>
        </w:tc>
        <w:tc>
          <w:tcPr>
            <w:tcW w:w="1327" w:type="dxa"/>
          </w:tcPr>
          <w:p w:rsidR="005A1167" w:rsidRPr="006047A2" w:rsidRDefault="005A1167" w:rsidP="004B012B">
            <w:pPr>
              <w:widowControl w:val="0"/>
              <w:autoSpaceDE w:val="0"/>
              <w:autoSpaceDN w:val="0"/>
              <w:adjustRightInd w:val="0"/>
              <w:jc w:val="center"/>
            </w:pPr>
            <w:r w:rsidRPr="006047A2">
              <w:t>35</w:t>
            </w:r>
          </w:p>
        </w:tc>
        <w:tc>
          <w:tcPr>
            <w:tcW w:w="1346" w:type="dxa"/>
          </w:tcPr>
          <w:p w:rsidR="005A1167" w:rsidRPr="006047A2" w:rsidRDefault="005A1167" w:rsidP="004B012B">
            <w:pPr>
              <w:widowControl w:val="0"/>
              <w:autoSpaceDE w:val="0"/>
              <w:autoSpaceDN w:val="0"/>
              <w:adjustRightInd w:val="0"/>
              <w:jc w:val="center"/>
            </w:pPr>
            <w:r w:rsidRPr="006047A2">
              <w:t>50</w:t>
            </w:r>
          </w:p>
        </w:tc>
      </w:tr>
      <w:tr w:rsidR="005A1167" w:rsidRPr="006047A2">
        <w:tc>
          <w:tcPr>
            <w:tcW w:w="2702" w:type="dxa"/>
          </w:tcPr>
          <w:p w:rsidR="005A1167" w:rsidRPr="006047A2" w:rsidRDefault="005A1167" w:rsidP="004B012B">
            <w:pPr>
              <w:widowControl w:val="0"/>
              <w:autoSpaceDE w:val="0"/>
              <w:autoSpaceDN w:val="0"/>
              <w:adjustRightInd w:val="0"/>
              <w:jc w:val="both"/>
            </w:pPr>
            <w:r w:rsidRPr="006047A2">
              <w:t>Торцы жилых домов без окон</w:t>
            </w:r>
          </w:p>
        </w:tc>
        <w:tc>
          <w:tcPr>
            <w:tcW w:w="1327" w:type="dxa"/>
          </w:tcPr>
          <w:p w:rsidR="005A1167" w:rsidRPr="006047A2" w:rsidRDefault="005A1167" w:rsidP="004B012B">
            <w:pPr>
              <w:widowControl w:val="0"/>
              <w:autoSpaceDE w:val="0"/>
              <w:autoSpaceDN w:val="0"/>
              <w:adjustRightInd w:val="0"/>
              <w:jc w:val="center"/>
            </w:pPr>
            <w:r w:rsidRPr="006047A2">
              <w:t>10</w:t>
            </w:r>
          </w:p>
        </w:tc>
        <w:tc>
          <w:tcPr>
            <w:tcW w:w="1327" w:type="dxa"/>
          </w:tcPr>
          <w:p w:rsidR="005A1167" w:rsidRPr="006047A2" w:rsidRDefault="005A1167" w:rsidP="004B012B">
            <w:pPr>
              <w:widowControl w:val="0"/>
              <w:autoSpaceDE w:val="0"/>
              <w:autoSpaceDN w:val="0"/>
              <w:adjustRightInd w:val="0"/>
              <w:jc w:val="center"/>
            </w:pPr>
            <w:r w:rsidRPr="006047A2">
              <w:t>10</w:t>
            </w:r>
          </w:p>
        </w:tc>
        <w:tc>
          <w:tcPr>
            <w:tcW w:w="1327" w:type="dxa"/>
          </w:tcPr>
          <w:p w:rsidR="005A1167" w:rsidRPr="006047A2" w:rsidRDefault="005A1167" w:rsidP="004B012B">
            <w:pPr>
              <w:widowControl w:val="0"/>
              <w:autoSpaceDE w:val="0"/>
              <w:autoSpaceDN w:val="0"/>
              <w:adjustRightInd w:val="0"/>
              <w:jc w:val="center"/>
            </w:pPr>
            <w:r w:rsidRPr="006047A2">
              <w:t>15</w:t>
            </w:r>
          </w:p>
        </w:tc>
        <w:tc>
          <w:tcPr>
            <w:tcW w:w="1327" w:type="dxa"/>
          </w:tcPr>
          <w:p w:rsidR="005A1167" w:rsidRPr="006047A2" w:rsidRDefault="005A1167" w:rsidP="004B012B">
            <w:pPr>
              <w:widowControl w:val="0"/>
              <w:autoSpaceDE w:val="0"/>
              <w:autoSpaceDN w:val="0"/>
              <w:adjustRightInd w:val="0"/>
              <w:jc w:val="center"/>
            </w:pPr>
            <w:r w:rsidRPr="006047A2">
              <w:t>25</w:t>
            </w:r>
          </w:p>
        </w:tc>
        <w:tc>
          <w:tcPr>
            <w:tcW w:w="1346" w:type="dxa"/>
          </w:tcPr>
          <w:p w:rsidR="005A1167" w:rsidRPr="006047A2" w:rsidRDefault="005A1167" w:rsidP="004B012B">
            <w:pPr>
              <w:widowControl w:val="0"/>
              <w:autoSpaceDE w:val="0"/>
              <w:autoSpaceDN w:val="0"/>
              <w:adjustRightInd w:val="0"/>
              <w:jc w:val="center"/>
            </w:pPr>
            <w:r w:rsidRPr="006047A2">
              <w:t>35</w:t>
            </w:r>
          </w:p>
        </w:tc>
      </w:tr>
      <w:tr w:rsidR="005A1167" w:rsidRPr="006047A2">
        <w:tc>
          <w:tcPr>
            <w:tcW w:w="2702" w:type="dxa"/>
          </w:tcPr>
          <w:p w:rsidR="005A1167" w:rsidRPr="006047A2" w:rsidRDefault="005A1167" w:rsidP="00467155">
            <w:pPr>
              <w:widowControl w:val="0"/>
              <w:autoSpaceDE w:val="0"/>
              <w:autoSpaceDN w:val="0"/>
              <w:adjustRightInd w:val="0"/>
              <w:jc w:val="both"/>
            </w:pPr>
            <w:r w:rsidRPr="006047A2">
              <w:t>Территории школ, детских учреждений, ПТУ, техникумов, площадок для отдыха, игр и спор</w:t>
            </w:r>
            <w:r>
              <w:t>та</w:t>
            </w:r>
          </w:p>
        </w:tc>
        <w:tc>
          <w:tcPr>
            <w:tcW w:w="1327" w:type="dxa"/>
          </w:tcPr>
          <w:p w:rsidR="005A1167" w:rsidRPr="006047A2" w:rsidRDefault="005A1167" w:rsidP="004B012B">
            <w:pPr>
              <w:widowControl w:val="0"/>
              <w:autoSpaceDE w:val="0"/>
              <w:autoSpaceDN w:val="0"/>
              <w:adjustRightInd w:val="0"/>
              <w:jc w:val="center"/>
            </w:pPr>
            <w:r w:rsidRPr="006047A2">
              <w:t>25</w:t>
            </w:r>
          </w:p>
        </w:tc>
        <w:tc>
          <w:tcPr>
            <w:tcW w:w="1327" w:type="dxa"/>
          </w:tcPr>
          <w:p w:rsidR="005A1167" w:rsidRPr="006047A2" w:rsidRDefault="005A1167" w:rsidP="004B012B">
            <w:pPr>
              <w:widowControl w:val="0"/>
              <w:autoSpaceDE w:val="0"/>
              <w:autoSpaceDN w:val="0"/>
              <w:adjustRightInd w:val="0"/>
              <w:jc w:val="center"/>
            </w:pPr>
            <w:r w:rsidRPr="006047A2">
              <w:t>50</w:t>
            </w:r>
          </w:p>
        </w:tc>
        <w:tc>
          <w:tcPr>
            <w:tcW w:w="1327" w:type="dxa"/>
          </w:tcPr>
          <w:p w:rsidR="005A1167" w:rsidRPr="006047A2" w:rsidRDefault="005A1167" w:rsidP="004B012B">
            <w:pPr>
              <w:widowControl w:val="0"/>
              <w:autoSpaceDE w:val="0"/>
              <w:autoSpaceDN w:val="0"/>
              <w:adjustRightInd w:val="0"/>
              <w:jc w:val="center"/>
            </w:pPr>
            <w:r w:rsidRPr="006047A2">
              <w:t>50</w:t>
            </w:r>
          </w:p>
        </w:tc>
        <w:tc>
          <w:tcPr>
            <w:tcW w:w="1327" w:type="dxa"/>
          </w:tcPr>
          <w:p w:rsidR="005A1167" w:rsidRPr="006047A2" w:rsidRDefault="005A1167" w:rsidP="004B012B">
            <w:pPr>
              <w:widowControl w:val="0"/>
              <w:autoSpaceDE w:val="0"/>
              <w:autoSpaceDN w:val="0"/>
              <w:adjustRightInd w:val="0"/>
              <w:jc w:val="center"/>
            </w:pPr>
            <w:r w:rsidRPr="006047A2">
              <w:t>50</w:t>
            </w:r>
          </w:p>
        </w:tc>
        <w:tc>
          <w:tcPr>
            <w:tcW w:w="1346" w:type="dxa"/>
          </w:tcPr>
          <w:p w:rsidR="005A1167" w:rsidRPr="006047A2" w:rsidRDefault="005A1167" w:rsidP="004B012B">
            <w:pPr>
              <w:widowControl w:val="0"/>
              <w:autoSpaceDE w:val="0"/>
              <w:autoSpaceDN w:val="0"/>
              <w:adjustRightInd w:val="0"/>
              <w:jc w:val="center"/>
            </w:pPr>
            <w:r w:rsidRPr="006047A2">
              <w:t>50</w:t>
            </w:r>
          </w:p>
        </w:tc>
      </w:tr>
      <w:tr w:rsidR="005A1167" w:rsidRPr="006047A2">
        <w:tc>
          <w:tcPr>
            <w:tcW w:w="2702" w:type="dxa"/>
          </w:tcPr>
          <w:p w:rsidR="005A1167" w:rsidRPr="006047A2" w:rsidRDefault="005A1167" w:rsidP="00DA4FF4">
            <w:pPr>
              <w:widowControl w:val="0"/>
              <w:autoSpaceDE w:val="0"/>
              <w:autoSpaceDN w:val="0"/>
              <w:adjustRightInd w:val="0"/>
              <w:jc w:val="both"/>
            </w:pPr>
            <w:r w:rsidRPr="006047A2">
              <w:t>Территории лечебных учреждений стационар</w:t>
            </w:r>
            <w:r w:rsidRPr="006047A2">
              <w:rPr>
                <w:spacing w:val="-10"/>
              </w:rPr>
              <w:t>ного типа, открытые спор</w:t>
            </w:r>
            <w:r w:rsidRPr="006047A2">
              <w:t xml:space="preserve">тивные сооружения общего пользования, </w:t>
            </w:r>
            <w:r w:rsidRPr="006047A2">
              <w:rPr>
                <w:spacing w:val="-6"/>
              </w:rPr>
              <w:t>места отдыха населения (са</w:t>
            </w:r>
            <w:r w:rsidRPr="006047A2">
              <w:t>ды, скверы, парки)</w:t>
            </w:r>
          </w:p>
        </w:tc>
        <w:tc>
          <w:tcPr>
            <w:tcW w:w="1327" w:type="dxa"/>
          </w:tcPr>
          <w:p w:rsidR="005A1167" w:rsidRPr="006047A2" w:rsidRDefault="005A1167" w:rsidP="004B012B">
            <w:pPr>
              <w:widowControl w:val="0"/>
              <w:autoSpaceDE w:val="0"/>
              <w:autoSpaceDN w:val="0"/>
              <w:adjustRightInd w:val="0"/>
              <w:jc w:val="center"/>
            </w:pPr>
            <w:r w:rsidRPr="006047A2">
              <w:t>25</w:t>
            </w:r>
          </w:p>
        </w:tc>
        <w:tc>
          <w:tcPr>
            <w:tcW w:w="1327" w:type="dxa"/>
          </w:tcPr>
          <w:p w:rsidR="005A1167" w:rsidRPr="006047A2" w:rsidRDefault="005A1167" w:rsidP="004B012B">
            <w:pPr>
              <w:widowControl w:val="0"/>
              <w:autoSpaceDE w:val="0"/>
              <w:autoSpaceDN w:val="0"/>
              <w:adjustRightInd w:val="0"/>
              <w:jc w:val="center"/>
            </w:pPr>
            <w:r w:rsidRPr="006047A2">
              <w:t>50</w:t>
            </w:r>
          </w:p>
        </w:tc>
        <w:tc>
          <w:tcPr>
            <w:tcW w:w="1327" w:type="dxa"/>
          </w:tcPr>
          <w:p w:rsidR="005A1167" w:rsidRPr="006047A2" w:rsidRDefault="005A1167" w:rsidP="004B012B">
            <w:pPr>
              <w:widowControl w:val="0"/>
              <w:autoSpaceDE w:val="0"/>
              <w:autoSpaceDN w:val="0"/>
              <w:adjustRightInd w:val="0"/>
              <w:jc w:val="center"/>
            </w:pPr>
            <w:r w:rsidRPr="006047A2">
              <w:t>по расчетам</w:t>
            </w:r>
          </w:p>
          <w:p w:rsidR="005A1167" w:rsidRPr="006047A2" w:rsidRDefault="005A1167" w:rsidP="004B012B">
            <w:pPr>
              <w:widowControl w:val="0"/>
              <w:autoSpaceDE w:val="0"/>
              <w:autoSpaceDN w:val="0"/>
              <w:adjustRightInd w:val="0"/>
              <w:jc w:val="center"/>
            </w:pPr>
          </w:p>
        </w:tc>
        <w:tc>
          <w:tcPr>
            <w:tcW w:w="1327" w:type="dxa"/>
          </w:tcPr>
          <w:p w:rsidR="005A1167" w:rsidRPr="006047A2" w:rsidRDefault="005A1167" w:rsidP="004B012B">
            <w:pPr>
              <w:widowControl w:val="0"/>
              <w:autoSpaceDE w:val="0"/>
              <w:autoSpaceDN w:val="0"/>
              <w:adjustRightInd w:val="0"/>
              <w:jc w:val="center"/>
            </w:pPr>
            <w:r w:rsidRPr="006047A2">
              <w:t>по расчетам</w:t>
            </w:r>
          </w:p>
          <w:p w:rsidR="005A1167" w:rsidRPr="006047A2" w:rsidRDefault="005A1167" w:rsidP="004B012B">
            <w:pPr>
              <w:widowControl w:val="0"/>
              <w:autoSpaceDE w:val="0"/>
              <w:autoSpaceDN w:val="0"/>
              <w:adjustRightInd w:val="0"/>
              <w:jc w:val="center"/>
            </w:pPr>
          </w:p>
        </w:tc>
        <w:tc>
          <w:tcPr>
            <w:tcW w:w="1346" w:type="dxa"/>
          </w:tcPr>
          <w:p w:rsidR="005A1167" w:rsidRPr="006047A2" w:rsidRDefault="005A1167" w:rsidP="004B012B">
            <w:pPr>
              <w:widowControl w:val="0"/>
              <w:autoSpaceDE w:val="0"/>
              <w:autoSpaceDN w:val="0"/>
              <w:adjustRightInd w:val="0"/>
              <w:jc w:val="center"/>
            </w:pPr>
            <w:r w:rsidRPr="006047A2">
              <w:t>по расчетам</w:t>
            </w:r>
          </w:p>
          <w:p w:rsidR="005A1167" w:rsidRPr="006047A2" w:rsidRDefault="005A1167" w:rsidP="004B012B">
            <w:pPr>
              <w:widowControl w:val="0"/>
              <w:autoSpaceDE w:val="0"/>
              <w:autoSpaceDN w:val="0"/>
              <w:adjustRightInd w:val="0"/>
              <w:jc w:val="center"/>
            </w:pPr>
          </w:p>
        </w:tc>
      </w:tr>
    </w:tbl>
    <w:p w:rsidR="005A1167" w:rsidRDefault="005A1167" w:rsidP="00467155">
      <w:pPr>
        <w:widowControl w:val="0"/>
        <w:autoSpaceDE w:val="0"/>
        <w:autoSpaceDN w:val="0"/>
        <w:adjustRightInd w:val="0"/>
        <w:spacing w:before="120"/>
        <w:ind w:firstLine="720"/>
        <w:jc w:val="both"/>
      </w:pPr>
      <w:r>
        <w:t>Примечания:</w:t>
      </w:r>
    </w:p>
    <w:p w:rsidR="005A1167" w:rsidRPr="006047A2" w:rsidRDefault="005A1167" w:rsidP="00823837">
      <w:pPr>
        <w:widowControl w:val="0"/>
        <w:autoSpaceDE w:val="0"/>
        <w:autoSpaceDN w:val="0"/>
        <w:adjustRightInd w:val="0"/>
        <w:ind w:firstLine="720"/>
        <w:jc w:val="both"/>
      </w:pPr>
      <w:r w:rsidRPr="006047A2">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5A1167" w:rsidRPr="006047A2" w:rsidRDefault="005A1167" w:rsidP="00B56DCF">
      <w:pPr>
        <w:widowControl w:val="0"/>
        <w:autoSpaceDE w:val="0"/>
        <w:autoSpaceDN w:val="0"/>
        <w:adjustRightInd w:val="0"/>
        <w:ind w:firstLine="720"/>
        <w:jc w:val="both"/>
      </w:pPr>
      <w:r w:rsidRPr="006047A2">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5A1167" w:rsidRPr="006047A2" w:rsidRDefault="005A1167" w:rsidP="00B56DCF">
      <w:pPr>
        <w:widowControl w:val="0"/>
        <w:autoSpaceDE w:val="0"/>
        <w:autoSpaceDN w:val="0"/>
        <w:adjustRightInd w:val="0"/>
        <w:ind w:firstLine="720"/>
        <w:jc w:val="both"/>
        <w:rPr>
          <w:spacing w:val="-4"/>
        </w:rPr>
      </w:pPr>
      <w:r w:rsidRPr="006047A2">
        <w:rPr>
          <w:spacing w:val="-4"/>
        </w:rPr>
        <w:t>3. Наземные гаражи-стоянки, паркинги, автостоянки вместимостью свыше 500 маши</w:t>
      </w:r>
      <w:r>
        <w:rPr>
          <w:spacing w:val="-4"/>
        </w:rPr>
        <w:t>но-</w:t>
      </w:r>
      <w:r w:rsidRPr="006047A2">
        <w:rPr>
          <w:spacing w:val="-4"/>
        </w:rPr>
        <w:t>мест следует размещать на территории промышленных и коммунально-складских зон.</w:t>
      </w:r>
    </w:p>
    <w:p w:rsidR="005A1167" w:rsidRPr="006047A2" w:rsidRDefault="005A1167" w:rsidP="00D37E4F">
      <w:pPr>
        <w:widowControl w:val="0"/>
        <w:autoSpaceDE w:val="0"/>
        <w:autoSpaceDN w:val="0"/>
        <w:adjustRightInd w:val="0"/>
        <w:spacing w:line="235" w:lineRule="auto"/>
        <w:ind w:firstLine="720"/>
        <w:jc w:val="both"/>
      </w:pPr>
      <w:r w:rsidRPr="006047A2">
        <w:t>В случае размещения подземных, полуподземных и обвалованных гаражей-стоянок в жилом доме расстояние от въезда</w:t>
      </w:r>
      <w:r>
        <w:t> </w:t>
      </w:r>
      <w:r w:rsidRPr="006047A2">
        <w:t>-</w:t>
      </w:r>
      <w:r>
        <w:t> </w:t>
      </w:r>
      <w:r w:rsidRPr="006047A2">
        <w:t>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5A1167" w:rsidRPr="006047A2" w:rsidRDefault="005A1167" w:rsidP="00D37E4F">
      <w:pPr>
        <w:widowControl w:val="0"/>
        <w:autoSpaceDE w:val="0"/>
        <w:autoSpaceDN w:val="0"/>
        <w:adjustRightInd w:val="0"/>
        <w:spacing w:line="235" w:lineRule="auto"/>
        <w:ind w:firstLine="720"/>
        <w:jc w:val="both"/>
      </w:pPr>
      <w:r>
        <w:t>4</w:t>
      </w:r>
      <w:r w:rsidRPr="006047A2">
        <w:t xml:space="preserve">. </w:t>
      </w:r>
      <w:r>
        <w:t>Р</w:t>
      </w:r>
      <w:r w:rsidRPr="006047A2">
        <w:t>азрыв от проездов автотранспорта из гаражей-стоянок, паркингов, автостоянок до нормируемых объектов долж</w:t>
      </w:r>
      <w:r>
        <w:t>ен</w:t>
      </w:r>
      <w:r w:rsidRPr="006047A2">
        <w:t xml:space="preserve"> быть не менее 7 м.</w:t>
      </w:r>
    </w:p>
    <w:p w:rsidR="005A1167" w:rsidRPr="006047A2" w:rsidRDefault="005A1167" w:rsidP="00D37E4F">
      <w:pPr>
        <w:widowControl w:val="0"/>
        <w:autoSpaceDE w:val="0"/>
        <w:autoSpaceDN w:val="0"/>
        <w:adjustRightInd w:val="0"/>
        <w:spacing w:line="235" w:lineRule="auto"/>
        <w:ind w:firstLine="720"/>
        <w:jc w:val="both"/>
      </w:pPr>
      <w:r>
        <w:t>5</w:t>
      </w:r>
      <w:r w:rsidRPr="006047A2">
        <w:t>. Для гостевых автостоянок жилых домов разрывы не устанавливаются.</w:t>
      </w:r>
    </w:p>
    <w:p w:rsidR="005A1167" w:rsidRPr="006047A2" w:rsidRDefault="005A1167" w:rsidP="00D37E4F">
      <w:pPr>
        <w:widowControl w:val="0"/>
        <w:autoSpaceDE w:val="0"/>
        <w:autoSpaceDN w:val="0"/>
        <w:adjustRightInd w:val="0"/>
        <w:spacing w:line="235" w:lineRule="auto"/>
        <w:ind w:firstLine="720"/>
        <w:jc w:val="both"/>
        <w:rPr>
          <w:spacing w:val="-2"/>
        </w:rPr>
      </w:pPr>
      <w:r>
        <w:rPr>
          <w:spacing w:val="-2"/>
        </w:rPr>
        <w:t>6</w:t>
      </w:r>
      <w:r w:rsidRPr="006047A2">
        <w:rPr>
          <w:spacing w:val="-2"/>
        </w:rPr>
        <w:t xml:space="preserve">. </w:t>
      </w:r>
      <w:r>
        <w:rPr>
          <w:spacing w:val="-2"/>
        </w:rPr>
        <w:t>Р</w:t>
      </w:r>
      <w:r w:rsidRPr="006047A2">
        <w:rPr>
          <w:spacing w:val="-2"/>
        </w:rPr>
        <w:t xml:space="preserve">азрывы, приведенные в </w:t>
      </w:r>
      <w:hyperlink w:anchor="sub_711" w:history="1">
        <w:r w:rsidRPr="006047A2">
          <w:rPr>
            <w:spacing w:val="-2"/>
          </w:rPr>
          <w:t>таблице 17</w:t>
        </w:r>
      </w:hyperlink>
      <w:r w:rsidRPr="006047A2">
        <w:rPr>
          <w:spacing w:val="-2"/>
        </w:rPr>
        <w:t>, могут приниматься с учетом интерполяции.</w:t>
      </w:r>
    </w:p>
    <w:p w:rsidR="005A1167" w:rsidRPr="006047A2" w:rsidRDefault="005A1167" w:rsidP="00D37E4F">
      <w:pPr>
        <w:widowControl w:val="0"/>
        <w:spacing w:line="235" w:lineRule="auto"/>
        <w:ind w:firstLine="720"/>
        <w:jc w:val="both"/>
        <w:rPr>
          <w:bCs/>
        </w:rPr>
      </w:pPr>
      <w:r>
        <w:rPr>
          <w:spacing w:val="-2"/>
        </w:rPr>
        <w:t>7</w:t>
      </w:r>
      <w:r w:rsidRPr="006047A2">
        <w:rPr>
          <w:spacing w:val="-2"/>
        </w:rPr>
        <w:t xml:space="preserve">. Санитарный разрыв от станций технического обслуживания (осмотра) при числе постов до 5 (без малярно-жестяных работ) – 50 м, </w:t>
      </w:r>
      <w:r>
        <w:rPr>
          <w:spacing w:val="-2"/>
        </w:rPr>
        <w:t>от 5 до</w:t>
      </w:r>
      <w:r w:rsidRPr="006047A2">
        <w:rPr>
          <w:spacing w:val="-2"/>
        </w:rPr>
        <w:t xml:space="preserve"> 10 –</w:t>
      </w:r>
      <w:r w:rsidRPr="006047A2">
        <w:t xml:space="preserve"> 100 м. Санитарный разрыв от моек автомобилей при количестве постов до 2 – 50 м, от 2 до 5 – 100 м.</w:t>
      </w:r>
    </w:p>
    <w:p w:rsidR="005A1167" w:rsidRPr="006047A2" w:rsidRDefault="005A1167" w:rsidP="00D37E4F">
      <w:pPr>
        <w:widowControl w:val="0"/>
        <w:spacing w:before="120" w:line="235" w:lineRule="auto"/>
        <w:ind w:firstLine="720"/>
        <w:jc w:val="both"/>
        <w:rPr>
          <w:bCs/>
          <w:spacing w:val="-4"/>
          <w:sz w:val="28"/>
          <w:szCs w:val="28"/>
        </w:rPr>
      </w:pPr>
      <w:r w:rsidRPr="006047A2">
        <w:rPr>
          <w:bCs/>
          <w:spacing w:val="-4"/>
          <w:sz w:val="28"/>
          <w:szCs w:val="28"/>
        </w:rPr>
        <w:t>11.</w:t>
      </w:r>
      <w:r>
        <w:rPr>
          <w:bCs/>
          <w:spacing w:val="-4"/>
          <w:sz w:val="28"/>
          <w:szCs w:val="28"/>
        </w:rPr>
        <w:t>40</w:t>
      </w:r>
      <w:r w:rsidRPr="006047A2">
        <w:rPr>
          <w:bCs/>
          <w:spacing w:val="-4"/>
          <w:sz w:val="28"/>
          <w:szCs w:val="28"/>
        </w:rPr>
        <w:t xml:space="preserve">. Противопожарные </w:t>
      </w:r>
      <w:r>
        <w:rPr>
          <w:bCs/>
          <w:spacing w:val="-4"/>
          <w:sz w:val="28"/>
          <w:szCs w:val="28"/>
        </w:rPr>
        <w:t>расстояния</w:t>
      </w:r>
      <w:r w:rsidRPr="006047A2">
        <w:rPr>
          <w:bCs/>
          <w:spacing w:val="-4"/>
          <w:sz w:val="28"/>
          <w:szCs w:val="28"/>
        </w:rPr>
        <w:t xml:space="preserve"> от мест хранения и обслуживания </w:t>
      </w:r>
      <w:r w:rsidRPr="006047A2">
        <w:rPr>
          <w:bCs/>
          <w:spacing w:val="-4"/>
          <w:sz w:val="28"/>
          <w:szCs w:val="28"/>
        </w:rPr>
        <w:lastRenderedPageBreak/>
        <w:t xml:space="preserve">легкового автотранспорта до объектов застройки следует принимать </w:t>
      </w:r>
      <w:r w:rsidRPr="006047A2">
        <w:rPr>
          <w:rStyle w:val="ep"/>
          <w:bCs/>
          <w:spacing w:val="-4"/>
          <w:sz w:val="28"/>
          <w:szCs w:val="28"/>
        </w:rPr>
        <w:t>с учетом требований Федерального закона</w:t>
      </w:r>
      <w:r w:rsidRPr="006047A2">
        <w:rPr>
          <w:spacing w:val="-4"/>
          <w:sz w:val="28"/>
          <w:szCs w:val="28"/>
        </w:rPr>
        <w:t xml:space="preserve"> от 22.07.2008 № 123-ФЗ «Технический регламент о требованиях пожарной безопасности»</w:t>
      </w:r>
      <w:r w:rsidRPr="006047A2">
        <w:rPr>
          <w:bCs/>
          <w:spacing w:val="-4"/>
          <w:sz w:val="28"/>
          <w:szCs w:val="28"/>
        </w:rPr>
        <w:t>и в соответствии с таблицей 1</w:t>
      </w:r>
      <w:r>
        <w:rPr>
          <w:bCs/>
          <w:spacing w:val="-4"/>
          <w:sz w:val="28"/>
          <w:szCs w:val="28"/>
        </w:rPr>
        <w:t>6</w:t>
      </w:r>
      <w:r w:rsidRPr="006047A2">
        <w:rPr>
          <w:bCs/>
          <w:spacing w:val="-4"/>
          <w:sz w:val="28"/>
          <w:szCs w:val="28"/>
        </w:rPr>
        <w:t>.</w:t>
      </w:r>
    </w:p>
    <w:p w:rsidR="005A1167" w:rsidRPr="006047A2" w:rsidRDefault="005A1167" w:rsidP="0002500F">
      <w:pPr>
        <w:widowControl w:val="0"/>
        <w:spacing w:before="120" w:after="120"/>
        <w:ind w:firstLine="720"/>
        <w:jc w:val="right"/>
        <w:rPr>
          <w:bCs/>
          <w:sz w:val="28"/>
          <w:szCs w:val="28"/>
        </w:rPr>
      </w:pPr>
      <w:r w:rsidRPr="006047A2">
        <w:rPr>
          <w:bCs/>
          <w:sz w:val="28"/>
          <w:szCs w:val="28"/>
        </w:rPr>
        <w:t>Таблица 1</w:t>
      </w:r>
      <w:r>
        <w:rPr>
          <w:bCs/>
          <w:sz w:val="28"/>
          <w:szCs w:val="28"/>
        </w:rPr>
        <w:t>6</w:t>
      </w: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41"/>
        <w:gridCol w:w="918"/>
        <w:gridCol w:w="919"/>
        <w:gridCol w:w="919"/>
        <w:gridCol w:w="773"/>
        <w:gridCol w:w="921"/>
        <w:gridCol w:w="1065"/>
      </w:tblGrid>
      <w:tr w:rsidR="005A1167" w:rsidRPr="006047A2">
        <w:trPr>
          <w:trHeight w:val="525"/>
        </w:trPr>
        <w:tc>
          <w:tcPr>
            <w:tcW w:w="2053" w:type="pct"/>
            <w:vMerge w:val="restart"/>
            <w:tcBorders>
              <w:top w:val="single" w:sz="4" w:space="0" w:color="auto"/>
              <w:bottom w:val="nil"/>
              <w:right w:val="single" w:sz="4" w:space="0" w:color="auto"/>
            </w:tcBorders>
          </w:tcPr>
          <w:p w:rsidR="005A1167" w:rsidRPr="006047A2" w:rsidRDefault="005A1167" w:rsidP="00B56DCF">
            <w:pPr>
              <w:widowControl w:val="0"/>
              <w:autoSpaceDE w:val="0"/>
              <w:autoSpaceDN w:val="0"/>
              <w:adjustRightInd w:val="0"/>
              <w:spacing w:line="240" w:lineRule="exact"/>
              <w:jc w:val="center"/>
            </w:pPr>
            <w:r w:rsidRPr="006047A2">
              <w:t>Здания, до которых определяются противопожарные расстояния</w:t>
            </w:r>
          </w:p>
        </w:tc>
        <w:tc>
          <w:tcPr>
            <w:tcW w:w="2947" w:type="pct"/>
            <w:gridSpan w:val="6"/>
            <w:tcBorders>
              <w:top w:val="single" w:sz="4" w:space="0" w:color="auto"/>
              <w:left w:val="single" w:sz="4" w:space="0" w:color="auto"/>
              <w:bottom w:val="single" w:sz="4" w:space="0" w:color="auto"/>
            </w:tcBorders>
          </w:tcPr>
          <w:p w:rsidR="005A1167" w:rsidRDefault="005A1167" w:rsidP="00B56DCF">
            <w:pPr>
              <w:widowControl w:val="0"/>
              <w:autoSpaceDE w:val="0"/>
              <w:autoSpaceDN w:val="0"/>
              <w:adjustRightInd w:val="0"/>
              <w:spacing w:line="240" w:lineRule="exact"/>
              <w:jc w:val="center"/>
            </w:pPr>
            <w:r w:rsidRPr="006047A2">
              <w:t>Противо</w:t>
            </w:r>
            <w:r>
              <w:t>пожарные расстояния до</w:t>
            </w:r>
          </w:p>
          <w:p w:rsidR="005A1167" w:rsidRPr="006047A2" w:rsidRDefault="005A1167" w:rsidP="00B56DCF">
            <w:pPr>
              <w:widowControl w:val="0"/>
              <w:autoSpaceDE w:val="0"/>
              <w:autoSpaceDN w:val="0"/>
              <w:adjustRightInd w:val="0"/>
              <w:spacing w:line="240" w:lineRule="exact"/>
              <w:jc w:val="center"/>
            </w:pPr>
            <w:r>
              <w:t xml:space="preserve">соседних </w:t>
            </w:r>
            <w:r w:rsidRPr="006047A2">
              <w:t>зданий, м</w:t>
            </w:r>
          </w:p>
        </w:tc>
      </w:tr>
      <w:tr w:rsidR="005A1167" w:rsidRPr="006047A2">
        <w:trPr>
          <w:trHeight w:val="153"/>
        </w:trPr>
        <w:tc>
          <w:tcPr>
            <w:tcW w:w="2053" w:type="pct"/>
            <w:vMerge/>
            <w:tcBorders>
              <w:top w:val="nil"/>
              <w:bottom w:val="nil"/>
              <w:right w:val="single" w:sz="4" w:space="0" w:color="auto"/>
            </w:tcBorders>
          </w:tcPr>
          <w:p w:rsidR="005A1167" w:rsidRPr="006047A2" w:rsidRDefault="005A1167" w:rsidP="00B56DCF">
            <w:pPr>
              <w:widowControl w:val="0"/>
              <w:autoSpaceDE w:val="0"/>
              <w:autoSpaceDN w:val="0"/>
              <w:adjustRightInd w:val="0"/>
              <w:spacing w:line="240" w:lineRule="exact"/>
              <w:jc w:val="center"/>
            </w:pPr>
          </w:p>
        </w:tc>
        <w:tc>
          <w:tcPr>
            <w:tcW w:w="1886" w:type="pct"/>
            <w:gridSpan w:val="4"/>
            <w:tcBorders>
              <w:top w:val="single" w:sz="4" w:space="0" w:color="auto"/>
              <w:left w:val="single" w:sz="4" w:space="0" w:color="auto"/>
              <w:bottom w:val="single" w:sz="4" w:space="0" w:color="auto"/>
              <w:right w:val="single" w:sz="4" w:space="0" w:color="auto"/>
            </w:tcBorders>
            <w:vAlign w:val="center"/>
          </w:tcPr>
          <w:p w:rsidR="005A1167" w:rsidRPr="006047A2" w:rsidRDefault="005A1167" w:rsidP="00B56DCF">
            <w:pPr>
              <w:widowControl w:val="0"/>
              <w:autoSpaceDE w:val="0"/>
              <w:autoSpaceDN w:val="0"/>
              <w:adjustRightInd w:val="0"/>
              <w:spacing w:line="240" w:lineRule="exact"/>
              <w:jc w:val="center"/>
            </w:pPr>
            <w:r w:rsidRPr="006047A2">
              <w:t>от коллективных гаражей и организованных открытых автостоянок при числе легковых автомобилей</w:t>
            </w:r>
          </w:p>
        </w:tc>
        <w:tc>
          <w:tcPr>
            <w:tcW w:w="1061" w:type="pct"/>
            <w:gridSpan w:val="2"/>
            <w:tcBorders>
              <w:top w:val="single" w:sz="4" w:space="0" w:color="auto"/>
              <w:left w:val="single" w:sz="4" w:space="0" w:color="auto"/>
              <w:bottom w:val="single" w:sz="4" w:space="0" w:color="auto"/>
            </w:tcBorders>
          </w:tcPr>
          <w:p w:rsidR="005A1167" w:rsidRPr="006047A2" w:rsidRDefault="005A1167" w:rsidP="00DA4FF4">
            <w:pPr>
              <w:widowControl w:val="0"/>
              <w:autoSpaceDE w:val="0"/>
              <w:autoSpaceDN w:val="0"/>
              <w:adjustRightInd w:val="0"/>
              <w:spacing w:line="240" w:lineRule="exact"/>
              <w:jc w:val="center"/>
            </w:pPr>
            <w:r w:rsidRPr="006047A2">
              <w:t>от станций технического обслуживания автомобилей при числе постов</w:t>
            </w:r>
          </w:p>
        </w:tc>
      </w:tr>
      <w:tr w:rsidR="005A1167" w:rsidRPr="006047A2">
        <w:trPr>
          <w:trHeight w:val="153"/>
        </w:trPr>
        <w:tc>
          <w:tcPr>
            <w:tcW w:w="2053" w:type="pct"/>
            <w:vMerge/>
            <w:tcBorders>
              <w:top w:val="nil"/>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10 и менее</w:t>
            </w:r>
          </w:p>
        </w:tc>
        <w:tc>
          <w:tcPr>
            <w:tcW w:w="491" w:type="pct"/>
            <w:tcBorders>
              <w:top w:val="single" w:sz="4" w:space="0" w:color="auto"/>
              <w:left w:val="single" w:sz="4" w:space="0" w:color="auto"/>
              <w:bottom w:val="single" w:sz="4" w:space="0" w:color="auto"/>
              <w:right w:val="single" w:sz="4" w:space="0" w:color="auto"/>
            </w:tcBorders>
            <w:vAlign w:val="center"/>
          </w:tcPr>
          <w:p w:rsidR="005A1167" w:rsidRPr="006047A2" w:rsidRDefault="005A1167" w:rsidP="00B56DCF">
            <w:pPr>
              <w:widowControl w:val="0"/>
              <w:autoSpaceDE w:val="0"/>
              <w:autoSpaceDN w:val="0"/>
              <w:adjustRightInd w:val="0"/>
              <w:jc w:val="center"/>
            </w:pPr>
            <w:r w:rsidRPr="006047A2">
              <w:t>11-50</w:t>
            </w:r>
          </w:p>
        </w:tc>
        <w:tc>
          <w:tcPr>
            <w:tcW w:w="491" w:type="pct"/>
            <w:tcBorders>
              <w:top w:val="single" w:sz="4" w:space="0" w:color="auto"/>
              <w:left w:val="single" w:sz="4" w:space="0" w:color="auto"/>
              <w:bottom w:val="single" w:sz="4" w:space="0" w:color="auto"/>
              <w:right w:val="single" w:sz="4" w:space="0" w:color="auto"/>
            </w:tcBorders>
            <w:vAlign w:val="center"/>
          </w:tcPr>
          <w:p w:rsidR="005A1167" w:rsidRPr="006047A2" w:rsidRDefault="005A1167" w:rsidP="00B56DCF">
            <w:pPr>
              <w:widowControl w:val="0"/>
              <w:autoSpaceDE w:val="0"/>
              <w:autoSpaceDN w:val="0"/>
              <w:adjustRightInd w:val="0"/>
              <w:jc w:val="center"/>
            </w:pPr>
            <w:r w:rsidRPr="006047A2">
              <w:t>51-100</w:t>
            </w:r>
          </w:p>
        </w:tc>
        <w:tc>
          <w:tcPr>
            <w:tcW w:w="413"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101-300</w:t>
            </w:r>
          </w:p>
        </w:tc>
        <w:tc>
          <w:tcPr>
            <w:tcW w:w="492"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10 и менее</w:t>
            </w:r>
          </w:p>
        </w:tc>
        <w:tc>
          <w:tcPr>
            <w:tcW w:w="569" w:type="pct"/>
            <w:tcBorders>
              <w:top w:val="single" w:sz="4" w:space="0" w:color="auto"/>
              <w:left w:val="single" w:sz="4" w:space="0" w:color="auto"/>
              <w:bottom w:val="single" w:sz="4" w:space="0" w:color="auto"/>
            </w:tcBorders>
            <w:vAlign w:val="center"/>
          </w:tcPr>
          <w:p w:rsidR="005A1167" w:rsidRPr="006047A2" w:rsidRDefault="005A1167" w:rsidP="00B56DCF">
            <w:pPr>
              <w:widowControl w:val="0"/>
              <w:autoSpaceDE w:val="0"/>
              <w:autoSpaceDN w:val="0"/>
              <w:adjustRightInd w:val="0"/>
              <w:jc w:val="center"/>
            </w:pPr>
            <w:r w:rsidRPr="006047A2">
              <w:t>11-30</w:t>
            </w:r>
          </w:p>
        </w:tc>
      </w:tr>
      <w:tr w:rsidR="005A1167" w:rsidRPr="006047A2">
        <w:trPr>
          <w:trHeight w:val="270"/>
        </w:trPr>
        <w:tc>
          <w:tcPr>
            <w:tcW w:w="2053" w:type="pct"/>
            <w:tcBorders>
              <w:top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both"/>
            </w:pPr>
            <w:r w:rsidRPr="006047A2">
              <w:t>Общественные здания</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15</w:t>
            </w:r>
          </w:p>
        </w:tc>
        <w:tc>
          <w:tcPr>
            <w:tcW w:w="413"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25</w:t>
            </w:r>
          </w:p>
        </w:tc>
        <w:tc>
          <w:tcPr>
            <w:tcW w:w="492"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15</w:t>
            </w:r>
          </w:p>
        </w:tc>
        <w:tc>
          <w:tcPr>
            <w:tcW w:w="569" w:type="pct"/>
            <w:tcBorders>
              <w:top w:val="single" w:sz="4" w:space="0" w:color="auto"/>
              <w:left w:val="single" w:sz="4" w:space="0" w:color="auto"/>
              <w:bottom w:val="single" w:sz="4" w:space="0" w:color="auto"/>
            </w:tcBorders>
          </w:tcPr>
          <w:p w:rsidR="005A1167" w:rsidRPr="006047A2" w:rsidRDefault="005A1167" w:rsidP="00B56DCF">
            <w:pPr>
              <w:widowControl w:val="0"/>
              <w:autoSpaceDE w:val="0"/>
              <w:autoSpaceDN w:val="0"/>
              <w:adjustRightInd w:val="0"/>
              <w:jc w:val="center"/>
            </w:pPr>
            <w:r w:rsidRPr="006047A2">
              <w:t>20</w:t>
            </w:r>
          </w:p>
        </w:tc>
      </w:tr>
      <w:tr w:rsidR="005A1167" w:rsidRPr="006047A2">
        <w:trPr>
          <w:trHeight w:val="1066"/>
        </w:trPr>
        <w:tc>
          <w:tcPr>
            <w:tcW w:w="2053" w:type="pct"/>
            <w:tcBorders>
              <w:top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both"/>
            </w:pPr>
            <w:r w:rsidRPr="006047A2">
              <w:t>Границы земельных участков общеобразовательных учреждений и дошкольных образовательных учреждений</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15</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25</w:t>
            </w:r>
          </w:p>
        </w:tc>
        <w:tc>
          <w:tcPr>
            <w:tcW w:w="413"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569" w:type="pct"/>
            <w:tcBorders>
              <w:top w:val="single" w:sz="4" w:space="0" w:color="auto"/>
              <w:left w:val="single" w:sz="4" w:space="0" w:color="auto"/>
              <w:bottom w:val="single" w:sz="4" w:space="0" w:color="auto"/>
            </w:tcBorders>
          </w:tcPr>
          <w:p w:rsidR="005A1167" w:rsidRPr="006047A2" w:rsidRDefault="005A1167" w:rsidP="00B56DCF">
            <w:pPr>
              <w:widowControl w:val="0"/>
              <w:autoSpaceDE w:val="0"/>
              <w:autoSpaceDN w:val="0"/>
              <w:adjustRightInd w:val="0"/>
              <w:jc w:val="center"/>
            </w:pPr>
            <w:r w:rsidRPr="006047A2">
              <w:t>50</w:t>
            </w:r>
          </w:p>
        </w:tc>
      </w:tr>
      <w:tr w:rsidR="005A1167" w:rsidRPr="006047A2">
        <w:trPr>
          <w:trHeight w:val="811"/>
        </w:trPr>
        <w:tc>
          <w:tcPr>
            <w:tcW w:w="2053" w:type="pct"/>
            <w:tcBorders>
              <w:top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both"/>
            </w:pPr>
            <w:r w:rsidRPr="006047A2">
              <w:t>Границы земельных участков лечебных учреждений стационарного типа</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491"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413"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5A1167" w:rsidRPr="006047A2" w:rsidRDefault="005A1167" w:rsidP="00B56DCF">
            <w:pPr>
              <w:widowControl w:val="0"/>
              <w:autoSpaceDE w:val="0"/>
              <w:autoSpaceDN w:val="0"/>
              <w:adjustRightInd w:val="0"/>
              <w:jc w:val="center"/>
            </w:pPr>
            <w:r w:rsidRPr="006047A2">
              <w:t>50</w:t>
            </w:r>
          </w:p>
        </w:tc>
        <w:tc>
          <w:tcPr>
            <w:tcW w:w="569" w:type="pct"/>
            <w:tcBorders>
              <w:top w:val="single" w:sz="4" w:space="0" w:color="auto"/>
              <w:left w:val="single" w:sz="4" w:space="0" w:color="auto"/>
              <w:bottom w:val="single" w:sz="4" w:space="0" w:color="auto"/>
            </w:tcBorders>
          </w:tcPr>
          <w:p w:rsidR="005A1167" w:rsidRPr="006047A2" w:rsidRDefault="005A1167" w:rsidP="00B56DCF">
            <w:pPr>
              <w:widowControl w:val="0"/>
              <w:autoSpaceDE w:val="0"/>
              <w:autoSpaceDN w:val="0"/>
              <w:adjustRightInd w:val="0"/>
              <w:jc w:val="center"/>
            </w:pPr>
            <w:r w:rsidRPr="006047A2">
              <w:t>50</w:t>
            </w:r>
          </w:p>
        </w:tc>
      </w:tr>
    </w:tbl>
    <w:p w:rsidR="005A1167" w:rsidRDefault="005A1167" w:rsidP="00B14408">
      <w:pPr>
        <w:widowControl w:val="0"/>
        <w:autoSpaceDE w:val="0"/>
        <w:autoSpaceDN w:val="0"/>
        <w:adjustRightInd w:val="0"/>
        <w:spacing w:before="120"/>
        <w:ind w:firstLine="720"/>
        <w:jc w:val="both"/>
      </w:pPr>
      <w:r>
        <w:t>Примечания:</w:t>
      </w:r>
    </w:p>
    <w:p w:rsidR="005A1167" w:rsidRPr="006047A2" w:rsidRDefault="005A1167" w:rsidP="00B14408">
      <w:pPr>
        <w:widowControl w:val="0"/>
        <w:autoSpaceDE w:val="0"/>
        <w:autoSpaceDN w:val="0"/>
        <w:adjustRightInd w:val="0"/>
        <w:ind w:firstLine="720"/>
        <w:jc w:val="both"/>
      </w:pPr>
      <w:r>
        <w:t>1.</w:t>
      </w:r>
      <w:r w:rsidRPr="006047A2">
        <w:t xml:space="preserve"> При количестве мест хранения автомобилей более 300 противопожарные </w:t>
      </w:r>
      <w:r>
        <w:t>расстояния</w:t>
      </w:r>
      <w:r w:rsidRPr="006047A2">
        <w:t xml:space="preserve"> принимаются с учетом обеспечения пожарной безопасности и  санитарных разрывов, но не менее 50 м. </w:t>
      </w:r>
    </w:p>
    <w:p w:rsidR="005A1167" w:rsidRPr="006047A2" w:rsidRDefault="005A1167" w:rsidP="00503B04">
      <w:pPr>
        <w:widowControl w:val="0"/>
        <w:autoSpaceDE w:val="0"/>
        <w:autoSpaceDN w:val="0"/>
        <w:adjustRightInd w:val="0"/>
        <w:ind w:firstLine="720"/>
        <w:jc w:val="both"/>
      </w:pPr>
      <w:r w:rsidRPr="006047A2">
        <w:t>2. В скобках указаны значения для гаражей III и IV степеней огнестойкости.</w:t>
      </w:r>
    </w:p>
    <w:p w:rsidR="005A1167" w:rsidRDefault="005A1167" w:rsidP="00AE734A">
      <w:pPr>
        <w:widowControl w:val="0"/>
        <w:jc w:val="center"/>
        <w:rPr>
          <w:sz w:val="28"/>
          <w:szCs w:val="28"/>
        </w:rPr>
      </w:pPr>
    </w:p>
    <w:p w:rsidR="005A1167" w:rsidRPr="006047A2" w:rsidRDefault="005A1167" w:rsidP="00AE734A">
      <w:pPr>
        <w:widowControl w:val="0"/>
        <w:jc w:val="center"/>
        <w:rPr>
          <w:bCs/>
          <w:sz w:val="28"/>
          <w:szCs w:val="28"/>
        </w:rPr>
      </w:pPr>
      <w:r w:rsidRPr="006047A2">
        <w:rPr>
          <w:sz w:val="28"/>
          <w:szCs w:val="28"/>
          <w:lang w:val="en-US"/>
        </w:rPr>
        <w:t>IV</w:t>
      </w:r>
      <w:r w:rsidRPr="006047A2">
        <w:rPr>
          <w:sz w:val="28"/>
          <w:szCs w:val="28"/>
        </w:rPr>
        <w:t xml:space="preserve">. </w:t>
      </w:r>
      <w:r w:rsidRPr="006047A2">
        <w:rPr>
          <w:bCs/>
          <w:sz w:val="28"/>
          <w:szCs w:val="28"/>
        </w:rPr>
        <w:t xml:space="preserve">Расчетные показатели объектов </w:t>
      </w:r>
      <w:bookmarkStart w:id="15" w:name="_Toc295148874"/>
      <w:r w:rsidRPr="006047A2">
        <w:rPr>
          <w:bCs/>
          <w:sz w:val="28"/>
          <w:szCs w:val="28"/>
        </w:rPr>
        <w:t>инженерной инфраструктуры</w:t>
      </w:r>
    </w:p>
    <w:p w:rsidR="005A1167" w:rsidRPr="006047A2" w:rsidRDefault="005A1167" w:rsidP="00AE734A">
      <w:pPr>
        <w:widowControl w:val="0"/>
        <w:jc w:val="center"/>
        <w:rPr>
          <w:sz w:val="28"/>
          <w:szCs w:val="28"/>
        </w:rPr>
      </w:pPr>
    </w:p>
    <w:p w:rsidR="005A1167" w:rsidRPr="006047A2" w:rsidRDefault="005A1167" w:rsidP="00AE734A">
      <w:pPr>
        <w:widowControl w:val="0"/>
        <w:jc w:val="center"/>
        <w:rPr>
          <w:bCs/>
          <w:sz w:val="28"/>
          <w:szCs w:val="28"/>
        </w:rPr>
      </w:pPr>
      <w:r w:rsidRPr="006047A2">
        <w:rPr>
          <w:sz w:val="28"/>
          <w:szCs w:val="28"/>
        </w:rPr>
        <w:t>12.</w:t>
      </w:r>
      <w:r w:rsidRPr="006047A2">
        <w:rPr>
          <w:bCs/>
          <w:sz w:val="28"/>
          <w:szCs w:val="28"/>
        </w:rPr>
        <w:t xml:space="preserve"> Водоснабжение и водоотведение</w:t>
      </w:r>
    </w:p>
    <w:bookmarkEnd w:id="15"/>
    <w:p w:rsidR="005A1167" w:rsidRPr="006047A2" w:rsidRDefault="005A1167" w:rsidP="00B56DCF">
      <w:pPr>
        <w:widowControl w:val="0"/>
        <w:autoSpaceDE w:val="0"/>
        <w:autoSpaceDN w:val="0"/>
        <w:adjustRightInd w:val="0"/>
        <w:ind w:firstLine="720"/>
        <w:jc w:val="both"/>
        <w:rPr>
          <w:sz w:val="28"/>
          <w:szCs w:val="28"/>
        </w:rPr>
      </w:pPr>
    </w:p>
    <w:p w:rsidR="005A1167" w:rsidRPr="006047A2" w:rsidRDefault="005A1167" w:rsidP="00D37E4F">
      <w:pPr>
        <w:widowControl w:val="0"/>
        <w:autoSpaceDE w:val="0"/>
        <w:autoSpaceDN w:val="0"/>
        <w:adjustRightInd w:val="0"/>
        <w:spacing w:line="245" w:lineRule="auto"/>
        <w:ind w:firstLine="720"/>
        <w:jc w:val="both"/>
        <w:rPr>
          <w:sz w:val="28"/>
          <w:szCs w:val="28"/>
        </w:rPr>
      </w:pPr>
      <w:r w:rsidRPr="006047A2">
        <w:rPr>
          <w:sz w:val="28"/>
          <w:szCs w:val="28"/>
        </w:rPr>
        <w:t>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w:t>
      </w:r>
      <w:r w:rsidR="00C65F88">
        <w:rPr>
          <w:sz w:val="28"/>
          <w:szCs w:val="28"/>
        </w:rPr>
        <w:t>.</w:t>
      </w:r>
      <w:r w:rsidRPr="006047A2">
        <w:rPr>
          <w:sz w:val="28"/>
          <w:szCs w:val="28"/>
        </w:rPr>
        <w:t xml:space="preserve"> </w:t>
      </w:r>
      <w:r w:rsidR="00C65F88">
        <w:rPr>
          <w:sz w:val="28"/>
          <w:szCs w:val="28"/>
        </w:rPr>
        <w:t xml:space="preserve"> </w:t>
      </w:r>
    </w:p>
    <w:p w:rsidR="005A1167" w:rsidRPr="006047A2" w:rsidRDefault="005A1167" w:rsidP="00D37E4F">
      <w:pPr>
        <w:widowControl w:val="0"/>
        <w:spacing w:line="245" w:lineRule="auto"/>
        <w:ind w:firstLine="720"/>
        <w:jc w:val="both"/>
        <w:rPr>
          <w:bCs/>
          <w:sz w:val="28"/>
          <w:szCs w:val="28"/>
        </w:rPr>
      </w:pPr>
      <w:r w:rsidRPr="006047A2">
        <w:rPr>
          <w:bCs/>
          <w:sz w:val="28"/>
          <w:szCs w:val="28"/>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w:t>
      </w:r>
    </w:p>
    <w:p w:rsidR="005A1167" w:rsidRPr="006047A2" w:rsidRDefault="005A1167" w:rsidP="00D37E4F">
      <w:pPr>
        <w:widowControl w:val="0"/>
        <w:spacing w:line="245" w:lineRule="auto"/>
        <w:ind w:firstLine="720"/>
        <w:jc w:val="both"/>
        <w:rPr>
          <w:bCs/>
          <w:sz w:val="28"/>
          <w:szCs w:val="28"/>
        </w:rPr>
      </w:pPr>
      <w:r w:rsidRPr="006047A2">
        <w:rPr>
          <w:bCs/>
          <w:sz w:val="28"/>
          <w:szCs w:val="28"/>
        </w:rPr>
        <w:t xml:space="preserve">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w:t>
      </w:r>
      <w:r w:rsidRPr="004162CA">
        <w:rPr>
          <w:bCs/>
          <w:sz w:val="28"/>
          <w:szCs w:val="28"/>
        </w:rPr>
        <w:t>В жилых зонах, не обеспеченных централизованным водоснабжением и канализацией, размещение многоэтажных  жилых домов не допускается.</w:t>
      </w:r>
    </w:p>
    <w:p w:rsidR="005A1167" w:rsidRPr="006047A2" w:rsidRDefault="005A1167" w:rsidP="00D37E4F">
      <w:pPr>
        <w:widowControl w:val="0"/>
        <w:spacing w:line="245" w:lineRule="auto"/>
        <w:ind w:firstLine="720"/>
        <w:jc w:val="both"/>
        <w:rPr>
          <w:bCs/>
          <w:sz w:val="28"/>
          <w:szCs w:val="28"/>
        </w:rPr>
      </w:pPr>
      <w:r w:rsidRPr="006047A2">
        <w:rPr>
          <w:bCs/>
          <w:sz w:val="28"/>
          <w:szCs w:val="28"/>
        </w:rPr>
        <w:t xml:space="preserve">12.4. Выбор источников хозяйственно-питьевого водоснабжения необходимо осуществлять в соответствии с требованиями СанПиН 2.1.4.1110, </w:t>
      </w:r>
      <w:r w:rsidRPr="006047A2">
        <w:rPr>
          <w:bCs/>
          <w:sz w:val="28"/>
          <w:szCs w:val="28"/>
        </w:rPr>
        <w:lastRenderedPageBreak/>
        <w:t>ГОСТ 2761,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5A1167" w:rsidRPr="006047A2" w:rsidRDefault="005A1167" w:rsidP="00D37E4F">
      <w:pPr>
        <w:widowControl w:val="0"/>
        <w:spacing w:line="245" w:lineRule="auto"/>
        <w:ind w:firstLine="720"/>
        <w:jc w:val="both"/>
        <w:rPr>
          <w:bCs/>
          <w:sz w:val="28"/>
          <w:szCs w:val="28"/>
        </w:rPr>
      </w:pPr>
      <w:r w:rsidRPr="006047A2">
        <w:rPr>
          <w:bCs/>
          <w:sz w:val="28"/>
          <w:szCs w:val="28"/>
        </w:rPr>
        <w:t>12.5. Размеры земельных участков для станций очистки воды в зависимости</w:t>
      </w:r>
      <w:r>
        <w:rPr>
          <w:bCs/>
          <w:sz w:val="28"/>
          <w:szCs w:val="28"/>
        </w:rPr>
        <w:t xml:space="preserve"> от их производительности (тыс. </w:t>
      </w:r>
      <w:r w:rsidRPr="006047A2">
        <w:rPr>
          <w:bCs/>
          <w:sz w:val="28"/>
          <w:szCs w:val="28"/>
        </w:rPr>
        <w:t>куб.м/сутки) следует принимать по проекту, но не более:</w:t>
      </w:r>
    </w:p>
    <w:p w:rsidR="005A1167" w:rsidRPr="006047A2" w:rsidRDefault="005A1167" w:rsidP="00D37E4F">
      <w:pPr>
        <w:widowControl w:val="0"/>
        <w:spacing w:line="245" w:lineRule="auto"/>
        <w:ind w:firstLine="720"/>
        <w:jc w:val="both"/>
        <w:rPr>
          <w:bCs/>
          <w:sz w:val="28"/>
          <w:szCs w:val="28"/>
        </w:rPr>
      </w:pPr>
      <w:r w:rsidRPr="006047A2">
        <w:rPr>
          <w:bCs/>
          <w:sz w:val="28"/>
          <w:szCs w:val="28"/>
        </w:rPr>
        <w:t>до 0,8 – 1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0,8 до 12 – 2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12 до 32 – 3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32 до 80 – 4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80 до 125 – 6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125 до 250 – 12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250 до 400 – 18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от 400 до 800 – 24 га.</w:t>
      </w:r>
    </w:p>
    <w:p w:rsidR="005A1167" w:rsidRPr="006047A2" w:rsidRDefault="005A1167" w:rsidP="00D37E4F">
      <w:pPr>
        <w:widowControl w:val="0"/>
        <w:spacing w:line="245" w:lineRule="auto"/>
        <w:ind w:firstLine="720"/>
        <w:jc w:val="both"/>
        <w:rPr>
          <w:bCs/>
          <w:sz w:val="28"/>
          <w:szCs w:val="28"/>
        </w:rPr>
      </w:pPr>
      <w:r w:rsidRPr="006047A2">
        <w:rPr>
          <w:bCs/>
          <w:sz w:val="28"/>
          <w:szCs w:val="28"/>
        </w:rPr>
        <w:t>12.6 Размеры земельных участков для очистных сооружений канализации следует принимать не более указанных в таблице 1</w:t>
      </w:r>
      <w:r>
        <w:rPr>
          <w:bCs/>
          <w:sz w:val="28"/>
          <w:szCs w:val="28"/>
        </w:rPr>
        <w:t>7</w:t>
      </w:r>
      <w:r w:rsidRPr="006047A2">
        <w:rPr>
          <w:bCs/>
          <w:sz w:val="28"/>
          <w:szCs w:val="28"/>
        </w:rPr>
        <w:t>.</w:t>
      </w:r>
    </w:p>
    <w:p w:rsidR="005A1167" w:rsidRPr="006047A2" w:rsidRDefault="005A1167" w:rsidP="00510333">
      <w:pPr>
        <w:widowControl w:val="0"/>
        <w:spacing w:before="120" w:after="120"/>
        <w:jc w:val="right"/>
        <w:rPr>
          <w:bCs/>
          <w:sz w:val="28"/>
          <w:szCs w:val="28"/>
        </w:rPr>
      </w:pPr>
      <w:r w:rsidRPr="006047A2">
        <w:rPr>
          <w:bCs/>
          <w:sz w:val="28"/>
          <w:szCs w:val="28"/>
        </w:rPr>
        <w:t>Таблица 1</w:t>
      </w:r>
      <w:r>
        <w:rPr>
          <w:bCs/>
          <w:sz w:val="28"/>
          <w:szCs w:val="28"/>
        </w:rPr>
        <w:t>7</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2"/>
        <w:gridCol w:w="1336"/>
        <w:gridCol w:w="1328"/>
        <w:gridCol w:w="3349"/>
      </w:tblGrid>
      <w:tr w:rsidR="005A1167" w:rsidRPr="006047A2">
        <w:tc>
          <w:tcPr>
            <w:tcW w:w="1786" w:type="pct"/>
            <w:vMerge w:val="restart"/>
            <w:tcBorders>
              <w:bottom w:val="nil"/>
            </w:tcBorders>
          </w:tcPr>
          <w:p w:rsidR="005A1167" w:rsidRPr="006047A2" w:rsidRDefault="005A1167" w:rsidP="00B56DCF">
            <w:pPr>
              <w:widowControl w:val="0"/>
              <w:jc w:val="center"/>
              <w:rPr>
                <w:bCs/>
              </w:rPr>
            </w:pPr>
            <w:r w:rsidRPr="006047A2">
              <w:rPr>
                <w:bCs/>
              </w:rPr>
              <w:t>Производительность очистных сооружений канализации,</w:t>
            </w:r>
          </w:p>
          <w:p w:rsidR="005A1167" w:rsidRPr="006047A2" w:rsidRDefault="005A1167" w:rsidP="00510333">
            <w:pPr>
              <w:widowControl w:val="0"/>
              <w:jc w:val="center"/>
              <w:rPr>
                <w:bCs/>
              </w:rPr>
            </w:pPr>
            <w:r>
              <w:rPr>
                <w:bCs/>
              </w:rPr>
              <w:t>тыс. куб.</w:t>
            </w:r>
            <w:r>
              <w:rPr>
                <w:bCs/>
                <w:vertAlign w:val="superscript"/>
              </w:rPr>
              <w:t> </w:t>
            </w:r>
            <w:r w:rsidRPr="006047A2">
              <w:rPr>
                <w:bCs/>
              </w:rPr>
              <w:t>м/сутки</w:t>
            </w:r>
          </w:p>
        </w:tc>
        <w:tc>
          <w:tcPr>
            <w:tcW w:w="3214" w:type="pct"/>
            <w:gridSpan w:val="3"/>
          </w:tcPr>
          <w:p w:rsidR="005A1167" w:rsidRPr="006047A2" w:rsidRDefault="005A1167" w:rsidP="00B56DCF">
            <w:pPr>
              <w:widowControl w:val="0"/>
              <w:jc w:val="center"/>
              <w:rPr>
                <w:bCs/>
              </w:rPr>
            </w:pPr>
            <w:r w:rsidRPr="006047A2">
              <w:rPr>
                <w:bCs/>
              </w:rPr>
              <w:t>Размеры земельных участков, га</w:t>
            </w:r>
          </w:p>
        </w:tc>
      </w:tr>
      <w:tr w:rsidR="005A1167" w:rsidRPr="006047A2">
        <w:tc>
          <w:tcPr>
            <w:tcW w:w="1786" w:type="pct"/>
            <w:vMerge/>
            <w:tcBorders>
              <w:bottom w:val="nil"/>
            </w:tcBorders>
          </w:tcPr>
          <w:p w:rsidR="005A1167" w:rsidRPr="006047A2" w:rsidRDefault="005A1167" w:rsidP="00B56DCF">
            <w:pPr>
              <w:widowControl w:val="0"/>
              <w:jc w:val="center"/>
              <w:rPr>
                <w:bCs/>
              </w:rPr>
            </w:pPr>
          </w:p>
        </w:tc>
        <w:tc>
          <w:tcPr>
            <w:tcW w:w="714" w:type="pct"/>
            <w:tcBorders>
              <w:bottom w:val="nil"/>
            </w:tcBorders>
          </w:tcPr>
          <w:p w:rsidR="005A1167" w:rsidRPr="006047A2" w:rsidRDefault="005A1167" w:rsidP="00510333">
            <w:pPr>
              <w:widowControl w:val="0"/>
              <w:jc w:val="center"/>
              <w:rPr>
                <w:bCs/>
              </w:rPr>
            </w:pPr>
            <w:r w:rsidRPr="006047A2">
              <w:rPr>
                <w:bCs/>
              </w:rPr>
              <w:t>очистных сооружений</w:t>
            </w:r>
          </w:p>
        </w:tc>
        <w:tc>
          <w:tcPr>
            <w:tcW w:w="710" w:type="pct"/>
            <w:tcBorders>
              <w:bottom w:val="nil"/>
            </w:tcBorders>
          </w:tcPr>
          <w:p w:rsidR="005A1167" w:rsidRPr="006047A2" w:rsidRDefault="005A1167" w:rsidP="00B56DCF">
            <w:pPr>
              <w:widowControl w:val="0"/>
              <w:jc w:val="center"/>
              <w:rPr>
                <w:bCs/>
              </w:rPr>
            </w:pPr>
            <w:r w:rsidRPr="006047A2">
              <w:rPr>
                <w:bCs/>
              </w:rPr>
              <w:t>иловых площадок</w:t>
            </w:r>
          </w:p>
        </w:tc>
        <w:tc>
          <w:tcPr>
            <w:tcW w:w="1790" w:type="pct"/>
            <w:tcBorders>
              <w:bottom w:val="nil"/>
            </w:tcBorders>
          </w:tcPr>
          <w:p w:rsidR="005A1167" w:rsidRPr="006047A2" w:rsidRDefault="005A1167" w:rsidP="00B56DCF">
            <w:pPr>
              <w:widowControl w:val="0"/>
              <w:jc w:val="center"/>
              <w:rPr>
                <w:bCs/>
              </w:rPr>
            </w:pPr>
            <w:r w:rsidRPr="006047A2">
              <w:rPr>
                <w:bCs/>
              </w:rPr>
              <w:t>биологических прудов глубокой очистки сточных вод</w:t>
            </w:r>
          </w:p>
        </w:tc>
      </w:tr>
    </w:tbl>
    <w:p w:rsidR="005A1167" w:rsidRPr="006047A2" w:rsidRDefault="005A1167" w:rsidP="009A13E8">
      <w:pPr>
        <w:spacing w:line="24" w:lineRule="auto"/>
        <w:rPr>
          <w:sz w:val="2"/>
          <w:szCs w:val="2"/>
        </w:rPr>
      </w:pP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2"/>
        <w:gridCol w:w="1336"/>
        <w:gridCol w:w="1328"/>
        <w:gridCol w:w="3349"/>
      </w:tblGrid>
      <w:tr w:rsidR="005A1167" w:rsidRPr="006047A2">
        <w:trPr>
          <w:tblHeader/>
        </w:trPr>
        <w:tc>
          <w:tcPr>
            <w:tcW w:w="1786" w:type="pct"/>
          </w:tcPr>
          <w:p w:rsidR="005A1167" w:rsidRPr="006047A2" w:rsidRDefault="005A1167" w:rsidP="00B56DCF">
            <w:pPr>
              <w:widowControl w:val="0"/>
              <w:jc w:val="center"/>
              <w:rPr>
                <w:bCs/>
              </w:rPr>
            </w:pPr>
            <w:r w:rsidRPr="006047A2">
              <w:rPr>
                <w:bCs/>
              </w:rPr>
              <w:t>1</w:t>
            </w:r>
          </w:p>
        </w:tc>
        <w:tc>
          <w:tcPr>
            <w:tcW w:w="714" w:type="pct"/>
          </w:tcPr>
          <w:p w:rsidR="005A1167" w:rsidRPr="006047A2" w:rsidRDefault="005A1167" w:rsidP="00510333">
            <w:pPr>
              <w:widowControl w:val="0"/>
              <w:jc w:val="center"/>
              <w:rPr>
                <w:bCs/>
              </w:rPr>
            </w:pPr>
            <w:r w:rsidRPr="006047A2">
              <w:rPr>
                <w:bCs/>
              </w:rPr>
              <w:t>2</w:t>
            </w:r>
          </w:p>
        </w:tc>
        <w:tc>
          <w:tcPr>
            <w:tcW w:w="710" w:type="pct"/>
          </w:tcPr>
          <w:p w:rsidR="005A1167" w:rsidRPr="006047A2" w:rsidRDefault="005A1167" w:rsidP="00B56DCF">
            <w:pPr>
              <w:widowControl w:val="0"/>
              <w:jc w:val="center"/>
              <w:rPr>
                <w:bCs/>
              </w:rPr>
            </w:pPr>
            <w:r w:rsidRPr="006047A2">
              <w:rPr>
                <w:bCs/>
              </w:rPr>
              <w:t>3</w:t>
            </w:r>
          </w:p>
        </w:tc>
        <w:tc>
          <w:tcPr>
            <w:tcW w:w="1790" w:type="pct"/>
          </w:tcPr>
          <w:p w:rsidR="005A1167" w:rsidRPr="006047A2" w:rsidRDefault="005A1167" w:rsidP="00B56DCF">
            <w:pPr>
              <w:widowControl w:val="0"/>
              <w:jc w:val="center"/>
              <w:rPr>
                <w:bCs/>
              </w:rPr>
            </w:pPr>
            <w:r w:rsidRPr="006047A2">
              <w:rPr>
                <w:bCs/>
              </w:rPr>
              <w:t>4</w:t>
            </w:r>
          </w:p>
        </w:tc>
      </w:tr>
      <w:tr w:rsidR="005A1167" w:rsidRPr="006047A2">
        <w:tc>
          <w:tcPr>
            <w:tcW w:w="1786" w:type="pct"/>
          </w:tcPr>
          <w:p w:rsidR="005A1167" w:rsidRPr="006047A2" w:rsidRDefault="005A1167" w:rsidP="00510333">
            <w:pPr>
              <w:widowControl w:val="0"/>
              <w:ind w:left="97"/>
              <w:rPr>
                <w:bCs/>
              </w:rPr>
            </w:pPr>
            <w:r w:rsidRPr="006047A2">
              <w:rPr>
                <w:bCs/>
              </w:rPr>
              <w:t>до  0,7</w:t>
            </w:r>
          </w:p>
        </w:tc>
        <w:tc>
          <w:tcPr>
            <w:tcW w:w="714" w:type="pct"/>
          </w:tcPr>
          <w:p w:rsidR="005A1167" w:rsidRPr="006047A2" w:rsidRDefault="005A1167" w:rsidP="00B56DCF">
            <w:pPr>
              <w:widowControl w:val="0"/>
              <w:jc w:val="center"/>
              <w:rPr>
                <w:bCs/>
              </w:rPr>
            </w:pPr>
            <w:r w:rsidRPr="006047A2">
              <w:rPr>
                <w:bCs/>
              </w:rPr>
              <w:t>0,5</w:t>
            </w:r>
          </w:p>
        </w:tc>
        <w:tc>
          <w:tcPr>
            <w:tcW w:w="710" w:type="pct"/>
          </w:tcPr>
          <w:p w:rsidR="005A1167" w:rsidRPr="006047A2" w:rsidRDefault="005A1167" w:rsidP="00B56DCF">
            <w:pPr>
              <w:widowControl w:val="0"/>
              <w:jc w:val="center"/>
              <w:rPr>
                <w:bCs/>
              </w:rPr>
            </w:pPr>
            <w:r w:rsidRPr="006047A2">
              <w:rPr>
                <w:bCs/>
              </w:rPr>
              <w:t>0,2</w:t>
            </w:r>
          </w:p>
        </w:tc>
        <w:tc>
          <w:tcPr>
            <w:tcW w:w="1790" w:type="pct"/>
          </w:tcPr>
          <w:p w:rsidR="005A1167" w:rsidRPr="006047A2" w:rsidRDefault="005A1167" w:rsidP="00B56DCF">
            <w:pPr>
              <w:widowControl w:val="0"/>
              <w:jc w:val="center"/>
              <w:rPr>
                <w:bCs/>
              </w:rPr>
            </w:pPr>
            <w:r w:rsidRPr="006047A2">
              <w:rPr>
                <w:bCs/>
              </w:rPr>
              <w:t>-</w:t>
            </w:r>
          </w:p>
        </w:tc>
      </w:tr>
      <w:tr w:rsidR="005A1167" w:rsidRPr="006047A2">
        <w:tc>
          <w:tcPr>
            <w:tcW w:w="1786" w:type="pct"/>
          </w:tcPr>
          <w:p w:rsidR="005A1167" w:rsidRPr="006047A2" w:rsidRDefault="005A1167" w:rsidP="00510333">
            <w:pPr>
              <w:widowControl w:val="0"/>
              <w:ind w:left="97"/>
              <w:rPr>
                <w:bCs/>
              </w:rPr>
            </w:pPr>
            <w:r w:rsidRPr="006047A2">
              <w:rPr>
                <w:bCs/>
              </w:rPr>
              <w:t>от 0,7 до 17</w:t>
            </w:r>
          </w:p>
        </w:tc>
        <w:tc>
          <w:tcPr>
            <w:tcW w:w="714" w:type="pct"/>
          </w:tcPr>
          <w:p w:rsidR="005A1167" w:rsidRPr="006047A2" w:rsidRDefault="005A1167" w:rsidP="00B56DCF">
            <w:pPr>
              <w:widowControl w:val="0"/>
              <w:jc w:val="center"/>
              <w:rPr>
                <w:bCs/>
              </w:rPr>
            </w:pPr>
            <w:r w:rsidRPr="006047A2">
              <w:rPr>
                <w:bCs/>
              </w:rPr>
              <w:t>4</w:t>
            </w:r>
          </w:p>
        </w:tc>
        <w:tc>
          <w:tcPr>
            <w:tcW w:w="710" w:type="pct"/>
          </w:tcPr>
          <w:p w:rsidR="005A1167" w:rsidRPr="006047A2" w:rsidRDefault="005A1167" w:rsidP="00B56DCF">
            <w:pPr>
              <w:widowControl w:val="0"/>
              <w:jc w:val="center"/>
              <w:rPr>
                <w:bCs/>
              </w:rPr>
            </w:pPr>
            <w:r w:rsidRPr="006047A2">
              <w:rPr>
                <w:bCs/>
              </w:rPr>
              <w:t>3</w:t>
            </w:r>
          </w:p>
        </w:tc>
        <w:tc>
          <w:tcPr>
            <w:tcW w:w="1790" w:type="pct"/>
          </w:tcPr>
          <w:p w:rsidR="005A1167" w:rsidRPr="006047A2" w:rsidRDefault="005A1167" w:rsidP="00B56DCF">
            <w:pPr>
              <w:widowControl w:val="0"/>
              <w:jc w:val="center"/>
              <w:rPr>
                <w:bCs/>
              </w:rPr>
            </w:pPr>
            <w:r w:rsidRPr="006047A2">
              <w:rPr>
                <w:bCs/>
              </w:rPr>
              <w:t>3</w:t>
            </w:r>
          </w:p>
        </w:tc>
      </w:tr>
      <w:tr w:rsidR="005A1167" w:rsidRPr="006047A2">
        <w:tc>
          <w:tcPr>
            <w:tcW w:w="1786" w:type="pct"/>
          </w:tcPr>
          <w:p w:rsidR="005A1167" w:rsidRPr="006047A2" w:rsidRDefault="005A1167" w:rsidP="00510333">
            <w:pPr>
              <w:widowControl w:val="0"/>
              <w:ind w:left="97"/>
              <w:rPr>
                <w:bCs/>
              </w:rPr>
            </w:pPr>
            <w:r w:rsidRPr="006047A2">
              <w:rPr>
                <w:bCs/>
              </w:rPr>
              <w:t>от 17 до 40</w:t>
            </w:r>
          </w:p>
        </w:tc>
        <w:tc>
          <w:tcPr>
            <w:tcW w:w="714" w:type="pct"/>
          </w:tcPr>
          <w:p w:rsidR="005A1167" w:rsidRPr="006047A2" w:rsidRDefault="005A1167" w:rsidP="00B56DCF">
            <w:pPr>
              <w:widowControl w:val="0"/>
              <w:jc w:val="center"/>
              <w:rPr>
                <w:bCs/>
              </w:rPr>
            </w:pPr>
            <w:r w:rsidRPr="006047A2">
              <w:rPr>
                <w:bCs/>
              </w:rPr>
              <w:t>6</w:t>
            </w:r>
          </w:p>
        </w:tc>
        <w:tc>
          <w:tcPr>
            <w:tcW w:w="710" w:type="pct"/>
          </w:tcPr>
          <w:p w:rsidR="005A1167" w:rsidRPr="006047A2" w:rsidRDefault="005A1167" w:rsidP="00B56DCF">
            <w:pPr>
              <w:widowControl w:val="0"/>
              <w:jc w:val="center"/>
              <w:rPr>
                <w:bCs/>
              </w:rPr>
            </w:pPr>
            <w:r w:rsidRPr="006047A2">
              <w:rPr>
                <w:bCs/>
              </w:rPr>
              <w:t>9</w:t>
            </w:r>
          </w:p>
        </w:tc>
        <w:tc>
          <w:tcPr>
            <w:tcW w:w="1790" w:type="pct"/>
          </w:tcPr>
          <w:p w:rsidR="005A1167" w:rsidRPr="006047A2" w:rsidRDefault="005A1167" w:rsidP="00B56DCF">
            <w:pPr>
              <w:widowControl w:val="0"/>
              <w:jc w:val="center"/>
              <w:rPr>
                <w:bCs/>
              </w:rPr>
            </w:pPr>
            <w:r w:rsidRPr="006047A2">
              <w:rPr>
                <w:bCs/>
              </w:rPr>
              <w:t>6</w:t>
            </w:r>
          </w:p>
        </w:tc>
      </w:tr>
      <w:tr w:rsidR="005A1167" w:rsidRPr="006047A2">
        <w:tc>
          <w:tcPr>
            <w:tcW w:w="1786" w:type="pct"/>
          </w:tcPr>
          <w:p w:rsidR="005A1167" w:rsidRPr="006047A2" w:rsidRDefault="005A1167" w:rsidP="00510333">
            <w:pPr>
              <w:widowControl w:val="0"/>
              <w:ind w:left="97"/>
              <w:rPr>
                <w:bCs/>
              </w:rPr>
            </w:pPr>
            <w:r w:rsidRPr="006047A2">
              <w:rPr>
                <w:bCs/>
              </w:rPr>
              <w:t>от 40 до 130</w:t>
            </w:r>
          </w:p>
        </w:tc>
        <w:tc>
          <w:tcPr>
            <w:tcW w:w="714" w:type="pct"/>
          </w:tcPr>
          <w:p w:rsidR="005A1167" w:rsidRPr="006047A2" w:rsidRDefault="005A1167" w:rsidP="00B56DCF">
            <w:pPr>
              <w:widowControl w:val="0"/>
              <w:jc w:val="center"/>
              <w:rPr>
                <w:bCs/>
              </w:rPr>
            </w:pPr>
            <w:r w:rsidRPr="006047A2">
              <w:rPr>
                <w:bCs/>
              </w:rPr>
              <w:t>12</w:t>
            </w:r>
          </w:p>
        </w:tc>
        <w:tc>
          <w:tcPr>
            <w:tcW w:w="710" w:type="pct"/>
          </w:tcPr>
          <w:p w:rsidR="005A1167" w:rsidRPr="006047A2" w:rsidRDefault="005A1167" w:rsidP="00B56DCF">
            <w:pPr>
              <w:widowControl w:val="0"/>
              <w:jc w:val="center"/>
              <w:rPr>
                <w:bCs/>
              </w:rPr>
            </w:pPr>
            <w:r w:rsidRPr="006047A2">
              <w:rPr>
                <w:bCs/>
              </w:rPr>
              <w:t>25</w:t>
            </w:r>
          </w:p>
        </w:tc>
        <w:tc>
          <w:tcPr>
            <w:tcW w:w="1790" w:type="pct"/>
          </w:tcPr>
          <w:p w:rsidR="005A1167" w:rsidRPr="006047A2" w:rsidRDefault="005A1167" w:rsidP="00B56DCF">
            <w:pPr>
              <w:widowControl w:val="0"/>
              <w:jc w:val="center"/>
              <w:rPr>
                <w:bCs/>
              </w:rPr>
            </w:pPr>
            <w:r w:rsidRPr="006047A2">
              <w:rPr>
                <w:bCs/>
              </w:rPr>
              <w:t>20</w:t>
            </w:r>
          </w:p>
        </w:tc>
      </w:tr>
      <w:tr w:rsidR="005A1167" w:rsidRPr="006047A2">
        <w:tc>
          <w:tcPr>
            <w:tcW w:w="1786" w:type="pct"/>
          </w:tcPr>
          <w:p w:rsidR="005A1167" w:rsidRPr="006047A2" w:rsidRDefault="005A1167" w:rsidP="00510333">
            <w:pPr>
              <w:widowControl w:val="0"/>
              <w:ind w:left="97"/>
              <w:rPr>
                <w:bCs/>
              </w:rPr>
            </w:pPr>
            <w:r w:rsidRPr="006047A2">
              <w:rPr>
                <w:bCs/>
              </w:rPr>
              <w:t>от 130 до 175</w:t>
            </w:r>
          </w:p>
        </w:tc>
        <w:tc>
          <w:tcPr>
            <w:tcW w:w="714" w:type="pct"/>
          </w:tcPr>
          <w:p w:rsidR="005A1167" w:rsidRPr="006047A2" w:rsidRDefault="005A1167" w:rsidP="00B56DCF">
            <w:pPr>
              <w:widowControl w:val="0"/>
              <w:jc w:val="center"/>
              <w:rPr>
                <w:bCs/>
              </w:rPr>
            </w:pPr>
            <w:r w:rsidRPr="006047A2">
              <w:rPr>
                <w:bCs/>
              </w:rPr>
              <w:t>14</w:t>
            </w:r>
          </w:p>
        </w:tc>
        <w:tc>
          <w:tcPr>
            <w:tcW w:w="710" w:type="pct"/>
          </w:tcPr>
          <w:p w:rsidR="005A1167" w:rsidRPr="006047A2" w:rsidRDefault="005A1167" w:rsidP="00B56DCF">
            <w:pPr>
              <w:widowControl w:val="0"/>
              <w:jc w:val="center"/>
              <w:rPr>
                <w:bCs/>
              </w:rPr>
            </w:pPr>
            <w:r w:rsidRPr="006047A2">
              <w:rPr>
                <w:bCs/>
              </w:rPr>
              <w:t>30</w:t>
            </w:r>
          </w:p>
        </w:tc>
        <w:tc>
          <w:tcPr>
            <w:tcW w:w="1790" w:type="pct"/>
          </w:tcPr>
          <w:p w:rsidR="005A1167" w:rsidRPr="006047A2" w:rsidRDefault="005A1167" w:rsidP="00B56DCF">
            <w:pPr>
              <w:widowControl w:val="0"/>
              <w:jc w:val="center"/>
              <w:rPr>
                <w:bCs/>
              </w:rPr>
            </w:pPr>
            <w:r w:rsidRPr="006047A2">
              <w:rPr>
                <w:bCs/>
              </w:rPr>
              <w:t>30</w:t>
            </w:r>
          </w:p>
        </w:tc>
      </w:tr>
      <w:tr w:rsidR="005A1167" w:rsidRPr="006047A2">
        <w:tc>
          <w:tcPr>
            <w:tcW w:w="1786" w:type="pct"/>
            <w:vAlign w:val="center"/>
          </w:tcPr>
          <w:p w:rsidR="005A1167" w:rsidRPr="006047A2" w:rsidRDefault="005A1167" w:rsidP="00510333">
            <w:pPr>
              <w:widowControl w:val="0"/>
              <w:ind w:left="97"/>
              <w:rPr>
                <w:bCs/>
              </w:rPr>
            </w:pPr>
            <w:r w:rsidRPr="006047A2">
              <w:rPr>
                <w:bCs/>
              </w:rPr>
              <w:t>от 175 до 280</w:t>
            </w:r>
          </w:p>
        </w:tc>
        <w:tc>
          <w:tcPr>
            <w:tcW w:w="714" w:type="pct"/>
          </w:tcPr>
          <w:p w:rsidR="005A1167" w:rsidRPr="006047A2" w:rsidRDefault="005A1167" w:rsidP="00B56DCF">
            <w:pPr>
              <w:widowControl w:val="0"/>
              <w:jc w:val="center"/>
              <w:rPr>
                <w:bCs/>
              </w:rPr>
            </w:pPr>
            <w:r w:rsidRPr="006047A2">
              <w:rPr>
                <w:bCs/>
              </w:rPr>
              <w:t>18</w:t>
            </w:r>
          </w:p>
        </w:tc>
        <w:tc>
          <w:tcPr>
            <w:tcW w:w="710" w:type="pct"/>
          </w:tcPr>
          <w:p w:rsidR="005A1167" w:rsidRPr="006047A2" w:rsidRDefault="005A1167" w:rsidP="00B56DCF">
            <w:pPr>
              <w:widowControl w:val="0"/>
              <w:jc w:val="center"/>
              <w:rPr>
                <w:bCs/>
              </w:rPr>
            </w:pPr>
            <w:r w:rsidRPr="006047A2">
              <w:rPr>
                <w:bCs/>
              </w:rPr>
              <w:t>55</w:t>
            </w:r>
          </w:p>
        </w:tc>
        <w:tc>
          <w:tcPr>
            <w:tcW w:w="1790" w:type="pct"/>
          </w:tcPr>
          <w:p w:rsidR="005A1167" w:rsidRPr="006047A2" w:rsidRDefault="005A1167" w:rsidP="00B56DCF">
            <w:pPr>
              <w:widowControl w:val="0"/>
              <w:jc w:val="center"/>
              <w:rPr>
                <w:bCs/>
              </w:rPr>
            </w:pPr>
            <w:r w:rsidRPr="006047A2">
              <w:rPr>
                <w:bCs/>
              </w:rPr>
              <w:t>-</w:t>
            </w:r>
          </w:p>
        </w:tc>
      </w:tr>
    </w:tbl>
    <w:p w:rsidR="005A1167" w:rsidRDefault="005A1167" w:rsidP="00510333">
      <w:pPr>
        <w:widowControl w:val="0"/>
        <w:spacing w:before="120"/>
        <w:ind w:firstLine="720"/>
        <w:jc w:val="both"/>
        <w:rPr>
          <w:bCs/>
          <w:iCs/>
        </w:rPr>
      </w:pPr>
      <w:r>
        <w:rPr>
          <w:bCs/>
          <w:iCs/>
        </w:rPr>
        <w:t>Примечание:</w:t>
      </w:r>
    </w:p>
    <w:p w:rsidR="005A1167" w:rsidRPr="006047A2" w:rsidRDefault="005A1167" w:rsidP="00236A35">
      <w:pPr>
        <w:widowControl w:val="0"/>
        <w:ind w:firstLine="720"/>
        <w:jc w:val="both"/>
        <w:rPr>
          <w:bCs/>
        </w:rPr>
      </w:pPr>
      <w:r w:rsidRPr="006047A2">
        <w:rPr>
          <w:bCs/>
          <w:iCs/>
        </w:rPr>
        <w:t xml:space="preserve">Размеры земельных участков очистных сооружений  производительностью свыше 280 тыс. </w:t>
      </w:r>
      <w:r w:rsidRPr="006047A2">
        <w:rPr>
          <w:bCs/>
        </w:rPr>
        <w:t>куб.м/сутки</w:t>
      </w:r>
      <w:r w:rsidRPr="006047A2">
        <w:rPr>
          <w:bCs/>
          <w:iCs/>
        </w:rPr>
        <w:t xml:space="preserve">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5A1167" w:rsidRPr="006047A2" w:rsidRDefault="005A1167" w:rsidP="00510333">
      <w:pPr>
        <w:widowControl w:val="0"/>
        <w:spacing w:before="120"/>
        <w:ind w:firstLine="720"/>
        <w:jc w:val="both"/>
        <w:rPr>
          <w:bCs/>
          <w:sz w:val="28"/>
          <w:szCs w:val="28"/>
        </w:rPr>
      </w:pPr>
      <w:r w:rsidRPr="006047A2">
        <w:rPr>
          <w:bCs/>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 Размеры земельных участков для станций очистки воды в зависимости от их производительности</w:t>
      </w:r>
      <w:r w:rsidRPr="006047A2">
        <w:rPr>
          <w:bCs/>
          <w:sz w:val="28"/>
          <w:szCs w:val="28"/>
        </w:rPr>
        <w:br/>
        <w:t>(тыс. куб.м/сутки) следует принимать по проекту, но не более:</w:t>
      </w:r>
    </w:p>
    <w:p w:rsidR="005A1167" w:rsidRPr="006047A2" w:rsidRDefault="005A1167" w:rsidP="00B56DCF">
      <w:pPr>
        <w:widowControl w:val="0"/>
        <w:ind w:firstLine="720"/>
        <w:jc w:val="both"/>
        <w:rPr>
          <w:bCs/>
          <w:sz w:val="28"/>
          <w:szCs w:val="28"/>
        </w:rPr>
      </w:pPr>
      <w:r w:rsidRPr="006047A2">
        <w:rPr>
          <w:bCs/>
          <w:sz w:val="28"/>
          <w:szCs w:val="28"/>
        </w:rPr>
        <w:t>до 0,8 – 1 га;</w:t>
      </w:r>
    </w:p>
    <w:p w:rsidR="005A1167" w:rsidRPr="006047A2" w:rsidRDefault="005A1167" w:rsidP="00B56DCF">
      <w:pPr>
        <w:widowControl w:val="0"/>
        <w:ind w:firstLine="720"/>
        <w:jc w:val="both"/>
        <w:rPr>
          <w:bCs/>
          <w:sz w:val="28"/>
          <w:szCs w:val="28"/>
        </w:rPr>
      </w:pPr>
      <w:r w:rsidRPr="006047A2">
        <w:rPr>
          <w:bCs/>
          <w:sz w:val="28"/>
          <w:szCs w:val="28"/>
        </w:rPr>
        <w:t>от 0,8 до 12 – 2 га;</w:t>
      </w:r>
    </w:p>
    <w:p w:rsidR="005A1167" w:rsidRPr="006047A2" w:rsidRDefault="005A1167" w:rsidP="00B56DCF">
      <w:pPr>
        <w:widowControl w:val="0"/>
        <w:ind w:firstLine="720"/>
        <w:jc w:val="both"/>
        <w:rPr>
          <w:bCs/>
          <w:sz w:val="28"/>
          <w:szCs w:val="28"/>
        </w:rPr>
      </w:pPr>
      <w:r w:rsidRPr="006047A2">
        <w:rPr>
          <w:bCs/>
          <w:sz w:val="28"/>
          <w:szCs w:val="28"/>
        </w:rPr>
        <w:t>от 12 до 32 – 3 га;</w:t>
      </w:r>
    </w:p>
    <w:p w:rsidR="005A1167" w:rsidRPr="006047A2" w:rsidRDefault="005A1167" w:rsidP="00B56DCF">
      <w:pPr>
        <w:widowControl w:val="0"/>
        <w:ind w:firstLine="720"/>
        <w:jc w:val="both"/>
        <w:rPr>
          <w:bCs/>
          <w:sz w:val="28"/>
          <w:szCs w:val="28"/>
        </w:rPr>
      </w:pPr>
      <w:r w:rsidRPr="006047A2">
        <w:rPr>
          <w:bCs/>
          <w:sz w:val="28"/>
          <w:szCs w:val="28"/>
        </w:rPr>
        <w:t>от 32 до 80 – 4 га;</w:t>
      </w:r>
    </w:p>
    <w:p w:rsidR="005A1167" w:rsidRPr="006047A2" w:rsidRDefault="005A1167" w:rsidP="00B56DCF">
      <w:pPr>
        <w:widowControl w:val="0"/>
        <w:ind w:firstLine="720"/>
        <w:jc w:val="both"/>
        <w:rPr>
          <w:bCs/>
          <w:sz w:val="28"/>
          <w:szCs w:val="28"/>
        </w:rPr>
      </w:pPr>
      <w:r w:rsidRPr="006047A2">
        <w:rPr>
          <w:bCs/>
          <w:sz w:val="28"/>
          <w:szCs w:val="28"/>
        </w:rPr>
        <w:t>от 80 до 125 – 6 га;</w:t>
      </w:r>
    </w:p>
    <w:p w:rsidR="005A1167" w:rsidRPr="006047A2" w:rsidRDefault="005A1167" w:rsidP="00B56DCF">
      <w:pPr>
        <w:widowControl w:val="0"/>
        <w:ind w:firstLine="720"/>
        <w:jc w:val="both"/>
        <w:rPr>
          <w:bCs/>
          <w:sz w:val="28"/>
          <w:szCs w:val="28"/>
        </w:rPr>
      </w:pPr>
      <w:r w:rsidRPr="006047A2">
        <w:rPr>
          <w:bCs/>
          <w:sz w:val="28"/>
          <w:szCs w:val="28"/>
        </w:rPr>
        <w:t>от 125 до 250 – 12 га;</w:t>
      </w:r>
    </w:p>
    <w:p w:rsidR="005A1167" w:rsidRPr="006047A2" w:rsidRDefault="005A1167" w:rsidP="00B56DCF">
      <w:pPr>
        <w:widowControl w:val="0"/>
        <w:ind w:firstLine="720"/>
        <w:jc w:val="both"/>
        <w:rPr>
          <w:bCs/>
          <w:sz w:val="28"/>
          <w:szCs w:val="28"/>
        </w:rPr>
      </w:pPr>
      <w:r w:rsidRPr="006047A2">
        <w:rPr>
          <w:bCs/>
          <w:sz w:val="28"/>
          <w:szCs w:val="28"/>
        </w:rPr>
        <w:t>от 250 до 400 – 18 га;</w:t>
      </w:r>
    </w:p>
    <w:p w:rsidR="005A1167" w:rsidRPr="006047A2" w:rsidRDefault="005A1167" w:rsidP="00B56DCF">
      <w:pPr>
        <w:widowControl w:val="0"/>
        <w:ind w:firstLine="720"/>
        <w:jc w:val="both"/>
        <w:rPr>
          <w:bCs/>
          <w:sz w:val="28"/>
          <w:szCs w:val="28"/>
        </w:rPr>
      </w:pPr>
      <w:r w:rsidRPr="006047A2">
        <w:rPr>
          <w:bCs/>
          <w:sz w:val="28"/>
          <w:szCs w:val="28"/>
        </w:rPr>
        <w:lastRenderedPageBreak/>
        <w:t>от 400 до 800 – 24 га.</w:t>
      </w:r>
    </w:p>
    <w:p w:rsidR="005A1167" w:rsidRPr="006047A2" w:rsidRDefault="005A1167" w:rsidP="00510333">
      <w:pPr>
        <w:widowControl w:val="0"/>
        <w:ind w:firstLine="720"/>
        <w:jc w:val="both"/>
        <w:rPr>
          <w:bCs/>
          <w:sz w:val="28"/>
          <w:szCs w:val="28"/>
        </w:rPr>
      </w:pPr>
      <w:r w:rsidRPr="006047A2">
        <w:rPr>
          <w:bCs/>
          <w:sz w:val="28"/>
          <w:szCs w:val="28"/>
        </w:rPr>
        <w:t>12.8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 СанПиН 2.2.1/2.1.1.1200.</w:t>
      </w:r>
    </w:p>
    <w:p w:rsidR="005A1167" w:rsidRPr="006047A2" w:rsidRDefault="005A1167" w:rsidP="00AE734A">
      <w:pPr>
        <w:widowControl w:val="0"/>
        <w:jc w:val="center"/>
        <w:rPr>
          <w:sz w:val="28"/>
          <w:szCs w:val="28"/>
        </w:rPr>
      </w:pPr>
    </w:p>
    <w:p w:rsidR="005A1167" w:rsidRPr="006047A2" w:rsidRDefault="005A1167" w:rsidP="00AE734A">
      <w:pPr>
        <w:widowControl w:val="0"/>
        <w:jc w:val="center"/>
        <w:rPr>
          <w:bCs/>
          <w:sz w:val="28"/>
          <w:szCs w:val="28"/>
        </w:rPr>
      </w:pPr>
      <w:r w:rsidRPr="006047A2">
        <w:rPr>
          <w:sz w:val="28"/>
          <w:szCs w:val="28"/>
        </w:rPr>
        <w:t>13.</w:t>
      </w:r>
      <w:r w:rsidRPr="006047A2">
        <w:rPr>
          <w:bCs/>
          <w:sz w:val="28"/>
          <w:szCs w:val="28"/>
        </w:rPr>
        <w:t> Дождевая канализация</w:t>
      </w:r>
    </w:p>
    <w:p w:rsidR="005A1167" w:rsidRPr="006047A2" w:rsidRDefault="005A1167" w:rsidP="00B56DCF">
      <w:pPr>
        <w:widowControl w:val="0"/>
        <w:ind w:firstLine="720"/>
        <w:jc w:val="both"/>
        <w:rPr>
          <w:bCs/>
          <w:sz w:val="28"/>
          <w:szCs w:val="28"/>
        </w:rPr>
      </w:pPr>
    </w:p>
    <w:p w:rsidR="005A1167" w:rsidRPr="006047A2" w:rsidRDefault="005A1167" w:rsidP="00B56DCF">
      <w:pPr>
        <w:widowControl w:val="0"/>
        <w:ind w:firstLine="720"/>
        <w:jc w:val="both"/>
        <w:rPr>
          <w:bCs/>
          <w:sz w:val="28"/>
          <w:szCs w:val="28"/>
        </w:rPr>
      </w:pPr>
      <w:r w:rsidRPr="006047A2">
        <w:rPr>
          <w:bCs/>
          <w:sz w:val="28"/>
          <w:szCs w:val="28"/>
        </w:rPr>
        <w:t>13.1. Проектирование дождевой канализации следует осуществлять</w:t>
      </w:r>
      <w:r w:rsidRPr="006047A2">
        <w:rPr>
          <w:bCs/>
          <w:sz w:val="28"/>
          <w:szCs w:val="28"/>
        </w:rPr>
        <w:br/>
        <w:t>на основании действующих нормативных документов: СанПиН 2.1.5.980,</w:t>
      </w:r>
      <w:r w:rsidRPr="006047A2">
        <w:rPr>
          <w:bCs/>
          <w:sz w:val="28"/>
          <w:szCs w:val="28"/>
        </w:rPr>
        <w:br/>
        <w:t xml:space="preserve">СП 32.13330, Водного кодекса Российской Федерации. </w:t>
      </w:r>
    </w:p>
    <w:p w:rsidR="005A1167" w:rsidRPr="00FF658B" w:rsidRDefault="005A1167" w:rsidP="00B56DCF">
      <w:pPr>
        <w:widowControl w:val="0"/>
        <w:ind w:firstLine="720"/>
        <w:jc w:val="both"/>
        <w:rPr>
          <w:bCs/>
          <w:sz w:val="28"/>
          <w:szCs w:val="28"/>
        </w:rPr>
      </w:pPr>
      <w:r w:rsidRPr="006047A2">
        <w:rPr>
          <w:bCs/>
          <w:sz w:val="28"/>
          <w:szCs w:val="28"/>
        </w:rPr>
        <w:t>13.2. Возможно применение общесплавной (совместно с хозбытовой)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снегоплавильных камер, расположенных на канализационных коллекторах с использованием теплоты канализационных стоков</w:t>
      </w:r>
      <w:r w:rsidRPr="00FF658B">
        <w:rPr>
          <w:bCs/>
          <w:sz w:val="28"/>
          <w:szCs w:val="28"/>
        </w:rPr>
        <w:t>.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w:t>
      </w:r>
    </w:p>
    <w:p w:rsidR="005A1167" w:rsidRPr="006047A2" w:rsidRDefault="005A1167" w:rsidP="009A13E8">
      <w:pPr>
        <w:widowControl w:val="0"/>
        <w:spacing w:line="228" w:lineRule="auto"/>
        <w:ind w:firstLine="720"/>
        <w:jc w:val="both"/>
        <w:rPr>
          <w:bCs/>
          <w:sz w:val="28"/>
          <w:szCs w:val="28"/>
        </w:rPr>
      </w:pPr>
      <w:r w:rsidRPr="00FF658B">
        <w:rPr>
          <w:bCs/>
          <w:sz w:val="28"/>
          <w:szCs w:val="28"/>
        </w:rPr>
        <w:t>13.3. В водоемы, предназначенные для купания, возможен сброс поверхностных сточных вод при условии их глубокой очистки.</w:t>
      </w:r>
    </w:p>
    <w:p w:rsidR="005A1167" w:rsidRPr="006047A2" w:rsidRDefault="005A1167" w:rsidP="009A13E8">
      <w:pPr>
        <w:widowControl w:val="0"/>
        <w:spacing w:line="228" w:lineRule="auto"/>
        <w:ind w:firstLine="720"/>
        <w:jc w:val="both"/>
        <w:rPr>
          <w:bCs/>
          <w:sz w:val="28"/>
          <w:szCs w:val="28"/>
        </w:rPr>
      </w:pPr>
      <w:r w:rsidRPr="006047A2">
        <w:rPr>
          <w:bCs/>
          <w:sz w:val="28"/>
          <w:szCs w:val="28"/>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A1167" w:rsidRPr="006047A2" w:rsidRDefault="005A1167" w:rsidP="009A13E8">
      <w:pPr>
        <w:widowControl w:val="0"/>
        <w:spacing w:line="228" w:lineRule="auto"/>
        <w:ind w:firstLine="720"/>
        <w:jc w:val="both"/>
        <w:rPr>
          <w:bCs/>
          <w:sz w:val="28"/>
          <w:szCs w:val="28"/>
        </w:rPr>
      </w:pPr>
      <w:r w:rsidRPr="006047A2">
        <w:rPr>
          <w:bCs/>
          <w:sz w:val="28"/>
          <w:szCs w:val="28"/>
        </w:rPr>
        <w:t>13.5.  Применение открытых водоотводящих устройств допускается в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A1167" w:rsidRPr="006047A2" w:rsidRDefault="005A1167" w:rsidP="009A13E8">
      <w:pPr>
        <w:widowControl w:val="0"/>
        <w:spacing w:line="228" w:lineRule="auto"/>
        <w:ind w:firstLine="720"/>
        <w:jc w:val="both"/>
        <w:rPr>
          <w:bCs/>
          <w:sz w:val="28"/>
          <w:szCs w:val="28"/>
        </w:rPr>
      </w:pPr>
      <w:r w:rsidRPr="004162CA">
        <w:rPr>
          <w:bCs/>
          <w:sz w:val="28"/>
          <w:szCs w:val="28"/>
        </w:rPr>
        <w:t>13.6. Система</w:t>
      </w:r>
      <w:r w:rsidRPr="006047A2">
        <w:rPr>
          <w:bCs/>
          <w:sz w:val="28"/>
          <w:szCs w:val="28"/>
        </w:rPr>
        <w:t xml:space="preserve">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зелёных насаждений в расчет не принимаются. При технической возможности и согласовании с уполномоченными органами охраны окружаю</w:t>
      </w:r>
      <w:r w:rsidRPr="006047A2">
        <w:rPr>
          <w:bCs/>
          <w:sz w:val="28"/>
          <w:szCs w:val="28"/>
        </w:rPr>
        <w:lastRenderedPageBreak/>
        <w:t>щей среды возможно использовать эти воды для подпитки декоративных водоемов с подачей по отдельно прокладываемому трубопроводу.</w:t>
      </w:r>
    </w:p>
    <w:p w:rsidR="005A1167" w:rsidRPr="006047A2" w:rsidRDefault="005A1167" w:rsidP="009A13E8">
      <w:pPr>
        <w:widowControl w:val="0"/>
        <w:spacing w:line="228" w:lineRule="auto"/>
        <w:ind w:firstLine="720"/>
        <w:jc w:val="both"/>
        <w:rPr>
          <w:bCs/>
          <w:sz w:val="28"/>
          <w:szCs w:val="28"/>
        </w:rPr>
      </w:pPr>
      <w:r w:rsidRPr="004162CA">
        <w:rPr>
          <w:bCs/>
          <w:sz w:val="28"/>
          <w:szCs w:val="28"/>
        </w:rPr>
        <w:t>13.7. Расчет</w:t>
      </w:r>
      <w:r w:rsidRPr="006047A2">
        <w:rPr>
          <w:bCs/>
          <w:sz w:val="28"/>
          <w:szCs w:val="28"/>
        </w:rPr>
        <w:t xml:space="preserve"> водосточной сети следует производить на дождевой сток по СП 32.13330.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w:t>
      </w:r>
    </w:p>
    <w:p w:rsidR="005A1167" w:rsidRPr="006047A2" w:rsidRDefault="005A1167" w:rsidP="009A13E8">
      <w:pPr>
        <w:widowControl w:val="0"/>
        <w:spacing w:line="228" w:lineRule="auto"/>
        <w:ind w:firstLine="720"/>
        <w:jc w:val="both"/>
        <w:rPr>
          <w:bCs/>
          <w:sz w:val="28"/>
          <w:szCs w:val="28"/>
        </w:rPr>
      </w:pPr>
      <w:r w:rsidRPr="006047A2">
        <w:rPr>
          <w:bCs/>
          <w:sz w:val="28"/>
          <w:szCs w:val="28"/>
        </w:rPr>
        <w:t>13.</w:t>
      </w:r>
      <w:r>
        <w:rPr>
          <w:bCs/>
          <w:sz w:val="28"/>
          <w:szCs w:val="28"/>
        </w:rPr>
        <w:t>8</w:t>
      </w:r>
      <w:r w:rsidRPr="006047A2">
        <w:rPr>
          <w:bCs/>
          <w:sz w:val="28"/>
          <w:szCs w:val="28"/>
        </w:rPr>
        <w:t>.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A1167" w:rsidRPr="006047A2" w:rsidRDefault="005A1167" w:rsidP="009A13E8">
      <w:pPr>
        <w:widowControl w:val="0"/>
        <w:spacing w:line="228" w:lineRule="auto"/>
        <w:ind w:firstLine="720"/>
        <w:jc w:val="both"/>
        <w:rPr>
          <w:bCs/>
          <w:sz w:val="28"/>
          <w:szCs w:val="28"/>
        </w:rPr>
      </w:pPr>
      <w:r w:rsidRPr="006047A2">
        <w:rPr>
          <w:bCs/>
          <w:sz w:val="28"/>
          <w:szCs w:val="28"/>
        </w:rPr>
        <w:t>13.</w:t>
      </w:r>
      <w:r>
        <w:rPr>
          <w:bCs/>
          <w:sz w:val="28"/>
          <w:szCs w:val="28"/>
        </w:rPr>
        <w:t>9</w:t>
      </w:r>
      <w:r w:rsidRPr="001C3A82">
        <w:rPr>
          <w:bCs/>
          <w:sz w:val="28"/>
          <w:szCs w:val="28"/>
        </w:rPr>
        <w:t>. К отведению поверхностного стока с промышленных и жилых территорий в водные объекты предъявляются такие же требования, как и к сточным водам (СанПиН 2.1.5.980).</w:t>
      </w:r>
      <w:r w:rsidRPr="006047A2">
        <w:rPr>
          <w:bCs/>
          <w:sz w:val="28"/>
          <w:szCs w:val="28"/>
        </w:rPr>
        <w:t xml:space="preserve">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5A1167" w:rsidRPr="006047A2" w:rsidRDefault="005A1167" w:rsidP="006900E0">
      <w:pPr>
        <w:widowControl w:val="0"/>
        <w:spacing w:before="120" w:line="228" w:lineRule="auto"/>
        <w:ind w:firstLine="720"/>
        <w:jc w:val="both"/>
        <w:rPr>
          <w:bCs/>
          <w:sz w:val="28"/>
          <w:szCs w:val="28"/>
        </w:rPr>
      </w:pPr>
      <w:r w:rsidRPr="006047A2">
        <w:rPr>
          <w:bCs/>
          <w:sz w:val="28"/>
          <w:szCs w:val="28"/>
        </w:rPr>
        <w:t>13.1</w:t>
      </w:r>
      <w:r>
        <w:rPr>
          <w:bCs/>
          <w:sz w:val="28"/>
          <w:szCs w:val="28"/>
        </w:rPr>
        <w:t>0</w:t>
      </w:r>
      <w:r w:rsidRPr="006047A2">
        <w:rPr>
          <w:bCs/>
          <w:sz w:val="28"/>
          <w:szCs w:val="28"/>
        </w:rPr>
        <w:t>. Качество очистки поверхностных сточных вод, сбрасываемых в водные объекты, должно отвечать требованиям СанПиН 2.1.5.980, Водного кодекса Российской Федерации и категории водопользования водоема.</w:t>
      </w:r>
    </w:p>
    <w:p w:rsidR="005A1167" w:rsidRPr="006047A2" w:rsidRDefault="005A1167" w:rsidP="006900E0">
      <w:pPr>
        <w:widowControl w:val="0"/>
        <w:spacing w:line="228" w:lineRule="auto"/>
        <w:ind w:firstLine="720"/>
        <w:jc w:val="both"/>
        <w:rPr>
          <w:bCs/>
          <w:sz w:val="28"/>
          <w:szCs w:val="28"/>
        </w:rPr>
      </w:pPr>
      <w:r w:rsidRPr="006047A2">
        <w:rPr>
          <w:bCs/>
          <w:sz w:val="28"/>
          <w:szCs w:val="28"/>
        </w:rPr>
        <w:t>13.1</w:t>
      </w:r>
      <w:r>
        <w:rPr>
          <w:bCs/>
          <w:sz w:val="28"/>
          <w:szCs w:val="28"/>
        </w:rPr>
        <w:t>1</w:t>
      </w:r>
      <w:r w:rsidRPr="006047A2">
        <w:rPr>
          <w:bCs/>
          <w:sz w:val="28"/>
          <w:szCs w:val="28"/>
        </w:rPr>
        <w:t>. Санитарно-защитную зону (СЗЗ) от очистных сооружений поверхностного стока открытого типа до жилой территории следует принимать 100 м</w:t>
      </w:r>
      <w:r>
        <w:rPr>
          <w:bCs/>
          <w:sz w:val="28"/>
          <w:szCs w:val="28"/>
        </w:rPr>
        <w:t>.</w:t>
      </w:r>
    </w:p>
    <w:p w:rsidR="005A1167" w:rsidRPr="006900E0" w:rsidRDefault="005A1167" w:rsidP="006900E0">
      <w:pPr>
        <w:widowControl w:val="0"/>
        <w:spacing w:line="228" w:lineRule="auto"/>
        <w:jc w:val="center"/>
        <w:rPr>
          <w:sz w:val="26"/>
          <w:szCs w:val="26"/>
        </w:rPr>
      </w:pPr>
    </w:p>
    <w:p w:rsidR="005A1167" w:rsidRPr="006047A2" w:rsidRDefault="005A1167" w:rsidP="006900E0">
      <w:pPr>
        <w:widowControl w:val="0"/>
        <w:spacing w:line="228" w:lineRule="auto"/>
        <w:jc w:val="center"/>
        <w:rPr>
          <w:bCs/>
          <w:sz w:val="28"/>
          <w:szCs w:val="28"/>
        </w:rPr>
      </w:pPr>
      <w:r w:rsidRPr="006047A2">
        <w:rPr>
          <w:sz w:val="28"/>
          <w:szCs w:val="28"/>
        </w:rPr>
        <w:t>14. </w:t>
      </w:r>
      <w:r w:rsidRPr="006047A2">
        <w:rPr>
          <w:bCs/>
          <w:sz w:val="28"/>
          <w:szCs w:val="28"/>
        </w:rPr>
        <w:t>Санитарная очистка</w:t>
      </w:r>
    </w:p>
    <w:p w:rsidR="005A1167" w:rsidRPr="006900E0" w:rsidRDefault="005A1167" w:rsidP="006900E0">
      <w:pPr>
        <w:widowControl w:val="0"/>
        <w:spacing w:line="228" w:lineRule="auto"/>
        <w:ind w:firstLine="720"/>
        <w:jc w:val="both"/>
        <w:rPr>
          <w:bCs/>
          <w:sz w:val="26"/>
          <w:szCs w:val="26"/>
        </w:rPr>
      </w:pPr>
    </w:p>
    <w:p w:rsidR="005A1167" w:rsidRPr="006047A2" w:rsidRDefault="005A1167" w:rsidP="006900E0">
      <w:pPr>
        <w:widowControl w:val="0"/>
        <w:spacing w:line="228" w:lineRule="auto"/>
        <w:ind w:firstLine="720"/>
        <w:jc w:val="both"/>
        <w:rPr>
          <w:bCs/>
          <w:sz w:val="28"/>
          <w:szCs w:val="28"/>
        </w:rPr>
      </w:pPr>
      <w:r w:rsidRPr="006047A2">
        <w:rPr>
          <w:bCs/>
          <w:sz w:val="28"/>
          <w:szCs w:val="28"/>
        </w:rPr>
        <w:t>14.1. Санитарная очистка территорий городских и сельских поселений должна осуществляться с учетом требований СанПиН 42-128-4690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A1167" w:rsidRPr="006047A2" w:rsidRDefault="005A1167" w:rsidP="006900E0">
      <w:pPr>
        <w:widowControl w:val="0"/>
        <w:spacing w:line="228" w:lineRule="auto"/>
        <w:ind w:firstLine="720"/>
        <w:jc w:val="both"/>
        <w:rPr>
          <w:bCs/>
          <w:sz w:val="28"/>
          <w:szCs w:val="28"/>
        </w:rPr>
      </w:pPr>
      <w:r w:rsidRPr="006047A2">
        <w:rPr>
          <w:bCs/>
          <w:sz w:val="28"/>
          <w:szCs w:val="28"/>
        </w:rPr>
        <w:t xml:space="preserve">14.2. Количество бытовых отходов определяется по расчету с учетом Приложения </w:t>
      </w:r>
      <w:r w:rsidRPr="006047A2">
        <w:rPr>
          <w:sz w:val="28"/>
          <w:szCs w:val="28"/>
        </w:rPr>
        <w:t>Л</w:t>
      </w:r>
      <w:r w:rsidRPr="006047A2">
        <w:rPr>
          <w:bCs/>
          <w:sz w:val="28"/>
          <w:szCs w:val="28"/>
        </w:rPr>
        <w:t xml:space="preserve"> к настоящим нормативам. </w:t>
      </w:r>
    </w:p>
    <w:p w:rsidR="005A1167" w:rsidRPr="006047A2" w:rsidRDefault="005A1167" w:rsidP="006900E0">
      <w:pPr>
        <w:widowControl w:val="0"/>
        <w:spacing w:line="228" w:lineRule="auto"/>
        <w:ind w:firstLine="720"/>
        <w:jc w:val="both"/>
        <w:rPr>
          <w:bCs/>
          <w:sz w:val="28"/>
          <w:szCs w:val="28"/>
        </w:rPr>
      </w:pPr>
      <w:r w:rsidRPr="006047A2">
        <w:rPr>
          <w:bCs/>
          <w:sz w:val="28"/>
          <w:szCs w:val="28"/>
        </w:rPr>
        <w:t xml:space="preserve">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w:t>
      </w:r>
      <w:r>
        <w:rPr>
          <w:bCs/>
          <w:sz w:val="28"/>
          <w:szCs w:val="28"/>
        </w:rPr>
        <w:t>18</w:t>
      </w:r>
      <w:r w:rsidRPr="006047A2">
        <w:rPr>
          <w:bCs/>
          <w:sz w:val="28"/>
          <w:szCs w:val="28"/>
        </w:rPr>
        <w:t>.</w:t>
      </w:r>
    </w:p>
    <w:p w:rsidR="005A1167" w:rsidRPr="006047A2" w:rsidRDefault="005A1167" w:rsidP="006900E0">
      <w:pPr>
        <w:pStyle w:val="81"/>
        <w:keepNext w:val="0"/>
        <w:widowControl w:val="0"/>
        <w:spacing w:before="120" w:after="120" w:line="228" w:lineRule="auto"/>
        <w:ind w:right="0" w:firstLine="0"/>
        <w:jc w:val="right"/>
        <w:outlineLvl w:val="7"/>
        <w:rPr>
          <w:rFonts w:ascii="Times New Roman" w:hAnsi="Times New Roman" w:cs="Times New Roman"/>
          <w:i w:val="0"/>
          <w:iCs w:val="0"/>
          <w:sz w:val="28"/>
          <w:szCs w:val="28"/>
        </w:rPr>
      </w:pPr>
      <w:r w:rsidRPr="006047A2">
        <w:rPr>
          <w:rFonts w:ascii="Times New Roman" w:hAnsi="Times New Roman" w:cs="Times New Roman"/>
          <w:i w:val="0"/>
          <w:iCs w:val="0"/>
          <w:sz w:val="28"/>
          <w:szCs w:val="28"/>
        </w:rPr>
        <w:t xml:space="preserve">Таблица </w:t>
      </w:r>
      <w:r>
        <w:rPr>
          <w:rFonts w:ascii="Times New Roman" w:hAnsi="Times New Roman" w:cs="Times New Roman"/>
          <w:bCs/>
          <w:i w:val="0"/>
          <w:iCs w:val="0"/>
          <w:sz w:val="28"/>
          <w:szCs w:val="28"/>
        </w:rPr>
        <w:t>18</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2218"/>
        <w:gridCol w:w="2218"/>
      </w:tblGrid>
      <w:tr w:rsidR="005A1167" w:rsidRPr="006047A2">
        <w:tc>
          <w:tcPr>
            <w:tcW w:w="2630" w:type="pct"/>
          </w:tcPr>
          <w:p w:rsidR="005A1167" w:rsidRPr="006047A2" w:rsidRDefault="005A1167" w:rsidP="006900E0">
            <w:pPr>
              <w:widowControl w:val="0"/>
              <w:spacing w:line="228" w:lineRule="auto"/>
              <w:jc w:val="center"/>
              <w:rPr>
                <w:bCs/>
              </w:rPr>
            </w:pPr>
            <w:r w:rsidRPr="006047A2">
              <w:rPr>
                <w:bCs/>
              </w:rPr>
              <w:t>Предприятия исооружения</w:t>
            </w:r>
          </w:p>
        </w:tc>
        <w:tc>
          <w:tcPr>
            <w:tcW w:w="1185" w:type="pct"/>
          </w:tcPr>
          <w:p w:rsidR="005A1167" w:rsidRPr="006047A2" w:rsidRDefault="005A1167" w:rsidP="006900E0">
            <w:pPr>
              <w:widowControl w:val="0"/>
              <w:spacing w:line="228" w:lineRule="auto"/>
              <w:jc w:val="center"/>
              <w:rPr>
                <w:bCs/>
              </w:rPr>
            </w:pPr>
            <w:r w:rsidRPr="006047A2">
              <w:rPr>
                <w:bCs/>
              </w:rPr>
              <w:t>Площади земельных участков на</w:t>
            </w:r>
          </w:p>
          <w:p w:rsidR="005A1167" w:rsidRPr="006047A2" w:rsidRDefault="005A1167" w:rsidP="006900E0">
            <w:pPr>
              <w:widowControl w:val="0"/>
              <w:spacing w:line="228" w:lineRule="auto"/>
              <w:jc w:val="center"/>
              <w:rPr>
                <w:bCs/>
              </w:rPr>
            </w:pPr>
            <w:r w:rsidRPr="006047A2">
              <w:rPr>
                <w:bCs/>
              </w:rPr>
              <w:t>1000 т бытовых</w:t>
            </w:r>
          </w:p>
          <w:p w:rsidR="005A1167" w:rsidRPr="006047A2" w:rsidRDefault="005A1167" w:rsidP="006900E0">
            <w:pPr>
              <w:widowControl w:val="0"/>
              <w:spacing w:line="228" w:lineRule="auto"/>
              <w:jc w:val="center"/>
              <w:rPr>
                <w:bCs/>
              </w:rPr>
            </w:pPr>
            <w:r w:rsidRPr="006047A2">
              <w:rPr>
                <w:bCs/>
              </w:rPr>
              <w:t>отходов, га</w:t>
            </w:r>
          </w:p>
        </w:tc>
        <w:tc>
          <w:tcPr>
            <w:tcW w:w="1185" w:type="pct"/>
          </w:tcPr>
          <w:p w:rsidR="005A1167" w:rsidRPr="006047A2" w:rsidRDefault="005A1167" w:rsidP="006900E0">
            <w:pPr>
              <w:widowControl w:val="0"/>
              <w:spacing w:line="228" w:lineRule="auto"/>
              <w:jc w:val="center"/>
              <w:rPr>
                <w:bCs/>
              </w:rPr>
            </w:pPr>
            <w:r w:rsidRPr="006047A2">
              <w:rPr>
                <w:bCs/>
              </w:rPr>
              <w:t>Размеры санитарно-защитных зон, м</w:t>
            </w:r>
          </w:p>
        </w:tc>
      </w:tr>
    </w:tbl>
    <w:p w:rsidR="005A1167" w:rsidRPr="006047A2" w:rsidRDefault="005A1167" w:rsidP="009A13E8">
      <w:pPr>
        <w:widowControl w:val="0"/>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2218"/>
        <w:gridCol w:w="2218"/>
      </w:tblGrid>
      <w:tr w:rsidR="005A1167" w:rsidRPr="006047A2">
        <w:trPr>
          <w:tblHeader/>
        </w:trPr>
        <w:tc>
          <w:tcPr>
            <w:tcW w:w="2630" w:type="pct"/>
          </w:tcPr>
          <w:p w:rsidR="005A1167" w:rsidRPr="006047A2" w:rsidRDefault="005A1167" w:rsidP="009A13E8">
            <w:pPr>
              <w:widowControl w:val="0"/>
              <w:spacing w:line="240" w:lineRule="exact"/>
              <w:jc w:val="center"/>
              <w:rPr>
                <w:bCs/>
              </w:rPr>
            </w:pPr>
            <w:r w:rsidRPr="006047A2">
              <w:rPr>
                <w:bCs/>
              </w:rPr>
              <w:lastRenderedPageBreak/>
              <w:t>1</w:t>
            </w:r>
          </w:p>
        </w:tc>
        <w:tc>
          <w:tcPr>
            <w:tcW w:w="1185" w:type="pct"/>
          </w:tcPr>
          <w:p w:rsidR="005A1167" w:rsidRPr="006047A2" w:rsidRDefault="005A1167" w:rsidP="009A13E8">
            <w:pPr>
              <w:widowControl w:val="0"/>
              <w:spacing w:line="240" w:lineRule="exact"/>
              <w:jc w:val="center"/>
              <w:rPr>
                <w:bCs/>
              </w:rPr>
            </w:pPr>
            <w:r w:rsidRPr="006047A2">
              <w:rPr>
                <w:bCs/>
              </w:rPr>
              <w:t>2</w:t>
            </w:r>
          </w:p>
        </w:tc>
        <w:tc>
          <w:tcPr>
            <w:tcW w:w="1185" w:type="pct"/>
          </w:tcPr>
          <w:p w:rsidR="005A1167" w:rsidRPr="006047A2" w:rsidRDefault="005A1167" w:rsidP="009A13E8">
            <w:pPr>
              <w:widowControl w:val="0"/>
              <w:spacing w:line="240" w:lineRule="exact"/>
              <w:jc w:val="center"/>
              <w:rPr>
                <w:bCs/>
              </w:rPr>
            </w:pPr>
            <w:r w:rsidRPr="006047A2">
              <w:rPr>
                <w:bCs/>
              </w:rPr>
              <w:t>3</w:t>
            </w:r>
          </w:p>
        </w:tc>
      </w:tr>
      <w:tr w:rsidR="005A1167" w:rsidRPr="006047A2">
        <w:trPr>
          <w:trHeight w:val="305"/>
        </w:trPr>
        <w:tc>
          <w:tcPr>
            <w:tcW w:w="2630" w:type="pct"/>
          </w:tcPr>
          <w:p w:rsidR="005A1167" w:rsidRDefault="005A1167" w:rsidP="009A13E8">
            <w:pPr>
              <w:widowControl w:val="0"/>
              <w:ind w:right="-5"/>
              <w:rPr>
                <w:bCs/>
                <w:spacing w:val="-2"/>
              </w:rPr>
            </w:pPr>
            <w:r w:rsidRPr="006047A2">
              <w:rPr>
                <w:bCs/>
                <w:spacing w:val="-2"/>
              </w:rPr>
              <w:t>Мусороперерабатывающие и мусоросжига</w:t>
            </w:r>
            <w:r>
              <w:rPr>
                <w:bCs/>
                <w:spacing w:val="-2"/>
              </w:rPr>
              <w:t>-</w:t>
            </w:r>
          </w:p>
          <w:p w:rsidR="005A1167" w:rsidRPr="006900E0" w:rsidRDefault="005A1167" w:rsidP="006900E0">
            <w:pPr>
              <w:widowControl w:val="0"/>
              <w:ind w:right="-5"/>
              <w:rPr>
                <w:bCs/>
                <w:spacing w:val="-2"/>
              </w:rPr>
            </w:pPr>
            <w:r w:rsidRPr="006047A2">
              <w:rPr>
                <w:bCs/>
                <w:spacing w:val="-2"/>
              </w:rPr>
              <w:t>тельные предприятия мощностью, тыс. т в год</w:t>
            </w:r>
          </w:p>
        </w:tc>
        <w:tc>
          <w:tcPr>
            <w:tcW w:w="1185" w:type="pct"/>
          </w:tcPr>
          <w:p w:rsidR="005A1167" w:rsidRPr="006047A2" w:rsidRDefault="005A1167" w:rsidP="009A13E8">
            <w:pPr>
              <w:widowControl w:val="0"/>
              <w:rPr>
                <w:bCs/>
              </w:rPr>
            </w:pPr>
          </w:p>
        </w:tc>
        <w:tc>
          <w:tcPr>
            <w:tcW w:w="1185" w:type="pct"/>
          </w:tcPr>
          <w:p w:rsidR="005A1167" w:rsidRPr="006047A2" w:rsidRDefault="005A1167" w:rsidP="009A13E8">
            <w:pPr>
              <w:widowControl w:val="0"/>
              <w:rPr>
                <w:bCs/>
              </w:rPr>
            </w:pPr>
          </w:p>
        </w:tc>
      </w:tr>
      <w:tr w:rsidR="005A1167" w:rsidRPr="006047A2">
        <w:trPr>
          <w:trHeight w:val="283"/>
        </w:trPr>
        <w:tc>
          <w:tcPr>
            <w:tcW w:w="2630" w:type="pct"/>
          </w:tcPr>
          <w:p w:rsidR="005A1167" w:rsidRPr="006047A2" w:rsidRDefault="005A1167" w:rsidP="009A13E8">
            <w:pPr>
              <w:widowControl w:val="0"/>
              <w:ind w:firstLine="252"/>
              <w:rPr>
                <w:bCs/>
              </w:rPr>
            </w:pPr>
            <w:r w:rsidRPr="006047A2">
              <w:rPr>
                <w:bCs/>
              </w:rPr>
              <w:t>до 100</w:t>
            </w:r>
          </w:p>
        </w:tc>
        <w:tc>
          <w:tcPr>
            <w:tcW w:w="1185" w:type="pct"/>
          </w:tcPr>
          <w:p w:rsidR="005A1167" w:rsidRPr="006047A2" w:rsidRDefault="005A1167" w:rsidP="009A13E8">
            <w:pPr>
              <w:widowControl w:val="0"/>
              <w:jc w:val="center"/>
              <w:rPr>
                <w:bCs/>
              </w:rPr>
            </w:pPr>
            <w:r w:rsidRPr="006047A2">
              <w:rPr>
                <w:bCs/>
              </w:rPr>
              <w:t>0,05</w:t>
            </w:r>
          </w:p>
        </w:tc>
        <w:tc>
          <w:tcPr>
            <w:tcW w:w="1185" w:type="pct"/>
          </w:tcPr>
          <w:p w:rsidR="005A1167" w:rsidRPr="006047A2" w:rsidRDefault="005A1167" w:rsidP="009A13E8">
            <w:pPr>
              <w:widowControl w:val="0"/>
              <w:jc w:val="center"/>
              <w:rPr>
                <w:bCs/>
              </w:rPr>
            </w:pPr>
            <w:r w:rsidRPr="006047A2">
              <w:rPr>
                <w:bCs/>
              </w:rPr>
              <w:t>300</w:t>
            </w:r>
          </w:p>
        </w:tc>
      </w:tr>
      <w:tr w:rsidR="005A1167" w:rsidRPr="006047A2">
        <w:trPr>
          <w:trHeight w:val="241"/>
        </w:trPr>
        <w:tc>
          <w:tcPr>
            <w:tcW w:w="2630" w:type="pct"/>
          </w:tcPr>
          <w:p w:rsidR="005A1167" w:rsidRPr="006047A2" w:rsidRDefault="005A1167" w:rsidP="009A13E8">
            <w:pPr>
              <w:widowControl w:val="0"/>
              <w:ind w:firstLine="252"/>
              <w:rPr>
                <w:bCs/>
              </w:rPr>
            </w:pPr>
            <w:r w:rsidRPr="006047A2">
              <w:rPr>
                <w:bCs/>
              </w:rPr>
              <w:t>свыше 100</w:t>
            </w:r>
          </w:p>
        </w:tc>
        <w:tc>
          <w:tcPr>
            <w:tcW w:w="1185" w:type="pct"/>
          </w:tcPr>
          <w:p w:rsidR="005A1167" w:rsidRPr="006047A2" w:rsidRDefault="005A1167" w:rsidP="009A13E8">
            <w:pPr>
              <w:widowControl w:val="0"/>
              <w:jc w:val="center"/>
              <w:rPr>
                <w:bCs/>
              </w:rPr>
            </w:pPr>
            <w:r w:rsidRPr="006047A2">
              <w:rPr>
                <w:bCs/>
              </w:rPr>
              <w:t>0,05</w:t>
            </w:r>
          </w:p>
        </w:tc>
        <w:tc>
          <w:tcPr>
            <w:tcW w:w="1185" w:type="pct"/>
          </w:tcPr>
          <w:p w:rsidR="005A1167" w:rsidRPr="006047A2" w:rsidRDefault="005A1167" w:rsidP="009A13E8">
            <w:pPr>
              <w:widowControl w:val="0"/>
              <w:jc w:val="center"/>
              <w:rPr>
                <w:bCs/>
              </w:rPr>
            </w:pPr>
            <w:r w:rsidRPr="006047A2">
              <w:rPr>
                <w:bCs/>
              </w:rPr>
              <w:t>500</w:t>
            </w:r>
          </w:p>
        </w:tc>
      </w:tr>
      <w:tr w:rsidR="005A1167" w:rsidRPr="006047A2">
        <w:trPr>
          <w:trHeight w:val="284"/>
        </w:trPr>
        <w:tc>
          <w:tcPr>
            <w:tcW w:w="2630" w:type="pct"/>
          </w:tcPr>
          <w:p w:rsidR="005A1167" w:rsidRPr="006047A2" w:rsidRDefault="005A1167" w:rsidP="009A13E8">
            <w:pPr>
              <w:widowControl w:val="0"/>
              <w:rPr>
                <w:bCs/>
              </w:rPr>
            </w:pPr>
            <w:r w:rsidRPr="006047A2">
              <w:t>Склады компоста</w:t>
            </w:r>
          </w:p>
        </w:tc>
        <w:tc>
          <w:tcPr>
            <w:tcW w:w="1185" w:type="pct"/>
          </w:tcPr>
          <w:p w:rsidR="005A1167" w:rsidRPr="006047A2" w:rsidRDefault="005A1167" w:rsidP="009A13E8">
            <w:pPr>
              <w:widowControl w:val="0"/>
              <w:jc w:val="center"/>
              <w:rPr>
                <w:bCs/>
              </w:rPr>
            </w:pPr>
            <w:r w:rsidRPr="006047A2">
              <w:rPr>
                <w:bCs/>
              </w:rPr>
              <w:t>0,04</w:t>
            </w:r>
          </w:p>
        </w:tc>
        <w:tc>
          <w:tcPr>
            <w:tcW w:w="1185" w:type="pct"/>
          </w:tcPr>
          <w:p w:rsidR="005A1167" w:rsidRPr="006047A2" w:rsidRDefault="005A1167" w:rsidP="009A13E8">
            <w:pPr>
              <w:widowControl w:val="0"/>
              <w:jc w:val="center"/>
              <w:rPr>
                <w:bCs/>
              </w:rPr>
            </w:pPr>
            <w:r w:rsidRPr="006047A2">
              <w:rPr>
                <w:bCs/>
              </w:rPr>
              <w:t>300</w:t>
            </w:r>
          </w:p>
        </w:tc>
      </w:tr>
      <w:tr w:rsidR="005A1167" w:rsidRPr="006047A2">
        <w:trPr>
          <w:trHeight w:val="254"/>
        </w:trPr>
        <w:tc>
          <w:tcPr>
            <w:tcW w:w="2630" w:type="pct"/>
          </w:tcPr>
          <w:p w:rsidR="005A1167" w:rsidRPr="006047A2" w:rsidRDefault="005A1167" w:rsidP="00B56DCF">
            <w:pPr>
              <w:widowControl w:val="0"/>
              <w:rPr>
                <w:bCs/>
              </w:rPr>
            </w:pPr>
            <w:r w:rsidRPr="006047A2">
              <w:rPr>
                <w:bCs/>
              </w:rPr>
              <w:t xml:space="preserve">Полигоны </w:t>
            </w:r>
          </w:p>
        </w:tc>
        <w:tc>
          <w:tcPr>
            <w:tcW w:w="1185" w:type="pct"/>
          </w:tcPr>
          <w:p w:rsidR="005A1167" w:rsidRPr="006047A2" w:rsidRDefault="005A1167" w:rsidP="00B56DCF">
            <w:pPr>
              <w:widowControl w:val="0"/>
              <w:jc w:val="center"/>
              <w:rPr>
                <w:bCs/>
              </w:rPr>
            </w:pPr>
            <w:r w:rsidRPr="006047A2">
              <w:rPr>
                <w:bCs/>
              </w:rPr>
              <w:t>0,02 - 0,05</w:t>
            </w:r>
          </w:p>
        </w:tc>
        <w:tc>
          <w:tcPr>
            <w:tcW w:w="1185" w:type="pct"/>
          </w:tcPr>
          <w:p w:rsidR="005A1167" w:rsidRPr="006047A2" w:rsidRDefault="005A1167" w:rsidP="00B56DCF">
            <w:pPr>
              <w:widowControl w:val="0"/>
              <w:jc w:val="center"/>
              <w:rPr>
                <w:bCs/>
              </w:rPr>
            </w:pPr>
            <w:r w:rsidRPr="006047A2">
              <w:rPr>
                <w:bCs/>
              </w:rPr>
              <w:t>500</w:t>
            </w:r>
          </w:p>
        </w:tc>
      </w:tr>
      <w:tr w:rsidR="005A1167" w:rsidRPr="006047A2">
        <w:trPr>
          <w:trHeight w:val="309"/>
        </w:trPr>
        <w:tc>
          <w:tcPr>
            <w:tcW w:w="2630" w:type="pct"/>
          </w:tcPr>
          <w:p w:rsidR="005A1167" w:rsidRPr="006047A2" w:rsidRDefault="005A1167" w:rsidP="00B56DCF">
            <w:pPr>
              <w:widowControl w:val="0"/>
              <w:rPr>
                <w:bCs/>
              </w:rPr>
            </w:pPr>
            <w:r w:rsidRPr="006047A2">
              <w:rPr>
                <w:bCs/>
              </w:rPr>
              <w:t>Поля компостирования</w:t>
            </w:r>
          </w:p>
        </w:tc>
        <w:tc>
          <w:tcPr>
            <w:tcW w:w="1185" w:type="pct"/>
          </w:tcPr>
          <w:p w:rsidR="005A1167" w:rsidRPr="006047A2" w:rsidRDefault="005A1167" w:rsidP="00B56DCF">
            <w:pPr>
              <w:widowControl w:val="0"/>
              <w:jc w:val="center"/>
              <w:rPr>
                <w:bCs/>
              </w:rPr>
            </w:pPr>
            <w:r w:rsidRPr="006047A2">
              <w:rPr>
                <w:bCs/>
              </w:rPr>
              <w:t>0,5 - 1</w:t>
            </w:r>
          </w:p>
        </w:tc>
        <w:tc>
          <w:tcPr>
            <w:tcW w:w="1185" w:type="pct"/>
          </w:tcPr>
          <w:p w:rsidR="005A1167" w:rsidRPr="006047A2" w:rsidRDefault="005A1167" w:rsidP="00B56DCF">
            <w:pPr>
              <w:widowControl w:val="0"/>
              <w:jc w:val="center"/>
              <w:rPr>
                <w:bCs/>
              </w:rPr>
            </w:pPr>
            <w:r w:rsidRPr="006047A2">
              <w:rPr>
                <w:bCs/>
              </w:rPr>
              <w:t>500</w:t>
            </w:r>
          </w:p>
        </w:tc>
      </w:tr>
      <w:tr w:rsidR="005A1167" w:rsidRPr="006047A2">
        <w:trPr>
          <w:trHeight w:val="267"/>
        </w:trPr>
        <w:tc>
          <w:tcPr>
            <w:tcW w:w="2630" w:type="pct"/>
          </w:tcPr>
          <w:p w:rsidR="005A1167" w:rsidRPr="006047A2" w:rsidRDefault="005A1167" w:rsidP="00B56DCF">
            <w:pPr>
              <w:widowControl w:val="0"/>
              <w:rPr>
                <w:bCs/>
              </w:rPr>
            </w:pPr>
            <w:r w:rsidRPr="006047A2">
              <w:rPr>
                <w:bCs/>
              </w:rPr>
              <w:t>Мусороперегрузочные станции</w:t>
            </w:r>
          </w:p>
        </w:tc>
        <w:tc>
          <w:tcPr>
            <w:tcW w:w="1185" w:type="pct"/>
          </w:tcPr>
          <w:p w:rsidR="005A1167" w:rsidRPr="006047A2" w:rsidRDefault="005A1167" w:rsidP="00B56DCF">
            <w:pPr>
              <w:widowControl w:val="0"/>
              <w:jc w:val="center"/>
              <w:rPr>
                <w:bCs/>
              </w:rPr>
            </w:pPr>
            <w:r w:rsidRPr="006047A2">
              <w:rPr>
                <w:bCs/>
              </w:rPr>
              <w:t>0,04</w:t>
            </w:r>
          </w:p>
        </w:tc>
        <w:tc>
          <w:tcPr>
            <w:tcW w:w="1185" w:type="pct"/>
          </w:tcPr>
          <w:p w:rsidR="005A1167" w:rsidRPr="006047A2" w:rsidRDefault="005A1167" w:rsidP="00B56DCF">
            <w:pPr>
              <w:widowControl w:val="0"/>
              <w:jc w:val="center"/>
              <w:rPr>
                <w:bCs/>
              </w:rPr>
            </w:pPr>
            <w:r w:rsidRPr="006047A2">
              <w:rPr>
                <w:bCs/>
              </w:rPr>
              <w:t>100</w:t>
            </w:r>
          </w:p>
        </w:tc>
      </w:tr>
      <w:tr w:rsidR="005A1167" w:rsidRPr="006047A2">
        <w:trPr>
          <w:trHeight w:val="268"/>
        </w:trPr>
        <w:tc>
          <w:tcPr>
            <w:tcW w:w="2630" w:type="pct"/>
          </w:tcPr>
          <w:p w:rsidR="005A1167" w:rsidRPr="006047A2" w:rsidRDefault="005A1167" w:rsidP="00B56DCF">
            <w:pPr>
              <w:widowControl w:val="0"/>
              <w:rPr>
                <w:bCs/>
              </w:rPr>
            </w:pPr>
            <w:r w:rsidRPr="006047A2">
              <w:rPr>
                <w:bCs/>
              </w:rPr>
              <w:t>Сливные станции</w:t>
            </w:r>
          </w:p>
        </w:tc>
        <w:tc>
          <w:tcPr>
            <w:tcW w:w="1185" w:type="pct"/>
          </w:tcPr>
          <w:p w:rsidR="005A1167" w:rsidRPr="006047A2" w:rsidRDefault="005A1167" w:rsidP="00B56DCF">
            <w:pPr>
              <w:widowControl w:val="0"/>
              <w:jc w:val="center"/>
              <w:rPr>
                <w:bCs/>
              </w:rPr>
            </w:pPr>
            <w:r w:rsidRPr="006047A2">
              <w:rPr>
                <w:bCs/>
              </w:rPr>
              <w:t>0,02</w:t>
            </w:r>
          </w:p>
        </w:tc>
        <w:tc>
          <w:tcPr>
            <w:tcW w:w="1185" w:type="pct"/>
          </w:tcPr>
          <w:p w:rsidR="005A1167" w:rsidRPr="006047A2" w:rsidRDefault="005A1167" w:rsidP="00B56DCF">
            <w:pPr>
              <w:widowControl w:val="0"/>
              <w:jc w:val="center"/>
              <w:rPr>
                <w:bCs/>
              </w:rPr>
            </w:pPr>
            <w:r w:rsidRPr="006047A2">
              <w:rPr>
                <w:bCs/>
              </w:rPr>
              <w:t>300</w:t>
            </w:r>
          </w:p>
        </w:tc>
      </w:tr>
      <w:tr w:rsidR="005A1167" w:rsidRPr="006047A2">
        <w:trPr>
          <w:trHeight w:val="268"/>
        </w:trPr>
        <w:tc>
          <w:tcPr>
            <w:tcW w:w="2630" w:type="pct"/>
          </w:tcPr>
          <w:p w:rsidR="005A1167" w:rsidRPr="006047A2" w:rsidRDefault="005A1167" w:rsidP="00B56DCF">
            <w:pPr>
              <w:widowControl w:val="0"/>
              <w:rPr>
                <w:bCs/>
              </w:rPr>
            </w:pPr>
            <w:r w:rsidRPr="006047A2">
              <w:rPr>
                <w:bCs/>
              </w:rPr>
              <w:t>Поля складирования и захоронения обезвреженных осадков (по сухому веществу)</w:t>
            </w:r>
          </w:p>
        </w:tc>
        <w:tc>
          <w:tcPr>
            <w:tcW w:w="1185" w:type="pct"/>
          </w:tcPr>
          <w:p w:rsidR="005A1167" w:rsidRPr="006047A2" w:rsidRDefault="005A1167" w:rsidP="00B56DCF">
            <w:pPr>
              <w:widowControl w:val="0"/>
              <w:jc w:val="center"/>
              <w:rPr>
                <w:bCs/>
              </w:rPr>
            </w:pPr>
            <w:r w:rsidRPr="006047A2">
              <w:rPr>
                <w:bCs/>
              </w:rPr>
              <w:t>0,3</w:t>
            </w:r>
          </w:p>
        </w:tc>
        <w:tc>
          <w:tcPr>
            <w:tcW w:w="1185" w:type="pct"/>
          </w:tcPr>
          <w:p w:rsidR="005A1167" w:rsidRPr="006047A2" w:rsidRDefault="005A1167" w:rsidP="00B56DCF">
            <w:pPr>
              <w:widowControl w:val="0"/>
              <w:jc w:val="center"/>
              <w:rPr>
                <w:bCs/>
              </w:rPr>
            </w:pPr>
            <w:r w:rsidRPr="006047A2">
              <w:rPr>
                <w:bCs/>
              </w:rPr>
              <w:t>1000</w:t>
            </w:r>
          </w:p>
        </w:tc>
      </w:tr>
    </w:tbl>
    <w:p w:rsidR="005A1167" w:rsidRDefault="005A1167" w:rsidP="006900E0">
      <w:pPr>
        <w:pStyle w:val="81"/>
        <w:keepNext w:val="0"/>
        <w:widowControl w:val="0"/>
        <w:tabs>
          <w:tab w:val="clear" w:pos="0"/>
        </w:tabs>
        <w:spacing w:before="120" w:line="254" w:lineRule="auto"/>
        <w:ind w:right="0" w:firstLine="720"/>
        <w:outlineLvl w:val="7"/>
        <w:rPr>
          <w:rFonts w:ascii="Times New Roman" w:hAnsi="Times New Roman" w:cs="Times New Roman"/>
          <w:i w:val="0"/>
          <w:iCs w:val="0"/>
        </w:rPr>
      </w:pPr>
      <w:r>
        <w:rPr>
          <w:rFonts w:ascii="Times New Roman" w:hAnsi="Times New Roman" w:cs="Times New Roman"/>
          <w:i w:val="0"/>
          <w:iCs w:val="0"/>
        </w:rPr>
        <w:t>Примечания:</w:t>
      </w:r>
    </w:p>
    <w:p w:rsidR="005A1167" w:rsidRPr="006047A2" w:rsidRDefault="005A1167" w:rsidP="00D523B9">
      <w:pPr>
        <w:pStyle w:val="81"/>
        <w:keepNext w:val="0"/>
        <w:widowControl w:val="0"/>
        <w:tabs>
          <w:tab w:val="clear" w:pos="0"/>
        </w:tabs>
        <w:spacing w:before="0" w:line="254" w:lineRule="auto"/>
        <w:ind w:right="0" w:firstLine="720"/>
        <w:outlineLvl w:val="7"/>
        <w:rPr>
          <w:rFonts w:ascii="Times New Roman" w:hAnsi="Times New Roman" w:cs="Times New Roman"/>
          <w:i w:val="0"/>
          <w:iCs w:val="0"/>
        </w:rPr>
      </w:pPr>
      <w:r w:rsidRPr="006047A2">
        <w:rPr>
          <w:rFonts w:ascii="Times New Roman" w:hAnsi="Times New Roman" w:cs="Times New Roman"/>
          <w:i w:val="0"/>
          <w:iCs w:val="0"/>
        </w:rPr>
        <w:t>1. Наименьшие размеры площадей полигонов относятся к сооружениям, размещаемым на песчаных грунтах.</w:t>
      </w:r>
    </w:p>
    <w:p w:rsidR="005A1167" w:rsidRPr="006047A2" w:rsidRDefault="005A1167" w:rsidP="006900E0">
      <w:pPr>
        <w:widowControl w:val="0"/>
        <w:spacing w:line="254" w:lineRule="auto"/>
        <w:ind w:firstLine="720"/>
        <w:jc w:val="both"/>
        <w:rPr>
          <w:sz w:val="28"/>
          <w:szCs w:val="28"/>
        </w:rPr>
      </w:pPr>
      <w:r w:rsidRPr="006047A2">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A1167" w:rsidRPr="006047A2" w:rsidRDefault="005A1167" w:rsidP="006900E0">
      <w:pPr>
        <w:widowControl w:val="0"/>
        <w:spacing w:line="254" w:lineRule="auto"/>
        <w:jc w:val="center"/>
        <w:rPr>
          <w:sz w:val="28"/>
          <w:szCs w:val="28"/>
        </w:rPr>
      </w:pPr>
    </w:p>
    <w:p w:rsidR="005A1167" w:rsidRPr="006047A2" w:rsidRDefault="005A1167" w:rsidP="006D5494">
      <w:pPr>
        <w:widowControl w:val="0"/>
        <w:jc w:val="center"/>
        <w:rPr>
          <w:sz w:val="28"/>
          <w:szCs w:val="28"/>
        </w:rPr>
      </w:pPr>
      <w:r w:rsidRPr="006047A2">
        <w:rPr>
          <w:sz w:val="28"/>
          <w:szCs w:val="28"/>
        </w:rPr>
        <w:t>15. Энерго-, тепло-, газоснабжение и средства связи</w:t>
      </w:r>
    </w:p>
    <w:p w:rsidR="005A1167" w:rsidRPr="006047A2" w:rsidRDefault="005A1167" w:rsidP="006D5494">
      <w:pPr>
        <w:widowControl w:val="0"/>
        <w:ind w:firstLine="720"/>
        <w:jc w:val="both"/>
        <w:rPr>
          <w:bCs/>
          <w:sz w:val="28"/>
          <w:szCs w:val="28"/>
        </w:rPr>
      </w:pPr>
    </w:p>
    <w:p w:rsidR="005A1167" w:rsidRPr="006047A2" w:rsidRDefault="005A1167" w:rsidP="006D5494">
      <w:pPr>
        <w:widowControl w:val="0"/>
        <w:ind w:firstLine="720"/>
        <w:jc w:val="both"/>
        <w:rPr>
          <w:bCs/>
          <w:sz w:val="28"/>
          <w:szCs w:val="28"/>
        </w:rPr>
      </w:pPr>
      <w:r w:rsidRPr="006047A2">
        <w:rPr>
          <w:bCs/>
          <w:sz w:val="28"/>
          <w:szCs w:val="28"/>
        </w:rPr>
        <w:t>15.1. Расход энергоносителей и потребность в мощности источников следует определять:</w:t>
      </w:r>
    </w:p>
    <w:p w:rsidR="005A1167" w:rsidRPr="006047A2" w:rsidRDefault="005A1167" w:rsidP="006D5494">
      <w:pPr>
        <w:widowControl w:val="0"/>
        <w:ind w:firstLine="720"/>
        <w:jc w:val="both"/>
        <w:rPr>
          <w:bCs/>
          <w:sz w:val="28"/>
          <w:szCs w:val="28"/>
        </w:rPr>
      </w:pPr>
      <w:r w:rsidRPr="006047A2">
        <w:rPr>
          <w:bCs/>
          <w:sz w:val="28"/>
          <w:szCs w:val="28"/>
        </w:rPr>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A1167" w:rsidRPr="006047A2" w:rsidRDefault="005A1167" w:rsidP="006D5494">
      <w:pPr>
        <w:widowControl w:val="0"/>
        <w:ind w:firstLine="720"/>
        <w:jc w:val="both"/>
        <w:rPr>
          <w:bCs/>
          <w:sz w:val="28"/>
          <w:szCs w:val="28"/>
        </w:rPr>
      </w:pPr>
      <w:r w:rsidRPr="006047A2">
        <w:rPr>
          <w:bCs/>
          <w:sz w:val="28"/>
          <w:szCs w:val="28"/>
        </w:rPr>
        <w:t>для хозяйственно-бытовых и коммунальных нужд в соответствии с действующими отраслевыми нормами по электро-, тепло- и газоснабжению.</w:t>
      </w:r>
    </w:p>
    <w:p w:rsidR="005A1167" w:rsidRPr="006047A2" w:rsidRDefault="005A1167" w:rsidP="006D5494">
      <w:pPr>
        <w:widowControl w:val="0"/>
        <w:ind w:firstLine="720"/>
        <w:jc w:val="both"/>
        <w:rPr>
          <w:bCs/>
          <w:sz w:val="28"/>
          <w:szCs w:val="28"/>
        </w:rPr>
      </w:pPr>
      <w:r w:rsidRPr="006047A2">
        <w:rPr>
          <w:bCs/>
          <w:sz w:val="28"/>
          <w:szCs w:val="28"/>
        </w:rPr>
        <w:t xml:space="preserve">15.2. Укрупненные показатели электропотребления допускается принимать в соответствии с Приложением </w:t>
      </w:r>
      <w:r w:rsidRPr="006047A2">
        <w:rPr>
          <w:sz w:val="28"/>
          <w:szCs w:val="28"/>
        </w:rPr>
        <w:t>М</w:t>
      </w:r>
      <w:r w:rsidRPr="006047A2">
        <w:rPr>
          <w:bCs/>
          <w:sz w:val="28"/>
          <w:szCs w:val="28"/>
        </w:rPr>
        <w:t>.</w:t>
      </w:r>
    </w:p>
    <w:p w:rsidR="005A1167" w:rsidRPr="006047A2" w:rsidRDefault="005A1167" w:rsidP="006D5494">
      <w:pPr>
        <w:widowControl w:val="0"/>
        <w:ind w:firstLine="720"/>
        <w:jc w:val="both"/>
        <w:rPr>
          <w:bCs/>
          <w:sz w:val="28"/>
          <w:szCs w:val="28"/>
        </w:rPr>
      </w:pPr>
      <w:r w:rsidRPr="006047A2">
        <w:rPr>
          <w:bCs/>
          <w:sz w:val="28"/>
          <w:szCs w:val="28"/>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w:t>
      </w:r>
    </w:p>
    <w:p w:rsidR="005A1167" w:rsidRDefault="005A1167" w:rsidP="006D5494">
      <w:pPr>
        <w:widowControl w:val="0"/>
        <w:ind w:firstLine="720"/>
        <w:jc w:val="both"/>
        <w:rPr>
          <w:bCs/>
          <w:sz w:val="28"/>
          <w:szCs w:val="28"/>
        </w:rPr>
      </w:pPr>
      <w:r w:rsidRPr="006047A2">
        <w:rPr>
          <w:bCs/>
          <w:sz w:val="28"/>
          <w:szCs w:val="28"/>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электростанций. </w:t>
      </w:r>
    </w:p>
    <w:p w:rsidR="005A1167" w:rsidRPr="00F014C6" w:rsidRDefault="005A1167" w:rsidP="006900E0">
      <w:pPr>
        <w:widowControl w:val="0"/>
        <w:spacing w:line="228" w:lineRule="auto"/>
        <w:ind w:firstLine="720"/>
        <w:jc w:val="both"/>
        <w:rPr>
          <w:bCs/>
          <w:spacing w:val="-2"/>
          <w:sz w:val="28"/>
          <w:szCs w:val="28"/>
        </w:rPr>
      </w:pPr>
      <w:r w:rsidRPr="00F014C6">
        <w:rPr>
          <w:bCs/>
          <w:spacing w:val="-2"/>
          <w:sz w:val="28"/>
          <w:szCs w:val="28"/>
        </w:rPr>
        <w:t>15.</w:t>
      </w:r>
      <w:r>
        <w:rPr>
          <w:bCs/>
          <w:spacing w:val="-2"/>
          <w:sz w:val="28"/>
          <w:szCs w:val="28"/>
        </w:rPr>
        <w:t>5</w:t>
      </w:r>
      <w:r w:rsidRPr="00F014C6">
        <w:rPr>
          <w:bCs/>
          <w:spacing w:val="-2"/>
          <w:sz w:val="28"/>
          <w:szCs w:val="28"/>
        </w:rPr>
        <w:t xml:space="preserve">. Воздушные линии электропередачи (далее – </w:t>
      </w:r>
      <w:r>
        <w:rPr>
          <w:bCs/>
          <w:spacing w:val="-2"/>
          <w:sz w:val="28"/>
          <w:szCs w:val="28"/>
        </w:rPr>
        <w:t>ВЛ) напряжением</w:t>
      </w:r>
      <w:r>
        <w:rPr>
          <w:bCs/>
          <w:spacing w:val="-2"/>
          <w:sz w:val="28"/>
          <w:szCs w:val="28"/>
        </w:rPr>
        <w:br/>
      </w:r>
      <w:r w:rsidRPr="00F014C6">
        <w:rPr>
          <w:bCs/>
          <w:spacing w:val="-2"/>
          <w:sz w:val="28"/>
          <w:szCs w:val="28"/>
        </w:rPr>
        <w:t>110 кВ и выше допускается размещать только за пределами жилых и общественно-деловых  зон. Транзитные линии</w:t>
      </w:r>
      <w:r>
        <w:rPr>
          <w:bCs/>
          <w:spacing w:val="-2"/>
          <w:sz w:val="28"/>
          <w:szCs w:val="28"/>
        </w:rPr>
        <w:t xml:space="preserve"> электропередачи напряжением до</w:t>
      </w:r>
      <w:r>
        <w:rPr>
          <w:bCs/>
          <w:spacing w:val="-2"/>
          <w:sz w:val="28"/>
          <w:szCs w:val="28"/>
        </w:rPr>
        <w:br/>
      </w:r>
      <w:r w:rsidRPr="00F014C6">
        <w:rPr>
          <w:bCs/>
          <w:spacing w:val="-2"/>
          <w:sz w:val="28"/>
          <w:szCs w:val="28"/>
        </w:rPr>
        <w:t>220 кВ и выше не допускается размещать в пределах границ поселений, за иск</w:t>
      </w:r>
      <w:r>
        <w:rPr>
          <w:bCs/>
          <w:spacing w:val="-2"/>
          <w:sz w:val="28"/>
          <w:szCs w:val="28"/>
        </w:rPr>
        <w:t>-</w:t>
      </w:r>
      <w:r w:rsidRPr="00F014C6">
        <w:rPr>
          <w:bCs/>
          <w:spacing w:val="-2"/>
          <w:sz w:val="28"/>
          <w:szCs w:val="28"/>
        </w:rPr>
        <w:t>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A1167" w:rsidRPr="006047A2" w:rsidRDefault="005A1167" w:rsidP="006900E0">
      <w:pPr>
        <w:widowControl w:val="0"/>
        <w:spacing w:line="228" w:lineRule="auto"/>
        <w:ind w:firstLine="720"/>
        <w:jc w:val="both"/>
        <w:rPr>
          <w:bCs/>
          <w:spacing w:val="-5"/>
          <w:sz w:val="28"/>
          <w:szCs w:val="28"/>
        </w:rPr>
      </w:pPr>
      <w:r w:rsidRPr="006047A2">
        <w:rPr>
          <w:bCs/>
          <w:spacing w:val="-5"/>
          <w:sz w:val="28"/>
          <w:szCs w:val="28"/>
        </w:rPr>
        <w:t>15.</w:t>
      </w:r>
      <w:r>
        <w:rPr>
          <w:bCs/>
          <w:spacing w:val="-5"/>
          <w:sz w:val="28"/>
          <w:szCs w:val="28"/>
        </w:rPr>
        <w:t>6</w:t>
      </w:r>
      <w:r w:rsidRPr="006047A2">
        <w:rPr>
          <w:bCs/>
          <w:spacing w:val="-5"/>
          <w:sz w:val="28"/>
          <w:szCs w:val="28"/>
        </w:rPr>
        <w:t>. Прокладку электрических сетей напряжением 110 кВ и выше к понизительным подстанциям глубокого ввода в пределах жилых и общественно-</w:t>
      </w:r>
      <w:r w:rsidRPr="006047A2">
        <w:rPr>
          <w:bCs/>
          <w:spacing w:val="-5"/>
          <w:sz w:val="28"/>
          <w:szCs w:val="28"/>
        </w:rPr>
        <w:lastRenderedPageBreak/>
        <w:t>деловых, а также курортных зон следует предусматривать кабельными линиями.</w:t>
      </w:r>
    </w:p>
    <w:p w:rsidR="005A1167" w:rsidRPr="006047A2" w:rsidRDefault="005A1167" w:rsidP="006900E0">
      <w:pPr>
        <w:widowControl w:val="0"/>
        <w:spacing w:line="228" w:lineRule="auto"/>
        <w:ind w:firstLine="720"/>
        <w:jc w:val="both"/>
        <w:rPr>
          <w:bCs/>
          <w:sz w:val="28"/>
          <w:szCs w:val="28"/>
        </w:rPr>
      </w:pPr>
      <w:r w:rsidRPr="006047A2">
        <w:rPr>
          <w:bCs/>
          <w:sz w:val="28"/>
          <w:szCs w:val="28"/>
        </w:rPr>
        <w:t>15.</w:t>
      </w:r>
      <w:r>
        <w:rPr>
          <w:bCs/>
          <w:sz w:val="28"/>
          <w:szCs w:val="28"/>
        </w:rPr>
        <w:t>7</w:t>
      </w:r>
      <w:r w:rsidRPr="006047A2">
        <w:rPr>
          <w:bCs/>
          <w:sz w:val="28"/>
          <w:szCs w:val="28"/>
        </w:rPr>
        <w:t>. Во всех территориальных зонах городов и других поселений при застройке зданиями в 4 этажа и выше электрические сети напряжением до</w:t>
      </w:r>
      <w:r w:rsidRPr="006047A2">
        <w:rPr>
          <w:bCs/>
          <w:sz w:val="28"/>
          <w:szCs w:val="28"/>
        </w:rPr>
        <w:br/>
        <w:t>20 кВ включительно (на территории курортных зон сети всех напряжений) следует предусматривать кабельными линиями.</w:t>
      </w:r>
    </w:p>
    <w:p w:rsidR="005A1167" w:rsidRPr="006047A2" w:rsidRDefault="005A1167" w:rsidP="006900E0">
      <w:pPr>
        <w:widowControl w:val="0"/>
        <w:spacing w:line="228" w:lineRule="auto"/>
        <w:ind w:firstLine="720"/>
        <w:jc w:val="both"/>
        <w:rPr>
          <w:bCs/>
          <w:sz w:val="28"/>
          <w:szCs w:val="28"/>
        </w:rPr>
      </w:pPr>
      <w:r w:rsidRPr="006047A2">
        <w:rPr>
          <w:bCs/>
          <w:sz w:val="28"/>
          <w:szCs w:val="28"/>
        </w:rPr>
        <w:t>15.</w:t>
      </w:r>
      <w:r>
        <w:rPr>
          <w:bCs/>
          <w:sz w:val="28"/>
          <w:szCs w:val="28"/>
        </w:rPr>
        <w:t>8</w:t>
      </w:r>
      <w:r w:rsidRPr="006047A2">
        <w:rPr>
          <w:bCs/>
          <w:sz w:val="28"/>
          <w:szCs w:val="28"/>
        </w:rPr>
        <w:t>. При размещении отдельно стоящих распределительных пунктов и трансформаторных подстанций напряжением 10 (6)-20 кВ при числе трансформаторов не более двух мощностью каждого до 1000 кВА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учреждений – не менее 15 м.</w:t>
      </w:r>
    </w:p>
    <w:p w:rsidR="005A1167" w:rsidRPr="006047A2" w:rsidRDefault="005A1167" w:rsidP="006900E0">
      <w:pPr>
        <w:widowControl w:val="0"/>
        <w:spacing w:line="228" w:lineRule="auto"/>
        <w:ind w:firstLine="720"/>
        <w:jc w:val="both"/>
        <w:rPr>
          <w:bCs/>
          <w:sz w:val="28"/>
          <w:szCs w:val="28"/>
        </w:rPr>
      </w:pPr>
      <w:r w:rsidRPr="006047A2">
        <w:rPr>
          <w:bCs/>
          <w:sz w:val="28"/>
          <w:szCs w:val="28"/>
        </w:rPr>
        <w:t>15.</w:t>
      </w:r>
      <w:r>
        <w:rPr>
          <w:bCs/>
          <w:sz w:val="28"/>
          <w:szCs w:val="28"/>
        </w:rPr>
        <w:t>9</w:t>
      </w:r>
      <w:r w:rsidRPr="006047A2">
        <w:rPr>
          <w:bCs/>
          <w:sz w:val="28"/>
          <w:szCs w:val="28"/>
        </w:rPr>
        <w:t>. Теплоснабжение поселений следует предусматривать в соответствии с утвержденной в установленном порядке схемой теплоснабжения.</w:t>
      </w:r>
    </w:p>
    <w:p w:rsidR="005A1167" w:rsidRPr="006047A2" w:rsidRDefault="005A1167" w:rsidP="006900E0">
      <w:pPr>
        <w:widowControl w:val="0"/>
        <w:spacing w:line="228" w:lineRule="auto"/>
        <w:ind w:firstLine="720"/>
        <w:jc w:val="both"/>
        <w:rPr>
          <w:bCs/>
          <w:sz w:val="28"/>
          <w:szCs w:val="28"/>
        </w:rPr>
      </w:pPr>
      <w:r w:rsidRPr="006047A2">
        <w:rPr>
          <w:bCs/>
          <w:sz w:val="28"/>
          <w:szCs w:val="28"/>
        </w:rPr>
        <w:t>15.1</w:t>
      </w:r>
      <w:r>
        <w:rPr>
          <w:bCs/>
          <w:sz w:val="28"/>
          <w:szCs w:val="28"/>
        </w:rPr>
        <w:t>0</w:t>
      </w:r>
      <w:r w:rsidRPr="006047A2">
        <w:rPr>
          <w:bCs/>
          <w:sz w:val="28"/>
          <w:szCs w:val="28"/>
        </w:rPr>
        <w:t>. Энергогенерирующие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A1167" w:rsidRPr="006047A2" w:rsidRDefault="005A1167" w:rsidP="006900E0">
      <w:pPr>
        <w:widowControl w:val="0"/>
        <w:spacing w:line="228" w:lineRule="auto"/>
        <w:ind w:firstLine="720"/>
        <w:jc w:val="both"/>
        <w:rPr>
          <w:bCs/>
          <w:sz w:val="28"/>
          <w:szCs w:val="28"/>
        </w:rPr>
      </w:pPr>
      <w:r w:rsidRPr="006047A2">
        <w:rPr>
          <w:bCs/>
          <w:sz w:val="28"/>
          <w:szCs w:val="28"/>
        </w:rPr>
        <w:t>15.1</w:t>
      </w:r>
      <w:r>
        <w:rPr>
          <w:bCs/>
          <w:sz w:val="28"/>
          <w:szCs w:val="28"/>
        </w:rPr>
        <w:t>1</w:t>
      </w:r>
      <w:r w:rsidRPr="006047A2">
        <w:rPr>
          <w:bCs/>
          <w:sz w:val="28"/>
          <w:szCs w:val="28"/>
        </w:rPr>
        <w:t>.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5A1167" w:rsidRPr="006047A2" w:rsidRDefault="005A1167" w:rsidP="006900E0">
      <w:pPr>
        <w:widowControl w:val="0"/>
        <w:spacing w:line="228" w:lineRule="auto"/>
        <w:ind w:firstLine="720"/>
        <w:jc w:val="both"/>
        <w:rPr>
          <w:bCs/>
          <w:sz w:val="28"/>
          <w:szCs w:val="28"/>
        </w:rPr>
      </w:pPr>
      <w:r w:rsidRPr="006047A2">
        <w:rPr>
          <w:bCs/>
          <w:sz w:val="28"/>
          <w:szCs w:val="28"/>
        </w:rPr>
        <w:t>15.1</w:t>
      </w:r>
      <w:r>
        <w:rPr>
          <w:bCs/>
          <w:sz w:val="28"/>
          <w:szCs w:val="28"/>
        </w:rPr>
        <w:t>2</w:t>
      </w:r>
      <w:r w:rsidRPr="006047A2">
        <w:rPr>
          <w:bCs/>
          <w:sz w:val="28"/>
          <w:szCs w:val="28"/>
        </w:rPr>
        <w:t xml:space="preserve">.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w:t>
      </w:r>
      <w:r>
        <w:rPr>
          <w:bCs/>
          <w:sz w:val="28"/>
          <w:szCs w:val="28"/>
        </w:rPr>
        <w:t>19</w:t>
      </w:r>
      <w:r w:rsidRPr="006047A2">
        <w:rPr>
          <w:bCs/>
          <w:sz w:val="28"/>
          <w:szCs w:val="28"/>
        </w:rPr>
        <w:t>.</w:t>
      </w:r>
    </w:p>
    <w:p w:rsidR="005A1167" w:rsidRPr="006047A2" w:rsidRDefault="005A1167" w:rsidP="00B44F48">
      <w:pPr>
        <w:widowControl w:val="0"/>
        <w:spacing w:before="120" w:after="120"/>
        <w:jc w:val="right"/>
        <w:rPr>
          <w:sz w:val="28"/>
          <w:szCs w:val="28"/>
        </w:rPr>
      </w:pPr>
      <w:r w:rsidRPr="006047A2">
        <w:rPr>
          <w:sz w:val="28"/>
          <w:szCs w:val="28"/>
        </w:rPr>
        <w:t xml:space="preserve">Таблица </w:t>
      </w:r>
      <w:r>
        <w:rPr>
          <w:bCs/>
          <w:sz w:val="28"/>
          <w:szCs w:val="28"/>
        </w:rPr>
        <w:t>19</w:t>
      </w:r>
    </w:p>
    <w:tbl>
      <w:tblPr>
        <w:tblW w:w="49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963"/>
        <w:gridCol w:w="2739"/>
        <w:gridCol w:w="2651"/>
      </w:tblGrid>
      <w:tr w:rsidR="005A1167" w:rsidRPr="006047A2">
        <w:trPr>
          <w:jc w:val="center"/>
        </w:trPr>
        <w:tc>
          <w:tcPr>
            <w:tcW w:w="2119" w:type="pct"/>
            <w:vMerge w:val="restart"/>
            <w:tcBorders>
              <w:bottom w:val="nil"/>
            </w:tcBorders>
          </w:tcPr>
          <w:p w:rsidR="005A1167" w:rsidRPr="006047A2" w:rsidRDefault="005A1167" w:rsidP="00F014C6">
            <w:pPr>
              <w:widowControl w:val="0"/>
              <w:spacing w:line="240" w:lineRule="exact"/>
              <w:jc w:val="center"/>
            </w:pPr>
            <w:r w:rsidRPr="006047A2">
              <w:t>Теплопроизводительность котельных, Гкал/ч (МВт)</w:t>
            </w:r>
          </w:p>
        </w:tc>
        <w:tc>
          <w:tcPr>
            <w:tcW w:w="2881" w:type="pct"/>
            <w:gridSpan w:val="2"/>
          </w:tcPr>
          <w:p w:rsidR="005A1167" w:rsidRPr="006047A2" w:rsidRDefault="005A1167" w:rsidP="00F014C6">
            <w:pPr>
              <w:widowControl w:val="0"/>
              <w:spacing w:line="240" w:lineRule="exact"/>
              <w:jc w:val="center"/>
            </w:pPr>
            <w:r w:rsidRPr="006047A2">
              <w:t>Размеры земельных участков котельных, га, работающих</w:t>
            </w:r>
          </w:p>
        </w:tc>
      </w:tr>
      <w:tr w:rsidR="005A1167" w:rsidRPr="006047A2">
        <w:trPr>
          <w:jc w:val="center"/>
        </w:trPr>
        <w:tc>
          <w:tcPr>
            <w:tcW w:w="2119" w:type="pct"/>
            <w:vMerge/>
            <w:tcBorders>
              <w:bottom w:val="nil"/>
            </w:tcBorders>
          </w:tcPr>
          <w:p w:rsidR="005A1167" w:rsidRPr="006047A2" w:rsidRDefault="005A1167" w:rsidP="00F014C6">
            <w:pPr>
              <w:widowControl w:val="0"/>
              <w:spacing w:line="240" w:lineRule="exact"/>
              <w:ind w:firstLine="360"/>
              <w:jc w:val="center"/>
            </w:pPr>
          </w:p>
        </w:tc>
        <w:tc>
          <w:tcPr>
            <w:tcW w:w="1464" w:type="pct"/>
            <w:tcBorders>
              <w:bottom w:val="nil"/>
            </w:tcBorders>
          </w:tcPr>
          <w:p w:rsidR="005A1167" w:rsidRPr="006047A2" w:rsidRDefault="005A1167" w:rsidP="00F014C6">
            <w:pPr>
              <w:widowControl w:val="0"/>
              <w:spacing w:line="240" w:lineRule="exact"/>
              <w:jc w:val="center"/>
            </w:pPr>
            <w:r w:rsidRPr="006047A2">
              <w:t>на твердом топливе</w:t>
            </w:r>
          </w:p>
        </w:tc>
        <w:tc>
          <w:tcPr>
            <w:tcW w:w="1417" w:type="pct"/>
            <w:tcBorders>
              <w:bottom w:val="nil"/>
            </w:tcBorders>
          </w:tcPr>
          <w:p w:rsidR="005A1167" w:rsidRPr="006047A2" w:rsidRDefault="005A1167" w:rsidP="00F014C6">
            <w:pPr>
              <w:widowControl w:val="0"/>
              <w:spacing w:line="240" w:lineRule="exact"/>
              <w:jc w:val="center"/>
            </w:pPr>
            <w:r w:rsidRPr="006047A2">
              <w:t>на газомазутном</w:t>
            </w:r>
          </w:p>
          <w:p w:rsidR="005A1167" w:rsidRPr="006047A2" w:rsidRDefault="005A1167" w:rsidP="00F014C6">
            <w:pPr>
              <w:widowControl w:val="0"/>
              <w:spacing w:line="240" w:lineRule="exact"/>
              <w:jc w:val="center"/>
            </w:pPr>
            <w:r w:rsidRPr="006047A2">
              <w:t>топливе</w:t>
            </w:r>
          </w:p>
        </w:tc>
      </w:tr>
    </w:tbl>
    <w:p w:rsidR="005A1167" w:rsidRPr="006047A2" w:rsidRDefault="005A1167" w:rsidP="00481355">
      <w:pPr>
        <w:spacing w:line="24" w:lineRule="auto"/>
        <w:rPr>
          <w:sz w:val="2"/>
          <w:szCs w:val="2"/>
        </w:rPr>
      </w:pPr>
    </w:p>
    <w:tbl>
      <w:tblPr>
        <w:tblW w:w="49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963"/>
        <w:gridCol w:w="2739"/>
        <w:gridCol w:w="2651"/>
      </w:tblGrid>
      <w:tr w:rsidR="005A1167" w:rsidRPr="006047A2">
        <w:trPr>
          <w:tblHeader/>
          <w:jc w:val="center"/>
        </w:trPr>
        <w:tc>
          <w:tcPr>
            <w:tcW w:w="2119" w:type="pct"/>
          </w:tcPr>
          <w:p w:rsidR="005A1167" w:rsidRPr="006047A2" w:rsidRDefault="005A1167" w:rsidP="00B56DCF">
            <w:pPr>
              <w:widowControl w:val="0"/>
              <w:ind w:firstLine="360"/>
              <w:jc w:val="center"/>
            </w:pPr>
            <w:r w:rsidRPr="006047A2">
              <w:t>1</w:t>
            </w:r>
          </w:p>
        </w:tc>
        <w:tc>
          <w:tcPr>
            <w:tcW w:w="1464" w:type="pct"/>
          </w:tcPr>
          <w:p w:rsidR="005A1167" w:rsidRPr="006047A2" w:rsidRDefault="005A1167" w:rsidP="00B56DCF">
            <w:pPr>
              <w:widowControl w:val="0"/>
              <w:jc w:val="center"/>
            </w:pPr>
            <w:r w:rsidRPr="006047A2">
              <w:t>2</w:t>
            </w:r>
          </w:p>
        </w:tc>
        <w:tc>
          <w:tcPr>
            <w:tcW w:w="1417" w:type="pct"/>
          </w:tcPr>
          <w:p w:rsidR="005A1167" w:rsidRPr="006047A2" w:rsidRDefault="005A1167" w:rsidP="00B56DCF">
            <w:pPr>
              <w:widowControl w:val="0"/>
              <w:jc w:val="center"/>
            </w:pPr>
            <w:r w:rsidRPr="006047A2">
              <w:t>3</w:t>
            </w:r>
          </w:p>
        </w:tc>
      </w:tr>
      <w:tr w:rsidR="005A1167" w:rsidRPr="006047A2">
        <w:trPr>
          <w:jc w:val="center"/>
        </w:trPr>
        <w:tc>
          <w:tcPr>
            <w:tcW w:w="2119" w:type="pct"/>
          </w:tcPr>
          <w:p w:rsidR="005A1167" w:rsidRPr="006047A2" w:rsidRDefault="005A1167" w:rsidP="007D0863">
            <w:pPr>
              <w:widowControl w:val="0"/>
              <w:ind w:left="75"/>
            </w:pPr>
            <w:r w:rsidRPr="006047A2">
              <w:t>до 5</w:t>
            </w:r>
          </w:p>
        </w:tc>
        <w:tc>
          <w:tcPr>
            <w:tcW w:w="1464" w:type="pct"/>
          </w:tcPr>
          <w:p w:rsidR="005A1167" w:rsidRPr="006047A2" w:rsidRDefault="005A1167" w:rsidP="00B56DCF">
            <w:pPr>
              <w:widowControl w:val="0"/>
              <w:jc w:val="center"/>
            </w:pPr>
            <w:r w:rsidRPr="006047A2">
              <w:t>0,7</w:t>
            </w:r>
          </w:p>
        </w:tc>
        <w:tc>
          <w:tcPr>
            <w:tcW w:w="1417" w:type="pct"/>
          </w:tcPr>
          <w:p w:rsidR="005A1167" w:rsidRPr="006047A2" w:rsidRDefault="005A1167" w:rsidP="00B56DCF">
            <w:pPr>
              <w:widowControl w:val="0"/>
              <w:jc w:val="center"/>
            </w:pPr>
            <w:r w:rsidRPr="006047A2">
              <w:t>0,7</w:t>
            </w:r>
          </w:p>
        </w:tc>
      </w:tr>
      <w:tr w:rsidR="005A1167" w:rsidRPr="006047A2">
        <w:trPr>
          <w:jc w:val="center"/>
        </w:trPr>
        <w:tc>
          <w:tcPr>
            <w:tcW w:w="2119" w:type="pct"/>
          </w:tcPr>
          <w:p w:rsidR="005A1167" w:rsidRPr="006047A2" w:rsidRDefault="005A1167" w:rsidP="007D0863">
            <w:pPr>
              <w:widowControl w:val="0"/>
              <w:ind w:left="75"/>
            </w:pPr>
            <w:r w:rsidRPr="006047A2">
              <w:t>от 5 до 10 (от 6 до 12)</w:t>
            </w:r>
          </w:p>
        </w:tc>
        <w:tc>
          <w:tcPr>
            <w:tcW w:w="1464" w:type="pct"/>
          </w:tcPr>
          <w:p w:rsidR="005A1167" w:rsidRPr="006047A2" w:rsidRDefault="005A1167" w:rsidP="00B56DCF">
            <w:pPr>
              <w:widowControl w:val="0"/>
              <w:jc w:val="center"/>
            </w:pPr>
            <w:r w:rsidRPr="006047A2">
              <w:t>1,0</w:t>
            </w:r>
          </w:p>
        </w:tc>
        <w:tc>
          <w:tcPr>
            <w:tcW w:w="1417" w:type="pct"/>
          </w:tcPr>
          <w:p w:rsidR="005A1167" w:rsidRPr="006047A2" w:rsidRDefault="005A1167" w:rsidP="00B56DCF">
            <w:pPr>
              <w:widowControl w:val="0"/>
              <w:jc w:val="center"/>
            </w:pPr>
            <w:r w:rsidRPr="006047A2">
              <w:t>1,0</w:t>
            </w:r>
          </w:p>
        </w:tc>
      </w:tr>
      <w:tr w:rsidR="005A1167" w:rsidRPr="006047A2">
        <w:trPr>
          <w:jc w:val="center"/>
        </w:trPr>
        <w:tc>
          <w:tcPr>
            <w:tcW w:w="2119" w:type="pct"/>
          </w:tcPr>
          <w:p w:rsidR="005A1167" w:rsidRPr="006047A2" w:rsidRDefault="005A1167" w:rsidP="007D0863">
            <w:pPr>
              <w:widowControl w:val="0"/>
              <w:ind w:left="75"/>
            </w:pPr>
            <w:r w:rsidRPr="006047A2">
              <w:t>от 10 до 50 (от 12 до 58)</w:t>
            </w:r>
          </w:p>
        </w:tc>
        <w:tc>
          <w:tcPr>
            <w:tcW w:w="1464" w:type="pct"/>
          </w:tcPr>
          <w:p w:rsidR="005A1167" w:rsidRPr="006047A2" w:rsidRDefault="005A1167" w:rsidP="00B56DCF">
            <w:pPr>
              <w:widowControl w:val="0"/>
              <w:jc w:val="center"/>
            </w:pPr>
            <w:r w:rsidRPr="006047A2">
              <w:t>2,0</w:t>
            </w:r>
          </w:p>
        </w:tc>
        <w:tc>
          <w:tcPr>
            <w:tcW w:w="1417" w:type="pct"/>
          </w:tcPr>
          <w:p w:rsidR="005A1167" w:rsidRPr="006047A2" w:rsidRDefault="005A1167" w:rsidP="00B56DCF">
            <w:pPr>
              <w:widowControl w:val="0"/>
              <w:jc w:val="center"/>
            </w:pPr>
            <w:r w:rsidRPr="006047A2">
              <w:t>1,5</w:t>
            </w:r>
          </w:p>
        </w:tc>
      </w:tr>
      <w:tr w:rsidR="005A1167" w:rsidRPr="006047A2">
        <w:trPr>
          <w:jc w:val="center"/>
        </w:trPr>
        <w:tc>
          <w:tcPr>
            <w:tcW w:w="2119" w:type="pct"/>
          </w:tcPr>
          <w:p w:rsidR="005A1167" w:rsidRPr="006047A2" w:rsidRDefault="005A1167" w:rsidP="007D0863">
            <w:pPr>
              <w:widowControl w:val="0"/>
              <w:ind w:left="75"/>
            </w:pPr>
            <w:r w:rsidRPr="006047A2">
              <w:t>от 50 до 100 (от 58 до 116)</w:t>
            </w:r>
          </w:p>
        </w:tc>
        <w:tc>
          <w:tcPr>
            <w:tcW w:w="1464" w:type="pct"/>
          </w:tcPr>
          <w:p w:rsidR="005A1167" w:rsidRPr="006047A2" w:rsidRDefault="005A1167" w:rsidP="00B56DCF">
            <w:pPr>
              <w:widowControl w:val="0"/>
              <w:jc w:val="center"/>
            </w:pPr>
            <w:r w:rsidRPr="006047A2">
              <w:t>3,0</w:t>
            </w:r>
          </w:p>
        </w:tc>
        <w:tc>
          <w:tcPr>
            <w:tcW w:w="1417" w:type="pct"/>
          </w:tcPr>
          <w:p w:rsidR="005A1167" w:rsidRPr="006047A2" w:rsidRDefault="005A1167" w:rsidP="00B56DCF">
            <w:pPr>
              <w:widowControl w:val="0"/>
              <w:jc w:val="center"/>
            </w:pPr>
            <w:r w:rsidRPr="006047A2">
              <w:t>2,5</w:t>
            </w:r>
          </w:p>
        </w:tc>
      </w:tr>
      <w:tr w:rsidR="005A1167" w:rsidRPr="006047A2">
        <w:trPr>
          <w:jc w:val="center"/>
        </w:trPr>
        <w:tc>
          <w:tcPr>
            <w:tcW w:w="2119" w:type="pct"/>
          </w:tcPr>
          <w:p w:rsidR="005A1167" w:rsidRPr="006047A2" w:rsidRDefault="005A1167" w:rsidP="007D0863">
            <w:pPr>
              <w:widowControl w:val="0"/>
              <w:ind w:left="75"/>
            </w:pPr>
            <w:r w:rsidRPr="006047A2">
              <w:t>от 100 до 200 (от 116 до 233)</w:t>
            </w:r>
          </w:p>
        </w:tc>
        <w:tc>
          <w:tcPr>
            <w:tcW w:w="1464" w:type="pct"/>
          </w:tcPr>
          <w:p w:rsidR="005A1167" w:rsidRPr="006047A2" w:rsidRDefault="005A1167" w:rsidP="00B56DCF">
            <w:pPr>
              <w:widowControl w:val="0"/>
              <w:jc w:val="center"/>
            </w:pPr>
            <w:r w:rsidRPr="006047A2">
              <w:t>3,7</w:t>
            </w:r>
          </w:p>
        </w:tc>
        <w:tc>
          <w:tcPr>
            <w:tcW w:w="1417" w:type="pct"/>
          </w:tcPr>
          <w:p w:rsidR="005A1167" w:rsidRPr="006047A2" w:rsidRDefault="005A1167" w:rsidP="00B56DCF">
            <w:pPr>
              <w:widowControl w:val="0"/>
              <w:jc w:val="center"/>
            </w:pPr>
            <w:r w:rsidRPr="006047A2">
              <w:t>3,0</w:t>
            </w:r>
          </w:p>
        </w:tc>
      </w:tr>
      <w:tr w:rsidR="005A1167" w:rsidRPr="006047A2">
        <w:trPr>
          <w:jc w:val="center"/>
        </w:trPr>
        <w:tc>
          <w:tcPr>
            <w:tcW w:w="2119" w:type="pct"/>
          </w:tcPr>
          <w:p w:rsidR="005A1167" w:rsidRPr="006047A2" w:rsidRDefault="005A1167" w:rsidP="007D0863">
            <w:pPr>
              <w:widowControl w:val="0"/>
              <w:ind w:left="75"/>
            </w:pPr>
            <w:r w:rsidRPr="006047A2">
              <w:t>от 200 до 400 (от 233 до 466)</w:t>
            </w:r>
          </w:p>
        </w:tc>
        <w:tc>
          <w:tcPr>
            <w:tcW w:w="1464" w:type="pct"/>
          </w:tcPr>
          <w:p w:rsidR="005A1167" w:rsidRPr="006047A2" w:rsidRDefault="005A1167" w:rsidP="00B56DCF">
            <w:pPr>
              <w:widowControl w:val="0"/>
              <w:jc w:val="center"/>
            </w:pPr>
            <w:r w:rsidRPr="006047A2">
              <w:t>4,3</w:t>
            </w:r>
          </w:p>
        </w:tc>
        <w:tc>
          <w:tcPr>
            <w:tcW w:w="1417" w:type="pct"/>
          </w:tcPr>
          <w:p w:rsidR="005A1167" w:rsidRPr="006047A2" w:rsidRDefault="005A1167" w:rsidP="00B56DCF">
            <w:pPr>
              <w:widowControl w:val="0"/>
              <w:jc w:val="center"/>
            </w:pPr>
            <w:r w:rsidRPr="006047A2">
              <w:t>3,5</w:t>
            </w:r>
          </w:p>
        </w:tc>
      </w:tr>
    </w:tbl>
    <w:p w:rsidR="005A1167" w:rsidRDefault="005A1167" w:rsidP="006900E0">
      <w:pPr>
        <w:widowControl w:val="0"/>
        <w:spacing w:before="120" w:line="245" w:lineRule="auto"/>
        <w:ind w:firstLine="720"/>
        <w:jc w:val="both"/>
      </w:pPr>
      <w:r>
        <w:t>Примечания:</w:t>
      </w:r>
    </w:p>
    <w:p w:rsidR="005A1167" w:rsidRPr="006047A2" w:rsidRDefault="005A1167" w:rsidP="00D523B9">
      <w:pPr>
        <w:widowControl w:val="0"/>
        <w:spacing w:line="245" w:lineRule="auto"/>
        <w:ind w:firstLine="720"/>
        <w:jc w:val="both"/>
      </w:pPr>
      <w:r w:rsidRPr="006047A2">
        <w:t>1. Размеры земельных участков отопительных котельных, обеспечивающих потребителей горячей водой с непосредственным водоразбором, а также котельных, доставка топлива которым предусматривается по железной дороге, следует увеличивать на 20 %.</w:t>
      </w:r>
    </w:p>
    <w:p w:rsidR="005A1167" w:rsidRPr="006047A2" w:rsidRDefault="005A1167" w:rsidP="006900E0">
      <w:pPr>
        <w:widowControl w:val="0"/>
        <w:spacing w:line="245" w:lineRule="auto"/>
        <w:ind w:firstLine="720"/>
        <w:jc w:val="both"/>
      </w:pPr>
      <w:r w:rsidRPr="006047A2">
        <w:t>2. Размещение золошлакоотвалов следует предусматривать вне территорий жилых, общественно-деловых и рекреационных зон. Условия размещения золошлакоотвалов и определение размеров площадок для ни</w:t>
      </w:r>
      <w:r>
        <w:t>х необходимо предусматривать по</w:t>
      </w:r>
      <w:r>
        <w:br/>
      </w:r>
      <w:r w:rsidRPr="006047A2">
        <w:t>СП 124.13330.2012.</w:t>
      </w:r>
    </w:p>
    <w:p w:rsidR="005A1167" w:rsidRPr="006047A2" w:rsidRDefault="005A1167" w:rsidP="006900E0">
      <w:pPr>
        <w:widowControl w:val="0"/>
        <w:spacing w:line="245" w:lineRule="auto"/>
        <w:ind w:firstLine="720"/>
        <w:jc w:val="both"/>
        <w:rPr>
          <w:bCs/>
          <w:sz w:val="28"/>
          <w:szCs w:val="28"/>
        </w:rPr>
      </w:pPr>
      <w:r w:rsidRPr="006047A2">
        <w:lastRenderedPageBreak/>
        <w:t>3. Размеры санитарно-защитных зон от котельных определяются в соответствии с действующими санитарными нормами.</w:t>
      </w:r>
    </w:p>
    <w:p w:rsidR="005A1167" w:rsidRPr="006047A2" w:rsidRDefault="005A1167" w:rsidP="006900E0">
      <w:pPr>
        <w:widowControl w:val="0"/>
        <w:spacing w:before="120" w:line="245" w:lineRule="auto"/>
        <w:ind w:firstLine="720"/>
        <w:jc w:val="both"/>
        <w:rPr>
          <w:bCs/>
          <w:sz w:val="28"/>
          <w:szCs w:val="28"/>
        </w:rPr>
      </w:pPr>
      <w:r w:rsidRPr="006047A2">
        <w:rPr>
          <w:bCs/>
          <w:sz w:val="28"/>
          <w:szCs w:val="28"/>
        </w:rPr>
        <w:t>15.1</w:t>
      </w:r>
      <w:r>
        <w:rPr>
          <w:bCs/>
          <w:sz w:val="28"/>
          <w:szCs w:val="28"/>
        </w:rPr>
        <w:t>4</w:t>
      </w:r>
      <w:r w:rsidRPr="006047A2">
        <w:rPr>
          <w:bCs/>
          <w:sz w:val="28"/>
          <w:szCs w:val="28"/>
        </w:rPr>
        <w:t>. Газораспределительные станции магистральных газопроводов следует размещать за пределами поселений в соответствии с требованиями СП 36.13330.</w:t>
      </w:r>
    </w:p>
    <w:p w:rsidR="005A1167" w:rsidRPr="006047A2" w:rsidRDefault="005A1167" w:rsidP="006900E0">
      <w:pPr>
        <w:widowControl w:val="0"/>
        <w:spacing w:line="245" w:lineRule="auto"/>
        <w:ind w:firstLine="720"/>
        <w:jc w:val="both"/>
        <w:rPr>
          <w:bCs/>
          <w:sz w:val="28"/>
          <w:szCs w:val="28"/>
        </w:rPr>
      </w:pPr>
      <w:r w:rsidRPr="006047A2">
        <w:rPr>
          <w:bCs/>
          <w:sz w:val="28"/>
          <w:szCs w:val="28"/>
        </w:rPr>
        <w:t>15.1</w:t>
      </w:r>
      <w:r>
        <w:rPr>
          <w:bCs/>
          <w:sz w:val="28"/>
          <w:szCs w:val="28"/>
        </w:rPr>
        <w:t>5</w:t>
      </w:r>
      <w:r w:rsidRPr="006047A2">
        <w:rPr>
          <w:bCs/>
          <w:sz w:val="28"/>
          <w:szCs w:val="28"/>
        </w:rPr>
        <w:t>.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A1167" w:rsidRPr="006047A2" w:rsidRDefault="005A1167" w:rsidP="006900E0">
      <w:pPr>
        <w:widowControl w:val="0"/>
        <w:spacing w:line="245" w:lineRule="auto"/>
        <w:ind w:firstLine="720"/>
        <w:jc w:val="both"/>
        <w:rPr>
          <w:bCs/>
          <w:sz w:val="28"/>
          <w:szCs w:val="28"/>
        </w:rPr>
      </w:pPr>
      <w:r w:rsidRPr="006047A2">
        <w:rPr>
          <w:bCs/>
          <w:sz w:val="28"/>
          <w:szCs w:val="28"/>
        </w:rPr>
        <w:t>10 тыс. т/год – 6 га;</w:t>
      </w:r>
    </w:p>
    <w:p w:rsidR="005A1167" w:rsidRPr="006047A2" w:rsidRDefault="005A1167" w:rsidP="006900E0">
      <w:pPr>
        <w:widowControl w:val="0"/>
        <w:spacing w:line="245" w:lineRule="auto"/>
        <w:ind w:firstLine="720"/>
        <w:jc w:val="both"/>
        <w:rPr>
          <w:bCs/>
          <w:sz w:val="28"/>
          <w:szCs w:val="28"/>
        </w:rPr>
      </w:pPr>
      <w:r w:rsidRPr="006047A2">
        <w:rPr>
          <w:bCs/>
          <w:sz w:val="28"/>
          <w:szCs w:val="28"/>
        </w:rPr>
        <w:t xml:space="preserve">20 тыс. т/год </w:t>
      </w:r>
      <w:r w:rsidRPr="006047A2">
        <w:rPr>
          <w:sz w:val="28"/>
          <w:szCs w:val="28"/>
        </w:rPr>
        <w:t>–</w:t>
      </w:r>
      <w:r w:rsidRPr="006047A2">
        <w:rPr>
          <w:bCs/>
          <w:sz w:val="28"/>
          <w:szCs w:val="28"/>
        </w:rPr>
        <w:t xml:space="preserve"> 7 га;</w:t>
      </w:r>
    </w:p>
    <w:p w:rsidR="005A1167" w:rsidRPr="006047A2" w:rsidRDefault="005A1167" w:rsidP="006900E0">
      <w:pPr>
        <w:widowControl w:val="0"/>
        <w:spacing w:line="245" w:lineRule="auto"/>
        <w:ind w:firstLine="720"/>
        <w:jc w:val="both"/>
        <w:rPr>
          <w:bCs/>
          <w:sz w:val="28"/>
          <w:szCs w:val="28"/>
        </w:rPr>
      </w:pPr>
      <w:r w:rsidRPr="006047A2">
        <w:rPr>
          <w:bCs/>
          <w:sz w:val="28"/>
          <w:szCs w:val="28"/>
        </w:rPr>
        <w:t xml:space="preserve">40 тыс. т/год </w:t>
      </w:r>
      <w:r w:rsidRPr="006047A2">
        <w:rPr>
          <w:sz w:val="28"/>
          <w:szCs w:val="28"/>
        </w:rPr>
        <w:t xml:space="preserve">– </w:t>
      </w:r>
      <w:r w:rsidRPr="006047A2">
        <w:rPr>
          <w:bCs/>
          <w:sz w:val="28"/>
          <w:szCs w:val="28"/>
        </w:rPr>
        <w:t>8 га.</w:t>
      </w:r>
    </w:p>
    <w:p w:rsidR="005A1167" w:rsidRPr="006047A2" w:rsidRDefault="005A1167" w:rsidP="006900E0">
      <w:pPr>
        <w:widowControl w:val="0"/>
        <w:spacing w:line="245" w:lineRule="auto"/>
        <w:ind w:firstLine="720"/>
        <w:jc w:val="both"/>
        <w:rPr>
          <w:bCs/>
          <w:sz w:val="28"/>
          <w:szCs w:val="28"/>
        </w:rPr>
      </w:pPr>
      <w:r>
        <w:rPr>
          <w:bCs/>
          <w:sz w:val="28"/>
          <w:szCs w:val="28"/>
        </w:rPr>
        <w:t>15.16. </w:t>
      </w:r>
      <w:r w:rsidRPr="006047A2">
        <w:rPr>
          <w:bCs/>
          <w:sz w:val="28"/>
          <w:szCs w:val="28"/>
        </w:rPr>
        <w:t>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w:t>
      </w:r>
    </w:p>
    <w:p w:rsidR="005A1167" w:rsidRPr="006047A2" w:rsidRDefault="005A1167" w:rsidP="006900E0">
      <w:pPr>
        <w:widowControl w:val="0"/>
        <w:spacing w:line="245" w:lineRule="auto"/>
        <w:ind w:firstLine="720"/>
        <w:jc w:val="both"/>
        <w:rPr>
          <w:bCs/>
          <w:spacing w:val="-4"/>
          <w:sz w:val="28"/>
          <w:szCs w:val="28"/>
        </w:rPr>
      </w:pPr>
      <w:r w:rsidRPr="006047A2">
        <w:rPr>
          <w:bCs/>
          <w:spacing w:val="-4"/>
          <w:sz w:val="28"/>
          <w:szCs w:val="28"/>
        </w:rPr>
        <w:t>15.1</w:t>
      </w:r>
      <w:r>
        <w:rPr>
          <w:bCs/>
          <w:spacing w:val="-4"/>
          <w:sz w:val="28"/>
          <w:szCs w:val="28"/>
        </w:rPr>
        <w:t>7</w:t>
      </w:r>
      <w:r w:rsidRPr="006047A2">
        <w:rPr>
          <w:bCs/>
          <w:spacing w:val="-4"/>
          <w:sz w:val="28"/>
          <w:szCs w:val="28"/>
        </w:rPr>
        <w:t>.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5A1167" w:rsidRDefault="005A1167" w:rsidP="006900E0">
      <w:pPr>
        <w:widowControl w:val="0"/>
        <w:spacing w:line="245" w:lineRule="auto"/>
        <w:ind w:firstLine="720"/>
        <w:jc w:val="both"/>
        <w:rPr>
          <w:bCs/>
          <w:sz w:val="28"/>
          <w:szCs w:val="28"/>
        </w:rPr>
      </w:pPr>
      <w:r w:rsidRPr="006047A2">
        <w:rPr>
          <w:bCs/>
          <w:sz w:val="28"/>
          <w:szCs w:val="28"/>
        </w:rPr>
        <w:t>15.</w:t>
      </w:r>
      <w:r>
        <w:rPr>
          <w:bCs/>
          <w:sz w:val="28"/>
          <w:szCs w:val="28"/>
        </w:rPr>
        <w:t>18</w:t>
      </w:r>
      <w:r w:rsidRPr="006047A2">
        <w:rPr>
          <w:bCs/>
          <w:sz w:val="28"/>
          <w:szCs w:val="28"/>
        </w:rPr>
        <w:t>.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w:t>
      </w:r>
      <w:bookmarkStart w:id="16" w:name="_Toc295148879"/>
      <w:r w:rsidRPr="006047A2">
        <w:rPr>
          <w:bCs/>
          <w:sz w:val="28"/>
          <w:szCs w:val="28"/>
        </w:rPr>
        <w:t>ских регламентов.</w:t>
      </w:r>
    </w:p>
    <w:p w:rsidR="005A1167" w:rsidRPr="006047A2" w:rsidRDefault="005A1167" w:rsidP="002625E1">
      <w:pPr>
        <w:widowControl w:val="0"/>
        <w:ind w:firstLine="720"/>
        <w:jc w:val="both"/>
        <w:rPr>
          <w:bCs/>
          <w:sz w:val="28"/>
          <w:szCs w:val="28"/>
        </w:rPr>
      </w:pPr>
    </w:p>
    <w:p w:rsidR="005A1167" w:rsidRDefault="005A1167" w:rsidP="002625E1">
      <w:pPr>
        <w:widowControl w:val="0"/>
        <w:jc w:val="center"/>
        <w:rPr>
          <w:sz w:val="28"/>
          <w:szCs w:val="28"/>
        </w:rPr>
      </w:pPr>
      <w:r w:rsidRPr="006047A2">
        <w:rPr>
          <w:sz w:val="28"/>
          <w:szCs w:val="28"/>
        </w:rPr>
        <w:t>16. Размещение инженерных сетей</w:t>
      </w:r>
      <w:bookmarkEnd w:id="16"/>
    </w:p>
    <w:p w:rsidR="005A1167" w:rsidRPr="006047A2" w:rsidRDefault="005A1167" w:rsidP="002625E1">
      <w:pPr>
        <w:widowControl w:val="0"/>
        <w:jc w:val="center"/>
        <w:rPr>
          <w:bCs/>
          <w:sz w:val="28"/>
          <w:szCs w:val="28"/>
        </w:rPr>
      </w:pPr>
    </w:p>
    <w:p w:rsidR="005A1167" w:rsidRPr="006047A2" w:rsidRDefault="005A1167" w:rsidP="00F063DB">
      <w:pPr>
        <w:widowControl w:val="0"/>
        <w:ind w:firstLine="720"/>
        <w:jc w:val="both"/>
        <w:rPr>
          <w:bCs/>
          <w:spacing w:val="-2"/>
          <w:sz w:val="28"/>
          <w:szCs w:val="28"/>
        </w:rPr>
      </w:pPr>
      <w:r w:rsidRPr="006047A2">
        <w:rPr>
          <w:bCs/>
          <w:spacing w:val="-2"/>
          <w:sz w:val="28"/>
          <w:szCs w:val="28"/>
        </w:rPr>
        <w:t>16.1</w:t>
      </w:r>
      <w:r>
        <w:rPr>
          <w:bCs/>
          <w:spacing w:val="-2"/>
          <w:sz w:val="28"/>
          <w:szCs w:val="28"/>
        </w:rPr>
        <w:t>.</w:t>
      </w:r>
      <w:r w:rsidRPr="006047A2">
        <w:rPr>
          <w:bCs/>
          <w:spacing w:val="-2"/>
          <w:sz w:val="28"/>
          <w:szCs w:val="28"/>
        </w:rPr>
        <w:t>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A1167" w:rsidRPr="006047A2" w:rsidRDefault="005A1167" w:rsidP="00F063DB">
      <w:pPr>
        <w:widowControl w:val="0"/>
        <w:spacing w:line="228" w:lineRule="auto"/>
        <w:ind w:firstLine="720"/>
        <w:jc w:val="both"/>
        <w:rPr>
          <w:bCs/>
          <w:sz w:val="28"/>
          <w:szCs w:val="28"/>
        </w:rPr>
      </w:pPr>
      <w:r w:rsidRPr="006047A2">
        <w:rPr>
          <w:bCs/>
          <w:sz w:val="28"/>
          <w:szCs w:val="28"/>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A1167" w:rsidRPr="002625E1" w:rsidRDefault="005A1167" w:rsidP="00F063DB">
      <w:pPr>
        <w:widowControl w:val="0"/>
        <w:spacing w:line="228" w:lineRule="auto"/>
        <w:ind w:firstLine="720"/>
        <w:jc w:val="both"/>
        <w:rPr>
          <w:bCs/>
          <w:spacing w:val="2"/>
          <w:sz w:val="28"/>
          <w:szCs w:val="28"/>
        </w:rPr>
      </w:pPr>
      <w:r w:rsidRPr="002625E1">
        <w:rPr>
          <w:bCs/>
          <w:spacing w:val="2"/>
          <w:sz w:val="28"/>
          <w:szCs w:val="28"/>
        </w:rPr>
        <w:t>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w:t>
      </w:r>
      <w:r>
        <w:rPr>
          <w:bCs/>
          <w:spacing w:val="2"/>
          <w:sz w:val="28"/>
          <w:szCs w:val="28"/>
        </w:rPr>
        <w:t> </w:t>
      </w:r>
      <w:r w:rsidRPr="002625E1">
        <w:rPr>
          <w:bCs/>
          <w:spacing w:val="2"/>
          <w:sz w:val="28"/>
          <w:szCs w:val="28"/>
        </w:rPr>
        <w:t>-</w:t>
      </w:r>
      <w:r>
        <w:rPr>
          <w:bCs/>
          <w:spacing w:val="2"/>
          <w:sz w:val="28"/>
          <w:szCs w:val="28"/>
        </w:rPr>
        <w:t> </w:t>
      </w:r>
      <w:r w:rsidRPr="002625E1">
        <w:rPr>
          <w:bCs/>
          <w:spacing w:val="2"/>
          <w:sz w:val="28"/>
          <w:szCs w:val="28"/>
        </w:rPr>
        <w:t>1000 мм, водопровода до 500 мм, кабелей (связи и силовых напряжением до 10 кВ) – свыше10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w:t>
      </w:r>
      <w:r w:rsidRPr="002625E1">
        <w:rPr>
          <w:bCs/>
          <w:spacing w:val="2"/>
          <w:sz w:val="28"/>
          <w:szCs w:val="28"/>
        </w:rPr>
        <w:lastRenderedPageBreak/>
        <w:t>ными линиями не допускается.</w:t>
      </w:r>
    </w:p>
    <w:p w:rsidR="005A1167" w:rsidRPr="006047A2" w:rsidRDefault="005A1167" w:rsidP="00F063DB">
      <w:pPr>
        <w:widowControl w:val="0"/>
        <w:spacing w:line="228" w:lineRule="auto"/>
        <w:ind w:firstLine="720"/>
        <w:jc w:val="both"/>
        <w:rPr>
          <w:bCs/>
          <w:sz w:val="28"/>
          <w:szCs w:val="28"/>
        </w:rPr>
      </w:pPr>
      <w:r w:rsidRPr="006047A2">
        <w:rPr>
          <w:bCs/>
          <w:sz w:val="28"/>
          <w:szCs w:val="28"/>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A1167" w:rsidRPr="006047A2" w:rsidRDefault="005A1167" w:rsidP="00F063DB">
      <w:pPr>
        <w:widowControl w:val="0"/>
        <w:spacing w:line="228" w:lineRule="auto"/>
        <w:ind w:firstLine="720"/>
        <w:jc w:val="both"/>
        <w:rPr>
          <w:bCs/>
          <w:sz w:val="28"/>
          <w:szCs w:val="28"/>
        </w:rPr>
      </w:pPr>
      <w:r w:rsidRPr="006047A2">
        <w:rPr>
          <w:bCs/>
          <w:sz w:val="28"/>
          <w:szCs w:val="28"/>
        </w:rPr>
        <w:t>16.5. На участках застройки в сложных грунтовых условиях (лессовые, просадочные) необходимо предусматривать прокладку инженерных сетей, как правило, в тоннелях в соответствии с СП 131.13330.2012,</w:t>
      </w:r>
      <w:r w:rsidRPr="006047A2">
        <w:rPr>
          <w:bCs/>
          <w:sz w:val="28"/>
          <w:szCs w:val="28"/>
        </w:rPr>
        <w:br/>
        <w:t>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5A1167" w:rsidRPr="006047A2" w:rsidRDefault="005A1167" w:rsidP="00F063DB">
      <w:pPr>
        <w:widowControl w:val="0"/>
        <w:spacing w:line="228" w:lineRule="auto"/>
        <w:ind w:firstLine="720"/>
        <w:jc w:val="both"/>
        <w:rPr>
          <w:bCs/>
          <w:spacing w:val="-4"/>
          <w:sz w:val="28"/>
          <w:szCs w:val="28"/>
        </w:rPr>
      </w:pPr>
      <w:r w:rsidRPr="006047A2">
        <w:rPr>
          <w:bCs/>
          <w:spacing w:val="-4"/>
          <w:sz w:val="28"/>
          <w:szCs w:val="28"/>
        </w:rPr>
        <w:t>16.6. Расстояния по горизонтали (в свету) от ближайших подземных инженерных сетей до зданий и сооружений следует принимать по таблице 2</w:t>
      </w:r>
      <w:r>
        <w:rPr>
          <w:bCs/>
          <w:spacing w:val="-4"/>
          <w:sz w:val="28"/>
          <w:szCs w:val="28"/>
        </w:rPr>
        <w:t>0</w:t>
      </w:r>
      <w:r w:rsidRPr="006047A2">
        <w:rPr>
          <w:bCs/>
          <w:spacing w:val="-4"/>
          <w:sz w:val="28"/>
          <w:szCs w:val="28"/>
        </w:rPr>
        <w:t>. Минимальные расстояния от подземных (наземных с обвалованием) газопроводов до зданий и сооружений следует принимать в соответствии с СП 62.13330.</w:t>
      </w:r>
    </w:p>
    <w:p w:rsidR="005A1167" w:rsidRPr="006047A2" w:rsidRDefault="005A1167" w:rsidP="00F063DB">
      <w:pPr>
        <w:widowControl w:val="0"/>
        <w:spacing w:before="120" w:after="120" w:line="228" w:lineRule="auto"/>
        <w:ind w:firstLine="720"/>
        <w:jc w:val="right"/>
        <w:rPr>
          <w:bCs/>
          <w:sz w:val="28"/>
          <w:szCs w:val="28"/>
        </w:rPr>
      </w:pPr>
      <w:r w:rsidRPr="001C3A82">
        <w:rPr>
          <w:bCs/>
          <w:sz w:val="28"/>
          <w:szCs w:val="28"/>
        </w:rPr>
        <w:t>Таблица 20</w:t>
      </w: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364"/>
        <w:gridCol w:w="907"/>
        <w:gridCol w:w="1246"/>
        <w:gridCol w:w="1008"/>
        <w:gridCol w:w="802"/>
        <w:gridCol w:w="1017"/>
        <w:gridCol w:w="905"/>
        <w:gridCol w:w="866"/>
        <w:gridCol w:w="589"/>
        <w:gridCol w:w="647"/>
      </w:tblGrid>
      <w:tr w:rsidR="005A1167" w:rsidRPr="006047A2">
        <w:tc>
          <w:tcPr>
            <w:tcW w:w="729"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Инженерные сети</w:t>
            </w:r>
          </w:p>
        </w:tc>
        <w:tc>
          <w:tcPr>
            <w:tcW w:w="4271" w:type="pct"/>
            <w:gridSpan w:val="9"/>
          </w:tcPr>
          <w:p w:rsidR="005A1167" w:rsidRPr="006047A2" w:rsidRDefault="005A1167" w:rsidP="00F063DB">
            <w:pPr>
              <w:widowControl w:val="0"/>
              <w:spacing w:line="228" w:lineRule="auto"/>
              <w:jc w:val="center"/>
              <w:rPr>
                <w:spacing w:val="-6"/>
              </w:rPr>
            </w:pPr>
            <w:r w:rsidRPr="006047A2">
              <w:rPr>
                <w:spacing w:val="-6"/>
              </w:rPr>
              <w:t>Расстояние, м, по горизонтали (в свету) от подземных сетей до</w:t>
            </w:r>
          </w:p>
        </w:tc>
      </w:tr>
      <w:tr w:rsidR="005A1167" w:rsidRPr="006047A2">
        <w:tc>
          <w:tcPr>
            <w:tcW w:w="729" w:type="pct"/>
            <w:vMerge/>
            <w:tcBorders>
              <w:bottom w:val="nil"/>
            </w:tcBorders>
          </w:tcPr>
          <w:p w:rsidR="005A1167" w:rsidRPr="006047A2" w:rsidRDefault="005A1167" w:rsidP="00F063DB">
            <w:pPr>
              <w:widowControl w:val="0"/>
              <w:spacing w:line="228" w:lineRule="auto"/>
              <w:jc w:val="center"/>
              <w:rPr>
                <w:spacing w:val="-6"/>
              </w:rPr>
            </w:pPr>
          </w:p>
        </w:tc>
        <w:tc>
          <w:tcPr>
            <w:tcW w:w="485"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фундаментов зданий и сооружений</w:t>
            </w:r>
          </w:p>
        </w:tc>
        <w:tc>
          <w:tcPr>
            <w:tcW w:w="666"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фундаментов ограждений предприятий, эстакад, опор контактной сети и связи, железных дорог</w:t>
            </w:r>
          </w:p>
        </w:tc>
        <w:tc>
          <w:tcPr>
            <w:tcW w:w="968" w:type="pct"/>
            <w:gridSpan w:val="2"/>
          </w:tcPr>
          <w:p w:rsidR="005A1167" w:rsidRPr="006047A2" w:rsidRDefault="005A1167" w:rsidP="00F063DB">
            <w:pPr>
              <w:widowControl w:val="0"/>
              <w:spacing w:line="228" w:lineRule="auto"/>
              <w:jc w:val="center"/>
              <w:rPr>
                <w:spacing w:val="-6"/>
              </w:rPr>
            </w:pPr>
            <w:r w:rsidRPr="006047A2">
              <w:rPr>
                <w:spacing w:val="-6"/>
              </w:rPr>
              <w:t>оси крайнего пути</w:t>
            </w:r>
          </w:p>
        </w:tc>
        <w:tc>
          <w:tcPr>
            <w:tcW w:w="544"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бортового камня улицы, дороги  (кромки проезжей части, укреп- ленной полосы обочины)</w:t>
            </w:r>
          </w:p>
        </w:tc>
        <w:tc>
          <w:tcPr>
            <w:tcW w:w="484"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наружной бровки кювета или подошвы насыпи дороги</w:t>
            </w:r>
          </w:p>
        </w:tc>
        <w:tc>
          <w:tcPr>
            <w:tcW w:w="1124" w:type="pct"/>
            <w:gridSpan w:val="3"/>
            <w:vMerge w:val="restart"/>
          </w:tcPr>
          <w:p w:rsidR="005A1167" w:rsidRPr="006047A2" w:rsidRDefault="005A1167" w:rsidP="00F063DB">
            <w:pPr>
              <w:widowControl w:val="0"/>
              <w:spacing w:line="228" w:lineRule="auto"/>
              <w:jc w:val="center"/>
              <w:rPr>
                <w:spacing w:val="-6"/>
              </w:rPr>
            </w:pPr>
            <w:r w:rsidRPr="006047A2">
              <w:rPr>
                <w:spacing w:val="-6"/>
              </w:rPr>
              <w:t>фундаментов опор воздушных линий электропередачи напряжением</w:t>
            </w:r>
          </w:p>
        </w:tc>
      </w:tr>
      <w:tr w:rsidR="005A1167" w:rsidRPr="006047A2">
        <w:trPr>
          <w:trHeight w:val="276"/>
        </w:trPr>
        <w:tc>
          <w:tcPr>
            <w:tcW w:w="729" w:type="pct"/>
            <w:vMerge/>
            <w:tcBorders>
              <w:bottom w:val="nil"/>
            </w:tcBorders>
          </w:tcPr>
          <w:p w:rsidR="005A1167" w:rsidRPr="006047A2" w:rsidRDefault="005A1167" w:rsidP="00F063DB">
            <w:pPr>
              <w:widowControl w:val="0"/>
              <w:spacing w:line="228" w:lineRule="auto"/>
              <w:jc w:val="center"/>
              <w:rPr>
                <w:spacing w:val="-6"/>
              </w:rPr>
            </w:pPr>
          </w:p>
        </w:tc>
        <w:tc>
          <w:tcPr>
            <w:tcW w:w="485" w:type="pct"/>
            <w:vMerge/>
            <w:tcBorders>
              <w:bottom w:val="nil"/>
            </w:tcBorders>
          </w:tcPr>
          <w:p w:rsidR="005A1167" w:rsidRPr="006047A2" w:rsidRDefault="005A1167" w:rsidP="00F063DB">
            <w:pPr>
              <w:widowControl w:val="0"/>
              <w:spacing w:line="228" w:lineRule="auto"/>
              <w:jc w:val="center"/>
              <w:rPr>
                <w:spacing w:val="-6"/>
              </w:rPr>
            </w:pPr>
          </w:p>
        </w:tc>
        <w:tc>
          <w:tcPr>
            <w:tcW w:w="666" w:type="pct"/>
            <w:vMerge/>
            <w:tcBorders>
              <w:bottom w:val="nil"/>
            </w:tcBorders>
          </w:tcPr>
          <w:p w:rsidR="005A1167" w:rsidRPr="006047A2" w:rsidRDefault="005A1167" w:rsidP="00F063DB">
            <w:pPr>
              <w:widowControl w:val="0"/>
              <w:spacing w:line="228" w:lineRule="auto"/>
              <w:jc w:val="center"/>
              <w:rPr>
                <w:spacing w:val="-6"/>
              </w:rPr>
            </w:pPr>
          </w:p>
        </w:tc>
        <w:tc>
          <w:tcPr>
            <w:tcW w:w="539" w:type="pct"/>
            <w:vMerge w:val="restart"/>
            <w:tcBorders>
              <w:bottom w:val="nil"/>
            </w:tcBorders>
          </w:tcPr>
          <w:p w:rsidR="005A1167" w:rsidRPr="006047A2" w:rsidRDefault="005A1167" w:rsidP="00F063DB">
            <w:pPr>
              <w:widowControl w:val="0"/>
              <w:spacing w:line="228" w:lineRule="auto"/>
              <w:ind w:left="-24" w:right="-22"/>
              <w:jc w:val="center"/>
              <w:rPr>
                <w:spacing w:val="-6"/>
              </w:rPr>
            </w:pPr>
            <w:r w:rsidRPr="006047A2">
              <w:rPr>
                <w:spacing w:val="-6"/>
              </w:rPr>
              <w:t>железных дорог</w:t>
            </w:r>
          </w:p>
          <w:p w:rsidR="005A1167" w:rsidRPr="006047A2" w:rsidRDefault="005A1167" w:rsidP="00F063DB">
            <w:pPr>
              <w:widowControl w:val="0"/>
              <w:spacing w:line="228" w:lineRule="auto"/>
              <w:ind w:left="-38"/>
              <w:jc w:val="center"/>
              <w:rPr>
                <w:spacing w:val="-6"/>
              </w:rPr>
            </w:pPr>
            <w:r w:rsidRPr="006047A2">
              <w:rPr>
                <w:spacing w:val="-6"/>
              </w:rPr>
              <w:t>колеи 1520 мм, но не менее глубины траншеи до подошвы насыпи и бровки выемки</w:t>
            </w:r>
          </w:p>
        </w:tc>
        <w:tc>
          <w:tcPr>
            <w:tcW w:w="429" w:type="pct"/>
            <w:vMerge w:val="restart"/>
            <w:tcBorders>
              <w:bottom w:val="nil"/>
            </w:tcBorders>
          </w:tcPr>
          <w:p w:rsidR="005A1167" w:rsidRPr="006047A2" w:rsidRDefault="005A1167" w:rsidP="00F063DB">
            <w:pPr>
              <w:widowControl w:val="0"/>
              <w:spacing w:line="228" w:lineRule="auto"/>
              <w:jc w:val="center"/>
              <w:rPr>
                <w:spacing w:val="-6"/>
              </w:rPr>
            </w:pPr>
            <w:r w:rsidRPr="006047A2">
              <w:rPr>
                <w:spacing w:val="-6"/>
              </w:rPr>
              <w:t>железных дорог колеи 750 мм и трамвая</w:t>
            </w:r>
          </w:p>
        </w:tc>
        <w:tc>
          <w:tcPr>
            <w:tcW w:w="544" w:type="pct"/>
            <w:vMerge/>
            <w:tcBorders>
              <w:bottom w:val="nil"/>
            </w:tcBorders>
          </w:tcPr>
          <w:p w:rsidR="005A1167" w:rsidRPr="006047A2" w:rsidRDefault="005A1167" w:rsidP="00F063DB">
            <w:pPr>
              <w:widowControl w:val="0"/>
              <w:spacing w:line="228" w:lineRule="auto"/>
              <w:jc w:val="center"/>
              <w:rPr>
                <w:spacing w:val="-6"/>
              </w:rPr>
            </w:pPr>
          </w:p>
        </w:tc>
        <w:tc>
          <w:tcPr>
            <w:tcW w:w="484" w:type="pct"/>
            <w:vMerge/>
            <w:tcBorders>
              <w:bottom w:val="nil"/>
            </w:tcBorders>
          </w:tcPr>
          <w:p w:rsidR="005A1167" w:rsidRPr="006047A2" w:rsidRDefault="005A1167" w:rsidP="00F063DB">
            <w:pPr>
              <w:widowControl w:val="0"/>
              <w:spacing w:line="228" w:lineRule="auto"/>
              <w:jc w:val="center"/>
              <w:rPr>
                <w:spacing w:val="-6"/>
              </w:rPr>
            </w:pPr>
          </w:p>
        </w:tc>
        <w:tc>
          <w:tcPr>
            <w:tcW w:w="1124" w:type="pct"/>
            <w:gridSpan w:val="3"/>
            <w:vMerge/>
          </w:tcPr>
          <w:p w:rsidR="005A1167" w:rsidRPr="006047A2" w:rsidRDefault="005A1167" w:rsidP="00F063DB">
            <w:pPr>
              <w:widowControl w:val="0"/>
              <w:spacing w:line="228" w:lineRule="auto"/>
              <w:jc w:val="center"/>
              <w:rPr>
                <w:spacing w:val="-6"/>
              </w:rPr>
            </w:pPr>
          </w:p>
        </w:tc>
      </w:tr>
      <w:tr w:rsidR="005A1167" w:rsidRPr="006047A2">
        <w:tc>
          <w:tcPr>
            <w:tcW w:w="729" w:type="pct"/>
            <w:vMerge/>
            <w:tcBorders>
              <w:bottom w:val="nil"/>
            </w:tcBorders>
          </w:tcPr>
          <w:p w:rsidR="005A1167" w:rsidRPr="006047A2" w:rsidRDefault="005A1167" w:rsidP="00F063DB">
            <w:pPr>
              <w:widowControl w:val="0"/>
              <w:spacing w:line="228" w:lineRule="auto"/>
              <w:jc w:val="center"/>
              <w:rPr>
                <w:spacing w:val="-6"/>
              </w:rPr>
            </w:pPr>
          </w:p>
        </w:tc>
        <w:tc>
          <w:tcPr>
            <w:tcW w:w="485" w:type="pct"/>
            <w:vMerge/>
            <w:tcBorders>
              <w:bottom w:val="nil"/>
            </w:tcBorders>
          </w:tcPr>
          <w:p w:rsidR="005A1167" w:rsidRPr="006047A2" w:rsidRDefault="005A1167" w:rsidP="00F063DB">
            <w:pPr>
              <w:widowControl w:val="0"/>
              <w:spacing w:line="228" w:lineRule="auto"/>
              <w:jc w:val="center"/>
              <w:rPr>
                <w:spacing w:val="-6"/>
              </w:rPr>
            </w:pPr>
          </w:p>
        </w:tc>
        <w:tc>
          <w:tcPr>
            <w:tcW w:w="666" w:type="pct"/>
            <w:vMerge/>
            <w:tcBorders>
              <w:bottom w:val="nil"/>
            </w:tcBorders>
          </w:tcPr>
          <w:p w:rsidR="005A1167" w:rsidRPr="006047A2" w:rsidRDefault="005A1167" w:rsidP="00F063DB">
            <w:pPr>
              <w:widowControl w:val="0"/>
              <w:spacing w:line="228" w:lineRule="auto"/>
              <w:jc w:val="center"/>
              <w:rPr>
                <w:spacing w:val="-6"/>
              </w:rPr>
            </w:pPr>
          </w:p>
        </w:tc>
        <w:tc>
          <w:tcPr>
            <w:tcW w:w="539" w:type="pct"/>
            <w:vMerge/>
            <w:tcBorders>
              <w:bottom w:val="nil"/>
            </w:tcBorders>
          </w:tcPr>
          <w:p w:rsidR="005A1167" w:rsidRPr="006047A2" w:rsidRDefault="005A1167" w:rsidP="00F063DB">
            <w:pPr>
              <w:widowControl w:val="0"/>
              <w:spacing w:line="228" w:lineRule="auto"/>
              <w:jc w:val="center"/>
              <w:rPr>
                <w:spacing w:val="-6"/>
              </w:rPr>
            </w:pPr>
          </w:p>
        </w:tc>
        <w:tc>
          <w:tcPr>
            <w:tcW w:w="429" w:type="pct"/>
            <w:vMerge/>
            <w:tcBorders>
              <w:bottom w:val="nil"/>
            </w:tcBorders>
          </w:tcPr>
          <w:p w:rsidR="005A1167" w:rsidRPr="006047A2" w:rsidRDefault="005A1167" w:rsidP="00F063DB">
            <w:pPr>
              <w:widowControl w:val="0"/>
              <w:spacing w:line="228" w:lineRule="auto"/>
              <w:jc w:val="center"/>
              <w:rPr>
                <w:spacing w:val="-6"/>
              </w:rPr>
            </w:pPr>
          </w:p>
        </w:tc>
        <w:tc>
          <w:tcPr>
            <w:tcW w:w="544" w:type="pct"/>
            <w:vMerge/>
            <w:tcBorders>
              <w:bottom w:val="nil"/>
            </w:tcBorders>
          </w:tcPr>
          <w:p w:rsidR="005A1167" w:rsidRPr="006047A2" w:rsidRDefault="005A1167" w:rsidP="00F063DB">
            <w:pPr>
              <w:widowControl w:val="0"/>
              <w:spacing w:line="228" w:lineRule="auto"/>
              <w:jc w:val="center"/>
              <w:rPr>
                <w:spacing w:val="-6"/>
              </w:rPr>
            </w:pPr>
          </w:p>
        </w:tc>
        <w:tc>
          <w:tcPr>
            <w:tcW w:w="484" w:type="pct"/>
            <w:vMerge/>
            <w:tcBorders>
              <w:bottom w:val="nil"/>
            </w:tcBorders>
          </w:tcPr>
          <w:p w:rsidR="005A1167" w:rsidRPr="006047A2" w:rsidRDefault="005A1167" w:rsidP="00F063DB">
            <w:pPr>
              <w:widowControl w:val="0"/>
              <w:spacing w:line="228" w:lineRule="auto"/>
              <w:jc w:val="center"/>
              <w:rPr>
                <w:spacing w:val="-6"/>
              </w:rPr>
            </w:pPr>
          </w:p>
        </w:tc>
        <w:tc>
          <w:tcPr>
            <w:tcW w:w="463" w:type="pct"/>
            <w:tcBorders>
              <w:bottom w:val="nil"/>
            </w:tcBorders>
          </w:tcPr>
          <w:p w:rsidR="005A1167" w:rsidRPr="00F063DB" w:rsidRDefault="005A1167" w:rsidP="00F063DB">
            <w:pPr>
              <w:widowControl w:val="0"/>
              <w:spacing w:line="228" w:lineRule="auto"/>
              <w:ind w:left="-28" w:right="-17"/>
              <w:jc w:val="center"/>
              <w:rPr>
                <w:spacing w:val="-6"/>
                <w:sz w:val="23"/>
                <w:szCs w:val="23"/>
              </w:rPr>
            </w:pPr>
            <w:r w:rsidRPr="00F063DB">
              <w:rPr>
                <w:spacing w:val="-6"/>
                <w:sz w:val="23"/>
                <w:szCs w:val="23"/>
              </w:rPr>
              <w:t>до 1 кВ наружного освещения, контакт- ной сети трамваев и троллейбусов</w:t>
            </w:r>
          </w:p>
        </w:tc>
        <w:tc>
          <w:tcPr>
            <w:tcW w:w="315" w:type="pct"/>
            <w:tcBorders>
              <w:bottom w:val="nil"/>
            </w:tcBorders>
          </w:tcPr>
          <w:p w:rsidR="005A1167" w:rsidRPr="006047A2" w:rsidRDefault="005A1167" w:rsidP="00F063DB">
            <w:pPr>
              <w:widowControl w:val="0"/>
              <w:spacing w:line="228" w:lineRule="auto"/>
              <w:ind w:right="-19"/>
              <w:jc w:val="center"/>
              <w:rPr>
                <w:spacing w:val="-6"/>
              </w:rPr>
            </w:pPr>
            <w:r w:rsidRPr="006047A2">
              <w:rPr>
                <w:spacing w:val="-6"/>
              </w:rPr>
              <w:t>свыше</w:t>
            </w:r>
          </w:p>
          <w:p w:rsidR="005A1167" w:rsidRPr="006047A2" w:rsidRDefault="005A1167" w:rsidP="00F063DB">
            <w:pPr>
              <w:widowControl w:val="0"/>
              <w:spacing w:line="228" w:lineRule="auto"/>
              <w:ind w:right="-19"/>
              <w:jc w:val="center"/>
              <w:rPr>
                <w:spacing w:val="-6"/>
              </w:rPr>
            </w:pPr>
            <w:r w:rsidRPr="006047A2">
              <w:rPr>
                <w:spacing w:val="-6"/>
              </w:rPr>
              <w:t>1 до</w:t>
            </w:r>
          </w:p>
          <w:p w:rsidR="005A1167" w:rsidRPr="006047A2" w:rsidRDefault="005A1167" w:rsidP="00F063DB">
            <w:pPr>
              <w:widowControl w:val="0"/>
              <w:spacing w:line="228" w:lineRule="auto"/>
              <w:ind w:left="-41" w:right="-19"/>
              <w:jc w:val="center"/>
              <w:rPr>
                <w:spacing w:val="-6"/>
              </w:rPr>
            </w:pPr>
            <w:r w:rsidRPr="006047A2">
              <w:rPr>
                <w:spacing w:val="-6"/>
              </w:rPr>
              <w:t>35 кВ</w:t>
            </w:r>
          </w:p>
        </w:tc>
        <w:tc>
          <w:tcPr>
            <w:tcW w:w="346" w:type="pct"/>
            <w:tcBorders>
              <w:bottom w:val="nil"/>
            </w:tcBorders>
          </w:tcPr>
          <w:p w:rsidR="005A1167" w:rsidRPr="006047A2" w:rsidRDefault="005A1167" w:rsidP="00F063DB">
            <w:pPr>
              <w:widowControl w:val="0"/>
              <w:spacing w:line="228" w:lineRule="auto"/>
              <w:ind w:left="-29" w:right="-44"/>
              <w:jc w:val="center"/>
              <w:rPr>
                <w:spacing w:val="-6"/>
              </w:rPr>
            </w:pPr>
            <w:r w:rsidRPr="006047A2">
              <w:rPr>
                <w:spacing w:val="-6"/>
              </w:rPr>
              <w:t>свыше</w:t>
            </w:r>
          </w:p>
          <w:p w:rsidR="005A1167" w:rsidRPr="006047A2" w:rsidRDefault="005A1167" w:rsidP="00F063DB">
            <w:pPr>
              <w:widowControl w:val="0"/>
              <w:spacing w:line="228" w:lineRule="auto"/>
              <w:ind w:left="-29" w:right="-44"/>
              <w:jc w:val="center"/>
              <w:rPr>
                <w:spacing w:val="-6"/>
              </w:rPr>
            </w:pPr>
            <w:r w:rsidRPr="006047A2">
              <w:rPr>
                <w:spacing w:val="-6"/>
              </w:rPr>
              <w:t xml:space="preserve">35 до </w:t>
            </w:r>
            <w:r w:rsidRPr="006047A2">
              <w:rPr>
                <w:spacing w:val="-16"/>
              </w:rPr>
              <w:t>110 кВ</w:t>
            </w:r>
            <w:r w:rsidRPr="006047A2">
              <w:rPr>
                <w:spacing w:val="-6"/>
              </w:rPr>
              <w:t xml:space="preserve"> и выше</w:t>
            </w:r>
          </w:p>
        </w:tc>
      </w:tr>
    </w:tbl>
    <w:p w:rsidR="005A1167" w:rsidRPr="006047A2" w:rsidRDefault="005A1167" w:rsidP="00F063DB">
      <w:pPr>
        <w:spacing w:line="228" w:lineRule="auto"/>
        <w:rPr>
          <w:sz w:val="2"/>
          <w:szCs w:val="2"/>
        </w:rPr>
      </w:pP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364"/>
        <w:gridCol w:w="907"/>
        <w:gridCol w:w="1246"/>
        <w:gridCol w:w="1008"/>
        <w:gridCol w:w="802"/>
        <w:gridCol w:w="1017"/>
        <w:gridCol w:w="905"/>
        <w:gridCol w:w="866"/>
        <w:gridCol w:w="589"/>
        <w:gridCol w:w="647"/>
      </w:tblGrid>
      <w:tr w:rsidR="005A1167" w:rsidRPr="006047A2">
        <w:trPr>
          <w:tblHeader/>
        </w:trPr>
        <w:tc>
          <w:tcPr>
            <w:tcW w:w="729" w:type="pct"/>
          </w:tcPr>
          <w:p w:rsidR="005A1167" w:rsidRPr="006047A2" w:rsidRDefault="005A1167" w:rsidP="00481355">
            <w:pPr>
              <w:widowControl w:val="0"/>
              <w:spacing w:line="228" w:lineRule="auto"/>
              <w:jc w:val="center"/>
              <w:rPr>
                <w:spacing w:val="-6"/>
              </w:rPr>
            </w:pPr>
            <w:r w:rsidRPr="006047A2">
              <w:rPr>
                <w:spacing w:val="-6"/>
              </w:rPr>
              <w:t>1</w:t>
            </w:r>
          </w:p>
        </w:tc>
        <w:tc>
          <w:tcPr>
            <w:tcW w:w="485" w:type="pct"/>
          </w:tcPr>
          <w:p w:rsidR="005A1167" w:rsidRPr="006047A2" w:rsidRDefault="005A1167" w:rsidP="00481355">
            <w:pPr>
              <w:widowControl w:val="0"/>
              <w:spacing w:line="228" w:lineRule="auto"/>
              <w:jc w:val="center"/>
              <w:rPr>
                <w:spacing w:val="-6"/>
              </w:rPr>
            </w:pPr>
            <w:r w:rsidRPr="006047A2">
              <w:rPr>
                <w:spacing w:val="-6"/>
              </w:rPr>
              <w:t>2</w:t>
            </w:r>
          </w:p>
        </w:tc>
        <w:tc>
          <w:tcPr>
            <w:tcW w:w="666" w:type="pct"/>
          </w:tcPr>
          <w:p w:rsidR="005A1167" w:rsidRPr="006047A2" w:rsidRDefault="005A1167" w:rsidP="00481355">
            <w:pPr>
              <w:widowControl w:val="0"/>
              <w:spacing w:line="228" w:lineRule="auto"/>
              <w:jc w:val="center"/>
              <w:rPr>
                <w:spacing w:val="-6"/>
              </w:rPr>
            </w:pPr>
            <w:r w:rsidRPr="006047A2">
              <w:rPr>
                <w:spacing w:val="-6"/>
              </w:rPr>
              <w:t>3</w:t>
            </w:r>
          </w:p>
        </w:tc>
        <w:tc>
          <w:tcPr>
            <w:tcW w:w="539" w:type="pct"/>
          </w:tcPr>
          <w:p w:rsidR="005A1167" w:rsidRPr="006047A2" w:rsidRDefault="005A1167" w:rsidP="00481355">
            <w:pPr>
              <w:widowControl w:val="0"/>
              <w:spacing w:line="228" w:lineRule="auto"/>
              <w:jc w:val="center"/>
              <w:rPr>
                <w:spacing w:val="-6"/>
              </w:rPr>
            </w:pPr>
            <w:r w:rsidRPr="006047A2">
              <w:rPr>
                <w:spacing w:val="-6"/>
              </w:rPr>
              <w:t>4</w:t>
            </w:r>
          </w:p>
        </w:tc>
        <w:tc>
          <w:tcPr>
            <w:tcW w:w="429" w:type="pct"/>
          </w:tcPr>
          <w:p w:rsidR="005A1167" w:rsidRPr="006047A2" w:rsidRDefault="005A1167" w:rsidP="00481355">
            <w:pPr>
              <w:widowControl w:val="0"/>
              <w:spacing w:line="228" w:lineRule="auto"/>
              <w:jc w:val="center"/>
              <w:rPr>
                <w:spacing w:val="-6"/>
              </w:rPr>
            </w:pPr>
            <w:r w:rsidRPr="006047A2">
              <w:rPr>
                <w:spacing w:val="-6"/>
              </w:rPr>
              <w:t>5</w:t>
            </w:r>
          </w:p>
        </w:tc>
        <w:tc>
          <w:tcPr>
            <w:tcW w:w="544" w:type="pct"/>
          </w:tcPr>
          <w:p w:rsidR="005A1167" w:rsidRPr="006047A2" w:rsidRDefault="005A1167" w:rsidP="00481355">
            <w:pPr>
              <w:widowControl w:val="0"/>
              <w:spacing w:line="228" w:lineRule="auto"/>
              <w:jc w:val="center"/>
              <w:rPr>
                <w:spacing w:val="-6"/>
              </w:rPr>
            </w:pPr>
            <w:r w:rsidRPr="006047A2">
              <w:rPr>
                <w:spacing w:val="-6"/>
              </w:rPr>
              <w:t>6</w:t>
            </w:r>
          </w:p>
        </w:tc>
        <w:tc>
          <w:tcPr>
            <w:tcW w:w="484" w:type="pct"/>
          </w:tcPr>
          <w:p w:rsidR="005A1167" w:rsidRPr="006047A2" w:rsidRDefault="005A1167" w:rsidP="00481355">
            <w:pPr>
              <w:widowControl w:val="0"/>
              <w:spacing w:line="228" w:lineRule="auto"/>
              <w:jc w:val="center"/>
              <w:rPr>
                <w:spacing w:val="-6"/>
              </w:rPr>
            </w:pPr>
            <w:r w:rsidRPr="006047A2">
              <w:rPr>
                <w:spacing w:val="-6"/>
              </w:rPr>
              <w:t>7</w:t>
            </w:r>
          </w:p>
        </w:tc>
        <w:tc>
          <w:tcPr>
            <w:tcW w:w="463" w:type="pct"/>
          </w:tcPr>
          <w:p w:rsidR="005A1167" w:rsidRPr="006047A2" w:rsidRDefault="005A1167" w:rsidP="00481355">
            <w:pPr>
              <w:widowControl w:val="0"/>
              <w:spacing w:line="228" w:lineRule="auto"/>
              <w:ind w:left="-28" w:right="-17"/>
              <w:jc w:val="center"/>
              <w:rPr>
                <w:spacing w:val="-6"/>
              </w:rPr>
            </w:pPr>
            <w:r w:rsidRPr="006047A2">
              <w:rPr>
                <w:spacing w:val="-6"/>
              </w:rPr>
              <w:t>8</w:t>
            </w:r>
          </w:p>
        </w:tc>
        <w:tc>
          <w:tcPr>
            <w:tcW w:w="315" w:type="pct"/>
          </w:tcPr>
          <w:p w:rsidR="005A1167" w:rsidRPr="006047A2" w:rsidRDefault="005A1167" w:rsidP="00481355">
            <w:pPr>
              <w:widowControl w:val="0"/>
              <w:spacing w:line="228" w:lineRule="auto"/>
              <w:ind w:right="-19"/>
              <w:jc w:val="center"/>
              <w:rPr>
                <w:spacing w:val="-6"/>
              </w:rPr>
            </w:pPr>
            <w:r w:rsidRPr="006047A2">
              <w:rPr>
                <w:spacing w:val="-6"/>
              </w:rPr>
              <w:t>9</w:t>
            </w:r>
          </w:p>
        </w:tc>
        <w:tc>
          <w:tcPr>
            <w:tcW w:w="346" w:type="pct"/>
          </w:tcPr>
          <w:p w:rsidR="005A1167" w:rsidRPr="006047A2" w:rsidRDefault="005A1167" w:rsidP="00481355">
            <w:pPr>
              <w:widowControl w:val="0"/>
              <w:spacing w:line="228" w:lineRule="auto"/>
              <w:ind w:left="-29" w:right="-44"/>
              <w:jc w:val="center"/>
              <w:rPr>
                <w:spacing w:val="-6"/>
              </w:rPr>
            </w:pPr>
            <w:r w:rsidRPr="006047A2">
              <w:rPr>
                <w:spacing w:val="-6"/>
              </w:rPr>
              <w:t>10</w:t>
            </w:r>
          </w:p>
        </w:tc>
      </w:tr>
      <w:tr w:rsidR="005A1167" w:rsidRPr="006047A2">
        <w:tc>
          <w:tcPr>
            <w:tcW w:w="729" w:type="pct"/>
          </w:tcPr>
          <w:p w:rsidR="005A1167" w:rsidRPr="006047A2" w:rsidRDefault="005A1167" w:rsidP="00B56DCF">
            <w:pPr>
              <w:widowControl w:val="0"/>
              <w:rPr>
                <w:spacing w:val="-6"/>
              </w:rPr>
            </w:pPr>
            <w:r w:rsidRPr="006047A2">
              <w:rPr>
                <w:spacing w:val="-6"/>
              </w:rPr>
              <w:t>Водопровод и напорная канализация</w:t>
            </w:r>
          </w:p>
          <w:p w:rsidR="005A1167" w:rsidRPr="006047A2" w:rsidRDefault="005A1167" w:rsidP="00B56DCF">
            <w:pPr>
              <w:widowControl w:val="0"/>
              <w:rPr>
                <w:spacing w:val="-6"/>
                <w:sz w:val="12"/>
                <w:szCs w:val="12"/>
              </w:rPr>
            </w:pP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5</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r>
      <w:tr w:rsidR="005A1167" w:rsidRPr="006047A2">
        <w:trPr>
          <w:trHeight w:val="1219"/>
        </w:trPr>
        <w:tc>
          <w:tcPr>
            <w:tcW w:w="729" w:type="pct"/>
          </w:tcPr>
          <w:p w:rsidR="005A1167" w:rsidRPr="006047A2" w:rsidRDefault="005A1167" w:rsidP="00B56DCF">
            <w:pPr>
              <w:widowControl w:val="0"/>
              <w:rPr>
                <w:spacing w:val="-6"/>
              </w:rPr>
            </w:pPr>
            <w:r w:rsidRPr="006047A2">
              <w:rPr>
                <w:spacing w:val="-6"/>
              </w:rPr>
              <w:t>Самотечная канализация (бытовая и дождевая)</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r>
      <w:tr w:rsidR="005A1167" w:rsidRPr="006047A2">
        <w:trPr>
          <w:trHeight w:val="421"/>
        </w:trPr>
        <w:tc>
          <w:tcPr>
            <w:tcW w:w="729" w:type="pct"/>
          </w:tcPr>
          <w:p w:rsidR="005A1167" w:rsidRPr="006047A2" w:rsidRDefault="005A1167" w:rsidP="00B56DCF">
            <w:pPr>
              <w:widowControl w:val="0"/>
              <w:rPr>
                <w:spacing w:val="-6"/>
              </w:rPr>
            </w:pPr>
            <w:r w:rsidRPr="006047A2">
              <w:rPr>
                <w:spacing w:val="-6"/>
              </w:rPr>
              <w:t>Дренаж</w:t>
            </w:r>
          </w:p>
        </w:tc>
        <w:tc>
          <w:tcPr>
            <w:tcW w:w="485" w:type="pct"/>
          </w:tcPr>
          <w:p w:rsidR="005A1167" w:rsidRPr="006047A2" w:rsidRDefault="005A1167" w:rsidP="00B56DCF">
            <w:pPr>
              <w:widowControl w:val="0"/>
              <w:jc w:val="center"/>
              <w:rPr>
                <w:spacing w:val="-6"/>
              </w:rPr>
            </w:pPr>
            <w:r w:rsidRPr="006047A2">
              <w:rPr>
                <w:spacing w:val="-6"/>
              </w:rPr>
              <w:t>3</w:t>
            </w:r>
          </w:p>
        </w:tc>
        <w:tc>
          <w:tcPr>
            <w:tcW w:w="666" w:type="pct"/>
          </w:tcPr>
          <w:p w:rsidR="005A1167" w:rsidRPr="006047A2" w:rsidRDefault="005A1167" w:rsidP="00B56DCF">
            <w:pPr>
              <w:widowControl w:val="0"/>
              <w:jc w:val="center"/>
              <w:rPr>
                <w:spacing w:val="-6"/>
              </w:rPr>
            </w:pPr>
            <w:r w:rsidRPr="006047A2">
              <w:rPr>
                <w:spacing w:val="-6"/>
              </w:rPr>
              <w:t>1</w:t>
            </w:r>
          </w:p>
        </w:tc>
        <w:tc>
          <w:tcPr>
            <w:tcW w:w="539" w:type="pct"/>
          </w:tcPr>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r w:rsidRPr="006047A2">
              <w:rPr>
                <w:spacing w:val="-6"/>
              </w:rPr>
              <w:t>3</w:t>
            </w:r>
          </w:p>
        </w:tc>
      </w:tr>
      <w:tr w:rsidR="005A1167" w:rsidRPr="006047A2">
        <w:trPr>
          <w:trHeight w:val="939"/>
        </w:trPr>
        <w:tc>
          <w:tcPr>
            <w:tcW w:w="729" w:type="pct"/>
          </w:tcPr>
          <w:p w:rsidR="005A1167" w:rsidRPr="006047A2" w:rsidRDefault="005A1167" w:rsidP="00204F9C">
            <w:pPr>
              <w:widowControl w:val="0"/>
              <w:rPr>
                <w:spacing w:val="-6"/>
              </w:rPr>
            </w:pPr>
            <w:r w:rsidRPr="006047A2">
              <w:rPr>
                <w:spacing w:val="-6"/>
              </w:rPr>
              <w:t>Сопутствующий дренаж</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0,4</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0,4</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0,4</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w:t>
            </w:r>
          </w:p>
        </w:tc>
      </w:tr>
      <w:tr w:rsidR="005A1167" w:rsidRPr="006047A2">
        <w:trPr>
          <w:trHeight w:val="631"/>
        </w:trPr>
        <w:tc>
          <w:tcPr>
            <w:tcW w:w="729" w:type="pct"/>
          </w:tcPr>
          <w:p w:rsidR="005A1167" w:rsidRPr="006047A2" w:rsidRDefault="005A1167" w:rsidP="00204F9C">
            <w:pPr>
              <w:widowControl w:val="0"/>
              <w:rPr>
                <w:spacing w:val="-6"/>
              </w:rPr>
            </w:pPr>
            <w:r w:rsidRPr="006047A2">
              <w:rPr>
                <w:spacing w:val="-6"/>
              </w:rPr>
              <w:t xml:space="preserve">Тепловые сети </w:t>
            </w:r>
          </w:p>
        </w:tc>
        <w:tc>
          <w:tcPr>
            <w:tcW w:w="485" w:type="pct"/>
          </w:tcPr>
          <w:p w:rsidR="005A1167" w:rsidRPr="006047A2" w:rsidRDefault="005A1167" w:rsidP="00B56DCF">
            <w:pPr>
              <w:widowControl w:val="0"/>
              <w:jc w:val="center"/>
              <w:rPr>
                <w:spacing w:val="-6"/>
              </w:rPr>
            </w:pPr>
          </w:p>
        </w:tc>
        <w:tc>
          <w:tcPr>
            <w:tcW w:w="666" w:type="pct"/>
          </w:tcPr>
          <w:p w:rsidR="005A1167" w:rsidRPr="006047A2" w:rsidRDefault="005A1167" w:rsidP="00B56DCF">
            <w:pPr>
              <w:widowControl w:val="0"/>
              <w:jc w:val="center"/>
              <w:rPr>
                <w:spacing w:val="-6"/>
              </w:rPr>
            </w:pPr>
          </w:p>
        </w:tc>
        <w:tc>
          <w:tcPr>
            <w:tcW w:w="539" w:type="pct"/>
          </w:tcPr>
          <w:p w:rsidR="005A1167" w:rsidRPr="006047A2" w:rsidRDefault="005A1167" w:rsidP="00B56DCF">
            <w:pPr>
              <w:widowControl w:val="0"/>
              <w:jc w:val="center"/>
              <w:rPr>
                <w:spacing w:val="-6"/>
              </w:rPr>
            </w:pPr>
          </w:p>
        </w:tc>
        <w:tc>
          <w:tcPr>
            <w:tcW w:w="429" w:type="pct"/>
          </w:tcPr>
          <w:p w:rsidR="005A1167" w:rsidRPr="006047A2" w:rsidRDefault="005A1167" w:rsidP="00B56DCF">
            <w:pPr>
              <w:widowControl w:val="0"/>
              <w:jc w:val="center"/>
              <w:rPr>
                <w:spacing w:val="-6"/>
              </w:rPr>
            </w:pPr>
          </w:p>
        </w:tc>
        <w:tc>
          <w:tcPr>
            <w:tcW w:w="544" w:type="pct"/>
          </w:tcPr>
          <w:p w:rsidR="005A1167" w:rsidRPr="006047A2" w:rsidRDefault="005A1167" w:rsidP="00B56DCF">
            <w:pPr>
              <w:widowControl w:val="0"/>
              <w:jc w:val="center"/>
              <w:rPr>
                <w:spacing w:val="-6"/>
              </w:rPr>
            </w:pPr>
          </w:p>
        </w:tc>
        <w:tc>
          <w:tcPr>
            <w:tcW w:w="484" w:type="pct"/>
          </w:tcPr>
          <w:p w:rsidR="005A1167" w:rsidRPr="006047A2" w:rsidRDefault="005A1167" w:rsidP="00B56DCF">
            <w:pPr>
              <w:widowControl w:val="0"/>
              <w:jc w:val="center"/>
              <w:rPr>
                <w:spacing w:val="-6"/>
              </w:rPr>
            </w:pPr>
          </w:p>
        </w:tc>
        <w:tc>
          <w:tcPr>
            <w:tcW w:w="463" w:type="pct"/>
          </w:tcPr>
          <w:p w:rsidR="005A1167" w:rsidRPr="006047A2" w:rsidRDefault="005A1167" w:rsidP="00B56DCF">
            <w:pPr>
              <w:widowControl w:val="0"/>
              <w:jc w:val="center"/>
              <w:rPr>
                <w:spacing w:val="-6"/>
              </w:rPr>
            </w:pPr>
          </w:p>
        </w:tc>
        <w:tc>
          <w:tcPr>
            <w:tcW w:w="315" w:type="pct"/>
          </w:tcPr>
          <w:p w:rsidR="005A1167" w:rsidRPr="006047A2" w:rsidRDefault="005A1167" w:rsidP="00B56DCF">
            <w:pPr>
              <w:widowControl w:val="0"/>
              <w:jc w:val="center"/>
              <w:rPr>
                <w:spacing w:val="-6"/>
              </w:rPr>
            </w:pPr>
          </w:p>
        </w:tc>
        <w:tc>
          <w:tcPr>
            <w:tcW w:w="346" w:type="pct"/>
          </w:tcPr>
          <w:p w:rsidR="005A1167" w:rsidRPr="006047A2" w:rsidRDefault="005A1167" w:rsidP="00B56DCF">
            <w:pPr>
              <w:widowControl w:val="0"/>
              <w:jc w:val="center"/>
              <w:rPr>
                <w:spacing w:val="-6"/>
              </w:rPr>
            </w:pPr>
          </w:p>
        </w:tc>
      </w:tr>
      <w:tr w:rsidR="005A1167" w:rsidRPr="006047A2">
        <w:trPr>
          <w:trHeight w:val="966"/>
        </w:trPr>
        <w:tc>
          <w:tcPr>
            <w:tcW w:w="729" w:type="pct"/>
          </w:tcPr>
          <w:p w:rsidR="005A1167" w:rsidRPr="006047A2" w:rsidRDefault="005A1167" w:rsidP="00B56DCF">
            <w:pPr>
              <w:widowControl w:val="0"/>
              <w:rPr>
                <w:spacing w:val="-6"/>
              </w:rPr>
            </w:pPr>
            <w:r w:rsidRPr="006047A2">
              <w:rPr>
                <w:spacing w:val="-6"/>
              </w:rPr>
              <w:lastRenderedPageBreak/>
              <w:t>от наружной стенки канала, тоннеля</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 (см. прим. 3)</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r>
      <w:tr w:rsidR="005A1167" w:rsidRPr="006047A2">
        <w:trPr>
          <w:trHeight w:val="1218"/>
        </w:trPr>
        <w:tc>
          <w:tcPr>
            <w:tcW w:w="729" w:type="pct"/>
          </w:tcPr>
          <w:p w:rsidR="005A1167" w:rsidRPr="006047A2" w:rsidRDefault="005A1167" w:rsidP="00B56DCF">
            <w:pPr>
              <w:widowControl w:val="0"/>
              <w:rPr>
                <w:spacing w:val="-6"/>
              </w:rPr>
            </w:pPr>
            <w:r w:rsidRPr="006047A2">
              <w:rPr>
                <w:spacing w:val="-6"/>
              </w:rPr>
              <w:t>от оболочки бесканальной прокладки</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5</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r>
      <w:tr w:rsidR="005A1167" w:rsidRPr="006047A2">
        <w:trPr>
          <w:trHeight w:val="1497"/>
        </w:trPr>
        <w:tc>
          <w:tcPr>
            <w:tcW w:w="729" w:type="pct"/>
          </w:tcPr>
          <w:p w:rsidR="005A1167" w:rsidRPr="006047A2" w:rsidRDefault="005A1167" w:rsidP="00B56DCF">
            <w:pPr>
              <w:widowControl w:val="0"/>
              <w:rPr>
                <w:spacing w:val="-6"/>
              </w:rPr>
            </w:pPr>
            <w:r w:rsidRPr="006047A2">
              <w:rPr>
                <w:spacing w:val="-6"/>
              </w:rPr>
              <w:t>Кабели силовые всех напряжений и кабели связи</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0,6</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0,5</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3,2</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0,5*</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5*</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10*</w:t>
            </w:r>
          </w:p>
        </w:tc>
      </w:tr>
      <w:tr w:rsidR="005A1167" w:rsidRPr="006047A2">
        <w:trPr>
          <w:trHeight w:val="1204"/>
        </w:trPr>
        <w:tc>
          <w:tcPr>
            <w:tcW w:w="729" w:type="pct"/>
          </w:tcPr>
          <w:p w:rsidR="005A1167" w:rsidRPr="006047A2" w:rsidRDefault="005A1167" w:rsidP="00B56DCF">
            <w:pPr>
              <w:widowControl w:val="0"/>
              <w:rPr>
                <w:spacing w:val="-6"/>
              </w:rPr>
            </w:pPr>
            <w:r w:rsidRPr="006047A2">
              <w:rPr>
                <w:spacing w:val="-6"/>
              </w:rPr>
              <w:t>Каналы, коммуникационные тоннели</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4</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r>
      <w:tr w:rsidR="005A1167" w:rsidRPr="006047A2">
        <w:trPr>
          <w:trHeight w:val="1054"/>
        </w:trPr>
        <w:tc>
          <w:tcPr>
            <w:tcW w:w="729" w:type="pct"/>
          </w:tcPr>
          <w:p w:rsidR="005A1167" w:rsidRPr="006047A2" w:rsidRDefault="005A1167" w:rsidP="00204F9C">
            <w:pPr>
              <w:widowControl w:val="0"/>
              <w:rPr>
                <w:spacing w:val="-6"/>
              </w:rPr>
            </w:pPr>
            <w:r w:rsidRPr="006047A2">
              <w:rPr>
                <w:spacing w:val="-6"/>
              </w:rPr>
              <w:t>Наружные пневмомусоропроводы</w:t>
            </w:r>
          </w:p>
        </w:tc>
        <w:tc>
          <w:tcPr>
            <w:tcW w:w="48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w:t>
            </w:r>
          </w:p>
        </w:tc>
        <w:tc>
          <w:tcPr>
            <w:tcW w:w="66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53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3,8</w:t>
            </w:r>
          </w:p>
        </w:tc>
        <w:tc>
          <w:tcPr>
            <w:tcW w:w="429"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2,8</w:t>
            </w:r>
          </w:p>
        </w:tc>
        <w:tc>
          <w:tcPr>
            <w:tcW w:w="54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1,5</w:t>
            </w:r>
          </w:p>
        </w:tc>
        <w:tc>
          <w:tcPr>
            <w:tcW w:w="484"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463"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1</w:t>
            </w:r>
          </w:p>
        </w:tc>
        <w:tc>
          <w:tcPr>
            <w:tcW w:w="315"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3</w:t>
            </w:r>
          </w:p>
        </w:tc>
        <w:tc>
          <w:tcPr>
            <w:tcW w:w="346" w:type="pct"/>
          </w:tcPr>
          <w:p w:rsidR="005A1167" w:rsidRPr="006047A2" w:rsidRDefault="005A1167" w:rsidP="00B56DCF">
            <w:pPr>
              <w:widowControl w:val="0"/>
              <w:jc w:val="center"/>
              <w:rPr>
                <w:spacing w:val="-6"/>
              </w:rPr>
            </w:pPr>
          </w:p>
          <w:p w:rsidR="005A1167" w:rsidRPr="006047A2" w:rsidRDefault="005A1167" w:rsidP="00B56DCF">
            <w:pPr>
              <w:widowControl w:val="0"/>
              <w:jc w:val="center"/>
              <w:rPr>
                <w:spacing w:val="-6"/>
              </w:rPr>
            </w:pPr>
            <w:r w:rsidRPr="006047A2">
              <w:rPr>
                <w:spacing w:val="-6"/>
              </w:rPr>
              <w:t>5</w:t>
            </w:r>
          </w:p>
        </w:tc>
      </w:tr>
    </w:tbl>
    <w:p w:rsidR="005A1167" w:rsidRPr="006047A2" w:rsidRDefault="005A1167" w:rsidP="00076D76">
      <w:pPr>
        <w:widowControl w:val="0"/>
        <w:spacing w:before="120"/>
        <w:ind w:firstLine="720"/>
        <w:jc w:val="both"/>
        <w:rPr>
          <w:spacing w:val="-6"/>
        </w:rPr>
      </w:pPr>
      <w:r w:rsidRPr="006047A2">
        <w:rPr>
          <w:spacing w:val="-6"/>
        </w:rPr>
        <w:t>* Относится только к расстояниям от силовых кабелей.</w:t>
      </w:r>
    </w:p>
    <w:p w:rsidR="005A1167" w:rsidRDefault="005A1167" w:rsidP="00B56DCF">
      <w:pPr>
        <w:widowControl w:val="0"/>
        <w:ind w:firstLine="720"/>
        <w:jc w:val="both"/>
        <w:rPr>
          <w:spacing w:val="-6"/>
        </w:rPr>
      </w:pPr>
      <w:r>
        <w:rPr>
          <w:spacing w:val="-6"/>
        </w:rPr>
        <w:t>Примечания:</w:t>
      </w:r>
    </w:p>
    <w:p w:rsidR="005A1167" w:rsidRPr="00F014C6" w:rsidRDefault="005A1167" w:rsidP="00B56DCF">
      <w:pPr>
        <w:widowControl w:val="0"/>
        <w:ind w:firstLine="720"/>
        <w:jc w:val="both"/>
        <w:rPr>
          <w:spacing w:val="-8"/>
        </w:rPr>
      </w:pPr>
      <w:r w:rsidRPr="00F014C6">
        <w:rPr>
          <w:spacing w:val="-8"/>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зоны возможного нарушения  прочности грунтов оснований.</w:t>
      </w:r>
    </w:p>
    <w:p w:rsidR="005A1167" w:rsidRPr="006047A2" w:rsidRDefault="005A1167" w:rsidP="00B56DCF">
      <w:pPr>
        <w:widowControl w:val="0"/>
        <w:ind w:firstLine="720"/>
        <w:jc w:val="both"/>
        <w:rPr>
          <w:spacing w:val="-6"/>
        </w:rPr>
      </w:pPr>
      <w:r w:rsidRPr="006047A2">
        <w:rPr>
          <w:spacing w:val="-6"/>
        </w:rPr>
        <w:t>2. Расстояния от тепловых сетей при бесканальной прокладке до зданий и сооружений следует принимать как для водопровода.</w:t>
      </w:r>
    </w:p>
    <w:p w:rsidR="005A1167" w:rsidRPr="006047A2" w:rsidRDefault="005A1167" w:rsidP="00B56DCF">
      <w:pPr>
        <w:widowControl w:val="0"/>
        <w:ind w:firstLine="720"/>
        <w:jc w:val="both"/>
      </w:pPr>
      <w:r w:rsidRPr="006047A2">
        <w:t>3. Расстояния от силовых кабелей напряжением 110-220 кВ до фундаментов ограждений предприятий, эстакад, опор контактной сети и линий связи следует принимать</w:t>
      </w:r>
      <w:r w:rsidRPr="006047A2">
        <w:br/>
        <w:t>1,5 м.</w:t>
      </w:r>
    </w:p>
    <w:p w:rsidR="005A1167" w:rsidRPr="006047A2" w:rsidRDefault="005A1167" w:rsidP="00B56DCF">
      <w:pPr>
        <w:widowControl w:val="0"/>
        <w:ind w:firstLine="720"/>
        <w:jc w:val="both"/>
        <w:rPr>
          <w:bCs/>
        </w:rPr>
      </w:pPr>
      <w:r w:rsidRPr="006047A2">
        <w:t>4. В орошаемых районах при непросадочных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 1,5 м – от силовых кабелей и кабелей связи; расстояние от оросительных каналов уличной сети до фундаментов зданий и сооружений – 5 м.</w:t>
      </w:r>
    </w:p>
    <w:p w:rsidR="005A1167" w:rsidRPr="006047A2" w:rsidRDefault="005A1167" w:rsidP="00340542">
      <w:pPr>
        <w:widowControl w:val="0"/>
        <w:spacing w:before="120"/>
        <w:ind w:firstLine="720"/>
        <w:jc w:val="both"/>
        <w:rPr>
          <w:bCs/>
          <w:sz w:val="28"/>
          <w:szCs w:val="28"/>
        </w:rPr>
      </w:pPr>
      <w:r w:rsidRPr="006047A2">
        <w:rPr>
          <w:bCs/>
          <w:sz w:val="28"/>
          <w:szCs w:val="28"/>
        </w:rPr>
        <w:t>16.7. 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w:t>
      </w:r>
      <w:r>
        <w:rPr>
          <w:bCs/>
          <w:sz w:val="28"/>
          <w:szCs w:val="28"/>
        </w:rPr>
        <w:t>1</w:t>
      </w:r>
      <w:r w:rsidRPr="006047A2">
        <w:rPr>
          <w:bCs/>
          <w:sz w:val="28"/>
          <w:szCs w:val="28"/>
        </w:rPr>
        <w:t xml:space="preserve">,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w:t>
      </w:r>
      <w:r w:rsidRPr="006047A2">
        <w:rPr>
          <w:bCs/>
          <w:sz w:val="28"/>
          <w:szCs w:val="28"/>
        </w:rPr>
        <w:lastRenderedPageBreak/>
        <w:t>(наземных с обвалованием) газопроводов до сетей инженерно-технического обеспечения следует принимать в соответствии с СП 62.13330.</w:t>
      </w:r>
    </w:p>
    <w:p w:rsidR="005A1167" w:rsidRPr="006047A2" w:rsidRDefault="005A1167" w:rsidP="00B44F48">
      <w:pPr>
        <w:widowControl w:val="0"/>
        <w:spacing w:before="120" w:after="120"/>
        <w:jc w:val="right"/>
        <w:rPr>
          <w:bCs/>
          <w:sz w:val="28"/>
          <w:szCs w:val="28"/>
        </w:rPr>
      </w:pPr>
      <w:r w:rsidRPr="006047A2">
        <w:rPr>
          <w:bCs/>
          <w:sz w:val="28"/>
          <w:szCs w:val="28"/>
        </w:rPr>
        <w:t>Таблица2</w:t>
      </w:r>
      <w:r>
        <w:rPr>
          <w:bCs/>
          <w:sz w:val="28"/>
          <w:szCs w:val="28"/>
        </w:rPr>
        <w:t>1</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0"/>
        <w:gridCol w:w="859"/>
        <w:gridCol w:w="930"/>
        <w:gridCol w:w="1033"/>
        <w:gridCol w:w="1011"/>
        <w:gridCol w:w="674"/>
        <w:gridCol w:w="850"/>
        <w:gridCol w:w="947"/>
        <w:gridCol w:w="674"/>
        <w:gridCol w:w="983"/>
      </w:tblGrid>
      <w:tr w:rsidR="005A1167" w:rsidRPr="006047A2">
        <w:trPr>
          <w:trHeight w:val="282"/>
        </w:trPr>
        <w:tc>
          <w:tcPr>
            <w:tcW w:w="747" w:type="pct"/>
            <w:vMerge w:val="restart"/>
            <w:tcBorders>
              <w:bottom w:val="nil"/>
            </w:tcBorders>
          </w:tcPr>
          <w:p w:rsidR="005A1167" w:rsidRPr="006047A2" w:rsidRDefault="005A1167" w:rsidP="00B56DCF">
            <w:pPr>
              <w:widowControl w:val="0"/>
              <w:jc w:val="center"/>
            </w:pPr>
            <w:r w:rsidRPr="006047A2">
              <w:t>Инженерные сети</w:t>
            </w:r>
          </w:p>
        </w:tc>
        <w:tc>
          <w:tcPr>
            <w:tcW w:w="4253" w:type="pct"/>
            <w:gridSpan w:val="9"/>
          </w:tcPr>
          <w:p w:rsidR="005A1167" w:rsidRPr="006047A2" w:rsidRDefault="005A1167" w:rsidP="00B56DCF">
            <w:pPr>
              <w:widowControl w:val="0"/>
              <w:jc w:val="center"/>
            </w:pPr>
            <w:r w:rsidRPr="006047A2">
              <w:t>Расстояние, м, по горизонтали (в свету) до</w:t>
            </w:r>
          </w:p>
        </w:tc>
      </w:tr>
      <w:tr w:rsidR="005A1167" w:rsidRPr="006047A2">
        <w:trPr>
          <w:trHeight w:val="145"/>
        </w:trPr>
        <w:tc>
          <w:tcPr>
            <w:tcW w:w="747" w:type="pct"/>
            <w:vMerge/>
            <w:tcBorders>
              <w:bottom w:val="nil"/>
            </w:tcBorders>
          </w:tcPr>
          <w:p w:rsidR="005A1167" w:rsidRPr="006047A2" w:rsidRDefault="005A1167" w:rsidP="00B56DCF">
            <w:pPr>
              <w:widowControl w:val="0"/>
              <w:jc w:val="center"/>
            </w:pPr>
          </w:p>
        </w:tc>
        <w:tc>
          <w:tcPr>
            <w:tcW w:w="459" w:type="pct"/>
            <w:vMerge w:val="restart"/>
            <w:tcBorders>
              <w:bottom w:val="nil"/>
            </w:tcBorders>
          </w:tcPr>
          <w:p w:rsidR="005A1167" w:rsidRPr="006047A2" w:rsidRDefault="005A1167" w:rsidP="00D95C25">
            <w:pPr>
              <w:widowControl w:val="0"/>
              <w:jc w:val="center"/>
            </w:pPr>
            <w:r w:rsidRPr="006047A2">
              <w:t>водопровода</w:t>
            </w:r>
          </w:p>
        </w:tc>
        <w:tc>
          <w:tcPr>
            <w:tcW w:w="497" w:type="pct"/>
            <w:vMerge w:val="restart"/>
            <w:tcBorders>
              <w:bottom w:val="nil"/>
            </w:tcBorders>
          </w:tcPr>
          <w:p w:rsidR="005A1167" w:rsidRPr="006047A2" w:rsidRDefault="005A1167" w:rsidP="00D95C25">
            <w:pPr>
              <w:widowControl w:val="0"/>
              <w:jc w:val="center"/>
            </w:pPr>
            <w:r w:rsidRPr="006047A2">
              <w:t>канализации бытовой</w:t>
            </w:r>
          </w:p>
        </w:tc>
        <w:tc>
          <w:tcPr>
            <w:tcW w:w="552" w:type="pct"/>
            <w:vMerge w:val="restart"/>
            <w:tcBorders>
              <w:bottom w:val="nil"/>
            </w:tcBorders>
          </w:tcPr>
          <w:p w:rsidR="005A1167" w:rsidRPr="006047A2" w:rsidRDefault="005A1167" w:rsidP="00D95C25">
            <w:pPr>
              <w:widowControl w:val="0"/>
              <w:jc w:val="center"/>
            </w:pPr>
            <w:r w:rsidRPr="006047A2">
              <w:t>дренажа и дождевой канализации</w:t>
            </w:r>
          </w:p>
        </w:tc>
        <w:tc>
          <w:tcPr>
            <w:tcW w:w="540" w:type="pct"/>
            <w:vMerge w:val="restart"/>
            <w:tcBorders>
              <w:bottom w:val="nil"/>
            </w:tcBorders>
          </w:tcPr>
          <w:p w:rsidR="005A1167" w:rsidRPr="006047A2" w:rsidRDefault="005A1167" w:rsidP="00D95C25">
            <w:pPr>
              <w:widowControl w:val="0"/>
              <w:jc w:val="center"/>
            </w:pPr>
            <w:r w:rsidRPr="006047A2">
              <w:t>кабелей силовых всех напряжений</w:t>
            </w:r>
          </w:p>
        </w:tc>
        <w:tc>
          <w:tcPr>
            <w:tcW w:w="360" w:type="pct"/>
            <w:vMerge w:val="restart"/>
            <w:tcBorders>
              <w:bottom w:val="nil"/>
            </w:tcBorders>
          </w:tcPr>
          <w:p w:rsidR="005A1167" w:rsidRPr="006047A2" w:rsidRDefault="005A1167" w:rsidP="00D95C25">
            <w:pPr>
              <w:widowControl w:val="0"/>
              <w:jc w:val="center"/>
            </w:pPr>
            <w:r w:rsidRPr="006047A2">
              <w:t>кабелей связи</w:t>
            </w:r>
          </w:p>
        </w:tc>
        <w:tc>
          <w:tcPr>
            <w:tcW w:w="960" w:type="pct"/>
            <w:gridSpan w:val="2"/>
          </w:tcPr>
          <w:p w:rsidR="005A1167" w:rsidRPr="006047A2" w:rsidRDefault="005A1167" w:rsidP="00B56DCF">
            <w:pPr>
              <w:widowControl w:val="0"/>
              <w:jc w:val="center"/>
            </w:pPr>
            <w:r w:rsidRPr="006047A2">
              <w:t>тепловых сетей</w:t>
            </w:r>
          </w:p>
        </w:tc>
        <w:tc>
          <w:tcPr>
            <w:tcW w:w="360" w:type="pct"/>
            <w:vMerge w:val="restart"/>
            <w:tcBorders>
              <w:bottom w:val="nil"/>
            </w:tcBorders>
          </w:tcPr>
          <w:p w:rsidR="005A1167" w:rsidRPr="006047A2" w:rsidRDefault="005A1167" w:rsidP="00B56DCF">
            <w:pPr>
              <w:widowControl w:val="0"/>
              <w:jc w:val="center"/>
            </w:pPr>
            <w:r w:rsidRPr="006047A2">
              <w:t>каналов, тонне-</w:t>
            </w:r>
          </w:p>
          <w:p w:rsidR="005A1167" w:rsidRPr="006047A2" w:rsidRDefault="005A1167" w:rsidP="00B56DCF">
            <w:pPr>
              <w:widowControl w:val="0"/>
              <w:jc w:val="center"/>
            </w:pPr>
            <w:r w:rsidRPr="006047A2">
              <w:t>лей</w:t>
            </w:r>
          </w:p>
        </w:tc>
        <w:tc>
          <w:tcPr>
            <w:tcW w:w="526" w:type="pct"/>
            <w:vMerge w:val="restart"/>
            <w:tcBorders>
              <w:bottom w:val="nil"/>
            </w:tcBorders>
          </w:tcPr>
          <w:p w:rsidR="005A1167" w:rsidRPr="006047A2" w:rsidRDefault="005A1167" w:rsidP="00D95C25">
            <w:pPr>
              <w:widowControl w:val="0"/>
              <w:jc w:val="center"/>
            </w:pPr>
            <w:r w:rsidRPr="006047A2">
              <w:t>наружных пневмо- мусоропроводов</w:t>
            </w:r>
          </w:p>
        </w:tc>
      </w:tr>
      <w:tr w:rsidR="005A1167" w:rsidRPr="006047A2">
        <w:trPr>
          <w:trHeight w:val="145"/>
        </w:trPr>
        <w:tc>
          <w:tcPr>
            <w:tcW w:w="747" w:type="pct"/>
            <w:vMerge/>
            <w:tcBorders>
              <w:bottom w:val="nil"/>
            </w:tcBorders>
          </w:tcPr>
          <w:p w:rsidR="005A1167" w:rsidRPr="006047A2" w:rsidRDefault="005A1167" w:rsidP="00B56DCF">
            <w:pPr>
              <w:widowControl w:val="0"/>
              <w:jc w:val="center"/>
            </w:pPr>
          </w:p>
        </w:tc>
        <w:tc>
          <w:tcPr>
            <w:tcW w:w="459" w:type="pct"/>
            <w:vMerge/>
            <w:tcBorders>
              <w:bottom w:val="nil"/>
            </w:tcBorders>
          </w:tcPr>
          <w:p w:rsidR="005A1167" w:rsidRPr="006047A2" w:rsidRDefault="005A1167" w:rsidP="00B56DCF">
            <w:pPr>
              <w:widowControl w:val="0"/>
              <w:jc w:val="center"/>
            </w:pPr>
          </w:p>
        </w:tc>
        <w:tc>
          <w:tcPr>
            <w:tcW w:w="497" w:type="pct"/>
            <w:vMerge/>
            <w:tcBorders>
              <w:bottom w:val="nil"/>
            </w:tcBorders>
          </w:tcPr>
          <w:p w:rsidR="005A1167" w:rsidRPr="006047A2" w:rsidRDefault="005A1167" w:rsidP="00B56DCF">
            <w:pPr>
              <w:widowControl w:val="0"/>
              <w:jc w:val="center"/>
            </w:pPr>
          </w:p>
        </w:tc>
        <w:tc>
          <w:tcPr>
            <w:tcW w:w="552" w:type="pct"/>
            <w:vMerge/>
            <w:tcBorders>
              <w:bottom w:val="nil"/>
            </w:tcBorders>
          </w:tcPr>
          <w:p w:rsidR="005A1167" w:rsidRPr="006047A2" w:rsidRDefault="005A1167" w:rsidP="00B56DCF">
            <w:pPr>
              <w:widowControl w:val="0"/>
              <w:jc w:val="center"/>
            </w:pPr>
          </w:p>
        </w:tc>
        <w:tc>
          <w:tcPr>
            <w:tcW w:w="540" w:type="pct"/>
            <w:vMerge/>
            <w:tcBorders>
              <w:bottom w:val="nil"/>
            </w:tcBorders>
          </w:tcPr>
          <w:p w:rsidR="005A1167" w:rsidRPr="006047A2" w:rsidRDefault="005A1167" w:rsidP="00B56DCF">
            <w:pPr>
              <w:widowControl w:val="0"/>
              <w:jc w:val="center"/>
            </w:pPr>
          </w:p>
        </w:tc>
        <w:tc>
          <w:tcPr>
            <w:tcW w:w="360" w:type="pct"/>
            <w:vMerge/>
            <w:tcBorders>
              <w:bottom w:val="nil"/>
            </w:tcBorders>
          </w:tcPr>
          <w:p w:rsidR="005A1167" w:rsidRPr="006047A2" w:rsidRDefault="005A1167" w:rsidP="00B56DCF">
            <w:pPr>
              <w:widowControl w:val="0"/>
              <w:jc w:val="center"/>
            </w:pPr>
          </w:p>
        </w:tc>
        <w:tc>
          <w:tcPr>
            <w:tcW w:w="454" w:type="pct"/>
            <w:tcBorders>
              <w:bottom w:val="nil"/>
            </w:tcBorders>
          </w:tcPr>
          <w:p w:rsidR="005A1167" w:rsidRPr="006047A2" w:rsidRDefault="005A1167" w:rsidP="00D95C25">
            <w:pPr>
              <w:widowControl w:val="0"/>
              <w:jc w:val="center"/>
            </w:pPr>
            <w:r w:rsidRPr="006047A2">
              <w:t>наружная стенка канала, тоннеля</w:t>
            </w:r>
          </w:p>
        </w:tc>
        <w:tc>
          <w:tcPr>
            <w:tcW w:w="506" w:type="pct"/>
            <w:tcBorders>
              <w:bottom w:val="nil"/>
            </w:tcBorders>
          </w:tcPr>
          <w:p w:rsidR="005A1167" w:rsidRPr="006047A2" w:rsidRDefault="005A1167" w:rsidP="00D95C25">
            <w:pPr>
              <w:widowControl w:val="0"/>
              <w:jc w:val="center"/>
            </w:pPr>
            <w:r w:rsidRPr="006047A2">
              <w:t>оболочка бесканальной прокладки</w:t>
            </w:r>
          </w:p>
        </w:tc>
        <w:tc>
          <w:tcPr>
            <w:tcW w:w="360" w:type="pct"/>
            <w:vMerge/>
            <w:tcBorders>
              <w:bottom w:val="nil"/>
            </w:tcBorders>
          </w:tcPr>
          <w:p w:rsidR="005A1167" w:rsidRPr="006047A2" w:rsidRDefault="005A1167" w:rsidP="00B56DCF">
            <w:pPr>
              <w:widowControl w:val="0"/>
              <w:jc w:val="center"/>
            </w:pPr>
          </w:p>
        </w:tc>
        <w:tc>
          <w:tcPr>
            <w:tcW w:w="526" w:type="pct"/>
            <w:vMerge/>
            <w:tcBorders>
              <w:bottom w:val="nil"/>
            </w:tcBorders>
          </w:tcPr>
          <w:p w:rsidR="005A1167" w:rsidRPr="006047A2" w:rsidRDefault="005A1167" w:rsidP="00B56DCF">
            <w:pPr>
              <w:widowControl w:val="0"/>
              <w:jc w:val="center"/>
            </w:pPr>
          </w:p>
        </w:tc>
      </w:tr>
    </w:tbl>
    <w:p w:rsidR="005A1167" w:rsidRPr="006047A2" w:rsidRDefault="005A1167" w:rsidP="00076D76">
      <w:pPr>
        <w:spacing w:line="24" w:lineRule="auto"/>
        <w:rPr>
          <w:sz w:val="2"/>
          <w:szCs w:val="2"/>
        </w:rPr>
      </w:pP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60"/>
        <w:gridCol w:w="930"/>
        <w:gridCol w:w="1033"/>
        <w:gridCol w:w="1011"/>
        <w:gridCol w:w="674"/>
        <w:gridCol w:w="850"/>
        <w:gridCol w:w="947"/>
        <w:gridCol w:w="674"/>
        <w:gridCol w:w="981"/>
      </w:tblGrid>
      <w:tr w:rsidR="005A1167" w:rsidRPr="006047A2">
        <w:trPr>
          <w:trHeight w:val="552"/>
        </w:trPr>
        <w:tc>
          <w:tcPr>
            <w:tcW w:w="748" w:type="pct"/>
          </w:tcPr>
          <w:p w:rsidR="005A1167" w:rsidRPr="006047A2" w:rsidRDefault="005A1167" w:rsidP="00B56DCF">
            <w:pPr>
              <w:widowControl w:val="0"/>
            </w:pPr>
            <w:r w:rsidRPr="006047A2">
              <w:t xml:space="preserve">Водопровод </w:t>
            </w:r>
          </w:p>
        </w:tc>
        <w:tc>
          <w:tcPr>
            <w:tcW w:w="459" w:type="pct"/>
          </w:tcPr>
          <w:p w:rsidR="005A1167" w:rsidRPr="006047A2" w:rsidRDefault="005A1167" w:rsidP="00B56DCF">
            <w:pPr>
              <w:widowControl w:val="0"/>
              <w:jc w:val="center"/>
            </w:pPr>
            <w:r w:rsidRPr="006047A2">
              <w:t>см. прим. 1</w:t>
            </w:r>
          </w:p>
        </w:tc>
        <w:tc>
          <w:tcPr>
            <w:tcW w:w="497" w:type="pct"/>
          </w:tcPr>
          <w:p w:rsidR="005A1167" w:rsidRPr="006047A2" w:rsidRDefault="005A1167" w:rsidP="00B56DCF">
            <w:pPr>
              <w:widowControl w:val="0"/>
              <w:jc w:val="center"/>
            </w:pPr>
            <w:r w:rsidRPr="006047A2">
              <w:t>см. прим. 2</w:t>
            </w:r>
          </w:p>
        </w:tc>
        <w:tc>
          <w:tcPr>
            <w:tcW w:w="552" w:type="pct"/>
          </w:tcPr>
          <w:p w:rsidR="005A1167" w:rsidRPr="006047A2" w:rsidRDefault="005A1167" w:rsidP="00B56DCF">
            <w:pPr>
              <w:widowControl w:val="0"/>
              <w:jc w:val="center"/>
            </w:pPr>
            <w:r w:rsidRPr="006047A2">
              <w:t>1,5</w:t>
            </w:r>
          </w:p>
        </w:tc>
        <w:tc>
          <w:tcPr>
            <w:tcW w:w="540" w:type="pct"/>
          </w:tcPr>
          <w:p w:rsidR="005A1167" w:rsidRPr="006047A2" w:rsidRDefault="005A1167" w:rsidP="00B56DCF">
            <w:pPr>
              <w:widowControl w:val="0"/>
              <w:jc w:val="center"/>
            </w:pPr>
            <w:r w:rsidRPr="006047A2">
              <w:t>0,5*</w:t>
            </w:r>
          </w:p>
        </w:tc>
        <w:tc>
          <w:tcPr>
            <w:tcW w:w="360" w:type="pct"/>
          </w:tcPr>
          <w:p w:rsidR="005A1167" w:rsidRPr="006047A2" w:rsidRDefault="005A1167" w:rsidP="00B56DCF">
            <w:pPr>
              <w:widowControl w:val="0"/>
              <w:jc w:val="center"/>
            </w:pPr>
            <w:r w:rsidRPr="006047A2">
              <w:t>0,5</w:t>
            </w:r>
          </w:p>
        </w:tc>
        <w:tc>
          <w:tcPr>
            <w:tcW w:w="454" w:type="pct"/>
          </w:tcPr>
          <w:p w:rsidR="005A1167" w:rsidRPr="006047A2" w:rsidRDefault="005A1167" w:rsidP="00B56DCF">
            <w:pPr>
              <w:widowControl w:val="0"/>
              <w:jc w:val="center"/>
            </w:pPr>
            <w:r w:rsidRPr="006047A2">
              <w:t>1,5</w:t>
            </w:r>
          </w:p>
        </w:tc>
        <w:tc>
          <w:tcPr>
            <w:tcW w:w="506" w:type="pct"/>
          </w:tcPr>
          <w:p w:rsidR="005A1167" w:rsidRPr="006047A2" w:rsidRDefault="005A1167" w:rsidP="00B56DCF">
            <w:pPr>
              <w:widowControl w:val="0"/>
              <w:jc w:val="center"/>
            </w:pPr>
            <w:r w:rsidRPr="006047A2">
              <w:t>1,5</w:t>
            </w:r>
          </w:p>
        </w:tc>
        <w:tc>
          <w:tcPr>
            <w:tcW w:w="360" w:type="pct"/>
          </w:tcPr>
          <w:p w:rsidR="005A1167" w:rsidRPr="006047A2" w:rsidRDefault="005A1167" w:rsidP="00B56DCF">
            <w:pPr>
              <w:widowControl w:val="0"/>
              <w:jc w:val="center"/>
            </w:pPr>
            <w:r w:rsidRPr="006047A2">
              <w:t>1,5</w:t>
            </w:r>
          </w:p>
        </w:tc>
        <w:tc>
          <w:tcPr>
            <w:tcW w:w="525" w:type="pct"/>
          </w:tcPr>
          <w:p w:rsidR="005A1167" w:rsidRPr="006047A2" w:rsidRDefault="005A1167" w:rsidP="00B56DCF">
            <w:pPr>
              <w:widowControl w:val="0"/>
              <w:jc w:val="center"/>
            </w:pPr>
            <w:r w:rsidRPr="006047A2">
              <w:t>1</w:t>
            </w:r>
          </w:p>
        </w:tc>
      </w:tr>
      <w:tr w:rsidR="005A1167" w:rsidRPr="006047A2">
        <w:trPr>
          <w:trHeight w:val="552"/>
        </w:trPr>
        <w:tc>
          <w:tcPr>
            <w:tcW w:w="748" w:type="pct"/>
          </w:tcPr>
          <w:p w:rsidR="005A1167" w:rsidRPr="006047A2" w:rsidRDefault="005A1167" w:rsidP="00B56DCF">
            <w:pPr>
              <w:widowControl w:val="0"/>
            </w:pPr>
            <w:r w:rsidRPr="006047A2">
              <w:t xml:space="preserve">Канализация бытовая </w:t>
            </w:r>
          </w:p>
        </w:tc>
        <w:tc>
          <w:tcPr>
            <w:tcW w:w="459" w:type="pct"/>
          </w:tcPr>
          <w:p w:rsidR="005A1167" w:rsidRPr="006047A2" w:rsidRDefault="005A1167" w:rsidP="00B56DCF">
            <w:pPr>
              <w:widowControl w:val="0"/>
              <w:jc w:val="center"/>
            </w:pPr>
            <w:r w:rsidRPr="006047A2">
              <w:t>см. прим. 2</w:t>
            </w:r>
          </w:p>
        </w:tc>
        <w:tc>
          <w:tcPr>
            <w:tcW w:w="497" w:type="pct"/>
          </w:tcPr>
          <w:p w:rsidR="005A1167" w:rsidRPr="006047A2" w:rsidRDefault="005A1167" w:rsidP="00B56DCF">
            <w:pPr>
              <w:widowControl w:val="0"/>
              <w:jc w:val="center"/>
            </w:pPr>
            <w:r w:rsidRPr="006047A2">
              <w:t>0,4</w:t>
            </w:r>
          </w:p>
        </w:tc>
        <w:tc>
          <w:tcPr>
            <w:tcW w:w="552" w:type="pct"/>
          </w:tcPr>
          <w:p w:rsidR="005A1167" w:rsidRPr="006047A2" w:rsidRDefault="005A1167" w:rsidP="00B56DCF">
            <w:pPr>
              <w:widowControl w:val="0"/>
              <w:jc w:val="center"/>
            </w:pPr>
            <w:r w:rsidRPr="006047A2">
              <w:t>0,4</w:t>
            </w:r>
          </w:p>
        </w:tc>
        <w:tc>
          <w:tcPr>
            <w:tcW w:w="540" w:type="pct"/>
          </w:tcPr>
          <w:p w:rsidR="005A1167" w:rsidRPr="006047A2" w:rsidRDefault="005A1167" w:rsidP="00B56DCF">
            <w:pPr>
              <w:widowControl w:val="0"/>
              <w:jc w:val="center"/>
            </w:pPr>
            <w:r w:rsidRPr="006047A2">
              <w:t>0,5*</w:t>
            </w:r>
          </w:p>
        </w:tc>
        <w:tc>
          <w:tcPr>
            <w:tcW w:w="360" w:type="pct"/>
          </w:tcPr>
          <w:p w:rsidR="005A1167" w:rsidRPr="006047A2" w:rsidRDefault="005A1167" w:rsidP="00B56DCF">
            <w:pPr>
              <w:widowControl w:val="0"/>
              <w:jc w:val="center"/>
            </w:pPr>
            <w:r w:rsidRPr="006047A2">
              <w:t>0,5</w:t>
            </w:r>
          </w:p>
        </w:tc>
        <w:tc>
          <w:tcPr>
            <w:tcW w:w="454" w:type="pct"/>
          </w:tcPr>
          <w:p w:rsidR="005A1167" w:rsidRPr="006047A2" w:rsidRDefault="005A1167" w:rsidP="00B56DCF">
            <w:pPr>
              <w:widowControl w:val="0"/>
              <w:jc w:val="center"/>
            </w:pPr>
            <w:r w:rsidRPr="006047A2">
              <w:t>1</w:t>
            </w:r>
          </w:p>
        </w:tc>
        <w:tc>
          <w:tcPr>
            <w:tcW w:w="506" w:type="pct"/>
          </w:tcPr>
          <w:p w:rsidR="005A1167" w:rsidRPr="006047A2" w:rsidRDefault="005A1167" w:rsidP="00B56DCF">
            <w:pPr>
              <w:widowControl w:val="0"/>
              <w:jc w:val="center"/>
            </w:pPr>
            <w:r w:rsidRPr="006047A2">
              <w:t>1</w:t>
            </w:r>
          </w:p>
        </w:tc>
        <w:tc>
          <w:tcPr>
            <w:tcW w:w="360" w:type="pct"/>
          </w:tcPr>
          <w:p w:rsidR="005A1167" w:rsidRPr="006047A2" w:rsidRDefault="005A1167" w:rsidP="00B56DCF">
            <w:pPr>
              <w:widowControl w:val="0"/>
              <w:jc w:val="center"/>
            </w:pPr>
            <w:r w:rsidRPr="006047A2">
              <w:t>1</w:t>
            </w:r>
          </w:p>
        </w:tc>
        <w:tc>
          <w:tcPr>
            <w:tcW w:w="525" w:type="pct"/>
          </w:tcPr>
          <w:p w:rsidR="005A1167" w:rsidRPr="006047A2" w:rsidRDefault="005A1167" w:rsidP="00B56DCF">
            <w:pPr>
              <w:widowControl w:val="0"/>
              <w:jc w:val="center"/>
            </w:pPr>
            <w:r w:rsidRPr="006047A2">
              <w:t>1</w:t>
            </w:r>
          </w:p>
        </w:tc>
      </w:tr>
      <w:tr w:rsidR="005A1167" w:rsidRPr="006047A2">
        <w:trPr>
          <w:trHeight w:val="565"/>
        </w:trPr>
        <w:tc>
          <w:tcPr>
            <w:tcW w:w="748" w:type="pct"/>
          </w:tcPr>
          <w:p w:rsidR="005A1167" w:rsidRPr="00F014C6" w:rsidRDefault="005A1167" w:rsidP="00B56DCF">
            <w:pPr>
              <w:widowControl w:val="0"/>
              <w:rPr>
                <w:spacing w:val="-4"/>
              </w:rPr>
            </w:pPr>
            <w:r w:rsidRPr="00F014C6">
              <w:rPr>
                <w:spacing w:val="-4"/>
              </w:rPr>
              <w:t>Канализация дождевая</w:t>
            </w:r>
          </w:p>
        </w:tc>
        <w:tc>
          <w:tcPr>
            <w:tcW w:w="459" w:type="pct"/>
          </w:tcPr>
          <w:p w:rsidR="005A1167" w:rsidRPr="006047A2" w:rsidRDefault="005A1167" w:rsidP="00B56DCF">
            <w:pPr>
              <w:widowControl w:val="0"/>
              <w:jc w:val="center"/>
            </w:pPr>
            <w:r w:rsidRPr="006047A2">
              <w:t>1,5</w:t>
            </w:r>
          </w:p>
        </w:tc>
        <w:tc>
          <w:tcPr>
            <w:tcW w:w="497" w:type="pct"/>
          </w:tcPr>
          <w:p w:rsidR="005A1167" w:rsidRPr="006047A2" w:rsidRDefault="005A1167" w:rsidP="00B56DCF">
            <w:pPr>
              <w:widowControl w:val="0"/>
              <w:jc w:val="center"/>
            </w:pPr>
            <w:r w:rsidRPr="006047A2">
              <w:t>0,4</w:t>
            </w:r>
          </w:p>
        </w:tc>
        <w:tc>
          <w:tcPr>
            <w:tcW w:w="552" w:type="pct"/>
          </w:tcPr>
          <w:p w:rsidR="005A1167" w:rsidRPr="006047A2" w:rsidRDefault="005A1167" w:rsidP="00B56DCF">
            <w:pPr>
              <w:widowControl w:val="0"/>
              <w:jc w:val="center"/>
            </w:pPr>
            <w:r w:rsidRPr="006047A2">
              <w:t>0,4</w:t>
            </w:r>
          </w:p>
        </w:tc>
        <w:tc>
          <w:tcPr>
            <w:tcW w:w="540" w:type="pct"/>
          </w:tcPr>
          <w:p w:rsidR="005A1167" w:rsidRPr="006047A2" w:rsidRDefault="005A1167" w:rsidP="00B56DCF">
            <w:pPr>
              <w:widowControl w:val="0"/>
              <w:jc w:val="center"/>
            </w:pPr>
            <w:r w:rsidRPr="006047A2">
              <w:t>0,5*</w:t>
            </w:r>
          </w:p>
        </w:tc>
        <w:tc>
          <w:tcPr>
            <w:tcW w:w="360" w:type="pct"/>
          </w:tcPr>
          <w:p w:rsidR="005A1167" w:rsidRPr="006047A2" w:rsidRDefault="005A1167" w:rsidP="00B56DCF">
            <w:pPr>
              <w:widowControl w:val="0"/>
              <w:jc w:val="center"/>
            </w:pPr>
            <w:r w:rsidRPr="006047A2">
              <w:t>0,5</w:t>
            </w:r>
          </w:p>
        </w:tc>
        <w:tc>
          <w:tcPr>
            <w:tcW w:w="454" w:type="pct"/>
          </w:tcPr>
          <w:p w:rsidR="005A1167" w:rsidRPr="006047A2" w:rsidRDefault="005A1167" w:rsidP="00B56DCF">
            <w:pPr>
              <w:widowControl w:val="0"/>
              <w:jc w:val="center"/>
            </w:pPr>
            <w:r w:rsidRPr="006047A2">
              <w:t>1</w:t>
            </w:r>
          </w:p>
        </w:tc>
        <w:tc>
          <w:tcPr>
            <w:tcW w:w="506" w:type="pct"/>
          </w:tcPr>
          <w:p w:rsidR="005A1167" w:rsidRPr="006047A2" w:rsidRDefault="005A1167" w:rsidP="00B56DCF">
            <w:pPr>
              <w:widowControl w:val="0"/>
              <w:jc w:val="center"/>
            </w:pPr>
            <w:r w:rsidRPr="006047A2">
              <w:t>1</w:t>
            </w:r>
          </w:p>
        </w:tc>
        <w:tc>
          <w:tcPr>
            <w:tcW w:w="360" w:type="pct"/>
          </w:tcPr>
          <w:p w:rsidR="005A1167" w:rsidRPr="006047A2" w:rsidRDefault="005A1167" w:rsidP="00B56DCF">
            <w:pPr>
              <w:widowControl w:val="0"/>
              <w:jc w:val="center"/>
            </w:pPr>
            <w:r w:rsidRPr="006047A2">
              <w:t>1</w:t>
            </w:r>
          </w:p>
        </w:tc>
        <w:tc>
          <w:tcPr>
            <w:tcW w:w="525" w:type="pct"/>
          </w:tcPr>
          <w:p w:rsidR="005A1167" w:rsidRPr="006047A2" w:rsidRDefault="005A1167" w:rsidP="00B56DCF">
            <w:pPr>
              <w:widowControl w:val="0"/>
              <w:jc w:val="center"/>
            </w:pPr>
            <w:r w:rsidRPr="006047A2">
              <w:t>1</w:t>
            </w:r>
          </w:p>
        </w:tc>
      </w:tr>
      <w:tr w:rsidR="005A1167" w:rsidRPr="006047A2">
        <w:trPr>
          <w:trHeight w:val="823"/>
        </w:trPr>
        <w:tc>
          <w:tcPr>
            <w:tcW w:w="748" w:type="pct"/>
          </w:tcPr>
          <w:p w:rsidR="005A1167" w:rsidRPr="006047A2" w:rsidRDefault="005A1167" w:rsidP="00B56DCF">
            <w:pPr>
              <w:widowControl w:val="0"/>
            </w:pPr>
            <w:r w:rsidRPr="006047A2">
              <w:t xml:space="preserve">Кабели силовые всех напряжений </w:t>
            </w:r>
          </w:p>
        </w:tc>
        <w:tc>
          <w:tcPr>
            <w:tcW w:w="459" w:type="pct"/>
          </w:tcPr>
          <w:p w:rsidR="005A1167" w:rsidRPr="006047A2" w:rsidRDefault="005A1167" w:rsidP="00B56DCF">
            <w:pPr>
              <w:widowControl w:val="0"/>
              <w:jc w:val="center"/>
            </w:pPr>
            <w:r w:rsidRPr="006047A2">
              <w:t>0,5*</w:t>
            </w:r>
          </w:p>
        </w:tc>
        <w:tc>
          <w:tcPr>
            <w:tcW w:w="497" w:type="pct"/>
          </w:tcPr>
          <w:p w:rsidR="005A1167" w:rsidRPr="006047A2" w:rsidRDefault="005A1167" w:rsidP="00B56DCF">
            <w:pPr>
              <w:widowControl w:val="0"/>
              <w:jc w:val="center"/>
            </w:pPr>
            <w:r w:rsidRPr="006047A2">
              <w:t>0,5*</w:t>
            </w:r>
          </w:p>
        </w:tc>
        <w:tc>
          <w:tcPr>
            <w:tcW w:w="552" w:type="pct"/>
          </w:tcPr>
          <w:p w:rsidR="005A1167" w:rsidRPr="006047A2" w:rsidRDefault="005A1167" w:rsidP="00B56DCF">
            <w:pPr>
              <w:widowControl w:val="0"/>
              <w:jc w:val="center"/>
            </w:pPr>
            <w:r w:rsidRPr="006047A2">
              <w:t>0,5*</w:t>
            </w:r>
          </w:p>
        </w:tc>
        <w:tc>
          <w:tcPr>
            <w:tcW w:w="540" w:type="pct"/>
          </w:tcPr>
          <w:p w:rsidR="005A1167" w:rsidRPr="006047A2" w:rsidRDefault="005A1167" w:rsidP="00B56DCF">
            <w:pPr>
              <w:widowControl w:val="0"/>
              <w:jc w:val="center"/>
            </w:pPr>
            <w:r w:rsidRPr="006047A2">
              <w:t>0,1- 0,5*</w:t>
            </w:r>
          </w:p>
        </w:tc>
        <w:tc>
          <w:tcPr>
            <w:tcW w:w="360" w:type="pct"/>
          </w:tcPr>
          <w:p w:rsidR="005A1167" w:rsidRPr="006047A2" w:rsidRDefault="005A1167" w:rsidP="00B56DCF">
            <w:pPr>
              <w:widowControl w:val="0"/>
              <w:jc w:val="center"/>
            </w:pPr>
            <w:r w:rsidRPr="006047A2">
              <w:t>0,5</w:t>
            </w:r>
          </w:p>
        </w:tc>
        <w:tc>
          <w:tcPr>
            <w:tcW w:w="454" w:type="pct"/>
          </w:tcPr>
          <w:p w:rsidR="005A1167" w:rsidRPr="006047A2" w:rsidRDefault="005A1167" w:rsidP="00B56DCF">
            <w:pPr>
              <w:widowControl w:val="0"/>
              <w:jc w:val="center"/>
            </w:pPr>
            <w:r w:rsidRPr="006047A2">
              <w:t>2</w:t>
            </w:r>
          </w:p>
        </w:tc>
        <w:tc>
          <w:tcPr>
            <w:tcW w:w="506" w:type="pct"/>
          </w:tcPr>
          <w:p w:rsidR="005A1167" w:rsidRPr="006047A2" w:rsidRDefault="005A1167" w:rsidP="00B56DCF">
            <w:pPr>
              <w:widowControl w:val="0"/>
              <w:jc w:val="center"/>
            </w:pPr>
            <w:r w:rsidRPr="006047A2">
              <w:t>2</w:t>
            </w:r>
          </w:p>
        </w:tc>
        <w:tc>
          <w:tcPr>
            <w:tcW w:w="360" w:type="pct"/>
          </w:tcPr>
          <w:p w:rsidR="005A1167" w:rsidRPr="006047A2" w:rsidRDefault="005A1167" w:rsidP="00B56DCF">
            <w:pPr>
              <w:widowControl w:val="0"/>
              <w:jc w:val="center"/>
            </w:pPr>
            <w:r w:rsidRPr="006047A2">
              <w:t>2</w:t>
            </w:r>
          </w:p>
        </w:tc>
        <w:tc>
          <w:tcPr>
            <w:tcW w:w="525" w:type="pct"/>
          </w:tcPr>
          <w:p w:rsidR="005A1167" w:rsidRPr="006047A2" w:rsidRDefault="005A1167" w:rsidP="00B56DCF">
            <w:pPr>
              <w:widowControl w:val="0"/>
              <w:jc w:val="center"/>
            </w:pPr>
            <w:r w:rsidRPr="006047A2">
              <w:t>1,5</w:t>
            </w:r>
          </w:p>
        </w:tc>
      </w:tr>
      <w:tr w:rsidR="005A1167" w:rsidRPr="006047A2">
        <w:trPr>
          <w:trHeight w:val="282"/>
        </w:trPr>
        <w:tc>
          <w:tcPr>
            <w:tcW w:w="748" w:type="pct"/>
          </w:tcPr>
          <w:p w:rsidR="005A1167" w:rsidRPr="00F014C6" w:rsidRDefault="005A1167" w:rsidP="00B56DCF">
            <w:pPr>
              <w:widowControl w:val="0"/>
              <w:rPr>
                <w:spacing w:val="-4"/>
              </w:rPr>
            </w:pPr>
            <w:r w:rsidRPr="00F014C6">
              <w:rPr>
                <w:spacing w:val="-4"/>
              </w:rPr>
              <w:t xml:space="preserve">Кабели связи </w:t>
            </w:r>
          </w:p>
        </w:tc>
        <w:tc>
          <w:tcPr>
            <w:tcW w:w="459" w:type="pct"/>
          </w:tcPr>
          <w:p w:rsidR="005A1167" w:rsidRPr="006047A2" w:rsidRDefault="005A1167" w:rsidP="00B56DCF">
            <w:pPr>
              <w:widowControl w:val="0"/>
              <w:jc w:val="center"/>
            </w:pPr>
            <w:r w:rsidRPr="006047A2">
              <w:t>0,5</w:t>
            </w:r>
          </w:p>
        </w:tc>
        <w:tc>
          <w:tcPr>
            <w:tcW w:w="497" w:type="pct"/>
          </w:tcPr>
          <w:p w:rsidR="005A1167" w:rsidRPr="006047A2" w:rsidRDefault="005A1167" w:rsidP="00B56DCF">
            <w:pPr>
              <w:widowControl w:val="0"/>
              <w:jc w:val="center"/>
            </w:pPr>
            <w:r w:rsidRPr="006047A2">
              <w:t>0,5</w:t>
            </w:r>
          </w:p>
        </w:tc>
        <w:tc>
          <w:tcPr>
            <w:tcW w:w="552" w:type="pct"/>
          </w:tcPr>
          <w:p w:rsidR="005A1167" w:rsidRPr="006047A2" w:rsidRDefault="005A1167" w:rsidP="00B56DCF">
            <w:pPr>
              <w:widowControl w:val="0"/>
              <w:jc w:val="center"/>
            </w:pPr>
            <w:r w:rsidRPr="006047A2">
              <w:t>0,5</w:t>
            </w:r>
          </w:p>
        </w:tc>
        <w:tc>
          <w:tcPr>
            <w:tcW w:w="540" w:type="pct"/>
          </w:tcPr>
          <w:p w:rsidR="005A1167" w:rsidRPr="006047A2" w:rsidRDefault="005A1167" w:rsidP="00B56DCF">
            <w:pPr>
              <w:widowControl w:val="0"/>
              <w:jc w:val="center"/>
            </w:pPr>
            <w:r w:rsidRPr="006047A2">
              <w:t>0,5</w:t>
            </w:r>
          </w:p>
        </w:tc>
        <w:tc>
          <w:tcPr>
            <w:tcW w:w="360" w:type="pct"/>
          </w:tcPr>
          <w:p w:rsidR="005A1167" w:rsidRPr="006047A2" w:rsidRDefault="005A1167" w:rsidP="00B56DCF">
            <w:pPr>
              <w:widowControl w:val="0"/>
              <w:jc w:val="center"/>
            </w:pPr>
            <w:r w:rsidRPr="006047A2">
              <w:t>-</w:t>
            </w:r>
          </w:p>
        </w:tc>
        <w:tc>
          <w:tcPr>
            <w:tcW w:w="454" w:type="pct"/>
          </w:tcPr>
          <w:p w:rsidR="005A1167" w:rsidRPr="006047A2" w:rsidRDefault="005A1167" w:rsidP="00B56DCF">
            <w:pPr>
              <w:widowControl w:val="0"/>
              <w:jc w:val="center"/>
            </w:pPr>
            <w:r w:rsidRPr="006047A2">
              <w:t>1</w:t>
            </w:r>
          </w:p>
        </w:tc>
        <w:tc>
          <w:tcPr>
            <w:tcW w:w="506" w:type="pct"/>
          </w:tcPr>
          <w:p w:rsidR="005A1167" w:rsidRPr="006047A2" w:rsidRDefault="005A1167" w:rsidP="00B56DCF">
            <w:pPr>
              <w:widowControl w:val="0"/>
              <w:jc w:val="center"/>
            </w:pPr>
            <w:r w:rsidRPr="006047A2">
              <w:t>1</w:t>
            </w:r>
          </w:p>
        </w:tc>
        <w:tc>
          <w:tcPr>
            <w:tcW w:w="360" w:type="pct"/>
          </w:tcPr>
          <w:p w:rsidR="005A1167" w:rsidRPr="006047A2" w:rsidRDefault="005A1167" w:rsidP="00B56DCF">
            <w:pPr>
              <w:widowControl w:val="0"/>
              <w:jc w:val="center"/>
            </w:pPr>
            <w:r w:rsidRPr="006047A2">
              <w:t>1</w:t>
            </w:r>
          </w:p>
        </w:tc>
        <w:tc>
          <w:tcPr>
            <w:tcW w:w="525" w:type="pct"/>
          </w:tcPr>
          <w:p w:rsidR="005A1167" w:rsidRPr="006047A2" w:rsidRDefault="005A1167" w:rsidP="00B56DCF">
            <w:pPr>
              <w:widowControl w:val="0"/>
              <w:jc w:val="center"/>
            </w:pPr>
            <w:r w:rsidRPr="006047A2">
              <w:t>1</w:t>
            </w:r>
          </w:p>
        </w:tc>
      </w:tr>
      <w:tr w:rsidR="005A1167" w:rsidRPr="006047A2">
        <w:trPr>
          <w:trHeight w:val="552"/>
        </w:trPr>
        <w:tc>
          <w:tcPr>
            <w:tcW w:w="748" w:type="pct"/>
          </w:tcPr>
          <w:p w:rsidR="005A1167" w:rsidRPr="006047A2" w:rsidRDefault="005A1167" w:rsidP="00B56DCF">
            <w:pPr>
              <w:widowControl w:val="0"/>
            </w:pPr>
            <w:r w:rsidRPr="006047A2">
              <w:t>Тепловые сети</w:t>
            </w:r>
          </w:p>
        </w:tc>
        <w:tc>
          <w:tcPr>
            <w:tcW w:w="459" w:type="pct"/>
          </w:tcPr>
          <w:p w:rsidR="005A1167" w:rsidRPr="006047A2" w:rsidRDefault="005A1167" w:rsidP="00B56DCF">
            <w:pPr>
              <w:widowControl w:val="0"/>
              <w:jc w:val="center"/>
            </w:pPr>
          </w:p>
        </w:tc>
        <w:tc>
          <w:tcPr>
            <w:tcW w:w="497" w:type="pct"/>
          </w:tcPr>
          <w:p w:rsidR="005A1167" w:rsidRPr="006047A2" w:rsidRDefault="005A1167" w:rsidP="00B56DCF">
            <w:pPr>
              <w:widowControl w:val="0"/>
              <w:jc w:val="center"/>
            </w:pPr>
          </w:p>
        </w:tc>
        <w:tc>
          <w:tcPr>
            <w:tcW w:w="552" w:type="pct"/>
          </w:tcPr>
          <w:p w:rsidR="005A1167" w:rsidRPr="006047A2" w:rsidRDefault="005A1167" w:rsidP="00B56DCF">
            <w:pPr>
              <w:widowControl w:val="0"/>
              <w:jc w:val="center"/>
            </w:pPr>
          </w:p>
        </w:tc>
        <w:tc>
          <w:tcPr>
            <w:tcW w:w="540" w:type="pct"/>
          </w:tcPr>
          <w:p w:rsidR="005A1167" w:rsidRPr="006047A2" w:rsidRDefault="005A1167" w:rsidP="00B56DCF">
            <w:pPr>
              <w:widowControl w:val="0"/>
              <w:jc w:val="center"/>
            </w:pPr>
          </w:p>
        </w:tc>
        <w:tc>
          <w:tcPr>
            <w:tcW w:w="360" w:type="pct"/>
          </w:tcPr>
          <w:p w:rsidR="005A1167" w:rsidRPr="006047A2" w:rsidRDefault="005A1167" w:rsidP="00B56DCF">
            <w:pPr>
              <w:widowControl w:val="0"/>
              <w:jc w:val="center"/>
            </w:pPr>
          </w:p>
        </w:tc>
        <w:tc>
          <w:tcPr>
            <w:tcW w:w="454" w:type="pct"/>
          </w:tcPr>
          <w:p w:rsidR="005A1167" w:rsidRPr="006047A2" w:rsidRDefault="005A1167" w:rsidP="00B56DCF">
            <w:pPr>
              <w:widowControl w:val="0"/>
              <w:jc w:val="center"/>
            </w:pPr>
          </w:p>
        </w:tc>
        <w:tc>
          <w:tcPr>
            <w:tcW w:w="506" w:type="pct"/>
          </w:tcPr>
          <w:p w:rsidR="005A1167" w:rsidRPr="006047A2" w:rsidRDefault="005A1167" w:rsidP="00B56DCF">
            <w:pPr>
              <w:widowControl w:val="0"/>
              <w:jc w:val="center"/>
            </w:pPr>
          </w:p>
        </w:tc>
        <w:tc>
          <w:tcPr>
            <w:tcW w:w="360" w:type="pct"/>
          </w:tcPr>
          <w:p w:rsidR="005A1167" w:rsidRPr="006047A2" w:rsidRDefault="005A1167" w:rsidP="00B56DCF">
            <w:pPr>
              <w:widowControl w:val="0"/>
              <w:jc w:val="center"/>
            </w:pPr>
          </w:p>
        </w:tc>
        <w:tc>
          <w:tcPr>
            <w:tcW w:w="525" w:type="pct"/>
          </w:tcPr>
          <w:p w:rsidR="005A1167" w:rsidRPr="006047A2" w:rsidRDefault="005A1167" w:rsidP="00B56DCF">
            <w:pPr>
              <w:widowControl w:val="0"/>
              <w:jc w:val="center"/>
            </w:pPr>
          </w:p>
        </w:tc>
      </w:tr>
      <w:tr w:rsidR="005A1167" w:rsidRPr="006047A2">
        <w:tc>
          <w:tcPr>
            <w:tcW w:w="748" w:type="pct"/>
          </w:tcPr>
          <w:p w:rsidR="005A1167" w:rsidRPr="006047A2" w:rsidRDefault="005A1167" w:rsidP="00D95C25">
            <w:pPr>
              <w:widowControl w:val="0"/>
            </w:pPr>
            <w:r w:rsidRPr="006047A2">
              <w:t>от наружной стенки кана</w:t>
            </w:r>
            <w:r>
              <w:t>-</w:t>
            </w:r>
            <w:r w:rsidRPr="006047A2">
              <w:t xml:space="preserve">ла, тоннеля </w:t>
            </w:r>
          </w:p>
        </w:tc>
        <w:tc>
          <w:tcPr>
            <w:tcW w:w="459" w:type="pct"/>
          </w:tcPr>
          <w:p w:rsidR="005A1167" w:rsidRPr="006047A2" w:rsidRDefault="005A1167" w:rsidP="00B56DCF">
            <w:pPr>
              <w:widowControl w:val="0"/>
              <w:jc w:val="center"/>
            </w:pPr>
            <w:r w:rsidRPr="006047A2">
              <w:t>1,5</w:t>
            </w:r>
          </w:p>
        </w:tc>
        <w:tc>
          <w:tcPr>
            <w:tcW w:w="497" w:type="pct"/>
          </w:tcPr>
          <w:p w:rsidR="005A1167" w:rsidRPr="006047A2" w:rsidRDefault="005A1167" w:rsidP="00B56DCF">
            <w:pPr>
              <w:widowControl w:val="0"/>
              <w:jc w:val="center"/>
            </w:pPr>
            <w:r w:rsidRPr="006047A2">
              <w:t>1</w:t>
            </w:r>
          </w:p>
        </w:tc>
        <w:tc>
          <w:tcPr>
            <w:tcW w:w="552" w:type="pct"/>
          </w:tcPr>
          <w:p w:rsidR="005A1167" w:rsidRPr="006047A2" w:rsidRDefault="005A1167" w:rsidP="00B56DCF">
            <w:pPr>
              <w:widowControl w:val="0"/>
              <w:jc w:val="center"/>
            </w:pPr>
            <w:r w:rsidRPr="006047A2">
              <w:t>1</w:t>
            </w:r>
          </w:p>
        </w:tc>
        <w:tc>
          <w:tcPr>
            <w:tcW w:w="540" w:type="pct"/>
          </w:tcPr>
          <w:p w:rsidR="005A1167" w:rsidRPr="006047A2" w:rsidRDefault="005A1167" w:rsidP="00B56DCF">
            <w:pPr>
              <w:widowControl w:val="0"/>
              <w:jc w:val="center"/>
            </w:pPr>
            <w:r w:rsidRPr="006047A2">
              <w:t>2</w:t>
            </w:r>
          </w:p>
        </w:tc>
        <w:tc>
          <w:tcPr>
            <w:tcW w:w="360" w:type="pct"/>
          </w:tcPr>
          <w:p w:rsidR="005A1167" w:rsidRPr="006047A2" w:rsidRDefault="005A1167" w:rsidP="00B56DCF">
            <w:pPr>
              <w:widowControl w:val="0"/>
              <w:jc w:val="center"/>
            </w:pPr>
            <w:r w:rsidRPr="006047A2">
              <w:t>1</w:t>
            </w:r>
          </w:p>
        </w:tc>
        <w:tc>
          <w:tcPr>
            <w:tcW w:w="454" w:type="pct"/>
          </w:tcPr>
          <w:p w:rsidR="005A1167" w:rsidRPr="006047A2" w:rsidRDefault="005A1167" w:rsidP="00B56DCF">
            <w:pPr>
              <w:widowControl w:val="0"/>
              <w:jc w:val="center"/>
            </w:pPr>
            <w:r w:rsidRPr="006047A2">
              <w:t>-</w:t>
            </w:r>
          </w:p>
        </w:tc>
        <w:tc>
          <w:tcPr>
            <w:tcW w:w="506" w:type="pct"/>
          </w:tcPr>
          <w:p w:rsidR="005A1167" w:rsidRPr="006047A2" w:rsidRDefault="005A1167" w:rsidP="00B56DCF">
            <w:pPr>
              <w:widowControl w:val="0"/>
              <w:jc w:val="center"/>
            </w:pPr>
            <w:r w:rsidRPr="006047A2">
              <w:t>-</w:t>
            </w:r>
          </w:p>
        </w:tc>
        <w:tc>
          <w:tcPr>
            <w:tcW w:w="360" w:type="pct"/>
          </w:tcPr>
          <w:p w:rsidR="005A1167" w:rsidRPr="006047A2" w:rsidRDefault="005A1167" w:rsidP="00B56DCF">
            <w:pPr>
              <w:widowControl w:val="0"/>
              <w:jc w:val="center"/>
            </w:pPr>
            <w:r w:rsidRPr="006047A2">
              <w:t>2</w:t>
            </w:r>
          </w:p>
        </w:tc>
        <w:tc>
          <w:tcPr>
            <w:tcW w:w="525" w:type="pct"/>
          </w:tcPr>
          <w:p w:rsidR="005A1167" w:rsidRPr="006047A2" w:rsidRDefault="005A1167" w:rsidP="00B56DCF">
            <w:pPr>
              <w:widowControl w:val="0"/>
              <w:jc w:val="center"/>
            </w:pPr>
            <w:r w:rsidRPr="006047A2">
              <w:t>1</w:t>
            </w:r>
          </w:p>
        </w:tc>
      </w:tr>
      <w:tr w:rsidR="005A1167" w:rsidRPr="006047A2">
        <w:tc>
          <w:tcPr>
            <w:tcW w:w="748" w:type="pct"/>
          </w:tcPr>
          <w:p w:rsidR="005A1167" w:rsidRPr="006047A2" w:rsidRDefault="005A1167" w:rsidP="00B56DCF">
            <w:pPr>
              <w:widowControl w:val="0"/>
            </w:pPr>
            <w:r w:rsidRPr="006047A2">
              <w:t xml:space="preserve">от оболочки бесканальной прокладки </w:t>
            </w:r>
          </w:p>
        </w:tc>
        <w:tc>
          <w:tcPr>
            <w:tcW w:w="459" w:type="pct"/>
          </w:tcPr>
          <w:p w:rsidR="005A1167" w:rsidRPr="006047A2" w:rsidRDefault="005A1167" w:rsidP="00B56DCF">
            <w:pPr>
              <w:widowControl w:val="0"/>
              <w:jc w:val="center"/>
            </w:pPr>
            <w:r w:rsidRPr="006047A2">
              <w:t>1,5</w:t>
            </w:r>
          </w:p>
        </w:tc>
        <w:tc>
          <w:tcPr>
            <w:tcW w:w="497" w:type="pct"/>
          </w:tcPr>
          <w:p w:rsidR="005A1167" w:rsidRPr="006047A2" w:rsidRDefault="005A1167" w:rsidP="00B56DCF">
            <w:pPr>
              <w:widowControl w:val="0"/>
              <w:jc w:val="center"/>
            </w:pPr>
            <w:r w:rsidRPr="006047A2">
              <w:t>1</w:t>
            </w:r>
          </w:p>
        </w:tc>
        <w:tc>
          <w:tcPr>
            <w:tcW w:w="552" w:type="pct"/>
          </w:tcPr>
          <w:p w:rsidR="005A1167" w:rsidRPr="006047A2" w:rsidRDefault="005A1167" w:rsidP="00B56DCF">
            <w:pPr>
              <w:widowControl w:val="0"/>
              <w:jc w:val="center"/>
            </w:pPr>
            <w:r w:rsidRPr="006047A2">
              <w:t>1</w:t>
            </w:r>
          </w:p>
        </w:tc>
        <w:tc>
          <w:tcPr>
            <w:tcW w:w="540" w:type="pct"/>
          </w:tcPr>
          <w:p w:rsidR="005A1167" w:rsidRPr="006047A2" w:rsidRDefault="005A1167" w:rsidP="00B56DCF">
            <w:pPr>
              <w:widowControl w:val="0"/>
              <w:jc w:val="center"/>
            </w:pPr>
            <w:r w:rsidRPr="006047A2">
              <w:t>2</w:t>
            </w:r>
          </w:p>
        </w:tc>
        <w:tc>
          <w:tcPr>
            <w:tcW w:w="360" w:type="pct"/>
          </w:tcPr>
          <w:p w:rsidR="005A1167" w:rsidRPr="006047A2" w:rsidRDefault="005A1167" w:rsidP="00B56DCF">
            <w:pPr>
              <w:widowControl w:val="0"/>
              <w:jc w:val="center"/>
            </w:pPr>
            <w:r w:rsidRPr="006047A2">
              <w:t>1</w:t>
            </w:r>
          </w:p>
        </w:tc>
        <w:tc>
          <w:tcPr>
            <w:tcW w:w="454" w:type="pct"/>
          </w:tcPr>
          <w:p w:rsidR="005A1167" w:rsidRPr="006047A2" w:rsidRDefault="005A1167" w:rsidP="00B56DCF">
            <w:pPr>
              <w:widowControl w:val="0"/>
              <w:jc w:val="center"/>
            </w:pPr>
            <w:r w:rsidRPr="006047A2">
              <w:t>-</w:t>
            </w:r>
          </w:p>
        </w:tc>
        <w:tc>
          <w:tcPr>
            <w:tcW w:w="506" w:type="pct"/>
          </w:tcPr>
          <w:p w:rsidR="005A1167" w:rsidRPr="006047A2" w:rsidRDefault="005A1167" w:rsidP="00B56DCF">
            <w:pPr>
              <w:widowControl w:val="0"/>
              <w:jc w:val="center"/>
            </w:pPr>
            <w:r w:rsidRPr="006047A2">
              <w:t>-</w:t>
            </w:r>
          </w:p>
        </w:tc>
        <w:tc>
          <w:tcPr>
            <w:tcW w:w="360" w:type="pct"/>
          </w:tcPr>
          <w:p w:rsidR="005A1167" w:rsidRPr="006047A2" w:rsidRDefault="005A1167" w:rsidP="00B56DCF">
            <w:pPr>
              <w:widowControl w:val="0"/>
              <w:jc w:val="center"/>
            </w:pPr>
            <w:r w:rsidRPr="006047A2">
              <w:t>2</w:t>
            </w:r>
          </w:p>
        </w:tc>
        <w:tc>
          <w:tcPr>
            <w:tcW w:w="525" w:type="pct"/>
          </w:tcPr>
          <w:p w:rsidR="005A1167" w:rsidRPr="006047A2" w:rsidRDefault="005A1167" w:rsidP="00B56DCF">
            <w:pPr>
              <w:widowControl w:val="0"/>
              <w:jc w:val="center"/>
            </w:pPr>
            <w:r w:rsidRPr="006047A2">
              <w:t>1</w:t>
            </w:r>
          </w:p>
        </w:tc>
      </w:tr>
      <w:tr w:rsidR="005A1167" w:rsidRPr="006047A2">
        <w:tc>
          <w:tcPr>
            <w:tcW w:w="748" w:type="pct"/>
          </w:tcPr>
          <w:p w:rsidR="005A1167" w:rsidRPr="006047A2" w:rsidRDefault="005A1167" w:rsidP="00B56DCF">
            <w:pPr>
              <w:widowControl w:val="0"/>
            </w:pPr>
            <w:r w:rsidRPr="006047A2">
              <w:t xml:space="preserve">Каналы, тоннели </w:t>
            </w:r>
          </w:p>
        </w:tc>
        <w:tc>
          <w:tcPr>
            <w:tcW w:w="459" w:type="pct"/>
          </w:tcPr>
          <w:p w:rsidR="005A1167" w:rsidRPr="006047A2" w:rsidRDefault="005A1167" w:rsidP="00B56DCF">
            <w:pPr>
              <w:widowControl w:val="0"/>
              <w:jc w:val="center"/>
            </w:pPr>
            <w:r w:rsidRPr="006047A2">
              <w:t>1,5</w:t>
            </w:r>
          </w:p>
        </w:tc>
        <w:tc>
          <w:tcPr>
            <w:tcW w:w="497" w:type="pct"/>
          </w:tcPr>
          <w:p w:rsidR="005A1167" w:rsidRPr="006047A2" w:rsidRDefault="005A1167" w:rsidP="00B56DCF">
            <w:pPr>
              <w:widowControl w:val="0"/>
              <w:jc w:val="center"/>
            </w:pPr>
            <w:r w:rsidRPr="006047A2">
              <w:t>1</w:t>
            </w:r>
          </w:p>
        </w:tc>
        <w:tc>
          <w:tcPr>
            <w:tcW w:w="552" w:type="pct"/>
          </w:tcPr>
          <w:p w:rsidR="005A1167" w:rsidRPr="006047A2" w:rsidRDefault="005A1167" w:rsidP="00B56DCF">
            <w:pPr>
              <w:widowControl w:val="0"/>
              <w:jc w:val="center"/>
            </w:pPr>
            <w:r w:rsidRPr="006047A2">
              <w:t>1</w:t>
            </w:r>
          </w:p>
        </w:tc>
        <w:tc>
          <w:tcPr>
            <w:tcW w:w="540" w:type="pct"/>
          </w:tcPr>
          <w:p w:rsidR="005A1167" w:rsidRPr="006047A2" w:rsidRDefault="005A1167" w:rsidP="00B56DCF">
            <w:pPr>
              <w:widowControl w:val="0"/>
              <w:jc w:val="center"/>
            </w:pPr>
            <w:r w:rsidRPr="006047A2">
              <w:t>2</w:t>
            </w:r>
          </w:p>
        </w:tc>
        <w:tc>
          <w:tcPr>
            <w:tcW w:w="360" w:type="pct"/>
          </w:tcPr>
          <w:p w:rsidR="005A1167" w:rsidRPr="006047A2" w:rsidRDefault="005A1167" w:rsidP="00B56DCF">
            <w:pPr>
              <w:widowControl w:val="0"/>
              <w:jc w:val="center"/>
            </w:pPr>
            <w:r w:rsidRPr="006047A2">
              <w:t>1</w:t>
            </w:r>
          </w:p>
        </w:tc>
        <w:tc>
          <w:tcPr>
            <w:tcW w:w="454" w:type="pct"/>
          </w:tcPr>
          <w:p w:rsidR="005A1167" w:rsidRPr="006047A2" w:rsidRDefault="005A1167" w:rsidP="00B56DCF">
            <w:pPr>
              <w:widowControl w:val="0"/>
              <w:jc w:val="center"/>
            </w:pPr>
            <w:r w:rsidRPr="006047A2">
              <w:t>2</w:t>
            </w:r>
          </w:p>
        </w:tc>
        <w:tc>
          <w:tcPr>
            <w:tcW w:w="506" w:type="pct"/>
          </w:tcPr>
          <w:p w:rsidR="005A1167" w:rsidRPr="006047A2" w:rsidRDefault="005A1167" w:rsidP="00B56DCF">
            <w:pPr>
              <w:widowControl w:val="0"/>
              <w:jc w:val="center"/>
            </w:pPr>
            <w:r w:rsidRPr="006047A2">
              <w:t>2</w:t>
            </w:r>
          </w:p>
        </w:tc>
        <w:tc>
          <w:tcPr>
            <w:tcW w:w="360" w:type="pct"/>
          </w:tcPr>
          <w:p w:rsidR="005A1167" w:rsidRPr="006047A2" w:rsidRDefault="005A1167" w:rsidP="00B56DCF">
            <w:pPr>
              <w:widowControl w:val="0"/>
              <w:jc w:val="center"/>
            </w:pPr>
            <w:r w:rsidRPr="006047A2">
              <w:t>-</w:t>
            </w:r>
          </w:p>
        </w:tc>
        <w:tc>
          <w:tcPr>
            <w:tcW w:w="525" w:type="pct"/>
          </w:tcPr>
          <w:p w:rsidR="005A1167" w:rsidRPr="006047A2" w:rsidRDefault="005A1167" w:rsidP="00B56DCF">
            <w:pPr>
              <w:widowControl w:val="0"/>
              <w:jc w:val="center"/>
            </w:pPr>
            <w:r w:rsidRPr="006047A2">
              <w:t>1</w:t>
            </w:r>
          </w:p>
        </w:tc>
      </w:tr>
      <w:tr w:rsidR="005A1167" w:rsidRPr="006047A2">
        <w:tc>
          <w:tcPr>
            <w:tcW w:w="748" w:type="pct"/>
          </w:tcPr>
          <w:p w:rsidR="005A1167" w:rsidRPr="006047A2" w:rsidRDefault="005A1167" w:rsidP="00B56DCF">
            <w:pPr>
              <w:widowControl w:val="0"/>
              <w:rPr>
                <w:spacing w:val="-2"/>
              </w:rPr>
            </w:pPr>
            <w:r w:rsidRPr="006047A2">
              <w:rPr>
                <w:spacing w:val="-2"/>
              </w:rPr>
              <w:t>Наружные пневмомусо-ропроводы</w:t>
            </w:r>
          </w:p>
        </w:tc>
        <w:tc>
          <w:tcPr>
            <w:tcW w:w="459" w:type="pct"/>
          </w:tcPr>
          <w:p w:rsidR="005A1167" w:rsidRPr="006047A2" w:rsidRDefault="005A1167" w:rsidP="00B56DCF">
            <w:pPr>
              <w:widowControl w:val="0"/>
              <w:jc w:val="center"/>
            </w:pPr>
            <w:r w:rsidRPr="006047A2">
              <w:t>1</w:t>
            </w:r>
          </w:p>
        </w:tc>
        <w:tc>
          <w:tcPr>
            <w:tcW w:w="497" w:type="pct"/>
          </w:tcPr>
          <w:p w:rsidR="005A1167" w:rsidRPr="006047A2" w:rsidRDefault="005A1167" w:rsidP="00B56DCF">
            <w:pPr>
              <w:widowControl w:val="0"/>
              <w:jc w:val="center"/>
            </w:pPr>
            <w:r w:rsidRPr="006047A2">
              <w:t>1</w:t>
            </w:r>
          </w:p>
        </w:tc>
        <w:tc>
          <w:tcPr>
            <w:tcW w:w="552" w:type="pct"/>
          </w:tcPr>
          <w:p w:rsidR="005A1167" w:rsidRPr="006047A2" w:rsidRDefault="005A1167" w:rsidP="00B56DCF">
            <w:pPr>
              <w:widowControl w:val="0"/>
              <w:jc w:val="center"/>
            </w:pPr>
            <w:r w:rsidRPr="006047A2">
              <w:t>1</w:t>
            </w:r>
          </w:p>
        </w:tc>
        <w:tc>
          <w:tcPr>
            <w:tcW w:w="540" w:type="pct"/>
          </w:tcPr>
          <w:p w:rsidR="005A1167" w:rsidRPr="006047A2" w:rsidRDefault="005A1167" w:rsidP="00B56DCF">
            <w:pPr>
              <w:widowControl w:val="0"/>
              <w:jc w:val="center"/>
            </w:pPr>
            <w:r w:rsidRPr="006047A2">
              <w:t>1,5</w:t>
            </w:r>
          </w:p>
        </w:tc>
        <w:tc>
          <w:tcPr>
            <w:tcW w:w="360" w:type="pct"/>
          </w:tcPr>
          <w:p w:rsidR="005A1167" w:rsidRPr="006047A2" w:rsidRDefault="005A1167" w:rsidP="00B56DCF">
            <w:pPr>
              <w:widowControl w:val="0"/>
              <w:jc w:val="center"/>
            </w:pPr>
            <w:r w:rsidRPr="006047A2">
              <w:t>1</w:t>
            </w:r>
          </w:p>
        </w:tc>
        <w:tc>
          <w:tcPr>
            <w:tcW w:w="454" w:type="pct"/>
          </w:tcPr>
          <w:p w:rsidR="005A1167" w:rsidRPr="006047A2" w:rsidRDefault="005A1167" w:rsidP="00B56DCF">
            <w:pPr>
              <w:widowControl w:val="0"/>
              <w:jc w:val="center"/>
            </w:pPr>
            <w:r w:rsidRPr="006047A2">
              <w:t>1</w:t>
            </w:r>
          </w:p>
        </w:tc>
        <w:tc>
          <w:tcPr>
            <w:tcW w:w="506" w:type="pct"/>
          </w:tcPr>
          <w:p w:rsidR="005A1167" w:rsidRPr="006047A2" w:rsidRDefault="005A1167" w:rsidP="00B56DCF">
            <w:pPr>
              <w:widowControl w:val="0"/>
              <w:jc w:val="center"/>
            </w:pPr>
            <w:r w:rsidRPr="006047A2">
              <w:t>1</w:t>
            </w:r>
          </w:p>
        </w:tc>
        <w:tc>
          <w:tcPr>
            <w:tcW w:w="360" w:type="pct"/>
          </w:tcPr>
          <w:p w:rsidR="005A1167" w:rsidRPr="006047A2" w:rsidRDefault="005A1167" w:rsidP="00B56DCF">
            <w:pPr>
              <w:widowControl w:val="0"/>
              <w:jc w:val="center"/>
            </w:pPr>
            <w:r w:rsidRPr="006047A2">
              <w:t>1</w:t>
            </w:r>
          </w:p>
        </w:tc>
        <w:tc>
          <w:tcPr>
            <w:tcW w:w="525" w:type="pct"/>
          </w:tcPr>
          <w:p w:rsidR="005A1167" w:rsidRPr="006047A2" w:rsidRDefault="005A1167" w:rsidP="00B56DCF">
            <w:pPr>
              <w:widowControl w:val="0"/>
              <w:jc w:val="center"/>
            </w:pPr>
            <w:r w:rsidRPr="006047A2">
              <w:t>-</w:t>
            </w:r>
          </w:p>
        </w:tc>
      </w:tr>
    </w:tbl>
    <w:p w:rsidR="005A1167" w:rsidRPr="006047A2" w:rsidRDefault="005A1167" w:rsidP="00B44F48">
      <w:pPr>
        <w:widowControl w:val="0"/>
        <w:spacing w:before="120"/>
        <w:ind w:firstLine="720"/>
        <w:jc w:val="both"/>
      </w:pPr>
      <w:r w:rsidRPr="006047A2">
        <w:t>*В соответствии с требованиями Правил устройства электроустановок (ПУЭ).</w:t>
      </w:r>
    </w:p>
    <w:p w:rsidR="005A1167" w:rsidRDefault="005A1167" w:rsidP="00B56DCF">
      <w:pPr>
        <w:widowControl w:val="0"/>
        <w:ind w:firstLine="720"/>
        <w:jc w:val="both"/>
        <w:rPr>
          <w:spacing w:val="-2"/>
        </w:rPr>
      </w:pPr>
      <w:r>
        <w:rPr>
          <w:spacing w:val="-2"/>
        </w:rPr>
        <w:t>Примечания:</w:t>
      </w:r>
    </w:p>
    <w:p w:rsidR="005A1167" w:rsidRPr="006047A2" w:rsidRDefault="005A1167" w:rsidP="00B56DCF">
      <w:pPr>
        <w:widowControl w:val="0"/>
        <w:ind w:firstLine="720"/>
        <w:jc w:val="both"/>
        <w:rPr>
          <w:spacing w:val="-4"/>
        </w:rPr>
      </w:pPr>
      <w:r w:rsidRPr="006047A2">
        <w:rPr>
          <w:spacing w:val="-2"/>
        </w:rPr>
        <w:t xml:space="preserve">1. При параллельной прокладке нескольких линий водопровода расстояние между ними следует принимать в зависимости от </w:t>
      </w:r>
      <w:r w:rsidRPr="006047A2">
        <w:rPr>
          <w:spacing w:val="-4"/>
        </w:rPr>
        <w:t>технических и инженерно-геологических условий в соответствии с СП 31.13330.2010.</w:t>
      </w:r>
    </w:p>
    <w:p w:rsidR="005A1167" w:rsidRPr="006047A2" w:rsidRDefault="005A1167" w:rsidP="00B56DCF">
      <w:pPr>
        <w:widowControl w:val="0"/>
        <w:ind w:firstLine="720"/>
        <w:jc w:val="both"/>
      </w:pPr>
      <w:r w:rsidRPr="00D523B9">
        <w:rPr>
          <w:spacing w:val="-2"/>
        </w:rPr>
        <w:t xml:space="preserve">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w:t>
      </w:r>
      <w:r w:rsidRPr="006047A2">
        <w:t>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5A1167" w:rsidRPr="006047A2" w:rsidRDefault="005A1167" w:rsidP="0004740B">
      <w:pPr>
        <w:widowControl w:val="0"/>
        <w:spacing w:before="120"/>
        <w:ind w:firstLine="720"/>
        <w:jc w:val="both"/>
        <w:rPr>
          <w:bCs/>
          <w:spacing w:val="-6"/>
          <w:sz w:val="28"/>
          <w:szCs w:val="28"/>
        </w:rPr>
      </w:pPr>
      <w:r w:rsidRPr="006047A2">
        <w:rPr>
          <w:bCs/>
          <w:spacing w:val="-6"/>
          <w:sz w:val="28"/>
          <w:szCs w:val="28"/>
        </w:rPr>
        <w:t>16.8. При пересечении инженерных сетей между собой расстояния по вертикали (в свету) следует принимать в соответствии с требованиями СП 18.13330.</w:t>
      </w:r>
    </w:p>
    <w:p w:rsidR="005A1167" w:rsidRPr="006047A2" w:rsidRDefault="005A1167" w:rsidP="00B56DCF">
      <w:pPr>
        <w:widowControl w:val="0"/>
        <w:ind w:firstLine="720"/>
        <w:jc w:val="both"/>
        <w:rPr>
          <w:bCs/>
          <w:sz w:val="28"/>
          <w:szCs w:val="28"/>
        </w:rPr>
      </w:pPr>
      <w:r w:rsidRPr="006047A2">
        <w:rPr>
          <w:bCs/>
          <w:sz w:val="28"/>
          <w:szCs w:val="28"/>
        </w:rPr>
        <w:t xml:space="preserve">16.9. Указанные в таблицах 23 и 24 расстояния допускается уменьшать </w:t>
      </w:r>
      <w:r w:rsidRPr="006047A2">
        <w:rPr>
          <w:bCs/>
          <w:sz w:val="28"/>
          <w:szCs w:val="28"/>
        </w:rPr>
        <w:lastRenderedPageBreak/>
        <w:t>при выполнении соответствующих технических мероприятий, обеспечивающих требования безопасности и надежности.</w:t>
      </w:r>
    </w:p>
    <w:p w:rsidR="005A1167" w:rsidRPr="006047A2" w:rsidRDefault="005A1167" w:rsidP="00B56DCF">
      <w:pPr>
        <w:widowControl w:val="0"/>
        <w:ind w:firstLine="720"/>
        <w:jc w:val="both"/>
        <w:rPr>
          <w:bCs/>
          <w:sz w:val="28"/>
          <w:szCs w:val="28"/>
        </w:rPr>
      </w:pPr>
      <w:r w:rsidRPr="006047A2">
        <w:rPr>
          <w:bCs/>
          <w:sz w:val="28"/>
          <w:szCs w:val="28"/>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5A1167" w:rsidRPr="006047A2" w:rsidRDefault="005A1167" w:rsidP="00B56DCF">
      <w:pPr>
        <w:widowControl w:val="0"/>
        <w:ind w:firstLine="720"/>
        <w:jc w:val="both"/>
        <w:rPr>
          <w:bCs/>
          <w:sz w:val="28"/>
          <w:szCs w:val="28"/>
        </w:rPr>
      </w:pPr>
      <w:r w:rsidRPr="006047A2">
        <w:rPr>
          <w:bCs/>
          <w:sz w:val="28"/>
          <w:szCs w:val="28"/>
        </w:rPr>
        <w:t>16.11</w:t>
      </w:r>
      <w:r>
        <w:rPr>
          <w:bCs/>
          <w:sz w:val="28"/>
          <w:szCs w:val="28"/>
        </w:rPr>
        <w:t>.</w:t>
      </w:r>
      <w:r w:rsidRPr="006047A2">
        <w:rPr>
          <w:bCs/>
          <w:sz w:val="28"/>
          <w:szCs w:val="28"/>
        </w:rPr>
        <w:t xml:space="preserve">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5A1167" w:rsidRPr="006047A2" w:rsidRDefault="005A1167" w:rsidP="00A7403B">
      <w:pPr>
        <w:widowControl w:val="0"/>
        <w:ind w:firstLine="720"/>
        <w:jc w:val="both"/>
        <w:rPr>
          <w:sz w:val="28"/>
          <w:szCs w:val="28"/>
        </w:rPr>
      </w:pPr>
      <w:r w:rsidRPr="00D523B9">
        <w:rPr>
          <w:bCs/>
          <w:spacing w:val="-2"/>
          <w:sz w:val="28"/>
          <w:szCs w:val="28"/>
        </w:rPr>
        <w:t>16.12. Магистральные трубопроводы следует прокладывать за пределами территории поселений в соответствии с СП 36.13330. Для нефтепродуктопроводов, прокладываемых на территории поселения, следует руководствоваться</w:t>
      </w:r>
      <w:r w:rsidRPr="006047A2">
        <w:rPr>
          <w:sz w:val="28"/>
          <w:szCs w:val="28"/>
        </w:rPr>
        <w:t>СП 125.13330.2012.</w:t>
      </w:r>
    </w:p>
    <w:p w:rsidR="005A1167" w:rsidRPr="006047A2" w:rsidRDefault="005A1167" w:rsidP="00A7403B">
      <w:pPr>
        <w:widowControl w:val="0"/>
        <w:ind w:firstLine="720"/>
        <w:jc w:val="both"/>
        <w:rPr>
          <w:bCs/>
          <w:sz w:val="28"/>
          <w:szCs w:val="28"/>
        </w:rPr>
      </w:pPr>
    </w:p>
    <w:p w:rsidR="005A1167" w:rsidRPr="006047A2" w:rsidRDefault="005A1167" w:rsidP="0053671A">
      <w:pPr>
        <w:widowControl w:val="0"/>
        <w:jc w:val="center"/>
        <w:rPr>
          <w:bCs/>
          <w:sz w:val="28"/>
          <w:szCs w:val="28"/>
        </w:rPr>
      </w:pPr>
      <w:r w:rsidRPr="004162CA">
        <w:rPr>
          <w:sz w:val="28"/>
          <w:szCs w:val="28"/>
          <w:lang w:val="en-US"/>
        </w:rPr>
        <w:t>V</w:t>
      </w:r>
      <w:r w:rsidRPr="004162CA">
        <w:rPr>
          <w:sz w:val="28"/>
          <w:szCs w:val="28"/>
        </w:rPr>
        <w:t>.</w:t>
      </w:r>
      <w:r w:rsidRPr="004162CA">
        <w:rPr>
          <w:bCs/>
          <w:sz w:val="28"/>
          <w:szCs w:val="28"/>
        </w:rPr>
        <w:t xml:space="preserve"> Расчетные показатели в сфере охраны окружающей среды</w:t>
      </w:r>
    </w:p>
    <w:p w:rsidR="005A1167" w:rsidRPr="006047A2" w:rsidRDefault="005A1167" w:rsidP="0053671A">
      <w:pPr>
        <w:widowControl w:val="0"/>
        <w:jc w:val="center"/>
        <w:rPr>
          <w:sz w:val="28"/>
          <w:szCs w:val="28"/>
        </w:rPr>
      </w:pPr>
    </w:p>
    <w:p w:rsidR="005A1167" w:rsidRPr="006047A2" w:rsidRDefault="005A1167" w:rsidP="0053671A">
      <w:pPr>
        <w:widowControl w:val="0"/>
        <w:jc w:val="center"/>
        <w:rPr>
          <w:sz w:val="28"/>
          <w:szCs w:val="28"/>
        </w:rPr>
      </w:pPr>
      <w:r w:rsidRPr="006047A2">
        <w:rPr>
          <w:sz w:val="28"/>
          <w:szCs w:val="28"/>
        </w:rPr>
        <w:t>17. Рациональное использование и охрана природных ресурсов</w:t>
      </w:r>
    </w:p>
    <w:p w:rsidR="005A1167" w:rsidRPr="006047A2" w:rsidRDefault="005A1167" w:rsidP="0053671A">
      <w:pPr>
        <w:widowControl w:val="0"/>
        <w:jc w:val="center"/>
        <w:rPr>
          <w:bCs/>
          <w:sz w:val="28"/>
          <w:szCs w:val="28"/>
        </w:rPr>
      </w:pP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b w:val="0"/>
          <w:sz w:val="28"/>
          <w:szCs w:val="28"/>
        </w:rPr>
        <w:t>17</w:t>
      </w:r>
      <w:r w:rsidRPr="006047A2">
        <w:rPr>
          <w:rFonts w:ascii="Times New Roman" w:hAnsi="Times New Roman" w:cs="Times New Roman"/>
          <w:b w:val="0"/>
          <w:iCs/>
          <w:sz w:val="28"/>
          <w:szCs w:val="28"/>
        </w:rPr>
        <w:t>.1.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bookmarkStart w:id="17" w:name="_Toc295148882"/>
    </w:p>
    <w:bookmarkEnd w:id="17"/>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17</w:t>
      </w:r>
      <w:r w:rsidRPr="006047A2">
        <w:rPr>
          <w:iCs/>
          <w:sz w:val="28"/>
          <w:szCs w:val="28"/>
        </w:rPr>
        <w:t xml:space="preserve">.2. Выбор территории для строительства новых и развития существующих населенных пунктов следует предусматривать на основе утвержденной в </w:t>
      </w:r>
      <w:r w:rsidRPr="006047A2">
        <w:rPr>
          <w:sz w:val="28"/>
          <w:szCs w:val="28"/>
        </w:rPr>
        <w:t>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17.3. Проектирование и строительство населенных пунктов, промышленных комплексов и других хозяйственных объектов осуществляются с учетом требований Закона Российской Федерации от 21.02.1992 № 2395-1</w:t>
      </w:r>
      <w:r w:rsidRPr="006047A2">
        <w:rPr>
          <w:sz w:val="28"/>
          <w:szCs w:val="28"/>
        </w:rPr>
        <w:br/>
        <w:t>«О недрах»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 xml:space="preserve">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w:t>
      </w:r>
      <w:r w:rsidRPr="006047A2">
        <w:rPr>
          <w:sz w:val="28"/>
          <w:szCs w:val="28"/>
        </w:rPr>
        <w:lastRenderedPageBreak/>
        <w:t>ископаемых или доказанности экономической целесообразности застройки.</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17.5.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
    <w:p w:rsidR="005A1167" w:rsidRPr="006047A2" w:rsidRDefault="005A1167" w:rsidP="00B56DCF">
      <w:pPr>
        <w:pStyle w:val="Context"/>
        <w:spacing w:before="0"/>
        <w:ind w:firstLine="720"/>
        <w:outlineLvl w:val="7"/>
        <w:rPr>
          <w:rFonts w:ascii="Times New Roman" w:hAnsi="Times New Roman" w:cs="Times New Roman"/>
          <w:b w:val="0"/>
          <w:iCs/>
          <w:w w:val="112"/>
          <w:sz w:val="28"/>
          <w:szCs w:val="28"/>
        </w:rPr>
      </w:pPr>
      <w:r w:rsidRPr="006047A2">
        <w:rPr>
          <w:rFonts w:ascii="Times New Roman" w:hAnsi="Times New Roman" w:cs="Times New Roman"/>
          <w:b w:val="0"/>
          <w:iCs/>
          <w:sz w:val="28"/>
          <w:szCs w:val="28"/>
        </w:rPr>
        <w:t xml:space="preserve">17.6. Пригодность нарушенных земель для различных видов использования после рекультивации следует оценивать согласно ГОСТ </w:t>
      </w:r>
      <w:r w:rsidRPr="006047A2">
        <w:rPr>
          <w:rFonts w:ascii="Times New Roman" w:hAnsi="Times New Roman" w:cs="Times New Roman"/>
          <w:b w:val="0"/>
          <w:iCs/>
          <w:w w:val="112"/>
          <w:sz w:val="28"/>
          <w:szCs w:val="28"/>
        </w:rPr>
        <w:t>17.5.3.04 и ГОСТ 17.5.1.02.</w:t>
      </w:r>
    </w:p>
    <w:p w:rsidR="005A1167" w:rsidRPr="006047A2" w:rsidRDefault="005A1167" w:rsidP="00B56DCF">
      <w:pPr>
        <w:pStyle w:val="Context"/>
        <w:spacing w:before="0"/>
        <w:ind w:firstLine="720"/>
        <w:outlineLvl w:val="7"/>
        <w:rPr>
          <w:rFonts w:ascii="Times New Roman" w:hAnsi="Times New Roman" w:cs="Times New Roman"/>
          <w:b w:val="0"/>
          <w:iCs/>
          <w:snapToGrid w:val="0"/>
          <w:sz w:val="28"/>
          <w:szCs w:val="28"/>
        </w:rPr>
      </w:pPr>
      <w:r w:rsidRPr="006047A2">
        <w:rPr>
          <w:rFonts w:ascii="Times New Roman" w:hAnsi="Times New Roman" w:cs="Times New Roman"/>
          <w:b w:val="0"/>
          <w:iCs/>
          <w:snapToGrid w:val="0"/>
          <w:sz w:val="28"/>
          <w:szCs w:val="28"/>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5A1167" w:rsidRPr="006047A2" w:rsidRDefault="005A1167" w:rsidP="00B56DCF">
      <w:pPr>
        <w:pStyle w:val="Context"/>
        <w:spacing w:before="0"/>
        <w:ind w:firstLine="720"/>
        <w:outlineLvl w:val="7"/>
        <w:rPr>
          <w:rFonts w:ascii="Times New Roman" w:hAnsi="Times New Roman" w:cs="Times New Roman"/>
          <w:b w:val="0"/>
          <w:iCs/>
          <w:snapToGrid w:val="0"/>
          <w:spacing w:val="-2"/>
          <w:sz w:val="28"/>
          <w:szCs w:val="28"/>
        </w:rPr>
      </w:pPr>
      <w:r w:rsidRPr="006047A2">
        <w:rPr>
          <w:rFonts w:ascii="Times New Roman" w:hAnsi="Times New Roman" w:cs="Times New Roman"/>
          <w:b w:val="0"/>
          <w:iCs/>
          <w:snapToGrid w:val="0"/>
          <w:spacing w:val="-2"/>
          <w:sz w:val="28"/>
          <w:szCs w:val="28"/>
        </w:rPr>
        <w:t>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устанавливаются при назначении границ охранных зон (округов) и режима их хозяйственного</w:t>
      </w:r>
      <w:r w:rsidRPr="006047A2">
        <w:rPr>
          <w:rFonts w:ascii="Times New Roman" w:hAnsi="Times New Roman" w:cs="Times New Roman"/>
          <w:b w:val="0"/>
          <w:iCs/>
          <w:spacing w:val="-2"/>
          <w:sz w:val="28"/>
          <w:szCs w:val="28"/>
        </w:rPr>
        <w:t xml:space="preserve"> использования.</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17.9. Размещение объектов в границах водоохранных зон регламентируется Водным кодексом Российской Федерации.</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5A1167" w:rsidRDefault="005A1167" w:rsidP="00B56DCF">
      <w:pPr>
        <w:pStyle w:val="Context"/>
        <w:spacing w:before="0"/>
        <w:ind w:firstLine="720"/>
        <w:outlineLvl w:val="7"/>
        <w:rPr>
          <w:rFonts w:ascii="Times New Roman" w:hAnsi="Times New Roman" w:cs="Times New Roman"/>
          <w:b w:val="0"/>
          <w:iCs/>
          <w:spacing w:val="-6"/>
          <w:sz w:val="28"/>
          <w:szCs w:val="28"/>
        </w:rPr>
      </w:pPr>
      <w:r w:rsidRPr="00CD64E7">
        <w:rPr>
          <w:rFonts w:ascii="Times New Roman" w:hAnsi="Times New Roman" w:cs="Times New Roman"/>
          <w:b w:val="0"/>
          <w:iCs/>
          <w:spacing w:val="-6"/>
          <w:sz w:val="28"/>
          <w:szCs w:val="28"/>
        </w:rPr>
        <w:t>17.11.</w:t>
      </w:r>
      <w:r w:rsidRPr="00CD64E7">
        <w:rPr>
          <w:rFonts w:ascii="Times New Roman" w:hAnsi="Times New Roman" w:cs="Times New Roman"/>
          <w:b w:val="0"/>
          <w:iCs/>
          <w:spacing w:val="-6"/>
          <w:sz w:val="28"/>
          <w:szCs w:val="28"/>
          <w:lang w:val="en-US"/>
        </w:rPr>
        <w:t> </w:t>
      </w:r>
      <w:r w:rsidRPr="00CD64E7">
        <w:rPr>
          <w:rFonts w:ascii="Times New Roman" w:hAnsi="Times New Roman" w:cs="Times New Roman"/>
          <w:b w:val="0"/>
          <w:iCs/>
          <w:spacing w:val="-6"/>
          <w:sz w:val="28"/>
          <w:szCs w:val="28"/>
        </w:rPr>
        <w:t>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для сельских поселений не менее 50 м</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5A1167" w:rsidRPr="006047A2" w:rsidRDefault="005A1167" w:rsidP="00CD64E7">
      <w:pPr>
        <w:widowControl w:val="0"/>
        <w:spacing w:line="235" w:lineRule="auto"/>
        <w:ind w:firstLine="720"/>
        <w:jc w:val="both"/>
        <w:rPr>
          <w:sz w:val="28"/>
          <w:szCs w:val="28"/>
        </w:rPr>
      </w:pPr>
      <w:r>
        <w:rPr>
          <w:sz w:val="28"/>
          <w:szCs w:val="28"/>
        </w:rPr>
        <w:t xml:space="preserve">7.13. Перечни существующих, планируемых к организации и расширению особо охраняемых природных территорий краевого значения приведены в </w:t>
      </w:r>
      <w:r w:rsidRPr="00072243">
        <w:rPr>
          <w:sz w:val="28"/>
          <w:szCs w:val="28"/>
        </w:rPr>
        <w:t xml:space="preserve">Приложениях </w:t>
      </w:r>
      <w:r>
        <w:rPr>
          <w:sz w:val="28"/>
          <w:szCs w:val="28"/>
        </w:rPr>
        <w:t>Н, О настоящих нормативов.</w:t>
      </w:r>
    </w:p>
    <w:p w:rsidR="005A1167" w:rsidRPr="006047A2" w:rsidRDefault="005A1167" w:rsidP="00CD64E7">
      <w:pPr>
        <w:widowControl w:val="0"/>
        <w:spacing w:line="235" w:lineRule="auto"/>
        <w:ind w:firstLine="720"/>
        <w:jc w:val="both"/>
        <w:rPr>
          <w:sz w:val="28"/>
          <w:szCs w:val="28"/>
        </w:rPr>
      </w:pPr>
      <w:r w:rsidRPr="006047A2">
        <w:rPr>
          <w:sz w:val="28"/>
          <w:szCs w:val="28"/>
        </w:rPr>
        <w:t>17.1</w:t>
      </w:r>
      <w:r>
        <w:rPr>
          <w:sz w:val="28"/>
          <w:szCs w:val="28"/>
        </w:rPr>
        <w:t>4</w:t>
      </w:r>
      <w:r w:rsidRPr="006047A2">
        <w:rPr>
          <w:sz w:val="28"/>
          <w:szCs w:val="28"/>
        </w:rPr>
        <w:t>. Параметры и режимы регулирования градостроительной и хозяйственной деятельности следует устанавливать с учетом Земельного, Лесного и Водного кодексов Рос</w:t>
      </w:r>
      <w:bookmarkStart w:id="18" w:name="_Toc295148883"/>
      <w:r w:rsidRPr="006047A2">
        <w:rPr>
          <w:sz w:val="28"/>
          <w:szCs w:val="28"/>
        </w:rPr>
        <w:t>сийской Федерации.</w:t>
      </w:r>
    </w:p>
    <w:p w:rsidR="005A1167" w:rsidRPr="006047A2" w:rsidRDefault="005A1167" w:rsidP="00CD64E7">
      <w:pPr>
        <w:widowControl w:val="0"/>
        <w:spacing w:line="235" w:lineRule="auto"/>
        <w:ind w:firstLine="720"/>
        <w:jc w:val="both"/>
        <w:rPr>
          <w:sz w:val="28"/>
          <w:szCs w:val="28"/>
        </w:rPr>
      </w:pPr>
      <w:r>
        <w:rPr>
          <w:sz w:val="28"/>
          <w:szCs w:val="28"/>
        </w:rPr>
        <w:t>17.15. </w:t>
      </w:r>
      <w:r w:rsidRPr="006047A2">
        <w:rPr>
          <w:sz w:val="28"/>
          <w:szCs w:val="28"/>
        </w:rPr>
        <w:t>При осуществлении градостроительной и хозяйственной деятельности подлежат выполнению требования, изложенные в постановлении Правительства Российской Федерации от 13.08.1996 №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5A1167" w:rsidRPr="006047A2" w:rsidRDefault="005A1167" w:rsidP="00CD64E7">
      <w:pPr>
        <w:widowControl w:val="0"/>
        <w:spacing w:line="235" w:lineRule="auto"/>
        <w:jc w:val="center"/>
        <w:rPr>
          <w:sz w:val="28"/>
          <w:szCs w:val="28"/>
        </w:rPr>
      </w:pPr>
    </w:p>
    <w:p w:rsidR="005A1167" w:rsidRPr="006047A2" w:rsidRDefault="005A1167" w:rsidP="00CD64E7">
      <w:pPr>
        <w:widowControl w:val="0"/>
        <w:spacing w:line="235" w:lineRule="auto"/>
        <w:jc w:val="center"/>
        <w:rPr>
          <w:sz w:val="28"/>
          <w:szCs w:val="28"/>
        </w:rPr>
      </w:pPr>
      <w:r w:rsidRPr="006047A2">
        <w:rPr>
          <w:sz w:val="28"/>
          <w:szCs w:val="28"/>
        </w:rPr>
        <w:t>18. Защита атмосферного воздуха, поверхностных и подземных вод</w:t>
      </w:r>
    </w:p>
    <w:p w:rsidR="005A1167" w:rsidRPr="006047A2" w:rsidRDefault="005A1167" w:rsidP="00CD64E7">
      <w:pPr>
        <w:widowControl w:val="0"/>
        <w:spacing w:line="235" w:lineRule="auto"/>
        <w:jc w:val="center"/>
        <w:rPr>
          <w:sz w:val="28"/>
          <w:szCs w:val="28"/>
        </w:rPr>
      </w:pPr>
      <w:r w:rsidRPr="006047A2">
        <w:rPr>
          <w:sz w:val="28"/>
          <w:szCs w:val="28"/>
        </w:rPr>
        <w:t xml:space="preserve"> и почв от загрязнения</w:t>
      </w:r>
      <w:bookmarkEnd w:id="18"/>
    </w:p>
    <w:p w:rsidR="005A1167" w:rsidRPr="006047A2" w:rsidRDefault="005A1167" w:rsidP="00CD64E7">
      <w:pPr>
        <w:widowControl w:val="0"/>
        <w:spacing w:line="235" w:lineRule="auto"/>
        <w:jc w:val="center"/>
      </w:pPr>
    </w:p>
    <w:p w:rsidR="005A1167" w:rsidRPr="00CD64E7" w:rsidRDefault="005A1167" w:rsidP="00CD64E7">
      <w:pPr>
        <w:pStyle w:val="Context"/>
        <w:spacing w:before="0" w:line="235" w:lineRule="auto"/>
        <w:ind w:firstLine="720"/>
        <w:outlineLvl w:val="7"/>
        <w:rPr>
          <w:rFonts w:ascii="Times New Roman" w:hAnsi="Times New Roman" w:cs="Times New Roman"/>
          <w:b w:val="0"/>
          <w:iCs/>
          <w:spacing w:val="-2"/>
          <w:sz w:val="28"/>
          <w:szCs w:val="28"/>
        </w:rPr>
      </w:pPr>
      <w:r w:rsidRPr="00CD64E7">
        <w:rPr>
          <w:rFonts w:ascii="Times New Roman" w:hAnsi="Times New Roman" w:cs="Times New Roman"/>
          <w:b w:val="0"/>
          <w:iCs/>
          <w:spacing w:val="-2"/>
          <w:sz w:val="28"/>
          <w:szCs w:val="28"/>
        </w:rPr>
        <w:t>18.1. При планировке и застройке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детских дошкольных учреждений, школ, объектов рекреации) –0,8 ПДК.</w:t>
      </w:r>
    </w:p>
    <w:p w:rsidR="005A1167" w:rsidRPr="006047A2" w:rsidRDefault="005A1167" w:rsidP="00CD64E7">
      <w:pPr>
        <w:pStyle w:val="Context"/>
        <w:spacing w:before="0" w:line="235" w:lineRule="auto"/>
        <w:ind w:firstLine="720"/>
        <w:outlineLvl w:val="7"/>
        <w:rPr>
          <w:rFonts w:ascii="Times New Roman" w:hAnsi="Times New Roman" w:cs="Times New Roman"/>
          <w:b w:val="0"/>
          <w:iCs/>
          <w:spacing w:val="-2"/>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2"/>
          <w:sz w:val="28"/>
          <w:szCs w:val="28"/>
        </w:rPr>
        <w:t xml:space="preserve">.2.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w:t>
      </w:r>
      <w:r w:rsidRPr="006047A2">
        <w:rPr>
          <w:rFonts w:ascii="Times New Roman" w:hAnsi="Times New Roman" w:cs="Times New Roman"/>
          <w:b w:val="0"/>
          <w:bCs w:val="0"/>
          <w:spacing w:val="-2"/>
          <w:sz w:val="28"/>
          <w:szCs w:val="28"/>
        </w:rPr>
        <w:t>СанПиН 2.2.1/2.1.1.1200</w:t>
      </w:r>
      <w:r w:rsidRPr="006047A2">
        <w:rPr>
          <w:rFonts w:ascii="Times New Roman" w:hAnsi="Times New Roman" w:cs="Times New Roman"/>
          <w:b w:val="0"/>
          <w:iCs/>
          <w:spacing w:val="-2"/>
          <w:sz w:val="28"/>
          <w:szCs w:val="28"/>
        </w:rPr>
        <w:t>.</w:t>
      </w:r>
    </w:p>
    <w:p w:rsidR="005A1167" w:rsidRPr="006047A2" w:rsidRDefault="005A1167" w:rsidP="00CD64E7">
      <w:pPr>
        <w:pStyle w:val="Context"/>
        <w:spacing w:before="0" w:line="235" w:lineRule="auto"/>
        <w:ind w:firstLine="720"/>
        <w:outlineLvl w:val="7"/>
        <w:rPr>
          <w:rFonts w:ascii="Times New Roman" w:hAnsi="Times New Roman" w:cs="Times New Roman"/>
          <w:b w:val="0"/>
          <w:iCs/>
          <w:sz w:val="28"/>
          <w:szCs w:val="28"/>
        </w:rPr>
      </w:pPr>
      <w:r w:rsidRPr="006047A2">
        <w:rPr>
          <w:rFonts w:ascii="Times New Roman" w:hAnsi="Times New Roman" w:cs="Times New Roman"/>
          <w:b w:val="0"/>
          <w:iCs/>
          <w:spacing w:val="-10"/>
          <w:sz w:val="28"/>
          <w:szCs w:val="28"/>
        </w:rPr>
        <w:t>18.3. Жилые, общественно-деловые зоны и зоны рекреационного назначения следует размещать с наветренной стороны (или ветров преобладающего направления)</w:t>
      </w:r>
      <w:r w:rsidRPr="006047A2">
        <w:rPr>
          <w:rFonts w:ascii="Times New Roman" w:hAnsi="Times New Roman" w:cs="Times New Roman"/>
          <w:b w:val="0"/>
          <w:iCs/>
          <w:sz w:val="28"/>
          <w:szCs w:val="28"/>
        </w:rPr>
        <w:t xml:space="preserve">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18.4. Животноводческие, птицеводческие и звероводческие предприятия, склады по хранению ядохимикатов, биопрепаратов, удобрений, а также пожаро-,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18.5.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w:t>
      </w:r>
      <w:r>
        <w:rPr>
          <w:rFonts w:ascii="Times New Roman" w:hAnsi="Times New Roman" w:cs="Times New Roman"/>
          <w:b w:val="0"/>
          <w:iCs/>
          <w:sz w:val="28"/>
          <w:szCs w:val="28"/>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40 %, в течение зимы 50</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Pr>
          <w:rFonts w:ascii="Times New Roman" w:hAnsi="Times New Roman" w:cs="Times New Roman"/>
          <w:b w:val="0"/>
          <w:iCs/>
          <w:sz w:val="28"/>
          <w:szCs w:val="28"/>
        </w:rPr>
        <w:t>60</w:t>
      </w:r>
      <w:r w:rsidRPr="006047A2">
        <w:rPr>
          <w:rFonts w:ascii="Times New Roman" w:hAnsi="Times New Roman" w:cs="Times New Roman"/>
          <w:b w:val="0"/>
          <w:iCs/>
          <w:sz w:val="28"/>
          <w:szCs w:val="28"/>
        </w:rPr>
        <w:t>% дней).</w:t>
      </w:r>
    </w:p>
    <w:p w:rsidR="005A1167" w:rsidRPr="006047A2" w:rsidRDefault="005A1167" w:rsidP="00B56DCF">
      <w:pPr>
        <w:pStyle w:val="33"/>
        <w:widowControl w:val="0"/>
        <w:spacing w:after="0"/>
        <w:ind w:firstLine="720"/>
        <w:jc w:val="both"/>
        <w:rPr>
          <w:iCs/>
          <w:sz w:val="28"/>
          <w:szCs w:val="28"/>
        </w:rPr>
      </w:pPr>
      <w:r w:rsidRPr="006047A2">
        <w:rPr>
          <w:iCs/>
          <w:sz w:val="28"/>
          <w:szCs w:val="28"/>
        </w:rPr>
        <w:t xml:space="preserve">18.6. Расчет загрязненности атмосферного воздуха следует проводить в соответствии с требованиями </w:t>
      </w:r>
      <w:r w:rsidRPr="006047A2">
        <w:rPr>
          <w:bCs/>
          <w:sz w:val="28"/>
          <w:szCs w:val="28"/>
        </w:rPr>
        <w:t>СанПиН 2.2.1/2.1.1.1200</w:t>
      </w:r>
      <w:r w:rsidRPr="006047A2">
        <w:rPr>
          <w:iCs/>
          <w:sz w:val="28"/>
          <w:szCs w:val="28"/>
        </w:rPr>
        <w:t xml:space="preserve"> с учетом выделения вредных веществ автомобильным транспортом.</w:t>
      </w:r>
    </w:p>
    <w:p w:rsidR="005A1167" w:rsidRPr="006047A2" w:rsidRDefault="005A1167" w:rsidP="00B56DCF">
      <w:pPr>
        <w:widowControl w:val="0"/>
        <w:ind w:firstLine="720"/>
        <w:jc w:val="both"/>
        <w:rPr>
          <w:bCs/>
          <w:sz w:val="28"/>
          <w:szCs w:val="28"/>
        </w:rPr>
      </w:pPr>
      <w:r w:rsidRPr="006047A2">
        <w:rPr>
          <w:iCs/>
          <w:sz w:val="28"/>
          <w:szCs w:val="28"/>
        </w:rPr>
        <w:t>18</w:t>
      </w:r>
      <w:r w:rsidRPr="006047A2">
        <w:rPr>
          <w:bCs/>
          <w:sz w:val="28"/>
          <w:szCs w:val="28"/>
        </w:rPr>
        <w:t xml:space="preserve">.7. Мероприятия по защите водоемов и водотоков необходимо </w:t>
      </w:r>
      <w:r w:rsidRPr="006047A2">
        <w:rPr>
          <w:bCs/>
          <w:sz w:val="28"/>
          <w:szCs w:val="28"/>
        </w:rPr>
        <w:lastRenderedPageBreak/>
        <w:t>предусматривать в соответствии с требованиями Водного кодекса Российской Федерации, 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рыбохозяйственных целях, а также расположенных в границах населенных пунктов.</w:t>
      </w:r>
    </w:p>
    <w:p w:rsidR="005A1167" w:rsidRPr="006047A2" w:rsidRDefault="005A1167" w:rsidP="00B56DCF">
      <w:pPr>
        <w:widowControl w:val="0"/>
        <w:ind w:firstLine="720"/>
        <w:jc w:val="both"/>
        <w:rPr>
          <w:bCs/>
          <w:sz w:val="28"/>
          <w:szCs w:val="28"/>
        </w:rPr>
      </w:pPr>
      <w:r w:rsidRPr="006047A2">
        <w:rPr>
          <w:iCs/>
          <w:sz w:val="28"/>
          <w:szCs w:val="28"/>
        </w:rPr>
        <w:t>18</w:t>
      </w:r>
      <w:r w:rsidRPr="006047A2">
        <w:rPr>
          <w:bCs/>
          <w:sz w:val="28"/>
          <w:szCs w:val="28"/>
        </w:rPr>
        <w:t>.8.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ниже указанных выпусков допускается при соблюденииСП 32.13330, СанПиН 2.1.5.980.</w:t>
      </w:r>
    </w:p>
    <w:p w:rsidR="005A1167" w:rsidRPr="006047A2" w:rsidRDefault="005A1167" w:rsidP="00B56DCF">
      <w:pPr>
        <w:widowControl w:val="0"/>
        <w:ind w:firstLine="720"/>
        <w:jc w:val="both"/>
        <w:rPr>
          <w:bCs/>
          <w:sz w:val="28"/>
          <w:szCs w:val="28"/>
        </w:rPr>
      </w:pPr>
      <w:r w:rsidRPr="006047A2">
        <w:rPr>
          <w:iCs/>
          <w:sz w:val="28"/>
          <w:szCs w:val="28"/>
        </w:rPr>
        <w:t>18</w:t>
      </w:r>
      <w:r w:rsidRPr="006047A2">
        <w:rPr>
          <w:bCs/>
          <w:sz w:val="28"/>
          <w:szCs w:val="28"/>
        </w:rPr>
        <w:t>.9.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5A1167" w:rsidRPr="006047A2" w:rsidRDefault="005A1167" w:rsidP="00B56DCF">
      <w:pPr>
        <w:pStyle w:val="Context"/>
        <w:spacing w:before="0"/>
        <w:ind w:firstLine="720"/>
        <w:outlineLvl w:val="7"/>
        <w:rPr>
          <w:rFonts w:ascii="Times New Roman" w:hAnsi="Times New Roman" w:cs="Times New Roman"/>
          <w:b w:val="0"/>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4"/>
          <w:sz w:val="28"/>
          <w:szCs w:val="28"/>
        </w:rPr>
        <w:t xml:space="preserve">.10. При планировке и застройке </w:t>
      </w:r>
      <w:r w:rsidRPr="006047A2">
        <w:rPr>
          <w:rFonts w:ascii="Times New Roman" w:hAnsi="Times New Roman" w:cs="Times New Roman"/>
          <w:b w:val="0"/>
          <w:iCs/>
          <w:sz w:val="28"/>
          <w:szCs w:val="28"/>
        </w:rPr>
        <w:t xml:space="preserve"> сельских поселений</w:t>
      </w:r>
      <w:r w:rsidRPr="006047A2">
        <w:rPr>
          <w:rFonts w:ascii="Times New Roman" w:hAnsi="Times New Roman" w:cs="Times New Roman"/>
          <w:b w:val="0"/>
          <w:iCs/>
          <w:spacing w:val="-4"/>
          <w:sz w:val="28"/>
          <w:szCs w:val="28"/>
        </w:rPr>
        <w:t xml:space="preserve"> необходимо предусматривать организацию водоохранных зон – </w:t>
      </w:r>
      <w:r w:rsidRPr="006047A2">
        <w:rPr>
          <w:rFonts w:ascii="Times New Roman" w:hAnsi="Times New Roman" w:cs="Times New Roman"/>
          <w:b w:val="0"/>
          <w:sz w:val="28"/>
          <w:szCs w:val="28"/>
        </w:rPr>
        <w:t>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5A1167" w:rsidRPr="006047A2" w:rsidRDefault="005A1167" w:rsidP="00B56DCF">
      <w:pPr>
        <w:pStyle w:val="u"/>
        <w:widowControl w:val="0"/>
        <w:ind w:firstLine="720"/>
        <w:rPr>
          <w:iCs/>
          <w:sz w:val="28"/>
          <w:szCs w:val="28"/>
        </w:rPr>
      </w:pPr>
      <w:bookmarkStart w:id="19" w:name="p909"/>
      <w:bookmarkEnd w:id="19"/>
      <w:r w:rsidRPr="006047A2">
        <w:rPr>
          <w:iCs/>
          <w:sz w:val="28"/>
          <w:szCs w:val="28"/>
        </w:rPr>
        <w:t>18</w:t>
      </w:r>
      <w:r w:rsidRPr="006047A2">
        <w:rPr>
          <w:sz w:val="28"/>
          <w:szCs w:val="28"/>
        </w:rPr>
        <w:t>.11. Ширина водоохранной зоны водных объектов устанавливается в соответствии с</w:t>
      </w:r>
      <w:r w:rsidRPr="006047A2">
        <w:rPr>
          <w:iCs/>
          <w:sz w:val="28"/>
          <w:szCs w:val="28"/>
        </w:rPr>
        <w:t>Водным кодексом Российской Федерации.</w:t>
      </w:r>
    </w:p>
    <w:p w:rsidR="005A1167" w:rsidRPr="006047A2" w:rsidRDefault="005A1167" w:rsidP="00B56DCF">
      <w:pPr>
        <w:pStyle w:val="u"/>
        <w:widowControl w:val="0"/>
        <w:ind w:firstLine="720"/>
        <w:rPr>
          <w:sz w:val="28"/>
          <w:szCs w:val="28"/>
        </w:rPr>
      </w:pPr>
      <w:r w:rsidRPr="006047A2">
        <w:rPr>
          <w:iCs/>
          <w:sz w:val="28"/>
          <w:szCs w:val="28"/>
        </w:rPr>
        <w:t>18.12.</w:t>
      </w:r>
      <w:r w:rsidRPr="006047A2">
        <w:rPr>
          <w:sz w:val="28"/>
          <w:szCs w:val="28"/>
        </w:rPr>
        <w:t xml:space="preserve"> Ширина водоохранной зоны рек или ручьев устанавливается от их истока для рек или ручьев протяженностью:</w:t>
      </w:r>
    </w:p>
    <w:p w:rsidR="005A1167" w:rsidRPr="006047A2" w:rsidRDefault="005A1167" w:rsidP="00B56DCF">
      <w:pPr>
        <w:pStyle w:val="u"/>
        <w:widowControl w:val="0"/>
        <w:ind w:firstLine="720"/>
        <w:rPr>
          <w:sz w:val="28"/>
          <w:szCs w:val="28"/>
        </w:rPr>
      </w:pPr>
      <w:bookmarkStart w:id="20" w:name="p914"/>
      <w:bookmarkEnd w:id="20"/>
      <w:r w:rsidRPr="006047A2">
        <w:rPr>
          <w:sz w:val="28"/>
          <w:szCs w:val="28"/>
        </w:rPr>
        <w:t>до 10 км – 50 м;</w:t>
      </w:r>
    </w:p>
    <w:p w:rsidR="005A1167" w:rsidRPr="006047A2" w:rsidRDefault="005A1167" w:rsidP="00B56DCF">
      <w:pPr>
        <w:pStyle w:val="u"/>
        <w:widowControl w:val="0"/>
        <w:ind w:firstLine="720"/>
        <w:rPr>
          <w:sz w:val="28"/>
          <w:szCs w:val="28"/>
        </w:rPr>
      </w:pPr>
      <w:bookmarkStart w:id="21" w:name="p915"/>
      <w:bookmarkEnd w:id="21"/>
      <w:r w:rsidRPr="006047A2">
        <w:rPr>
          <w:sz w:val="28"/>
          <w:szCs w:val="28"/>
        </w:rPr>
        <w:t>от 10 до 50 км – 100 м;</w:t>
      </w:r>
    </w:p>
    <w:p w:rsidR="005A1167" w:rsidRPr="006047A2" w:rsidRDefault="005A1167" w:rsidP="00B56DCF">
      <w:pPr>
        <w:pStyle w:val="u"/>
        <w:widowControl w:val="0"/>
        <w:ind w:firstLine="720"/>
        <w:rPr>
          <w:sz w:val="28"/>
          <w:szCs w:val="28"/>
        </w:rPr>
      </w:pPr>
      <w:bookmarkStart w:id="22" w:name="p916"/>
      <w:bookmarkEnd w:id="22"/>
      <w:r w:rsidRPr="006047A2">
        <w:rPr>
          <w:sz w:val="28"/>
          <w:szCs w:val="28"/>
        </w:rPr>
        <w:t>от 50 км и более – 200 м.</w:t>
      </w:r>
    </w:p>
    <w:p w:rsidR="005A1167" w:rsidRPr="006047A2" w:rsidRDefault="005A1167" w:rsidP="00B56DCF">
      <w:pPr>
        <w:pStyle w:val="u"/>
        <w:widowControl w:val="0"/>
        <w:ind w:firstLine="720"/>
        <w:rPr>
          <w:sz w:val="28"/>
          <w:szCs w:val="28"/>
        </w:rPr>
      </w:pPr>
      <w:bookmarkStart w:id="23" w:name="p917"/>
      <w:bookmarkEnd w:id="23"/>
      <w:r w:rsidRPr="006047A2">
        <w:rPr>
          <w:iCs/>
          <w:sz w:val="28"/>
          <w:szCs w:val="28"/>
        </w:rPr>
        <w:t>18</w:t>
      </w:r>
      <w:r w:rsidRPr="006047A2">
        <w:rPr>
          <w:sz w:val="28"/>
          <w:szCs w:val="28"/>
        </w:rPr>
        <w:t>.13. Для реки, ручья протяженностью менее 50 км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w:t>
      </w:r>
    </w:p>
    <w:p w:rsidR="005A1167" w:rsidRPr="006047A2" w:rsidRDefault="005A1167" w:rsidP="00B56DCF">
      <w:pPr>
        <w:pStyle w:val="u"/>
        <w:widowControl w:val="0"/>
        <w:ind w:firstLine="720"/>
        <w:rPr>
          <w:sz w:val="28"/>
          <w:szCs w:val="28"/>
        </w:rPr>
      </w:pPr>
      <w:bookmarkStart w:id="24" w:name="p918"/>
      <w:bookmarkEnd w:id="24"/>
      <w:r w:rsidRPr="006047A2">
        <w:rPr>
          <w:iCs/>
          <w:sz w:val="28"/>
          <w:szCs w:val="28"/>
        </w:rPr>
        <w:t>18</w:t>
      </w:r>
      <w:r w:rsidRPr="006047A2">
        <w:rPr>
          <w:sz w:val="28"/>
          <w:szCs w:val="28"/>
        </w:rPr>
        <w:t>.14. Ширина водоохранной зоны озера, водохранилища с акваторией менее 0,5 кв.км устанавливается в размере 50 м. Ширина водоохранной зоны водохранилища, расположенного на водотоке, устанавливается равной ширине водоохранной зоны этого водотока.</w:t>
      </w:r>
    </w:p>
    <w:p w:rsidR="005A1167" w:rsidRPr="006047A2" w:rsidRDefault="005A1167" w:rsidP="00B56DCF">
      <w:pPr>
        <w:pStyle w:val="u"/>
        <w:widowControl w:val="0"/>
        <w:ind w:firstLine="720"/>
        <w:rPr>
          <w:sz w:val="28"/>
          <w:szCs w:val="28"/>
        </w:rPr>
      </w:pPr>
      <w:bookmarkStart w:id="25" w:name="p919"/>
      <w:bookmarkStart w:id="26" w:name="p921"/>
      <w:bookmarkStart w:id="27" w:name="p923"/>
      <w:bookmarkEnd w:id="25"/>
      <w:bookmarkEnd w:id="26"/>
      <w:bookmarkEnd w:id="27"/>
      <w:r w:rsidRPr="006047A2">
        <w:rPr>
          <w:iCs/>
          <w:sz w:val="28"/>
          <w:szCs w:val="28"/>
        </w:rPr>
        <w:t>18</w:t>
      </w:r>
      <w:r w:rsidRPr="006047A2">
        <w:rPr>
          <w:sz w:val="28"/>
          <w:szCs w:val="28"/>
        </w:rPr>
        <w:t>.15. Водоохранные зоны магистральных или межхозяйственных каналов совпадают по ширине с полосами отводов таких каналов.</w:t>
      </w:r>
    </w:p>
    <w:p w:rsidR="005A1167" w:rsidRPr="006047A2" w:rsidRDefault="005A1167" w:rsidP="00B56DCF">
      <w:pPr>
        <w:pStyle w:val="u"/>
        <w:widowControl w:val="0"/>
        <w:ind w:firstLine="720"/>
        <w:rPr>
          <w:sz w:val="28"/>
          <w:szCs w:val="28"/>
        </w:rPr>
      </w:pPr>
      <w:bookmarkStart w:id="28" w:name="p924"/>
      <w:bookmarkEnd w:id="28"/>
      <w:r w:rsidRPr="006047A2">
        <w:rPr>
          <w:iCs/>
          <w:sz w:val="28"/>
          <w:szCs w:val="28"/>
        </w:rPr>
        <w:t>18</w:t>
      </w:r>
      <w:r w:rsidRPr="006047A2">
        <w:rPr>
          <w:sz w:val="28"/>
          <w:szCs w:val="28"/>
        </w:rPr>
        <w:t>.16. Водоохранные зоны рек, их частей, помещенных в закрытые коллекторы, не устанавливаются.</w:t>
      </w:r>
    </w:p>
    <w:p w:rsidR="005A1167" w:rsidRPr="006047A2" w:rsidRDefault="005A1167" w:rsidP="00B56DCF">
      <w:pPr>
        <w:pStyle w:val="u"/>
        <w:widowControl w:val="0"/>
        <w:ind w:firstLine="720"/>
        <w:rPr>
          <w:sz w:val="28"/>
          <w:szCs w:val="28"/>
        </w:rPr>
      </w:pPr>
      <w:bookmarkStart w:id="29" w:name="p925"/>
      <w:bookmarkEnd w:id="29"/>
      <w:r w:rsidRPr="006047A2">
        <w:rPr>
          <w:iCs/>
          <w:sz w:val="28"/>
          <w:szCs w:val="28"/>
        </w:rPr>
        <w:t>18</w:t>
      </w:r>
      <w:r w:rsidRPr="006047A2">
        <w:rPr>
          <w:sz w:val="28"/>
          <w:szCs w:val="28"/>
        </w:rPr>
        <w:t>.17.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5A1167" w:rsidRPr="006047A2" w:rsidRDefault="005A1167" w:rsidP="00B56DCF">
      <w:pPr>
        <w:pStyle w:val="u"/>
        <w:widowControl w:val="0"/>
        <w:ind w:firstLine="720"/>
        <w:rPr>
          <w:sz w:val="28"/>
          <w:szCs w:val="28"/>
        </w:rPr>
      </w:pPr>
      <w:bookmarkStart w:id="30" w:name="p926"/>
      <w:bookmarkStart w:id="31" w:name="p927"/>
      <w:bookmarkEnd w:id="30"/>
      <w:bookmarkEnd w:id="31"/>
      <w:r w:rsidRPr="006047A2">
        <w:rPr>
          <w:iCs/>
          <w:sz w:val="28"/>
          <w:szCs w:val="28"/>
        </w:rPr>
        <w:t>18</w:t>
      </w:r>
      <w:r w:rsidRPr="006047A2">
        <w:rPr>
          <w:sz w:val="28"/>
          <w:szCs w:val="28"/>
        </w:rPr>
        <w:t xml:space="preserve">.18. Ширина прибрежной защитной полосы озера, водохранилища, </w:t>
      </w:r>
      <w:r w:rsidRPr="006047A2">
        <w:rPr>
          <w:sz w:val="28"/>
          <w:szCs w:val="28"/>
        </w:rPr>
        <w:lastRenderedPageBreak/>
        <w:t>имеющих особо ценное рыбохозяйственное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5A1167" w:rsidRPr="006047A2" w:rsidRDefault="005A1167" w:rsidP="00B56DCF">
      <w:pPr>
        <w:pStyle w:val="u"/>
        <w:widowControl w:val="0"/>
        <w:ind w:firstLine="720"/>
        <w:rPr>
          <w:sz w:val="28"/>
          <w:szCs w:val="28"/>
        </w:rPr>
      </w:pPr>
      <w:bookmarkStart w:id="32" w:name="p928"/>
      <w:bookmarkEnd w:id="32"/>
      <w:r w:rsidRPr="006047A2">
        <w:rPr>
          <w:iCs/>
          <w:sz w:val="28"/>
          <w:szCs w:val="28"/>
        </w:rPr>
        <w:t>18</w:t>
      </w:r>
      <w:r>
        <w:rPr>
          <w:sz w:val="28"/>
          <w:szCs w:val="28"/>
        </w:rPr>
        <w:t>.19. </w:t>
      </w:r>
      <w:r w:rsidRPr="006047A2">
        <w:rPr>
          <w:sz w:val="28"/>
          <w:szCs w:val="28"/>
        </w:rPr>
        <w:t>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5A1167" w:rsidRPr="006047A2" w:rsidRDefault="005A1167" w:rsidP="00B56DCF">
      <w:pPr>
        <w:pStyle w:val="u"/>
        <w:widowControl w:val="0"/>
        <w:ind w:firstLine="720"/>
        <w:rPr>
          <w:sz w:val="28"/>
          <w:szCs w:val="28"/>
        </w:rPr>
      </w:pPr>
      <w:bookmarkStart w:id="33" w:name="p929"/>
      <w:bookmarkStart w:id="34" w:name="p931"/>
      <w:bookmarkEnd w:id="33"/>
      <w:bookmarkEnd w:id="34"/>
      <w:r w:rsidRPr="006047A2">
        <w:rPr>
          <w:iCs/>
          <w:sz w:val="28"/>
          <w:szCs w:val="28"/>
        </w:rPr>
        <w:t>18</w:t>
      </w:r>
      <w:r w:rsidRPr="006047A2">
        <w:rPr>
          <w:sz w:val="28"/>
          <w:szCs w:val="28"/>
        </w:rPr>
        <w:t>.20. В границах водоохранных зон запреща</w:t>
      </w:r>
      <w:r>
        <w:rPr>
          <w:sz w:val="28"/>
          <w:szCs w:val="28"/>
        </w:rPr>
        <w:t>е</w:t>
      </w:r>
      <w:r w:rsidRPr="006047A2">
        <w:rPr>
          <w:sz w:val="28"/>
          <w:szCs w:val="28"/>
        </w:rPr>
        <w:t>тся:</w:t>
      </w:r>
    </w:p>
    <w:p w:rsidR="005A1167" w:rsidRPr="006047A2" w:rsidRDefault="005A1167" w:rsidP="00871351">
      <w:pPr>
        <w:pStyle w:val="u"/>
        <w:widowControl w:val="0"/>
        <w:ind w:firstLine="720"/>
        <w:rPr>
          <w:spacing w:val="-2"/>
          <w:sz w:val="28"/>
          <w:szCs w:val="28"/>
        </w:rPr>
      </w:pPr>
      <w:bookmarkStart w:id="35" w:name="p932"/>
      <w:bookmarkEnd w:id="35"/>
      <w:r>
        <w:rPr>
          <w:spacing w:val="-2"/>
          <w:sz w:val="28"/>
          <w:szCs w:val="28"/>
        </w:rPr>
        <w:t>1)</w:t>
      </w:r>
      <w:r>
        <w:rPr>
          <w:spacing w:val="-2"/>
          <w:sz w:val="28"/>
          <w:szCs w:val="28"/>
          <w:lang w:val="en-US"/>
        </w:rPr>
        <w:t> </w:t>
      </w:r>
      <w:r w:rsidRPr="006047A2">
        <w:rPr>
          <w:spacing w:val="-2"/>
          <w:sz w:val="28"/>
          <w:szCs w:val="28"/>
        </w:rPr>
        <w:t>использование сточных вод в целях регулирования плодородия почв;</w:t>
      </w:r>
    </w:p>
    <w:p w:rsidR="005A1167" w:rsidRPr="006047A2" w:rsidRDefault="005A1167" w:rsidP="00B56DCF">
      <w:pPr>
        <w:pStyle w:val="u"/>
        <w:widowControl w:val="0"/>
        <w:ind w:firstLine="720"/>
        <w:rPr>
          <w:sz w:val="28"/>
          <w:szCs w:val="28"/>
        </w:rPr>
      </w:pPr>
      <w:bookmarkStart w:id="36" w:name="p933"/>
      <w:bookmarkEnd w:id="36"/>
      <w:r>
        <w:rPr>
          <w:spacing w:val="-2"/>
          <w:sz w:val="28"/>
          <w:szCs w:val="28"/>
        </w:rPr>
        <w:t>2)</w:t>
      </w:r>
      <w:r>
        <w:rPr>
          <w:spacing w:val="-2"/>
          <w:sz w:val="28"/>
          <w:szCs w:val="28"/>
          <w:lang w:val="en-US"/>
        </w:rPr>
        <w:t> </w:t>
      </w:r>
      <w:r w:rsidRPr="006047A2">
        <w:rPr>
          <w:spacing w:val="-2"/>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5A1167" w:rsidRPr="006047A2" w:rsidRDefault="005A1167" w:rsidP="00B56DCF">
      <w:pPr>
        <w:pStyle w:val="u"/>
        <w:widowControl w:val="0"/>
        <w:ind w:firstLine="720"/>
        <w:rPr>
          <w:spacing w:val="-2"/>
          <w:sz w:val="28"/>
          <w:szCs w:val="28"/>
        </w:rPr>
      </w:pPr>
      <w:bookmarkStart w:id="37" w:name="p934"/>
      <w:bookmarkStart w:id="38" w:name="p936"/>
      <w:bookmarkStart w:id="39" w:name="p937"/>
      <w:bookmarkEnd w:id="37"/>
      <w:bookmarkEnd w:id="38"/>
      <w:bookmarkEnd w:id="39"/>
      <w:r>
        <w:rPr>
          <w:spacing w:val="-2"/>
          <w:sz w:val="28"/>
          <w:szCs w:val="28"/>
        </w:rPr>
        <w:t>3)</w:t>
      </w:r>
      <w:r>
        <w:rPr>
          <w:spacing w:val="-2"/>
          <w:sz w:val="28"/>
          <w:szCs w:val="28"/>
          <w:lang w:val="en-US"/>
        </w:rPr>
        <w:t> </w:t>
      </w:r>
      <w:r w:rsidRPr="006047A2">
        <w:rPr>
          <w:spacing w:val="-2"/>
          <w:sz w:val="28"/>
          <w:szCs w:val="28"/>
        </w:rPr>
        <w:t>осуществление авиационных мер по борьбе с вредными организмами;</w:t>
      </w:r>
    </w:p>
    <w:p w:rsidR="005A1167" w:rsidRPr="006047A2" w:rsidRDefault="005A1167" w:rsidP="00871351">
      <w:pPr>
        <w:pStyle w:val="u"/>
        <w:widowControl w:val="0"/>
        <w:ind w:firstLine="720"/>
        <w:rPr>
          <w:spacing w:val="-2"/>
          <w:sz w:val="28"/>
          <w:szCs w:val="28"/>
        </w:rPr>
      </w:pPr>
      <w:r>
        <w:rPr>
          <w:spacing w:val="-2"/>
          <w:sz w:val="28"/>
          <w:szCs w:val="28"/>
        </w:rPr>
        <w:t>4)</w:t>
      </w:r>
      <w:r>
        <w:rPr>
          <w:spacing w:val="-2"/>
          <w:sz w:val="28"/>
          <w:szCs w:val="28"/>
          <w:lang w:val="en-US"/>
        </w:rPr>
        <w:t> </w:t>
      </w:r>
      <w:r w:rsidRPr="006047A2">
        <w:rPr>
          <w:spacing w:val="-2"/>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5A1167" w:rsidRPr="006047A2" w:rsidRDefault="005A1167" w:rsidP="00871351">
      <w:pPr>
        <w:pStyle w:val="u"/>
        <w:widowControl w:val="0"/>
        <w:ind w:firstLine="720"/>
        <w:rPr>
          <w:spacing w:val="-2"/>
          <w:sz w:val="28"/>
          <w:szCs w:val="28"/>
        </w:rPr>
      </w:pPr>
      <w:r>
        <w:rPr>
          <w:spacing w:val="-2"/>
          <w:sz w:val="28"/>
          <w:szCs w:val="28"/>
        </w:rPr>
        <w:t>5)</w:t>
      </w:r>
      <w:r>
        <w:rPr>
          <w:spacing w:val="-2"/>
          <w:sz w:val="28"/>
          <w:szCs w:val="28"/>
          <w:lang w:val="en-US"/>
        </w:rPr>
        <w:t> </w:t>
      </w:r>
      <w:r w:rsidRPr="006047A2">
        <w:rPr>
          <w:spacing w:val="-2"/>
          <w:sz w:val="28"/>
          <w:szCs w:val="28"/>
        </w:rPr>
        <w:t>размещение автозаправочных станций, складов горюче-смазочных материалов (за исключением случаев, предусмотренных частью 15 статьи 65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5A1167" w:rsidRPr="006047A2" w:rsidRDefault="005A1167" w:rsidP="00871351">
      <w:pPr>
        <w:pStyle w:val="u"/>
        <w:widowControl w:val="0"/>
        <w:ind w:firstLine="720"/>
        <w:rPr>
          <w:spacing w:val="-2"/>
          <w:sz w:val="28"/>
          <w:szCs w:val="28"/>
        </w:rPr>
      </w:pPr>
      <w:r>
        <w:rPr>
          <w:spacing w:val="-2"/>
          <w:sz w:val="28"/>
          <w:szCs w:val="28"/>
        </w:rPr>
        <w:t>6)</w:t>
      </w:r>
      <w:r>
        <w:rPr>
          <w:spacing w:val="-2"/>
          <w:sz w:val="28"/>
          <w:szCs w:val="28"/>
          <w:lang w:val="en-US"/>
        </w:rPr>
        <w:t> </w:t>
      </w:r>
      <w:r w:rsidRPr="006047A2">
        <w:rPr>
          <w:spacing w:val="-2"/>
          <w:sz w:val="28"/>
          <w:szCs w:val="28"/>
        </w:rPr>
        <w:t>размещение специализированных хранилищ пестицидов и агрохимикатов, применение пестицидов и агрохимикатов;</w:t>
      </w:r>
    </w:p>
    <w:p w:rsidR="005A1167" w:rsidRPr="006047A2" w:rsidRDefault="005A1167" w:rsidP="00871351">
      <w:pPr>
        <w:pStyle w:val="u"/>
        <w:widowControl w:val="0"/>
        <w:ind w:firstLine="720"/>
        <w:rPr>
          <w:spacing w:val="-2"/>
          <w:sz w:val="28"/>
          <w:szCs w:val="28"/>
        </w:rPr>
      </w:pPr>
      <w:r>
        <w:rPr>
          <w:spacing w:val="-2"/>
          <w:sz w:val="28"/>
          <w:szCs w:val="28"/>
        </w:rPr>
        <w:t>7)</w:t>
      </w:r>
      <w:r>
        <w:rPr>
          <w:spacing w:val="-2"/>
          <w:sz w:val="28"/>
          <w:szCs w:val="28"/>
          <w:lang w:val="en-US"/>
        </w:rPr>
        <w:t> </w:t>
      </w:r>
      <w:r w:rsidRPr="006047A2">
        <w:rPr>
          <w:spacing w:val="-2"/>
          <w:sz w:val="28"/>
          <w:szCs w:val="28"/>
        </w:rPr>
        <w:t>сброс сточных, в том числе дренажных, вод;</w:t>
      </w:r>
    </w:p>
    <w:p w:rsidR="005A1167" w:rsidRPr="006047A2" w:rsidRDefault="005A1167" w:rsidP="00871351">
      <w:pPr>
        <w:pStyle w:val="u"/>
        <w:widowControl w:val="0"/>
        <w:ind w:firstLine="720"/>
        <w:rPr>
          <w:spacing w:val="-2"/>
          <w:sz w:val="28"/>
          <w:szCs w:val="28"/>
        </w:rPr>
      </w:pPr>
      <w:r>
        <w:rPr>
          <w:spacing w:val="-2"/>
          <w:sz w:val="28"/>
          <w:szCs w:val="28"/>
        </w:rPr>
        <w:t>8)</w:t>
      </w:r>
      <w:r>
        <w:rPr>
          <w:spacing w:val="-2"/>
          <w:sz w:val="28"/>
          <w:szCs w:val="28"/>
          <w:lang w:val="en-US"/>
        </w:rPr>
        <w:t> </w:t>
      </w:r>
      <w:r w:rsidRPr="006047A2">
        <w:rPr>
          <w:spacing w:val="-2"/>
          <w:sz w:val="28"/>
          <w:szCs w:val="28"/>
        </w:rPr>
        <w:t>разведка и добыча общераспространенных полезных ископаемых</w:t>
      </w:r>
      <w:r w:rsidRPr="006047A2">
        <w:rPr>
          <w:spacing w:val="-2"/>
          <w:sz w:val="28"/>
          <w:szCs w:val="28"/>
        </w:rPr>
        <w:br/>
        <w:t>(за исключением случаев, предусмотренных частью 15 статьи 65 Водного кодекса Российской Федерации).</w:t>
      </w:r>
    </w:p>
    <w:p w:rsidR="005A1167" w:rsidRPr="006047A2" w:rsidRDefault="005A1167" w:rsidP="00B56DCF">
      <w:pPr>
        <w:pStyle w:val="u"/>
        <w:widowControl w:val="0"/>
        <w:ind w:firstLine="720"/>
        <w:rPr>
          <w:sz w:val="28"/>
          <w:szCs w:val="28"/>
        </w:rPr>
      </w:pPr>
      <w:bookmarkStart w:id="40" w:name="p938"/>
      <w:bookmarkEnd w:id="40"/>
      <w:r w:rsidRPr="006047A2">
        <w:rPr>
          <w:iCs/>
          <w:sz w:val="28"/>
          <w:szCs w:val="28"/>
        </w:rPr>
        <w:t>18</w:t>
      </w:r>
      <w:r w:rsidRPr="006047A2">
        <w:rPr>
          <w:sz w:val="28"/>
          <w:szCs w:val="28"/>
        </w:rPr>
        <w:t>.21.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5A1167" w:rsidRPr="006047A2" w:rsidRDefault="005A1167" w:rsidP="00B56DCF">
      <w:pPr>
        <w:pStyle w:val="u"/>
        <w:widowControl w:val="0"/>
        <w:ind w:firstLine="720"/>
        <w:rPr>
          <w:sz w:val="28"/>
          <w:szCs w:val="28"/>
        </w:rPr>
      </w:pPr>
      <w:bookmarkStart w:id="41" w:name="p939"/>
      <w:bookmarkStart w:id="42" w:name="p941"/>
      <w:bookmarkStart w:id="43" w:name="p910"/>
      <w:bookmarkEnd w:id="41"/>
      <w:bookmarkEnd w:id="42"/>
      <w:bookmarkEnd w:id="43"/>
      <w:r w:rsidRPr="006047A2">
        <w:rPr>
          <w:iCs/>
          <w:sz w:val="28"/>
          <w:szCs w:val="28"/>
        </w:rPr>
        <w:t>18</w:t>
      </w:r>
      <w:r w:rsidRPr="006047A2">
        <w:rPr>
          <w:sz w:val="28"/>
          <w:szCs w:val="28"/>
        </w:rPr>
        <w:t>.22.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w:t>
      </w:r>
      <w:bookmarkStart w:id="44" w:name="p911"/>
      <w:bookmarkStart w:id="45" w:name="p913"/>
      <w:bookmarkEnd w:id="44"/>
      <w:bookmarkEnd w:id="45"/>
    </w:p>
    <w:p w:rsidR="005A1167" w:rsidRPr="006047A2" w:rsidRDefault="005A1167" w:rsidP="00B56DCF">
      <w:pPr>
        <w:pStyle w:val="u"/>
        <w:widowControl w:val="0"/>
        <w:ind w:firstLine="720"/>
        <w:rPr>
          <w:sz w:val="28"/>
          <w:szCs w:val="28"/>
        </w:rPr>
      </w:pPr>
      <w:r w:rsidRPr="006047A2">
        <w:rPr>
          <w:iCs/>
          <w:sz w:val="28"/>
          <w:szCs w:val="28"/>
        </w:rPr>
        <w:t>18</w:t>
      </w:r>
      <w:r w:rsidRPr="006047A2">
        <w:rPr>
          <w:sz w:val="28"/>
          <w:szCs w:val="28"/>
        </w:rPr>
        <w:t>.23. В границах прибрежных защитных полос наряду с установленными пунктом 18.20 настоящей главы ограничениями запреща</w:t>
      </w:r>
      <w:r>
        <w:rPr>
          <w:sz w:val="28"/>
          <w:szCs w:val="28"/>
        </w:rPr>
        <w:t>е</w:t>
      </w:r>
      <w:r w:rsidRPr="006047A2">
        <w:rPr>
          <w:sz w:val="28"/>
          <w:szCs w:val="28"/>
        </w:rPr>
        <w:t>тся:</w:t>
      </w:r>
    </w:p>
    <w:p w:rsidR="005A1167" w:rsidRPr="006047A2" w:rsidRDefault="005A1167" w:rsidP="00B56DCF">
      <w:pPr>
        <w:pStyle w:val="u"/>
        <w:widowControl w:val="0"/>
        <w:ind w:firstLine="720"/>
        <w:rPr>
          <w:sz w:val="28"/>
          <w:szCs w:val="28"/>
        </w:rPr>
      </w:pPr>
      <w:bookmarkStart w:id="46" w:name="p942"/>
      <w:bookmarkEnd w:id="46"/>
      <w:r w:rsidRPr="006047A2">
        <w:rPr>
          <w:sz w:val="28"/>
          <w:szCs w:val="28"/>
        </w:rPr>
        <w:t>1) распашка земель;</w:t>
      </w:r>
    </w:p>
    <w:p w:rsidR="005A1167" w:rsidRPr="006047A2" w:rsidRDefault="005A1167" w:rsidP="00B56DCF">
      <w:pPr>
        <w:pStyle w:val="u"/>
        <w:widowControl w:val="0"/>
        <w:ind w:firstLine="720"/>
        <w:rPr>
          <w:sz w:val="28"/>
          <w:szCs w:val="28"/>
        </w:rPr>
      </w:pPr>
      <w:bookmarkStart w:id="47" w:name="p943"/>
      <w:bookmarkEnd w:id="47"/>
      <w:r w:rsidRPr="006047A2">
        <w:rPr>
          <w:sz w:val="28"/>
          <w:szCs w:val="28"/>
        </w:rPr>
        <w:t>2) размещение отвалов размываемых грунтов;</w:t>
      </w:r>
    </w:p>
    <w:p w:rsidR="005A1167" w:rsidRPr="006047A2" w:rsidRDefault="005A1167" w:rsidP="00B56DCF">
      <w:pPr>
        <w:pStyle w:val="u"/>
        <w:widowControl w:val="0"/>
        <w:ind w:firstLine="720"/>
        <w:rPr>
          <w:sz w:val="28"/>
          <w:szCs w:val="28"/>
        </w:rPr>
      </w:pPr>
      <w:bookmarkStart w:id="48" w:name="p944"/>
      <w:bookmarkEnd w:id="48"/>
      <w:r w:rsidRPr="006047A2">
        <w:rPr>
          <w:sz w:val="28"/>
          <w:szCs w:val="28"/>
        </w:rPr>
        <w:t>3) выпас сельскохозяйственных животных и организация для них летних лагерей, ванн.</w:t>
      </w:r>
    </w:p>
    <w:p w:rsidR="005A1167" w:rsidRPr="006047A2" w:rsidRDefault="005A1167" w:rsidP="00B56DCF">
      <w:pPr>
        <w:pStyle w:val="u"/>
        <w:widowControl w:val="0"/>
        <w:ind w:firstLine="720"/>
        <w:rPr>
          <w:sz w:val="28"/>
          <w:szCs w:val="28"/>
        </w:rPr>
      </w:pPr>
      <w:bookmarkStart w:id="49" w:name="sub_606"/>
      <w:r w:rsidRPr="006047A2">
        <w:rPr>
          <w:iCs/>
          <w:sz w:val="28"/>
          <w:szCs w:val="28"/>
        </w:rPr>
        <w:lastRenderedPageBreak/>
        <w:t>18</w:t>
      </w:r>
      <w:r w:rsidRPr="006047A2">
        <w:rPr>
          <w:sz w:val="28"/>
          <w:szCs w:val="28"/>
        </w:rPr>
        <w:t xml:space="preserve">.24.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 </w:t>
      </w:r>
    </w:p>
    <w:p w:rsidR="005A1167" w:rsidRPr="006047A2" w:rsidRDefault="005A1167" w:rsidP="00B56DCF">
      <w:pPr>
        <w:pStyle w:val="u"/>
        <w:widowControl w:val="0"/>
        <w:ind w:firstLine="720"/>
        <w:rPr>
          <w:sz w:val="28"/>
          <w:szCs w:val="28"/>
        </w:rPr>
      </w:pPr>
      <w:bookmarkStart w:id="50" w:name="sub_607"/>
      <w:bookmarkEnd w:id="49"/>
      <w:r w:rsidRPr="006047A2">
        <w:rPr>
          <w:iCs/>
          <w:sz w:val="28"/>
          <w:szCs w:val="28"/>
        </w:rPr>
        <w:t>18</w:t>
      </w:r>
      <w:r w:rsidRPr="006047A2">
        <w:rPr>
          <w:sz w:val="28"/>
          <w:szCs w:val="28"/>
        </w:rPr>
        <w:t>.25. В границах береговых полос запрещается возведение ограждений и иных объектов, затрудняющих или закрывающих доступ в полосу общего пользования.</w:t>
      </w:r>
    </w:p>
    <w:bookmarkEnd w:id="50"/>
    <w:p w:rsidR="005A1167" w:rsidRPr="006047A2" w:rsidRDefault="005A1167" w:rsidP="00B56DCF">
      <w:pPr>
        <w:widowControl w:val="0"/>
        <w:ind w:firstLine="720"/>
        <w:jc w:val="both"/>
        <w:rPr>
          <w:sz w:val="28"/>
          <w:szCs w:val="28"/>
        </w:rPr>
      </w:pPr>
      <w:r w:rsidRPr="006047A2">
        <w:rPr>
          <w:iCs/>
          <w:sz w:val="28"/>
          <w:szCs w:val="28"/>
        </w:rPr>
        <w:t>18</w:t>
      </w:r>
      <w:r w:rsidRPr="006047A2">
        <w:rPr>
          <w:sz w:val="28"/>
          <w:szCs w:val="28"/>
        </w:rPr>
        <w:t>.26.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5A1167" w:rsidRPr="006047A2" w:rsidRDefault="005A1167" w:rsidP="00B56DCF">
      <w:pPr>
        <w:widowControl w:val="0"/>
        <w:ind w:firstLine="720"/>
        <w:jc w:val="both"/>
        <w:rPr>
          <w:sz w:val="28"/>
          <w:szCs w:val="28"/>
        </w:rPr>
      </w:pPr>
      <w:r w:rsidRPr="006047A2">
        <w:rPr>
          <w:iCs/>
          <w:sz w:val="28"/>
          <w:szCs w:val="28"/>
        </w:rPr>
        <w:t>18</w:t>
      </w:r>
      <w:r w:rsidRPr="006047A2">
        <w:rPr>
          <w:sz w:val="28"/>
          <w:szCs w:val="28"/>
        </w:rPr>
        <w:t>.27.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5A1167" w:rsidRPr="006047A2" w:rsidRDefault="005A1167" w:rsidP="00B56DCF">
      <w:pPr>
        <w:widowControl w:val="0"/>
        <w:ind w:firstLine="720"/>
        <w:jc w:val="both"/>
        <w:rPr>
          <w:sz w:val="28"/>
          <w:szCs w:val="28"/>
        </w:rPr>
      </w:pPr>
      <w:r w:rsidRPr="006047A2">
        <w:rPr>
          <w:iCs/>
          <w:sz w:val="28"/>
          <w:szCs w:val="28"/>
        </w:rPr>
        <w:t>18</w:t>
      </w:r>
      <w:r w:rsidRPr="006047A2">
        <w:rPr>
          <w:sz w:val="28"/>
          <w:szCs w:val="28"/>
        </w:rPr>
        <w:t>.28. Для источников хозяйственно-питьевого водоснабжения устанавливаются округа (</w:t>
      </w:r>
      <w:r w:rsidRPr="006047A2">
        <w:rPr>
          <w:sz w:val="28"/>
          <w:szCs w:val="28"/>
          <w:lang w:val="en-US"/>
        </w:rPr>
        <w:t>II</w:t>
      </w:r>
      <w:r w:rsidRPr="006047A2">
        <w:rPr>
          <w:sz w:val="28"/>
          <w:szCs w:val="28"/>
        </w:rPr>
        <w:t xml:space="preserve"> и </w:t>
      </w:r>
      <w:r w:rsidRPr="006047A2">
        <w:rPr>
          <w:sz w:val="28"/>
          <w:szCs w:val="28"/>
          <w:lang w:val="en-US"/>
        </w:rPr>
        <w:t>III</w:t>
      </w:r>
      <w:r w:rsidRPr="006047A2">
        <w:rPr>
          <w:sz w:val="28"/>
          <w:szCs w:val="28"/>
        </w:rPr>
        <w:t>) санитарной охраны согласно СанПиН 2.1.4.1110.</w:t>
      </w:r>
    </w:p>
    <w:p w:rsidR="005A1167" w:rsidRPr="006047A2" w:rsidRDefault="005A1167" w:rsidP="004E788C">
      <w:pPr>
        <w:jc w:val="both"/>
        <w:rPr>
          <w:sz w:val="28"/>
          <w:szCs w:val="28"/>
        </w:rPr>
      </w:pPr>
      <w:r w:rsidRPr="006047A2">
        <w:rPr>
          <w:sz w:val="28"/>
          <w:szCs w:val="28"/>
        </w:rPr>
        <w:t>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 233.</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18.29. Мероприятия по защите почв от загрязнения и их санирование следует предусматривать в соответствии с требованиями СанПиН 2.1.7.1287.</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5A1167" w:rsidRPr="006047A2" w:rsidRDefault="005A1167" w:rsidP="00B56DCF">
      <w:pPr>
        <w:widowControl w:val="0"/>
        <w:ind w:firstLine="720"/>
        <w:jc w:val="both"/>
        <w:rPr>
          <w:sz w:val="28"/>
          <w:szCs w:val="28"/>
        </w:rPr>
      </w:pPr>
      <w:r w:rsidRPr="006047A2">
        <w:rPr>
          <w:iCs/>
          <w:sz w:val="28"/>
          <w:szCs w:val="28"/>
        </w:rPr>
        <w:t>18</w:t>
      </w:r>
      <w:r w:rsidRPr="006047A2">
        <w:rPr>
          <w:sz w:val="28"/>
          <w:szCs w:val="28"/>
        </w:rPr>
        <w:t>.31.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СанПин 42-128-4433.</w:t>
      </w:r>
    </w:p>
    <w:p w:rsidR="005A1167" w:rsidRPr="006047A2" w:rsidRDefault="005A1167" w:rsidP="00B56DCF">
      <w:pPr>
        <w:widowControl w:val="0"/>
        <w:ind w:firstLine="720"/>
        <w:jc w:val="both"/>
        <w:rPr>
          <w:sz w:val="28"/>
          <w:szCs w:val="28"/>
        </w:rPr>
      </w:pPr>
      <w:r w:rsidRPr="006047A2">
        <w:rPr>
          <w:iCs/>
          <w:sz w:val="28"/>
          <w:szCs w:val="28"/>
        </w:rPr>
        <w:t>18</w:t>
      </w:r>
      <w:r w:rsidRPr="006047A2">
        <w:rPr>
          <w:sz w:val="28"/>
          <w:szCs w:val="28"/>
        </w:rPr>
        <w:t>.32. Требования к качеству почвы должны быть дифференцированы в зависимости от функционального назначения территории (жилые, общественные, производственные территории) и характера использования (городские почвы, почвы сельскохозяйственного назначения, прочие).</w:t>
      </w:r>
    </w:p>
    <w:p w:rsidR="005A1167" w:rsidRPr="006047A2" w:rsidRDefault="005A1167" w:rsidP="0082386C">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5A1167" w:rsidRPr="006047A2" w:rsidRDefault="005A1167" w:rsidP="0053671A">
      <w:pPr>
        <w:pStyle w:val="Context"/>
        <w:spacing w:before="0"/>
        <w:ind w:firstLine="0"/>
        <w:jc w:val="center"/>
        <w:outlineLvl w:val="7"/>
        <w:rPr>
          <w:rFonts w:ascii="Times New Roman" w:hAnsi="Times New Roman" w:cs="Times New Roman"/>
          <w:b w:val="0"/>
          <w:sz w:val="28"/>
          <w:szCs w:val="28"/>
        </w:rPr>
      </w:pPr>
    </w:p>
    <w:p w:rsidR="005A1167" w:rsidRPr="006047A2" w:rsidRDefault="005A1167" w:rsidP="006A11C2">
      <w:pPr>
        <w:pStyle w:val="Context"/>
        <w:spacing w:before="0" w:line="240" w:lineRule="exact"/>
        <w:ind w:firstLine="0"/>
        <w:jc w:val="center"/>
        <w:outlineLvl w:val="7"/>
        <w:rPr>
          <w:rFonts w:ascii="Times New Roman" w:hAnsi="Times New Roman"/>
          <w:b w:val="0"/>
          <w:sz w:val="28"/>
          <w:szCs w:val="28"/>
        </w:rPr>
      </w:pPr>
      <w:r w:rsidRPr="006047A2">
        <w:rPr>
          <w:rFonts w:ascii="Times New Roman" w:hAnsi="Times New Roman" w:cs="Times New Roman"/>
          <w:b w:val="0"/>
          <w:sz w:val="28"/>
          <w:szCs w:val="28"/>
        </w:rPr>
        <w:t>19.</w:t>
      </w:r>
      <w:r w:rsidRPr="006047A2">
        <w:rPr>
          <w:rFonts w:ascii="Times New Roman" w:hAnsi="Times New Roman"/>
          <w:b w:val="0"/>
          <w:sz w:val="28"/>
          <w:szCs w:val="28"/>
        </w:rPr>
        <w:t xml:space="preserve"> Защита от шума, вибрации, электромагнитных полей, радиации. </w:t>
      </w:r>
      <w:bookmarkStart w:id="51" w:name="_Toc295148885"/>
    </w:p>
    <w:p w:rsidR="005A1167" w:rsidRPr="006047A2" w:rsidRDefault="005A1167" w:rsidP="006A11C2">
      <w:pPr>
        <w:pStyle w:val="Context"/>
        <w:spacing w:before="0" w:line="240" w:lineRule="exact"/>
        <w:ind w:firstLine="0"/>
        <w:jc w:val="center"/>
        <w:outlineLvl w:val="7"/>
        <w:rPr>
          <w:rFonts w:ascii="Times New Roman" w:hAnsi="Times New Roman" w:cs="Times New Roman"/>
          <w:b w:val="0"/>
          <w:sz w:val="28"/>
          <w:szCs w:val="28"/>
        </w:rPr>
      </w:pPr>
      <w:r w:rsidRPr="006047A2">
        <w:rPr>
          <w:rFonts w:ascii="Times New Roman" w:hAnsi="Times New Roman" w:cs="Times New Roman"/>
          <w:b w:val="0"/>
          <w:sz w:val="28"/>
          <w:szCs w:val="28"/>
        </w:rPr>
        <w:t>Улучшение микроклимата</w:t>
      </w:r>
      <w:bookmarkEnd w:id="51"/>
    </w:p>
    <w:p w:rsidR="005A1167" w:rsidRPr="006047A2" w:rsidRDefault="005A1167" w:rsidP="0053671A">
      <w:pPr>
        <w:pStyle w:val="Context"/>
        <w:spacing w:before="0"/>
        <w:ind w:firstLine="0"/>
        <w:jc w:val="center"/>
        <w:outlineLvl w:val="7"/>
        <w:rPr>
          <w:rFonts w:ascii="Times New Roman" w:hAnsi="Times New Roman" w:cs="Times New Roman"/>
          <w:b w:val="0"/>
          <w:iCs/>
          <w:sz w:val="28"/>
          <w:szCs w:val="28"/>
        </w:rPr>
      </w:pP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виброгасящих материалов и конструкций.</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r w:rsidRPr="006047A2">
        <w:rPr>
          <w:rFonts w:ascii="Times New Roman" w:hAnsi="Times New Roman" w:cs="Times New Roman"/>
          <w:b w:val="0"/>
          <w:iCs/>
          <w:w w:val="89"/>
          <w:sz w:val="28"/>
          <w:szCs w:val="28"/>
        </w:rPr>
        <w:t>.</w:t>
      </w:r>
    </w:p>
    <w:p w:rsidR="005A1167" w:rsidRPr="006047A2" w:rsidRDefault="005A1167" w:rsidP="00BF0940">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19.5. При планировке и застройке городских и сельских поселений</w:t>
      </w:r>
      <w:r w:rsidRPr="006047A2">
        <w:rPr>
          <w:rFonts w:ascii="Times New Roman" w:hAnsi="Times New Roman" w:cs="Times New Roman"/>
          <w:b w:val="0"/>
          <w:iCs/>
          <w:sz w:val="28"/>
          <w:szCs w:val="28"/>
        </w:rPr>
        <w:br/>
        <w:t>следует учитывать климатические параметры в соответствии с</w:t>
      </w:r>
      <w:r w:rsidRPr="006047A2">
        <w:rPr>
          <w:rFonts w:ascii="Times New Roman" w:hAnsi="Times New Roman" w:cs="Times New Roman"/>
          <w:b w:val="0"/>
          <w:iCs/>
          <w:sz w:val="28"/>
          <w:szCs w:val="28"/>
        </w:rPr>
        <w:br/>
        <w:t>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5A1167" w:rsidRPr="006047A2" w:rsidRDefault="005A1167" w:rsidP="00B56DCF">
      <w:pPr>
        <w:widowControl w:val="0"/>
        <w:ind w:firstLine="720"/>
        <w:jc w:val="both"/>
        <w:rPr>
          <w:sz w:val="28"/>
          <w:szCs w:val="28"/>
        </w:rPr>
      </w:pPr>
      <w:r w:rsidRPr="006047A2">
        <w:rPr>
          <w:iCs/>
          <w:sz w:val="28"/>
          <w:szCs w:val="28"/>
        </w:rPr>
        <w:t>19</w:t>
      </w:r>
      <w:r w:rsidRPr="006047A2">
        <w:rPr>
          <w:sz w:val="28"/>
          <w:szCs w:val="28"/>
        </w:rPr>
        <w:t>.7.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w:t>
      </w:r>
      <w:r w:rsidRPr="006047A2">
        <w:rPr>
          <w:sz w:val="28"/>
          <w:szCs w:val="28"/>
        </w:rPr>
        <w:br/>
        <w:t>СанПиН 2.2.1/2.1.1.1076 – не менее 2 ч в день с 22 марта по 22 сентября.</w:t>
      </w:r>
    </w:p>
    <w:p w:rsidR="005A1167" w:rsidRPr="006047A2" w:rsidRDefault="005A1167"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19.8. В условиях застройки в отдельных случаях допускается одноразо</w:t>
      </w:r>
      <w:r w:rsidRPr="006047A2">
        <w:rPr>
          <w:rFonts w:ascii="Times New Roman" w:hAnsi="Times New Roman" w:cs="Times New Roman"/>
          <w:b w:val="0"/>
          <w:iCs/>
          <w:sz w:val="28"/>
          <w:szCs w:val="28"/>
        </w:rPr>
        <w:lastRenderedPageBreak/>
        <w:t>вая прерывность инсоляции жилых помещений при условии увеличения суммарной продолжительности инсоляции в течение дня на 0,5 ч.</w:t>
      </w:r>
    </w:p>
    <w:p w:rsidR="005A1167" w:rsidRPr="006047A2" w:rsidRDefault="005A1167" w:rsidP="0082386C">
      <w:pPr>
        <w:widowControl w:val="0"/>
        <w:ind w:firstLine="720"/>
        <w:jc w:val="both"/>
        <w:rPr>
          <w:bCs/>
          <w:iCs/>
          <w:sz w:val="28"/>
          <w:szCs w:val="28"/>
        </w:rPr>
      </w:pPr>
      <w:r w:rsidRPr="006047A2">
        <w:rPr>
          <w:iCs/>
          <w:sz w:val="28"/>
          <w:szCs w:val="28"/>
        </w:rPr>
        <w:t>19</w:t>
      </w:r>
      <w:r w:rsidRPr="006047A2">
        <w:rPr>
          <w:bCs/>
          <w:iCs/>
          <w:sz w:val="28"/>
          <w:szCs w:val="28"/>
        </w:rPr>
        <w:t xml:space="preserve">.9. В жилых домах </w:t>
      </w:r>
      <w:r w:rsidRPr="006047A2">
        <w:rPr>
          <w:sz w:val="28"/>
          <w:szCs w:val="28"/>
        </w:rPr>
        <w:t>индивидуальной усадебной жилой застройки</w:t>
      </w:r>
      <w:r w:rsidRPr="006047A2">
        <w:rPr>
          <w:bCs/>
          <w:iCs/>
          <w:sz w:val="28"/>
          <w:szCs w:val="28"/>
        </w:rPr>
        <w:t>, в многоквартирных жилых домах меридиального типа, где инсолируются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5A1167" w:rsidRPr="006047A2" w:rsidRDefault="005A1167" w:rsidP="0053671A">
      <w:pPr>
        <w:widowControl w:val="0"/>
        <w:jc w:val="center"/>
        <w:rPr>
          <w:sz w:val="28"/>
          <w:szCs w:val="28"/>
        </w:rPr>
      </w:pPr>
    </w:p>
    <w:p w:rsidR="005A1167" w:rsidRPr="006047A2" w:rsidRDefault="005A1167" w:rsidP="0053671A">
      <w:pPr>
        <w:widowControl w:val="0"/>
        <w:jc w:val="center"/>
        <w:rPr>
          <w:bCs/>
          <w:iCs/>
          <w:sz w:val="28"/>
          <w:szCs w:val="28"/>
        </w:rPr>
      </w:pPr>
      <w:r w:rsidRPr="006047A2">
        <w:rPr>
          <w:sz w:val="28"/>
          <w:szCs w:val="28"/>
          <w:lang w:val="en-US"/>
        </w:rPr>
        <w:t>VI</w:t>
      </w:r>
      <w:r w:rsidRPr="006047A2">
        <w:rPr>
          <w:sz w:val="28"/>
          <w:szCs w:val="28"/>
        </w:rPr>
        <w:t>.</w:t>
      </w:r>
      <w:r w:rsidRPr="006047A2">
        <w:rPr>
          <w:bCs/>
          <w:sz w:val="28"/>
          <w:szCs w:val="28"/>
        </w:rPr>
        <w:t xml:space="preserve"> Расчетные показатели в сфере сохранения культурного наследия</w:t>
      </w:r>
    </w:p>
    <w:p w:rsidR="005A1167" w:rsidRPr="00450769" w:rsidRDefault="005A1167" w:rsidP="0053671A">
      <w:pPr>
        <w:widowControl w:val="0"/>
        <w:jc w:val="center"/>
        <w:rPr>
          <w:sz w:val="28"/>
          <w:szCs w:val="28"/>
        </w:rPr>
      </w:pPr>
    </w:p>
    <w:p w:rsidR="005A1167" w:rsidRPr="006047A2" w:rsidRDefault="005A1167" w:rsidP="0053671A">
      <w:pPr>
        <w:widowControl w:val="0"/>
        <w:jc w:val="center"/>
        <w:rPr>
          <w:iCs/>
          <w:sz w:val="28"/>
          <w:szCs w:val="28"/>
        </w:rPr>
      </w:pPr>
      <w:r w:rsidRPr="006047A2">
        <w:rPr>
          <w:sz w:val="28"/>
          <w:szCs w:val="28"/>
        </w:rPr>
        <w:t xml:space="preserve">20. Охрана </w:t>
      </w:r>
      <w:r w:rsidRPr="006047A2">
        <w:rPr>
          <w:iCs/>
          <w:sz w:val="28"/>
          <w:szCs w:val="28"/>
        </w:rPr>
        <w:t>объектов культурного наследия</w:t>
      </w:r>
    </w:p>
    <w:p w:rsidR="005A1167" w:rsidRPr="006047A2" w:rsidRDefault="005A1167" w:rsidP="0053671A">
      <w:pPr>
        <w:widowControl w:val="0"/>
        <w:jc w:val="center"/>
        <w:rPr>
          <w:bCs/>
          <w:iCs/>
          <w:sz w:val="28"/>
          <w:szCs w:val="28"/>
        </w:rPr>
      </w:pPr>
    </w:p>
    <w:p w:rsidR="005A1167" w:rsidRPr="006047A2" w:rsidRDefault="005A1167" w:rsidP="00B56DCF">
      <w:pPr>
        <w:widowControl w:val="0"/>
        <w:ind w:firstLine="720"/>
        <w:jc w:val="both"/>
        <w:rPr>
          <w:sz w:val="28"/>
          <w:szCs w:val="28"/>
        </w:rPr>
      </w:pPr>
      <w:r w:rsidRPr="006047A2">
        <w:rPr>
          <w:sz w:val="28"/>
          <w:szCs w:val="28"/>
        </w:rPr>
        <w:t>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Федерального закона от 25.06.2002 № 73-ФЗ</w:t>
      </w:r>
      <w:r w:rsidRPr="006047A2">
        <w:rPr>
          <w:sz w:val="28"/>
          <w:szCs w:val="28"/>
        </w:rPr>
        <w:br/>
        <w:t xml:space="preserve">«Об объектах культурного наследия (памятниках истории и культуры) народов Российской Федерации». </w:t>
      </w:r>
    </w:p>
    <w:p w:rsidR="005A1167" w:rsidRPr="006047A2" w:rsidRDefault="005A1167" w:rsidP="00B56DCF">
      <w:pPr>
        <w:widowControl w:val="0"/>
        <w:ind w:firstLine="720"/>
        <w:jc w:val="both"/>
        <w:rPr>
          <w:sz w:val="28"/>
          <w:szCs w:val="28"/>
        </w:rPr>
      </w:pPr>
      <w:r w:rsidRPr="006047A2">
        <w:rPr>
          <w:sz w:val="28"/>
          <w:szCs w:val="28"/>
        </w:rPr>
        <w:t>20.2. 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от 25.06.2002 № 73-ФЗ «Об объектах культурного наследия (памятниках истории и культуры) народов Российской Федерации».</w:t>
      </w:r>
    </w:p>
    <w:p w:rsidR="005A1167" w:rsidRPr="006047A2" w:rsidRDefault="005A1167" w:rsidP="00B04D19">
      <w:pPr>
        <w:widowControl w:val="0"/>
        <w:spacing w:line="235" w:lineRule="auto"/>
        <w:ind w:firstLine="720"/>
        <w:jc w:val="both"/>
        <w:rPr>
          <w:sz w:val="28"/>
          <w:szCs w:val="28"/>
        </w:rPr>
      </w:pPr>
      <w:bookmarkStart w:id="52" w:name="sub_3401"/>
      <w:r w:rsidRPr="006047A2">
        <w:rPr>
          <w:sz w:val="28"/>
          <w:szCs w:val="28"/>
        </w:rPr>
        <w:t xml:space="preserve">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bookmarkEnd w:id="52"/>
      <w:r w:rsidRPr="006047A2">
        <w:rPr>
          <w:sz w:val="28"/>
          <w:szCs w:val="28"/>
        </w:rPr>
        <w:t>Необходимый состав зон охраны объекта культурного наследия определяется проектом зон охраны объекта культурного наследия.</w:t>
      </w:r>
    </w:p>
    <w:p w:rsidR="005A1167" w:rsidRPr="006047A2" w:rsidRDefault="005A1167" w:rsidP="00B04D19">
      <w:pPr>
        <w:widowControl w:val="0"/>
        <w:spacing w:line="235" w:lineRule="auto"/>
        <w:ind w:firstLine="720"/>
        <w:jc w:val="both"/>
        <w:rPr>
          <w:sz w:val="28"/>
          <w:szCs w:val="28"/>
        </w:rPr>
      </w:pPr>
      <w:bookmarkStart w:id="53" w:name="sub_3404"/>
      <w:r w:rsidRPr="006047A2">
        <w:rPr>
          <w:sz w:val="28"/>
          <w:szCs w:val="28"/>
        </w:rPr>
        <w:t>20.4. </w:t>
      </w:r>
      <w:r w:rsidR="00C65F88">
        <w:t xml:space="preserve"> </w:t>
      </w:r>
      <w:hyperlink r:id="rId9" w:history="1">
        <w:r w:rsidR="00C65F88" w:rsidRPr="006047A2">
          <w:rPr>
            <w:sz w:val="28"/>
            <w:szCs w:val="28"/>
          </w:rPr>
          <w:t>Порядок</w:t>
        </w:r>
      </w:hyperlink>
      <w:r w:rsidR="00C65F88">
        <w:rPr>
          <w:sz w:val="28"/>
          <w:szCs w:val="28"/>
        </w:rPr>
        <w:t xml:space="preserve"> </w:t>
      </w:r>
      <w:r w:rsidR="00C65F88" w:rsidRPr="006047A2">
        <w:rPr>
          <w:sz w:val="28"/>
          <w:szCs w:val="28"/>
        </w:rPr>
        <w:t xml:space="preserve">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r w:rsidR="00C65F88">
        <w:rPr>
          <w:sz w:val="28"/>
          <w:szCs w:val="28"/>
        </w:rPr>
        <w:t xml:space="preserve"> </w:t>
      </w:r>
      <w:r w:rsidR="00C65F88" w:rsidRPr="00B209F0">
        <w:t xml:space="preserve"> </w:t>
      </w:r>
      <w:r w:rsidR="00C65F88" w:rsidRPr="0063016B">
        <w:rPr>
          <w:sz w:val="28"/>
          <w:szCs w:val="28"/>
        </w:rPr>
        <w:t>Постановление Правительства РФ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w:t>
      </w:r>
      <w:r w:rsidR="00C65F88" w:rsidRPr="00B209F0">
        <w:rPr>
          <w:sz w:val="28"/>
          <w:szCs w:val="28"/>
        </w:rPr>
        <w:t xml:space="preserve"> нормативных правовых актов Правительства Российской Феде</w:t>
      </w:r>
      <w:r w:rsidR="00C65F88" w:rsidRPr="00B209F0">
        <w:rPr>
          <w:sz w:val="28"/>
          <w:szCs w:val="28"/>
        </w:rPr>
        <w:lastRenderedPageBreak/>
        <w:t>рации"</w:t>
      </w:r>
      <w:r w:rsidR="00C65F88">
        <w:rPr>
          <w:sz w:val="28"/>
          <w:szCs w:val="28"/>
        </w:rPr>
        <w:t>;</w:t>
      </w:r>
    </w:p>
    <w:bookmarkEnd w:id="53"/>
    <w:p w:rsidR="005A1167" w:rsidRPr="006047A2" w:rsidRDefault="005A1167" w:rsidP="00B04D19">
      <w:pPr>
        <w:widowControl w:val="0"/>
        <w:spacing w:line="235" w:lineRule="auto"/>
        <w:ind w:firstLine="720"/>
        <w:jc w:val="both"/>
        <w:rPr>
          <w:sz w:val="28"/>
          <w:szCs w:val="28"/>
        </w:rPr>
      </w:pPr>
      <w:r w:rsidRPr="006047A2">
        <w:rPr>
          <w:sz w:val="28"/>
          <w:szCs w:val="28"/>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5A1167" w:rsidRPr="006047A2" w:rsidRDefault="005A1167" w:rsidP="00B04D19">
      <w:pPr>
        <w:widowControl w:val="0"/>
        <w:spacing w:line="235" w:lineRule="auto"/>
        <w:ind w:firstLine="720"/>
        <w:jc w:val="both"/>
        <w:rPr>
          <w:sz w:val="28"/>
          <w:szCs w:val="28"/>
        </w:rPr>
      </w:pPr>
      <w:r w:rsidRPr="006047A2">
        <w:rPr>
          <w:sz w:val="28"/>
          <w:szCs w:val="28"/>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5A1167" w:rsidRPr="006047A2" w:rsidRDefault="005A1167" w:rsidP="00B04D19">
      <w:pPr>
        <w:widowControl w:val="0"/>
        <w:spacing w:line="235" w:lineRule="auto"/>
        <w:ind w:firstLine="709"/>
        <w:jc w:val="both"/>
        <w:rPr>
          <w:sz w:val="28"/>
          <w:szCs w:val="28"/>
        </w:rPr>
      </w:pPr>
      <w:r w:rsidRPr="006047A2">
        <w:rPr>
          <w:sz w:val="28"/>
          <w:szCs w:val="28"/>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5A1167" w:rsidRPr="006047A2" w:rsidRDefault="005A1167" w:rsidP="00B04D19">
      <w:pPr>
        <w:widowControl w:val="0"/>
        <w:spacing w:line="235" w:lineRule="auto"/>
        <w:ind w:firstLine="720"/>
        <w:jc w:val="both"/>
        <w:rPr>
          <w:sz w:val="28"/>
          <w:szCs w:val="28"/>
        </w:rPr>
      </w:pPr>
      <w:r w:rsidRPr="006047A2">
        <w:rPr>
          <w:sz w:val="28"/>
          <w:szCs w:val="28"/>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5A1167" w:rsidRPr="006047A2" w:rsidRDefault="005A1167" w:rsidP="00B04D19">
      <w:pPr>
        <w:widowControl w:val="0"/>
        <w:spacing w:line="235" w:lineRule="auto"/>
        <w:ind w:firstLine="720"/>
        <w:jc w:val="both"/>
        <w:rPr>
          <w:sz w:val="28"/>
          <w:szCs w:val="28"/>
        </w:rPr>
      </w:pPr>
      <w:r w:rsidRPr="006047A2">
        <w:rPr>
          <w:sz w:val="28"/>
          <w:szCs w:val="28"/>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 и</w:t>
      </w:r>
      <w:r w:rsidRPr="006047A2">
        <w:rPr>
          <w:sz w:val="28"/>
          <w:szCs w:val="28"/>
        </w:rPr>
        <w:br/>
        <w:t>СП 52.13330.</w:t>
      </w:r>
    </w:p>
    <w:p w:rsidR="005A1167" w:rsidRPr="006047A2" w:rsidRDefault="005A1167" w:rsidP="00B04D19">
      <w:pPr>
        <w:widowControl w:val="0"/>
        <w:spacing w:line="235" w:lineRule="auto"/>
        <w:ind w:firstLine="720"/>
        <w:jc w:val="both"/>
        <w:rPr>
          <w:bCs/>
          <w:sz w:val="28"/>
          <w:szCs w:val="28"/>
        </w:rPr>
      </w:pPr>
      <w:r w:rsidRPr="006047A2">
        <w:rPr>
          <w:bCs/>
          <w:sz w:val="28"/>
          <w:szCs w:val="28"/>
        </w:rPr>
        <w:t xml:space="preserve">20.10. Расстояния от </w:t>
      </w:r>
      <w:r w:rsidRPr="006047A2">
        <w:rPr>
          <w:iCs/>
          <w:sz w:val="28"/>
          <w:szCs w:val="28"/>
        </w:rPr>
        <w:t>объектов культурного наследия</w:t>
      </w:r>
      <w:r w:rsidRPr="006047A2">
        <w:rPr>
          <w:bCs/>
          <w:sz w:val="28"/>
          <w:szCs w:val="28"/>
        </w:rPr>
        <w:t xml:space="preserve"> до транспортных и инженерных коммуникаций следует принимать не менее: до проезжих частей магистралей скоростного и непрерывного движения в условиях сложного рельефа – 100 м, на плоском рельефе – 50 м, до сетей водопровода, канализации и теплоснабжения (кроме разводящих) – 15 м, других подземных инженерных сетей </w:t>
      </w:r>
      <w:r w:rsidRPr="006047A2">
        <w:rPr>
          <w:sz w:val="28"/>
          <w:szCs w:val="28"/>
        </w:rPr>
        <w:t xml:space="preserve">– </w:t>
      </w:r>
      <w:r w:rsidRPr="006047A2">
        <w:rPr>
          <w:bCs/>
          <w:sz w:val="28"/>
          <w:szCs w:val="28"/>
        </w:rPr>
        <w:t>5</w:t>
      </w:r>
      <w:r>
        <w:rPr>
          <w:bCs/>
          <w:sz w:val="28"/>
          <w:szCs w:val="28"/>
          <w:lang w:val="en-US"/>
        </w:rPr>
        <w:t> </w:t>
      </w:r>
      <w:r w:rsidRPr="006047A2">
        <w:rPr>
          <w:bCs/>
          <w:sz w:val="28"/>
          <w:szCs w:val="28"/>
        </w:rPr>
        <w:t>м.</w:t>
      </w:r>
    </w:p>
    <w:p w:rsidR="005A1167" w:rsidRPr="006047A2" w:rsidRDefault="005A1167" w:rsidP="00B04D19">
      <w:pPr>
        <w:widowControl w:val="0"/>
        <w:spacing w:line="235" w:lineRule="auto"/>
        <w:ind w:firstLine="720"/>
        <w:jc w:val="both"/>
        <w:rPr>
          <w:bCs/>
          <w:sz w:val="28"/>
          <w:szCs w:val="28"/>
        </w:rPr>
      </w:pPr>
      <w:r w:rsidRPr="006047A2">
        <w:rPr>
          <w:bCs/>
          <w:sz w:val="28"/>
          <w:szCs w:val="28"/>
        </w:rPr>
        <w:t>20.11. В условиях реконструкции указанные расстояния до инженерных сетей допускается сокращать при проведени</w:t>
      </w:r>
      <w:r>
        <w:rPr>
          <w:bCs/>
          <w:sz w:val="28"/>
          <w:szCs w:val="28"/>
        </w:rPr>
        <w:t>и</w:t>
      </w:r>
      <w:r w:rsidRPr="006047A2">
        <w:rPr>
          <w:bCs/>
          <w:sz w:val="28"/>
          <w:szCs w:val="28"/>
        </w:rPr>
        <w:t xml:space="preserve"> специальных технических мероприятий при производстве строительных работ, но принимать не менее: до водонесущих сетей – 5 м; неводонесущих – 2 м.</w:t>
      </w:r>
    </w:p>
    <w:p w:rsidR="005A1167" w:rsidRPr="006047A2" w:rsidRDefault="005A1167" w:rsidP="00B04D19">
      <w:pPr>
        <w:widowControl w:val="0"/>
        <w:spacing w:line="235" w:lineRule="auto"/>
        <w:ind w:firstLine="720"/>
        <w:jc w:val="both"/>
        <w:rPr>
          <w:bCs/>
          <w:sz w:val="28"/>
          <w:szCs w:val="28"/>
        </w:rPr>
      </w:pPr>
      <w:r w:rsidRPr="006047A2">
        <w:rPr>
          <w:bCs/>
          <w:sz w:val="28"/>
          <w:szCs w:val="28"/>
        </w:rPr>
        <w:lastRenderedPageBreak/>
        <w:t>20.12. При разработке</w:t>
      </w:r>
      <w:r w:rsidRPr="006047A2">
        <w:rPr>
          <w:sz w:val="28"/>
          <w:szCs w:val="28"/>
        </w:rPr>
        <w:t xml:space="preserve"> документации по планировке территорий и проектной документации</w:t>
      </w:r>
      <w:r w:rsidRPr="006047A2">
        <w:rPr>
          <w:bCs/>
          <w:sz w:val="28"/>
          <w:szCs w:val="28"/>
        </w:rPr>
        <w:t xml:space="preserve">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5A1167" w:rsidRPr="006047A2" w:rsidRDefault="005A1167" w:rsidP="00B04D19">
      <w:pPr>
        <w:widowControl w:val="0"/>
        <w:spacing w:line="235" w:lineRule="auto"/>
        <w:ind w:firstLine="720"/>
        <w:jc w:val="both"/>
        <w:rPr>
          <w:bCs/>
          <w:sz w:val="28"/>
          <w:szCs w:val="28"/>
        </w:rPr>
      </w:pPr>
      <w:r w:rsidRPr="006047A2">
        <w:rPr>
          <w:bCs/>
          <w:sz w:val="28"/>
          <w:szCs w:val="28"/>
        </w:rPr>
        <w:t>1) для курганов высотой от основания кургана с учетом возможных прикурганных сооружений, отсыпки грунта при снятии курганной насыпи с помощью землеройной техники:</w:t>
      </w:r>
    </w:p>
    <w:p w:rsidR="005A1167" w:rsidRPr="006047A2" w:rsidRDefault="005A1167" w:rsidP="00B04D19">
      <w:pPr>
        <w:widowControl w:val="0"/>
        <w:spacing w:line="235" w:lineRule="auto"/>
        <w:ind w:firstLine="720"/>
        <w:jc w:val="both"/>
        <w:rPr>
          <w:bCs/>
          <w:sz w:val="28"/>
          <w:szCs w:val="28"/>
        </w:rPr>
      </w:pPr>
      <w:r w:rsidRPr="006047A2">
        <w:rPr>
          <w:bCs/>
          <w:sz w:val="28"/>
          <w:szCs w:val="28"/>
        </w:rPr>
        <w:t>до 1 и диаметром до 40 м – в радиусе 30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до 2 и диаметром до 50 м – в радиусе 40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до 3 и диаметром до 60 м – в радиусе 50 м;</w:t>
      </w:r>
    </w:p>
    <w:p w:rsidR="005A1167" w:rsidRPr="006047A2" w:rsidRDefault="005A1167" w:rsidP="00B04D19">
      <w:pPr>
        <w:widowControl w:val="0"/>
        <w:spacing w:line="235" w:lineRule="auto"/>
        <w:ind w:firstLine="720"/>
        <w:jc w:val="both"/>
        <w:rPr>
          <w:bCs/>
          <w:sz w:val="28"/>
          <w:szCs w:val="28"/>
        </w:rPr>
      </w:pPr>
      <w:r w:rsidRPr="006047A2">
        <w:rPr>
          <w:bCs/>
          <w:sz w:val="28"/>
          <w:szCs w:val="28"/>
        </w:rPr>
        <w:t>свыше 3 м – определяется индивидуально в каждом конкретном случае, но не менее 50 м;</w:t>
      </w:r>
    </w:p>
    <w:p w:rsidR="005A1167" w:rsidRPr="006047A2" w:rsidRDefault="005A1167" w:rsidP="00B04D19">
      <w:pPr>
        <w:widowControl w:val="0"/>
        <w:spacing w:line="235" w:lineRule="auto"/>
        <w:ind w:firstLine="720"/>
        <w:jc w:val="both"/>
        <w:rPr>
          <w:bCs/>
          <w:sz w:val="28"/>
          <w:szCs w:val="28"/>
        </w:rPr>
      </w:pPr>
      <w:r w:rsidRPr="006047A2">
        <w:rPr>
          <w:bCs/>
          <w:sz w:val="28"/>
          <w:szCs w:val="28"/>
        </w:rPr>
        <w:t>2) для курганных групп – радиусы устанавливаются как для курганов, включая межкурганное пространство, но не менее 50 м;</w:t>
      </w:r>
    </w:p>
    <w:p w:rsidR="005A1167" w:rsidRPr="006047A2" w:rsidRDefault="005A1167" w:rsidP="00B04D19">
      <w:pPr>
        <w:widowControl w:val="0"/>
        <w:spacing w:line="235" w:lineRule="auto"/>
        <w:ind w:firstLine="720"/>
        <w:jc w:val="both"/>
        <w:rPr>
          <w:bCs/>
          <w:sz w:val="28"/>
          <w:szCs w:val="28"/>
        </w:rPr>
      </w:pPr>
      <w:r w:rsidRPr="006047A2">
        <w:rPr>
          <w:bCs/>
          <w:sz w:val="28"/>
          <w:szCs w:val="28"/>
        </w:rPr>
        <w:t>3) для городищ, селищ, поселений, грунтовых могильников – в радиусе 50 м от границ памятников.</w:t>
      </w:r>
    </w:p>
    <w:p w:rsidR="005A1167" w:rsidRPr="006047A2" w:rsidRDefault="005A1167" w:rsidP="00B04D19">
      <w:pPr>
        <w:widowControl w:val="0"/>
        <w:spacing w:line="235" w:lineRule="auto"/>
        <w:ind w:firstLine="720"/>
        <w:jc w:val="both"/>
        <w:rPr>
          <w:bCs/>
          <w:sz w:val="28"/>
          <w:szCs w:val="28"/>
        </w:rPr>
      </w:pPr>
      <w:r w:rsidRPr="006047A2">
        <w:rPr>
          <w:bCs/>
          <w:sz w:val="28"/>
          <w:szCs w:val="28"/>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w:t>
      </w:r>
      <w:r>
        <w:rPr>
          <w:bCs/>
          <w:sz w:val="28"/>
          <w:szCs w:val="28"/>
        </w:rPr>
        <w:t>е</w:t>
      </w:r>
      <w:r w:rsidRPr="006047A2">
        <w:rPr>
          <w:bCs/>
          <w:sz w:val="28"/>
          <w:szCs w:val="28"/>
        </w:rPr>
        <w:t>тся:</w:t>
      </w:r>
    </w:p>
    <w:p w:rsidR="005A1167" w:rsidRPr="006047A2" w:rsidRDefault="005A1167" w:rsidP="00B04D19">
      <w:pPr>
        <w:widowControl w:val="0"/>
        <w:spacing w:line="235" w:lineRule="auto"/>
        <w:ind w:firstLine="720"/>
        <w:jc w:val="both"/>
        <w:rPr>
          <w:bCs/>
          <w:sz w:val="28"/>
          <w:szCs w:val="28"/>
        </w:rPr>
      </w:pPr>
      <w:r w:rsidRPr="006047A2">
        <w:rPr>
          <w:bCs/>
          <w:sz w:val="28"/>
          <w:szCs w:val="28"/>
        </w:rPr>
        <w:t>от оси магистральных газопроводов – 75</w:t>
      </w:r>
      <w:r>
        <w:rPr>
          <w:bCs/>
          <w:sz w:val="28"/>
          <w:szCs w:val="28"/>
        </w:rPr>
        <w:t> </w:t>
      </w:r>
      <w:r w:rsidRPr="006047A2">
        <w:rPr>
          <w:bCs/>
          <w:sz w:val="28"/>
          <w:szCs w:val="28"/>
        </w:rPr>
        <w:t>-</w:t>
      </w:r>
      <w:r>
        <w:rPr>
          <w:bCs/>
          <w:sz w:val="28"/>
          <w:szCs w:val="28"/>
        </w:rPr>
        <w:t> </w:t>
      </w:r>
      <w:r w:rsidRPr="006047A2">
        <w:rPr>
          <w:bCs/>
          <w:sz w:val="28"/>
          <w:szCs w:val="28"/>
        </w:rPr>
        <w:t>250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от оси нефтепроводов и нефтепродуктопроводов – 50</w:t>
      </w:r>
      <w:r>
        <w:rPr>
          <w:bCs/>
          <w:sz w:val="28"/>
          <w:szCs w:val="28"/>
        </w:rPr>
        <w:t> </w:t>
      </w:r>
      <w:r w:rsidRPr="006047A2">
        <w:rPr>
          <w:bCs/>
          <w:sz w:val="28"/>
          <w:szCs w:val="28"/>
        </w:rPr>
        <w:t>-</w:t>
      </w:r>
      <w:r>
        <w:rPr>
          <w:bCs/>
          <w:sz w:val="28"/>
          <w:szCs w:val="28"/>
        </w:rPr>
        <w:t> </w:t>
      </w:r>
      <w:r w:rsidRPr="006047A2">
        <w:rPr>
          <w:bCs/>
          <w:sz w:val="28"/>
          <w:szCs w:val="28"/>
        </w:rPr>
        <w:t>100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от земляного полотна автодороги – 50</w:t>
      </w:r>
      <w:r>
        <w:rPr>
          <w:bCs/>
          <w:sz w:val="28"/>
          <w:szCs w:val="28"/>
        </w:rPr>
        <w:t> </w:t>
      </w:r>
      <w:r w:rsidRPr="006047A2">
        <w:rPr>
          <w:bCs/>
          <w:sz w:val="28"/>
          <w:szCs w:val="28"/>
        </w:rPr>
        <w:t>-</w:t>
      </w:r>
      <w:r>
        <w:rPr>
          <w:bCs/>
          <w:sz w:val="28"/>
          <w:szCs w:val="28"/>
        </w:rPr>
        <w:t> </w:t>
      </w:r>
      <w:r w:rsidRPr="006047A2">
        <w:rPr>
          <w:bCs/>
          <w:sz w:val="28"/>
          <w:szCs w:val="28"/>
        </w:rPr>
        <w:t>90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при сплошной городской застройке до границы застройки – 250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при разработке карьера от края карьера – 100 м;</w:t>
      </w:r>
    </w:p>
    <w:p w:rsidR="005A1167" w:rsidRPr="006047A2" w:rsidRDefault="005A1167" w:rsidP="00B04D19">
      <w:pPr>
        <w:widowControl w:val="0"/>
        <w:spacing w:line="235" w:lineRule="auto"/>
        <w:ind w:firstLine="720"/>
        <w:jc w:val="both"/>
        <w:rPr>
          <w:bCs/>
          <w:sz w:val="28"/>
          <w:szCs w:val="28"/>
        </w:rPr>
      </w:pPr>
      <w:r w:rsidRPr="006047A2">
        <w:rPr>
          <w:bCs/>
          <w:sz w:val="28"/>
          <w:szCs w:val="28"/>
        </w:rPr>
        <w:t>при мелиоративных работах от границы орошаемого участка – 100 м.</w:t>
      </w:r>
    </w:p>
    <w:p w:rsidR="005A1167" w:rsidRPr="006047A2" w:rsidRDefault="005A1167" w:rsidP="0053671A">
      <w:pPr>
        <w:widowControl w:val="0"/>
        <w:jc w:val="center"/>
        <w:rPr>
          <w:sz w:val="28"/>
          <w:szCs w:val="28"/>
        </w:rPr>
      </w:pPr>
    </w:p>
    <w:p w:rsidR="005A1167" w:rsidRPr="006047A2" w:rsidRDefault="005A1167" w:rsidP="00240B8F">
      <w:pPr>
        <w:widowControl w:val="0"/>
        <w:spacing w:line="240" w:lineRule="exact"/>
        <w:jc w:val="center"/>
        <w:rPr>
          <w:bCs/>
          <w:sz w:val="28"/>
          <w:szCs w:val="28"/>
        </w:rPr>
      </w:pPr>
      <w:r w:rsidRPr="006047A2">
        <w:rPr>
          <w:sz w:val="28"/>
          <w:szCs w:val="28"/>
          <w:lang w:val="en-US"/>
        </w:rPr>
        <w:t>VII</w:t>
      </w:r>
      <w:r w:rsidRPr="006047A2">
        <w:rPr>
          <w:sz w:val="28"/>
          <w:szCs w:val="28"/>
        </w:rPr>
        <w:t>.</w:t>
      </w:r>
      <w:r w:rsidRPr="006047A2">
        <w:rPr>
          <w:bCs/>
          <w:sz w:val="28"/>
          <w:szCs w:val="28"/>
        </w:rPr>
        <w:t xml:space="preserve"> Расчетные показатели в сфере защиты территорий поселений </w:t>
      </w:r>
    </w:p>
    <w:p w:rsidR="005A1167" w:rsidRPr="006047A2" w:rsidRDefault="005A1167" w:rsidP="00240B8F">
      <w:pPr>
        <w:widowControl w:val="0"/>
        <w:spacing w:line="240" w:lineRule="exact"/>
        <w:jc w:val="center"/>
        <w:rPr>
          <w:bCs/>
          <w:sz w:val="28"/>
          <w:szCs w:val="28"/>
        </w:rPr>
      </w:pPr>
      <w:r w:rsidRPr="006047A2">
        <w:rPr>
          <w:bCs/>
          <w:sz w:val="28"/>
          <w:szCs w:val="28"/>
        </w:rPr>
        <w:t xml:space="preserve">от неблагоприятных воздействий поражающих факторов чрезвычайных </w:t>
      </w:r>
    </w:p>
    <w:p w:rsidR="005A1167" w:rsidRPr="006047A2" w:rsidRDefault="005A1167" w:rsidP="00240B8F">
      <w:pPr>
        <w:widowControl w:val="0"/>
        <w:spacing w:line="240" w:lineRule="exact"/>
        <w:jc w:val="center"/>
        <w:rPr>
          <w:bCs/>
          <w:sz w:val="28"/>
          <w:szCs w:val="28"/>
        </w:rPr>
      </w:pPr>
      <w:r w:rsidRPr="006047A2">
        <w:rPr>
          <w:bCs/>
          <w:sz w:val="28"/>
          <w:szCs w:val="28"/>
        </w:rPr>
        <w:t>ситуаций природного и техногенного характера</w:t>
      </w:r>
    </w:p>
    <w:p w:rsidR="005A1167" w:rsidRPr="006047A2" w:rsidRDefault="005A1167" w:rsidP="00240B8F">
      <w:pPr>
        <w:widowControl w:val="0"/>
        <w:spacing w:line="240" w:lineRule="exact"/>
        <w:jc w:val="center"/>
        <w:rPr>
          <w:sz w:val="28"/>
          <w:szCs w:val="28"/>
        </w:rPr>
      </w:pPr>
    </w:p>
    <w:p w:rsidR="005A1167" w:rsidRDefault="005A1167" w:rsidP="00240B8F">
      <w:pPr>
        <w:widowControl w:val="0"/>
        <w:spacing w:line="240" w:lineRule="exact"/>
        <w:jc w:val="center"/>
        <w:rPr>
          <w:sz w:val="28"/>
          <w:szCs w:val="28"/>
        </w:rPr>
      </w:pPr>
      <w:r w:rsidRPr="006047A2">
        <w:rPr>
          <w:sz w:val="28"/>
          <w:szCs w:val="28"/>
        </w:rPr>
        <w:t>21. Защита населе</w:t>
      </w:r>
      <w:r>
        <w:rPr>
          <w:sz w:val="28"/>
          <w:szCs w:val="28"/>
        </w:rPr>
        <w:t>ния и территорий от воздействия</w:t>
      </w:r>
    </w:p>
    <w:p w:rsidR="005A1167" w:rsidRPr="006047A2" w:rsidRDefault="005A1167" w:rsidP="00240B8F">
      <w:pPr>
        <w:widowControl w:val="0"/>
        <w:spacing w:line="240" w:lineRule="exact"/>
        <w:jc w:val="center"/>
        <w:rPr>
          <w:sz w:val="28"/>
          <w:szCs w:val="28"/>
        </w:rPr>
      </w:pPr>
      <w:r w:rsidRPr="006047A2">
        <w:rPr>
          <w:bCs/>
          <w:sz w:val="28"/>
          <w:szCs w:val="28"/>
        </w:rPr>
        <w:t>поражающих факторов</w:t>
      </w:r>
      <w:r w:rsidRPr="006047A2">
        <w:rPr>
          <w:sz w:val="28"/>
          <w:szCs w:val="28"/>
        </w:rPr>
        <w:t xml:space="preserve"> чрезвычайных ситуаций</w:t>
      </w:r>
      <w:bookmarkStart w:id="54" w:name="p906"/>
      <w:bookmarkStart w:id="55" w:name="p945"/>
      <w:bookmarkEnd w:id="54"/>
      <w:bookmarkEnd w:id="55"/>
    </w:p>
    <w:p w:rsidR="005A1167" w:rsidRPr="006047A2" w:rsidRDefault="005A1167" w:rsidP="0053671A">
      <w:pPr>
        <w:widowControl w:val="0"/>
        <w:jc w:val="center"/>
        <w:rPr>
          <w:bCs/>
          <w:sz w:val="28"/>
          <w:szCs w:val="28"/>
        </w:rPr>
      </w:pPr>
    </w:p>
    <w:p w:rsidR="005A1167" w:rsidRPr="006047A2" w:rsidRDefault="005A1167" w:rsidP="00F014C6">
      <w:pPr>
        <w:pStyle w:val="a3"/>
        <w:widowControl w:val="0"/>
        <w:spacing w:before="0" w:beforeAutospacing="0" w:after="0" w:afterAutospacing="0" w:line="228" w:lineRule="auto"/>
        <w:ind w:firstLine="709"/>
        <w:jc w:val="both"/>
        <w:rPr>
          <w:sz w:val="28"/>
          <w:szCs w:val="28"/>
        </w:rPr>
      </w:pPr>
      <w:r w:rsidRPr="006047A2">
        <w:rPr>
          <w:sz w:val="28"/>
          <w:szCs w:val="28"/>
        </w:rPr>
        <w:t>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территории и населения 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5A1167" w:rsidRPr="006047A2" w:rsidRDefault="005A1167" w:rsidP="00F014C6">
      <w:pPr>
        <w:pStyle w:val="a3"/>
        <w:widowControl w:val="0"/>
        <w:spacing w:before="0" w:beforeAutospacing="0" w:after="0" w:afterAutospacing="0" w:line="228" w:lineRule="auto"/>
        <w:ind w:firstLine="720"/>
        <w:jc w:val="both"/>
        <w:rPr>
          <w:sz w:val="28"/>
          <w:szCs w:val="28"/>
        </w:rPr>
      </w:pPr>
      <w:r w:rsidRPr="006047A2">
        <w:rPr>
          <w:sz w:val="28"/>
          <w:szCs w:val="28"/>
        </w:rPr>
        <w:t>21.2. Мероприятия по защите населения и территорий от воздействия поражающих факторов чрезвычайных ситуаций природного и техногенного характера разрабаты</w:t>
      </w:r>
      <w:r w:rsidRPr="006047A2">
        <w:rPr>
          <w:spacing w:val="-2"/>
          <w:sz w:val="28"/>
          <w:szCs w:val="28"/>
        </w:rPr>
        <w:t xml:space="preserve">ваются </w:t>
      </w:r>
      <w:r>
        <w:rPr>
          <w:spacing w:val="-2"/>
          <w:sz w:val="28"/>
          <w:szCs w:val="28"/>
        </w:rPr>
        <w:t>органом</w:t>
      </w:r>
      <w:r w:rsidRPr="006047A2">
        <w:rPr>
          <w:spacing w:val="-2"/>
          <w:sz w:val="28"/>
          <w:szCs w:val="28"/>
        </w:rPr>
        <w:t xml:space="preserve"> местного самоуправления </w:t>
      </w:r>
      <w:r w:rsidRPr="006047A2">
        <w:rPr>
          <w:sz w:val="28"/>
          <w:szCs w:val="28"/>
        </w:rPr>
        <w:t>муниципаль</w:t>
      </w:r>
      <w:r>
        <w:rPr>
          <w:sz w:val="28"/>
          <w:szCs w:val="28"/>
        </w:rPr>
        <w:t xml:space="preserve">ного образования </w:t>
      </w:r>
      <w:r w:rsidR="00C65F88">
        <w:rPr>
          <w:sz w:val="28"/>
          <w:szCs w:val="28"/>
        </w:rPr>
        <w:t>Табунский</w:t>
      </w:r>
      <w:r>
        <w:rPr>
          <w:sz w:val="28"/>
          <w:szCs w:val="28"/>
        </w:rPr>
        <w:t xml:space="preserve"> район Алтайского края</w:t>
      </w:r>
      <w:r w:rsidRPr="006047A2">
        <w:rPr>
          <w:sz w:val="28"/>
          <w:szCs w:val="28"/>
        </w:rPr>
        <w:t xml:space="preserve"> в пре</w:t>
      </w:r>
      <w:r>
        <w:rPr>
          <w:sz w:val="28"/>
          <w:szCs w:val="28"/>
        </w:rPr>
        <w:t>делах его</w:t>
      </w:r>
      <w:r w:rsidRPr="006047A2">
        <w:rPr>
          <w:sz w:val="28"/>
          <w:szCs w:val="28"/>
        </w:rPr>
        <w:t xml:space="preserve"> компетенции и полномочий, определенных законодательством Российской Федерации и Алтайского края</w:t>
      </w:r>
      <w:r w:rsidRPr="006047A2">
        <w:rPr>
          <w:spacing w:val="-2"/>
          <w:sz w:val="28"/>
          <w:szCs w:val="28"/>
        </w:rPr>
        <w:t xml:space="preserve"> в соответ</w:t>
      </w:r>
      <w:r w:rsidRPr="006047A2">
        <w:rPr>
          <w:sz w:val="28"/>
          <w:szCs w:val="28"/>
        </w:rPr>
        <w:t xml:space="preserve">ствии с требованиями Федерального закона от 21.12.1994 № 68-ФЗ «О защите населения и территорий от чрезвычайных ситуаций природного и техногенного характера», Федерального закона </w:t>
      </w:r>
      <w:r w:rsidRPr="006047A2">
        <w:rPr>
          <w:sz w:val="28"/>
          <w:szCs w:val="28"/>
        </w:rPr>
        <w:lastRenderedPageBreak/>
        <w:t xml:space="preserve">от 09.01.1996 № 3-ФЗ «О радиационной безопасности населения», </w:t>
      </w:r>
      <w:r w:rsidRPr="006047A2">
        <w:rPr>
          <w:spacing w:val="-2"/>
          <w:sz w:val="28"/>
          <w:szCs w:val="28"/>
        </w:rPr>
        <w:t>Федерального закон</w:t>
      </w:r>
      <w:r>
        <w:rPr>
          <w:spacing w:val="-2"/>
          <w:sz w:val="28"/>
          <w:szCs w:val="28"/>
        </w:rPr>
        <w:t>а</w:t>
      </w:r>
      <w:r w:rsidRPr="006047A2">
        <w:rPr>
          <w:spacing w:val="-2"/>
          <w:sz w:val="28"/>
          <w:szCs w:val="28"/>
        </w:rPr>
        <w:t xml:space="preserve"> от 12.02.1998 № 28-ФЗ «О гражданской обороне»</w:t>
      </w:r>
      <w:r w:rsidRPr="006047A2">
        <w:rPr>
          <w:sz w:val="28"/>
          <w:szCs w:val="28"/>
        </w:rPr>
        <w:t>, закона Алтайского края от 17.03.1998 № 15-ЗС «О защите населения и территории Алтайского края от чрезвычайных ситуаций природного и техногенного характера», с учетом требований ГОСТ Р 22.0.06-95, ГОСТ Р 22.0.07-95, ГОСТ Р 22.1.12, ГОСТ Р 55201-2012.</w:t>
      </w:r>
    </w:p>
    <w:p w:rsidR="005A1167" w:rsidRPr="006047A2" w:rsidRDefault="005A1167" w:rsidP="00F014C6">
      <w:pPr>
        <w:widowControl w:val="0"/>
        <w:spacing w:line="228" w:lineRule="auto"/>
        <w:ind w:firstLine="720"/>
        <w:jc w:val="both"/>
        <w:rPr>
          <w:bCs/>
          <w:sz w:val="28"/>
          <w:szCs w:val="28"/>
        </w:rPr>
      </w:pPr>
      <w:r w:rsidRPr="006047A2">
        <w:rPr>
          <w:bCs/>
          <w:sz w:val="28"/>
          <w:szCs w:val="28"/>
        </w:rPr>
        <w:t xml:space="preserve">21.3. </w:t>
      </w:r>
      <w:r w:rsidRPr="006047A2">
        <w:rPr>
          <w:bCs/>
          <w:spacing w:val="-4"/>
          <w:sz w:val="28"/>
          <w:szCs w:val="28"/>
        </w:rPr>
        <w:t xml:space="preserve">Подготовку генеральных планов </w:t>
      </w:r>
      <w:r w:rsidRPr="006047A2">
        <w:rPr>
          <w:bCs/>
          <w:sz w:val="28"/>
          <w:szCs w:val="28"/>
        </w:rPr>
        <w:t>городских округов</w:t>
      </w:r>
      <w:r w:rsidRPr="006047A2">
        <w:rPr>
          <w:bCs/>
          <w:spacing w:val="-4"/>
          <w:sz w:val="28"/>
          <w:szCs w:val="28"/>
        </w:rPr>
        <w:t xml:space="preserve"> и поселений,</w:t>
      </w:r>
      <w:r w:rsidRPr="006047A2">
        <w:rPr>
          <w:bCs/>
          <w:sz w:val="28"/>
          <w:szCs w:val="28"/>
        </w:rPr>
        <w:t xml:space="preserve">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w:t>
      </w:r>
      <w:r w:rsidRPr="006047A2">
        <w:rPr>
          <w:bCs/>
          <w:spacing w:val="-2"/>
          <w:sz w:val="28"/>
          <w:szCs w:val="28"/>
        </w:rPr>
        <w:t>обеспечения застроенной территории, следует осуществлять в соответствии</w:t>
      </w:r>
      <w:r w:rsidRPr="006047A2">
        <w:rPr>
          <w:bCs/>
          <w:sz w:val="28"/>
          <w:szCs w:val="28"/>
        </w:rPr>
        <w:t xml:space="preserve"> с требованиями </w:t>
      </w:r>
      <w:r w:rsidRPr="006047A2">
        <w:rPr>
          <w:sz w:val="28"/>
          <w:szCs w:val="28"/>
        </w:rPr>
        <w:t>ГОСТ Р 55201-2012</w:t>
      </w:r>
      <w:r w:rsidRPr="006047A2">
        <w:rPr>
          <w:bCs/>
          <w:sz w:val="28"/>
          <w:szCs w:val="28"/>
        </w:rPr>
        <w:t>, СП 11-112, Положения о систем</w:t>
      </w:r>
      <w:r>
        <w:rPr>
          <w:bCs/>
          <w:sz w:val="28"/>
          <w:szCs w:val="28"/>
        </w:rPr>
        <w:t>ах</w:t>
      </w:r>
      <w:r w:rsidRPr="006047A2">
        <w:rPr>
          <w:bCs/>
          <w:sz w:val="28"/>
          <w:szCs w:val="28"/>
        </w:rPr>
        <w:t xml:space="preserve">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w:t>
      </w:r>
      <w:r w:rsidRPr="006047A2">
        <w:rPr>
          <w:bCs/>
          <w:sz w:val="28"/>
          <w:szCs w:val="28"/>
        </w:rPr>
        <w:br/>
        <w:t>№ 422/90/376, а также глав 23</w:t>
      </w:r>
      <w:r>
        <w:rPr>
          <w:bCs/>
          <w:sz w:val="28"/>
          <w:szCs w:val="28"/>
        </w:rPr>
        <w:t> </w:t>
      </w:r>
      <w:r w:rsidRPr="006047A2">
        <w:rPr>
          <w:bCs/>
          <w:sz w:val="28"/>
          <w:szCs w:val="28"/>
        </w:rPr>
        <w:t>-</w:t>
      </w:r>
      <w:r>
        <w:rPr>
          <w:bCs/>
          <w:sz w:val="28"/>
          <w:szCs w:val="28"/>
        </w:rPr>
        <w:t> </w:t>
      </w:r>
      <w:r w:rsidRPr="006047A2">
        <w:rPr>
          <w:bCs/>
          <w:sz w:val="28"/>
          <w:szCs w:val="28"/>
        </w:rPr>
        <w:t>32 настоящих нормативов.</w:t>
      </w:r>
    </w:p>
    <w:p w:rsidR="005A1167" w:rsidRPr="006047A2" w:rsidRDefault="005A1167" w:rsidP="00F014C6">
      <w:pPr>
        <w:widowControl w:val="0"/>
        <w:spacing w:line="228" w:lineRule="auto"/>
        <w:ind w:firstLine="720"/>
        <w:jc w:val="both"/>
        <w:rPr>
          <w:bCs/>
          <w:sz w:val="28"/>
          <w:szCs w:val="28"/>
        </w:rPr>
      </w:pPr>
      <w:r w:rsidRPr="006047A2">
        <w:rPr>
          <w:bCs/>
          <w:sz w:val="28"/>
          <w:szCs w:val="28"/>
        </w:rPr>
        <w:t>21.4. Классификация чрезвычайных ситуаций (ЧС) осуществляется в соответствии с постановлением Правительства Российской Федерации от 21.05.2007 № 304 «О классификации чрезвычайных ситуаций природного и техногенного характера».</w:t>
      </w:r>
    </w:p>
    <w:p w:rsidR="005A1167" w:rsidRPr="006047A2" w:rsidRDefault="005A1167" w:rsidP="0053671A">
      <w:pPr>
        <w:pStyle w:val="a3"/>
        <w:widowControl w:val="0"/>
        <w:spacing w:before="0" w:beforeAutospacing="0" w:after="0" w:afterAutospacing="0"/>
        <w:jc w:val="center"/>
        <w:rPr>
          <w:sz w:val="28"/>
          <w:szCs w:val="28"/>
        </w:rPr>
      </w:pPr>
    </w:p>
    <w:p w:rsidR="005A1167" w:rsidRPr="006047A2" w:rsidRDefault="005A1167" w:rsidP="0053671A">
      <w:pPr>
        <w:pStyle w:val="a3"/>
        <w:widowControl w:val="0"/>
        <w:spacing w:before="0" w:beforeAutospacing="0" w:after="0" w:afterAutospacing="0"/>
        <w:jc w:val="center"/>
        <w:rPr>
          <w:bCs/>
          <w:sz w:val="28"/>
          <w:szCs w:val="28"/>
        </w:rPr>
      </w:pPr>
      <w:r w:rsidRPr="006047A2">
        <w:rPr>
          <w:sz w:val="28"/>
          <w:szCs w:val="28"/>
        </w:rPr>
        <w:t>22.</w:t>
      </w:r>
      <w:r w:rsidRPr="006047A2">
        <w:rPr>
          <w:bCs/>
          <w:sz w:val="28"/>
          <w:szCs w:val="28"/>
        </w:rPr>
        <w:t xml:space="preserve"> Инженерная подготовка и защита территории</w:t>
      </w:r>
    </w:p>
    <w:p w:rsidR="005A1167" w:rsidRPr="006047A2" w:rsidRDefault="005A1167" w:rsidP="0053671A">
      <w:pPr>
        <w:pStyle w:val="a3"/>
        <w:widowControl w:val="0"/>
        <w:spacing w:before="0" w:beforeAutospacing="0" w:after="0" w:afterAutospacing="0"/>
        <w:jc w:val="center"/>
        <w:rPr>
          <w:sz w:val="28"/>
          <w:szCs w:val="28"/>
        </w:rPr>
      </w:pPr>
    </w:p>
    <w:p w:rsidR="005A1167" w:rsidRPr="006047A2" w:rsidRDefault="005A1167" w:rsidP="006D7C00">
      <w:pPr>
        <w:widowControl w:val="0"/>
        <w:ind w:firstLine="709"/>
        <w:jc w:val="both"/>
        <w:rPr>
          <w:bCs/>
          <w:sz w:val="28"/>
          <w:szCs w:val="28"/>
        </w:rPr>
      </w:pPr>
      <w:r w:rsidRPr="006047A2">
        <w:rPr>
          <w:bCs/>
          <w:sz w:val="28"/>
          <w:szCs w:val="28"/>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w:t>
      </w:r>
      <w:r>
        <w:rPr>
          <w:bCs/>
          <w:sz w:val="28"/>
          <w:szCs w:val="28"/>
        </w:rPr>
        <w:t>ментами (СП </w:t>
      </w:r>
      <w:r w:rsidRPr="006047A2">
        <w:rPr>
          <w:bCs/>
          <w:sz w:val="28"/>
          <w:szCs w:val="28"/>
        </w:rPr>
        <w:t>115.13330.2012, СП 47.13330.2012, СП 58.13330.2012,</w:t>
      </w:r>
      <w:r w:rsidRPr="006047A2">
        <w:rPr>
          <w:bCs/>
          <w:sz w:val="28"/>
          <w:szCs w:val="28"/>
        </w:rPr>
        <w:br/>
        <w:t>СП 116.13330.2012 и другими) и Общей схемой инженерной защиты территории России от опасных процессов.</w:t>
      </w:r>
    </w:p>
    <w:p w:rsidR="005A1167" w:rsidRPr="006047A2" w:rsidRDefault="005A1167" w:rsidP="00547867">
      <w:pPr>
        <w:widowControl w:val="0"/>
        <w:ind w:firstLine="709"/>
        <w:jc w:val="both"/>
        <w:rPr>
          <w:bCs/>
          <w:sz w:val="28"/>
          <w:szCs w:val="28"/>
        </w:rPr>
      </w:pPr>
      <w:r w:rsidRPr="006047A2">
        <w:rPr>
          <w:bCs/>
          <w:sz w:val="28"/>
          <w:szCs w:val="28"/>
        </w:rPr>
        <w:t xml:space="preserve">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 </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 xml:space="preserve">22.3. Необходимость инженерной защиты определяется в соответствии с положениями Градостроительного кодекса Российской Федерации и </w:t>
      </w:r>
      <w:hyperlink r:id="rId10" w:history="1">
        <w:r w:rsidRPr="006047A2">
          <w:rPr>
            <w:rStyle w:val="af7"/>
            <w:color w:val="auto"/>
            <w:sz w:val="28"/>
            <w:szCs w:val="28"/>
          </w:rPr>
          <w:t>закона</w:t>
        </w:r>
      </w:hyperlink>
      <w:r w:rsidRPr="006047A2">
        <w:rPr>
          <w:sz w:val="28"/>
          <w:szCs w:val="28"/>
        </w:rPr>
        <w:t xml:space="preserve"> Алтайского края от 29.12.2009 № 120-ЗС «О градостроительной деятельности на территории Алтайского края»</w:t>
      </w:r>
      <w:r w:rsidRPr="006047A2">
        <w:rPr>
          <w:bCs/>
          <w:sz w:val="28"/>
          <w:szCs w:val="28"/>
        </w:rPr>
        <w:t>:</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1)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5A1167" w:rsidRPr="006047A2" w:rsidRDefault="005A1167" w:rsidP="00547867">
      <w:pPr>
        <w:widowControl w:val="0"/>
        <w:ind w:firstLine="709"/>
        <w:jc w:val="both"/>
        <w:rPr>
          <w:bCs/>
          <w:sz w:val="28"/>
          <w:szCs w:val="28"/>
        </w:rPr>
      </w:pPr>
      <w:r w:rsidRPr="006047A2">
        <w:rPr>
          <w:bCs/>
          <w:sz w:val="28"/>
          <w:szCs w:val="28"/>
        </w:rPr>
        <w:t xml:space="preserve">2) для застроенных территорий – в проектной документации на осуществление строительства, реконструкции и капитального ремонта объекта с </w:t>
      </w:r>
      <w:r w:rsidRPr="006047A2">
        <w:rPr>
          <w:bCs/>
          <w:sz w:val="28"/>
          <w:szCs w:val="28"/>
        </w:rPr>
        <w:lastRenderedPageBreak/>
        <w:t>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22.4. При проектировании инженерной защиты следует обеспечивать:</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2) производство работ способами, не приводящими к появлению новых и (или) интенсификации действующих геологических процессов;</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3) сохранение заповедных зон, ландшафтов, исторических и иных объектов, территорий и зон;</w:t>
      </w:r>
    </w:p>
    <w:p w:rsidR="005A1167" w:rsidRPr="006047A2" w:rsidRDefault="005A1167" w:rsidP="00547867">
      <w:pPr>
        <w:widowControl w:val="0"/>
        <w:autoSpaceDE w:val="0"/>
        <w:autoSpaceDN w:val="0"/>
        <w:adjustRightInd w:val="0"/>
        <w:ind w:firstLine="709"/>
        <w:jc w:val="both"/>
        <w:rPr>
          <w:bCs/>
          <w:sz w:val="28"/>
          <w:szCs w:val="28"/>
        </w:rPr>
      </w:pPr>
      <w:r>
        <w:rPr>
          <w:bCs/>
          <w:sz w:val="28"/>
          <w:szCs w:val="28"/>
        </w:rPr>
        <w:t>4) </w:t>
      </w:r>
      <w:r w:rsidRPr="006047A2">
        <w:rPr>
          <w:bCs/>
          <w:sz w:val="28"/>
          <w:szCs w:val="28"/>
        </w:rPr>
        <w:t>надлежащее архитектурное оформление сооружений инженерной защиты;</w:t>
      </w:r>
    </w:p>
    <w:p w:rsidR="005A1167" w:rsidRPr="006047A2" w:rsidRDefault="005A1167" w:rsidP="00547867">
      <w:pPr>
        <w:widowControl w:val="0"/>
        <w:autoSpaceDE w:val="0"/>
        <w:autoSpaceDN w:val="0"/>
        <w:adjustRightInd w:val="0"/>
        <w:ind w:firstLine="709"/>
        <w:jc w:val="both"/>
        <w:rPr>
          <w:bCs/>
          <w:sz w:val="28"/>
          <w:szCs w:val="28"/>
        </w:rPr>
      </w:pPr>
      <w:r w:rsidRPr="006047A2">
        <w:rPr>
          <w:bCs/>
          <w:sz w:val="28"/>
          <w:szCs w:val="28"/>
        </w:rPr>
        <w:t>5) сочетание с мероприятиями по охране окружающей среды;</w:t>
      </w:r>
    </w:p>
    <w:p w:rsidR="005A1167" w:rsidRPr="006047A2" w:rsidRDefault="005A1167" w:rsidP="00547867">
      <w:pPr>
        <w:widowControl w:val="0"/>
        <w:overflowPunct w:val="0"/>
        <w:autoSpaceDE w:val="0"/>
        <w:autoSpaceDN w:val="0"/>
        <w:adjustRightInd w:val="0"/>
        <w:ind w:firstLine="709"/>
        <w:jc w:val="both"/>
        <w:rPr>
          <w:bCs/>
          <w:sz w:val="28"/>
          <w:szCs w:val="28"/>
        </w:rPr>
      </w:pPr>
      <w:r w:rsidRPr="006047A2">
        <w:rPr>
          <w:bCs/>
          <w:sz w:val="28"/>
          <w:szCs w:val="28"/>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5A1167" w:rsidRPr="006047A2" w:rsidRDefault="005A1167" w:rsidP="00F73817">
      <w:pPr>
        <w:widowControl w:val="0"/>
        <w:ind w:firstLine="720"/>
        <w:jc w:val="both"/>
        <w:rPr>
          <w:bCs/>
          <w:sz w:val="28"/>
          <w:szCs w:val="28"/>
        </w:rPr>
      </w:pPr>
      <w:r w:rsidRPr="006047A2">
        <w:rPr>
          <w:sz w:val="28"/>
          <w:szCs w:val="28"/>
        </w:rPr>
        <w:t>22</w:t>
      </w:r>
      <w:r w:rsidRPr="006047A2">
        <w:rPr>
          <w:bCs/>
          <w:sz w:val="28"/>
          <w:szCs w:val="28"/>
        </w:rPr>
        <w:t xml:space="preserve">.5.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w:t>
      </w:r>
      <w:r w:rsidRPr="006047A2">
        <w:rPr>
          <w:bCs/>
          <w:spacing w:val="-2"/>
          <w:sz w:val="28"/>
          <w:szCs w:val="28"/>
        </w:rPr>
        <w:t>других факторов природного риска</w:t>
      </w:r>
      <w:r w:rsidRPr="006047A2">
        <w:rPr>
          <w:bCs/>
          <w:sz w:val="28"/>
          <w:szCs w:val="28"/>
        </w:rPr>
        <w:t xml:space="preserve"> с учетом требований глав 23 - 28 настоящих нормативов.</w:t>
      </w:r>
    </w:p>
    <w:p w:rsidR="005A1167" w:rsidRPr="006047A2" w:rsidRDefault="005A1167" w:rsidP="00F73817">
      <w:pPr>
        <w:widowControl w:val="0"/>
        <w:ind w:firstLine="720"/>
        <w:jc w:val="both"/>
        <w:rPr>
          <w:bCs/>
          <w:sz w:val="28"/>
          <w:szCs w:val="28"/>
        </w:rPr>
      </w:pPr>
      <w:r w:rsidRPr="006047A2">
        <w:rPr>
          <w:bCs/>
          <w:sz w:val="28"/>
          <w:szCs w:val="28"/>
        </w:rPr>
        <w:t>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возможность эрозии почвы, минимального объема земляных работ с учетом использования вытесняемых грунтов на площадке строительства.</w:t>
      </w:r>
    </w:p>
    <w:p w:rsidR="005A1167" w:rsidRPr="006047A2" w:rsidRDefault="005A1167" w:rsidP="00F73817">
      <w:pPr>
        <w:widowControl w:val="0"/>
        <w:ind w:firstLine="720"/>
        <w:jc w:val="both"/>
        <w:rPr>
          <w:bCs/>
          <w:sz w:val="28"/>
          <w:szCs w:val="28"/>
        </w:rPr>
      </w:pPr>
      <w:r w:rsidRPr="006047A2">
        <w:rPr>
          <w:bCs/>
          <w:sz w:val="28"/>
          <w:szCs w:val="28"/>
        </w:rPr>
        <w:t>22.7. Отвод поверхностных вод следует осуществлять со всего бассейна (стоки в водоемы, водостоки, овраги и т.п.) в соответствии с СП 32.13330, предусматривая в городах, как правило, дождевую канализацию закрытого типа с предварительной очисткой стока.</w:t>
      </w:r>
    </w:p>
    <w:p w:rsidR="005A1167" w:rsidRPr="006047A2" w:rsidRDefault="005A1167" w:rsidP="00F73817">
      <w:pPr>
        <w:widowControl w:val="0"/>
        <w:ind w:firstLine="720"/>
        <w:jc w:val="both"/>
        <w:rPr>
          <w:bCs/>
          <w:sz w:val="28"/>
          <w:szCs w:val="28"/>
        </w:rPr>
      </w:pPr>
      <w:r w:rsidRPr="006047A2">
        <w:rPr>
          <w:bCs/>
          <w:sz w:val="28"/>
          <w:szCs w:val="28"/>
        </w:rPr>
        <w:t>22.8. </w:t>
      </w:r>
      <w:r w:rsidRPr="001C3A82">
        <w:rPr>
          <w:bCs/>
          <w:sz w:val="28"/>
          <w:szCs w:val="28"/>
        </w:rPr>
        <w:t>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w:t>
      </w:r>
      <w:r w:rsidRPr="006047A2">
        <w:rPr>
          <w:bCs/>
          <w:sz w:val="28"/>
          <w:szCs w:val="28"/>
        </w:rPr>
        <w:t xml:space="preserve"> парков с устройством мостиков или труб на пересечении с улицами, дорогами, проездами и тротуарами.</w:t>
      </w:r>
    </w:p>
    <w:p w:rsidR="005A1167" w:rsidRPr="006047A2" w:rsidRDefault="005A1167" w:rsidP="00F73817">
      <w:pPr>
        <w:widowControl w:val="0"/>
        <w:ind w:firstLine="720"/>
        <w:jc w:val="both"/>
        <w:rPr>
          <w:bCs/>
          <w:sz w:val="28"/>
          <w:szCs w:val="28"/>
        </w:rPr>
      </w:pPr>
      <w:r w:rsidRPr="006047A2">
        <w:rPr>
          <w:bCs/>
          <w:sz w:val="28"/>
          <w:szCs w:val="28"/>
        </w:rPr>
        <w:t xml:space="preserve">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w:t>
      </w:r>
      <w:r w:rsidRPr="006047A2">
        <w:rPr>
          <w:sz w:val="28"/>
          <w:szCs w:val="28"/>
        </w:rPr>
        <w:t xml:space="preserve">индивидуальной усадебной жилой застройки </w:t>
      </w:r>
      <w:r w:rsidRPr="006047A2">
        <w:rPr>
          <w:bCs/>
          <w:sz w:val="28"/>
          <w:szCs w:val="28"/>
        </w:rPr>
        <w:t xml:space="preserve">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 </w:t>
      </w:r>
    </w:p>
    <w:p w:rsidR="005A1167" w:rsidRPr="006047A2" w:rsidRDefault="005A1167" w:rsidP="00F73817">
      <w:pPr>
        <w:widowControl w:val="0"/>
        <w:ind w:firstLine="720"/>
        <w:jc w:val="both"/>
        <w:rPr>
          <w:bCs/>
          <w:sz w:val="28"/>
          <w:szCs w:val="28"/>
        </w:rPr>
      </w:pPr>
      <w:r w:rsidRPr="006047A2">
        <w:rPr>
          <w:bCs/>
          <w:sz w:val="28"/>
          <w:szCs w:val="28"/>
        </w:rPr>
        <w:t>22.10. На территории микрорайонов минимальную толщину слоя ми</w:t>
      </w:r>
      <w:r w:rsidRPr="006047A2">
        <w:rPr>
          <w:bCs/>
          <w:sz w:val="28"/>
          <w:szCs w:val="28"/>
        </w:rPr>
        <w:lastRenderedPageBreak/>
        <w:t>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5A1167" w:rsidRPr="006047A2" w:rsidRDefault="005A1167" w:rsidP="00F73817">
      <w:pPr>
        <w:widowControl w:val="0"/>
        <w:ind w:firstLine="720"/>
        <w:jc w:val="both"/>
        <w:rPr>
          <w:bCs/>
          <w:spacing w:val="-4"/>
          <w:sz w:val="28"/>
          <w:szCs w:val="28"/>
        </w:rPr>
      </w:pPr>
      <w:r w:rsidRPr="006047A2">
        <w:rPr>
          <w:bCs/>
          <w:sz w:val="28"/>
          <w:szCs w:val="28"/>
        </w:rPr>
        <w:t>22.11.</w:t>
      </w:r>
      <w:r w:rsidRPr="006047A2">
        <w:rPr>
          <w:bCs/>
          <w:spacing w:val="-2"/>
          <w:sz w:val="28"/>
          <w:szCs w:val="28"/>
        </w:rPr>
        <w:t>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селеносных рек,</w:t>
      </w:r>
      <w:r>
        <w:rPr>
          <w:bCs/>
          <w:spacing w:val="-2"/>
          <w:sz w:val="28"/>
          <w:szCs w:val="28"/>
        </w:rPr>
        <w:t xml:space="preserve"> озер,</w:t>
      </w:r>
      <w:r w:rsidRPr="006047A2">
        <w:rPr>
          <w:bCs/>
          <w:spacing w:val="-2"/>
          <w:sz w:val="28"/>
          <w:szCs w:val="28"/>
        </w:rPr>
        <w:t xml:space="preserve"> сооружение плотин и запруд в зоне формирования селя, </w:t>
      </w:r>
      <w:r w:rsidRPr="006047A2">
        <w:rPr>
          <w:bCs/>
          <w:spacing w:val="-4"/>
          <w:sz w:val="28"/>
          <w:szCs w:val="28"/>
        </w:rPr>
        <w:t>строительство селенаправляющих дамб и отводящих каналов на конусе выноса.</w:t>
      </w:r>
    </w:p>
    <w:p w:rsidR="005A1167" w:rsidRPr="006047A2" w:rsidRDefault="005A1167" w:rsidP="00F73817">
      <w:pPr>
        <w:widowControl w:val="0"/>
        <w:autoSpaceDE w:val="0"/>
        <w:autoSpaceDN w:val="0"/>
        <w:adjustRightInd w:val="0"/>
        <w:ind w:firstLine="709"/>
        <w:jc w:val="both"/>
        <w:rPr>
          <w:bCs/>
          <w:sz w:val="28"/>
          <w:szCs w:val="28"/>
        </w:rPr>
      </w:pPr>
      <w:r w:rsidRPr="006047A2">
        <w:rPr>
          <w:bCs/>
          <w:sz w:val="28"/>
          <w:szCs w:val="28"/>
        </w:rPr>
        <w:t>22.12. На участках действия эрозионных процессов с оврагообразованием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оврагообразованию, следует избегать участков, вплотную примыкающих к уже существующим, хотя и задернованным оврагам, особенно к их верховьям.</w:t>
      </w:r>
    </w:p>
    <w:p w:rsidR="005A1167" w:rsidRPr="006047A2" w:rsidRDefault="005A1167" w:rsidP="00F73817">
      <w:pPr>
        <w:widowControl w:val="0"/>
        <w:ind w:firstLine="720"/>
        <w:jc w:val="both"/>
        <w:rPr>
          <w:bCs/>
          <w:sz w:val="28"/>
          <w:szCs w:val="28"/>
        </w:rPr>
      </w:pPr>
      <w:r w:rsidRPr="006047A2">
        <w:rPr>
          <w:bCs/>
          <w:sz w:val="28"/>
          <w:szCs w:val="28"/>
        </w:rPr>
        <w:t>22.13. В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основе комплексного изучения геологических и гидрогеологических условий районов.</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22.14. Сооружения и мероприятия по защите от опасных геологических процессов должны выполняться в соответствии с требованиями</w:t>
      </w:r>
      <w:r w:rsidRPr="006047A2">
        <w:rPr>
          <w:bCs/>
          <w:sz w:val="28"/>
          <w:szCs w:val="28"/>
        </w:rPr>
        <w:br/>
        <w:t>СП 116.13330.2012.</w:t>
      </w:r>
    </w:p>
    <w:p w:rsidR="005A1167" w:rsidRDefault="005A1167" w:rsidP="007D7D49">
      <w:pPr>
        <w:widowControl w:val="0"/>
        <w:overflowPunct w:val="0"/>
        <w:autoSpaceDE w:val="0"/>
        <w:autoSpaceDN w:val="0"/>
        <w:adjustRightInd w:val="0"/>
        <w:ind w:firstLine="709"/>
        <w:jc w:val="both"/>
        <w:rPr>
          <w:bCs/>
          <w:sz w:val="28"/>
          <w:szCs w:val="28"/>
        </w:rPr>
      </w:pPr>
      <w:r w:rsidRPr="001C3A82">
        <w:rPr>
          <w:bCs/>
          <w:sz w:val="28"/>
          <w:szCs w:val="28"/>
        </w:rPr>
        <w:t>Рекультивацию и благоустройство территорий следует производить с учетом требований ГОСТ 17.5.3.04-83* и ГОСТ 17.5.3.05-84.</w:t>
      </w:r>
    </w:p>
    <w:p w:rsidR="005A1167" w:rsidRDefault="005A1167" w:rsidP="00C50217">
      <w:pPr>
        <w:widowControl w:val="0"/>
        <w:overflowPunct w:val="0"/>
        <w:autoSpaceDE w:val="0"/>
        <w:autoSpaceDN w:val="0"/>
        <w:adjustRightInd w:val="0"/>
        <w:ind w:firstLine="709"/>
        <w:jc w:val="center"/>
        <w:rPr>
          <w:bCs/>
          <w:sz w:val="28"/>
          <w:szCs w:val="28"/>
        </w:rPr>
      </w:pPr>
    </w:p>
    <w:p w:rsidR="005A1167" w:rsidRPr="006047A2" w:rsidRDefault="005A1167" w:rsidP="00C50217">
      <w:pPr>
        <w:widowControl w:val="0"/>
        <w:overflowPunct w:val="0"/>
        <w:autoSpaceDE w:val="0"/>
        <w:autoSpaceDN w:val="0"/>
        <w:adjustRightInd w:val="0"/>
        <w:ind w:firstLine="709"/>
        <w:jc w:val="center"/>
        <w:rPr>
          <w:bCs/>
          <w:sz w:val="28"/>
          <w:szCs w:val="28"/>
        </w:rPr>
      </w:pPr>
      <w:r>
        <w:rPr>
          <w:bCs/>
          <w:sz w:val="28"/>
          <w:szCs w:val="28"/>
        </w:rPr>
        <w:t>23. Противооползневые и противообвальные сооружения и мероприятия</w:t>
      </w:r>
    </w:p>
    <w:p w:rsidR="005A1167" w:rsidRPr="006047A2" w:rsidRDefault="005A1167" w:rsidP="00B56DCF">
      <w:pPr>
        <w:widowControl w:val="0"/>
        <w:ind w:firstLine="709"/>
        <w:jc w:val="both"/>
        <w:rPr>
          <w:bCs/>
          <w:sz w:val="28"/>
          <w:szCs w:val="28"/>
        </w:rPr>
      </w:pPr>
      <w:r w:rsidRPr="006047A2">
        <w:rPr>
          <w:bCs/>
          <w:sz w:val="28"/>
          <w:szCs w:val="28"/>
        </w:rPr>
        <w:t>23.1.</w:t>
      </w:r>
      <w:r w:rsidRPr="006047A2">
        <w:t> </w:t>
      </w:r>
      <w:r w:rsidRPr="006047A2">
        <w:rPr>
          <w:bCs/>
          <w:sz w:val="28"/>
          <w:szCs w:val="28"/>
        </w:rPr>
        <w:t>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1)</w:t>
      </w:r>
      <w:r w:rsidRPr="006047A2">
        <w:t> </w:t>
      </w:r>
      <w:r w:rsidRPr="006047A2">
        <w:rPr>
          <w:bCs/>
          <w:sz w:val="28"/>
          <w:szCs w:val="28"/>
        </w:rPr>
        <w:t>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 xml:space="preserve">2) регулирование стока поверхностных вод с помощью вертикальной планировки территории и устройства системы поверхностного водоотвода – </w:t>
      </w:r>
      <w:r w:rsidRPr="006047A2">
        <w:rPr>
          <w:bCs/>
          <w:sz w:val="28"/>
          <w:szCs w:val="28"/>
        </w:rPr>
        <w:lastRenderedPageBreak/>
        <w:t>обеспечение беспрепятственного стока поверхностных вод, исключение застаивания вод на бессточных участках и попадание на склон вод с присклоновой территории;</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4) искусственное понижение уровня подземных вод;</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5) агролесомелиорация (восстановление растительного покрова) – посев многолетних трав, посадк</w:t>
      </w:r>
      <w:r>
        <w:rPr>
          <w:bCs/>
          <w:sz w:val="28"/>
          <w:szCs w:val="28"/>
        </w:rPr>
        <w:t>а</w:t>
      </w:r>
      <w:r w:rsidRPr="006047A2">
        <w:rPr>
          <w:bCs/>
          <w:sz w:val="28"/>
          <w:szCs w:val="28"/>
        </w:rPr>
        <w:t xml:space="preserve"> деревьев и кустарников в сочетании с посевом многолетних трав или одерновкой;</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6) закрепление грунтов: армирование – для защиты обнаженных склонов (</w:t>
      </w:r>
      <w:r w:rsidRPr="006047A2">
        <w:rPr>
          <w:bCs/>
          <w:spacing w:val="-2"/>
          <w:sz w:val="28"/>
          <w:szCs w:val="28"/>
        </w:rPr>
        <w:t>откосов) от выветривания, образования вывалов и осыпей; цементация, смолизация</w:t>
      </w:r>
      <w:r w:rsidRPr="006047A2">
        <w:rPr>
          <w:bCs/>
          <w:sz w:val="28"/>
          <w:szCs w:val="28"/>
        </w:rPr>
        <w:t>, силикатизация, электрохимическое и термическое закрепление грунтов – в слабых и трещиноватых грунтах;</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w:t>
      </w:r>
      <w:r>
        <w:rPr>
          <w:bCs/>
          <w:sz w:val="28"/>
          <w:szCs w:val="28"/>
        </w:rPr>
        <w:t>,</w:t>
      </w:r>
      <w:r w:rsidRPr="006047A2">
        <w:rPr>
          <w:bCs/>
          <w:sz w:val="28"/>
          <w:szCs w:val="28"/>
        </w:rPr>
        <w:t xml:space="preserve"> следует предусматривать мероприятия пассивной защиты:</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1) приспособление защищаемых сооружений к обтеканию их оползнем;</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3) прочие мероприятия.</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23.3. Сброс талых и дождевых вод с застроенных территорий, проездов и площадей (за пределами защищаемой зоны) в водостоки, уложенные в оползнеопасной зоне, допускается только при специальном обосновании. Устройство очистных сооружений в оползнеопасной зоне не допускается.</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23.5.</w:t>
      </w:r>
      <w:r w:rsidRPr="006047A2">
        <w:t> </w:t>
      </w:r>
      <w:r w:rsidRPr="006047A2">
        <w:rPr>
          <w:bCs/>
          <w:sz w:val="28"/>
          <w:szCs w:val="28"/>
        </w:rPr>
        <w:t>При проектировании противооползневых и противообвальных со</w:t>
      </w:r>
      <w:r w:rsidRPr="006047A2">
        <w:rPr>
          <w:bCs/>
          <w:sz w:val="28"/>
          <w:szCs w:val="28"/>
        </w:rPr>
        <w:lastRenderedPageBreak/>
        <w:t>оружений и мероприятий на берегах водоемов и водотоков необходимо дополнительно соблюдать требования к берегозащитным сооружениям.</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 xml:space="preserve">23.6. При выборе защитных мероприятий и сооружений и их комплексов </w:t>
      </w:r>
      <w:r w:rsidRPr="006047A2">
        <w:rPr>
          <w:bCs/>
          <w:spacing w:val="-3"/>
          <w:sz w:val="28"/>
          <w:szCs w:val="28"/>
        </w:rPr>
        <w:t>следует учитывать виды возможных деформаций склона (откоса), уровень ответствен</w:t>
      </w:r>
      <w:r w:rsidRPr="006047A2">
        <w:rPr>
          <w:bCs/>
          <w:sz w:val="28"/>
          <w:szCs w:val="28"/>
        </w:rPr>
        <w:t>ности защищаемых объектов, их конструктивные и эксплуатационные особенности.</w:t>
      </w:r>
    </w:p>
    <w:p w:rsidR="005A1167" w:rsidRPr="006047A2" w:rsidRDefault="005A1167" w:rsidP="00362D6B">
      <w:pPr>
        <w:widowControl w:val="0"/>
        <w:autoSpaceDE w:val="0"/>
        <w:autoSpaceDN w:val="0"/>
        <w:adjustRightInd w:val="0"/>
        <w:spacing w:line="247" w:lineRule="auto"/>
        <w:ind w:firstLine="709"/>
        <w:jc w:val="both"/>
        <w:rPr>
          <w:bCs/>
          <w:sz w:val="28"/>
          <w:szCs w:val="28"/>
        </w:rPr>
      </w:pPr>
      <w:r w:rsidRPr="006047A2">
        <w:rPr>
          <w:bCs/>
          <w:sz w:val="28"/>
          <w:szCs w:val="28"/>
        </w:rPr>
        <w:t>23.7. Противооползневые и противообвальные сооружения проектируются в соответствии с требованиями СП 116.13330.2012.</w:t>
      </w:r>
    </w:p>
    <w:p w:rsidR="005A1167" w:rsidRPr="006047A2" w:rsidRDefault="005A1167" w:rsidP="00362D6B">
      <w:pPr>
        <w:widowControl w:val="0"/>
        <w:autoSpaceDE w:val="0"/>
        <w:autoSpaceDN w:val="0"/>
        <w:adjustRightInd w:val="0"/>
        <w:spacing w:line="247" w:lineRule="auto"/>
        <w:jc w:val="center"/>
        <w:rPr>
          <w:sz w:val="28"/>
          <w:szCs w:val="28"/>
        </w:rPr>
      </w:pPr>
    </w:p>
    <w:p w:rsidR="005A1167" w:rsidRPr="006047A2" w:rsidRDefault="005A1167" w:rsidP="00362D6B">
      <w:pPr>
        <w:widowControl w:val="0"/>
        <w:autoSpaceDE w:val="0"/>
        <w:autoSpaceDN w:val="0"/>
        <w:adjustRightInd w:val="0"/>
        <w:spacing w:line="247" w:lineRule="auto"/>
        <w:jc w:val="center"/>
        <w:rPr>
          <w:bCs/>
          <w:sz w:val="28"/>
          <w:szCs w:val="28"/>
        </w:rPr>
      </w:pPr>
      <w:r w:rsidRPr="001C3A82">
        <w:rPr>
          <w:sz w:val="28"/>
          <w:szCs w:val="28"/>
        </w:rPr>
        <w:t>24. Сооружения и мероприятия для защиты от затопления и подтопления</w:t>
      </w:r>
    </w:p>
    <w:p w:rsidR="005A1167" w:rsidRPr="006047A2" w:rsidRDefault="005A1167" w:rsidP="00362D6B">
      <w:pPr>
        <w:spacing w:line="247" w:lineRule="auto"/>
        <w:ind w:firstLine="708"/>
        <w:jc w:val="both"/>
        <w:rPr>
          <w:bCs/>
          <w:sz w:val="28"/>
          <w:szCs w:val="28"/>
        </w:rPr>
      </w:pPr>
    </w:p>
    <w:p w:rsidR="005A1167" w:rsidRPr="006047A2" w:rsidRDefault="005A1167" w:rsidP="00362D6B">
      <w:pPr>
        <w:spacing w:line="247" w:lineRule="auto"/>
        <w:ind w:firstLine="708"/>
        <w:jc w:val="both"/>
        <w:rPr>
          <w:bCs/>
          <w:sz w:val="28"/>
          <w:szCs w:val="28"/>
        </w:rPr>
      </w:pPr>
      <w:r w:rsidRPr="006047A2">
        <w:rPr>
          <w:bCs/>
          <w:sz w:val="28"/>
          <w:szCs w:val="28"/>
        </w:rPr>
        <w:t>24.1. </w:t>
      </w:r>
      <w:bookmarkStart w:id="56" w:name="sub_10001"/>
      <w:r w:rsidRPr="006047A2">
        <w:rPr>
          <w:bCs/>
          <w:sz w:val="28"/>
          <w:szCs w:val="28"/>
        </w:rPr>
        <w:t>Зоны затопления определяются в отношении:</w:t>
      </w:r>
    </w:p>
    <w:p w:rsidR="005A1167" w:rsidRPr="006047A2" w:rsidRDefault="005A1167" w:rsidP="00362D6B">
      <w:pPr>
        <w:spacing w:line="247" w:lineRule="auto"/>
        <w:ind w:firstLine="708"/>
        <w:jc w:val="both"/>
        <w:rPr>
          <w:bCs/>
          <w:sz w:val="28"/>
          <w:szCs w:val="28"/>
        </w:rPr>
      </w:pPr>
      <w:bookmarkStart w:id="57" w:name="sub_10011"/>
      <w:bookmarkEnd w:id="56"/>
      <w:r w:rsidRPr="006047A2">
        <w:rPr>
          <w:bCs/>
          <w:sz w:val="28"/>
          <w:szCs w:val="28"/>
        </w:rPr>
        <w:t>1)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5A1167" w:rsidRPr="006047A2" w:rsidRDefault="005A1167" w:rsidP="00362D6B">
      <w:pPr>
        <w:spacing w:line="247" w:lineRule="auto"/>
        <w:ind w:firstLine="708"/>
        <w:jc w:val="both"/>
        <w:rPr>
          <w:bCs/>
          <w:sz w:val="28"/>
          <w:szCs w:val="28"/>
        </w:rPr>
      </w:pPr>
      <w:bookmarkStart w:id="58" w:name="sub_10012"/>
      <w:bookmarkEnd w:id="57"/>
      <w:r w:rsidRPr="006047A2">
        <w:rPr>
          <w:bCs/>
          <w:sz w:val="28"/>
          <w:szCs w:val="28"/>
        </w:rPr>
        <w:t>2) территорий, прилегающих к устьевым участкам водотоков, затапливаемых в результате нагонных явлений расчетной обеспеченности;</w:t>
      </w:r>
    </w:p>
    <w:p w:rsidR="005A1167" w:rsidRPr="006047A2" w:rsidRDefault="005A1167" w:rsidP="00362D6B">
      <w:pPr>
        <w:spacing w:line="247" w:lineRule="auto"/>
        <w:ind w:firstLine="708"/>
        <w:jc w:val="both"/>
        <w:rPr>
          <w:bCs/>
          <w:sz w:val="28"/>
          <w:szCs w:val="28"/>
        </w:rPr>
      </w:pPr>
      <w:bookmarkStart w:id="59" w:name="sub_10013"/>
      <w:bookmarkEnd w:id="58"/>
      <w:r w:rsidRPr="006047A2">
        <w:rPr>
          <w:bCs/>
          <w:sz w:val="28"/>
          <w:szCs w:val="28"/>
        </w:rPr>
        <w:t>3) территорий, прилегающих к естественным водоемам, затапливаемых при уровнях воды однопроцентной обеспеченности;</w:t>
      </w:r>
    </w:p>
    <w:p w:rsidR="005A1167" w:rsidRPr="006047A2" w:rsidRDefault="005A1167" w:rsidP="00362D6B">
      <w:pPr>
        <w:spacing w:line="247" w:lineRule="auto"/>
        <w:ind w:firstLine="708"/>
        <w:jc w:val="both"/>
        <w:rPr>
          <w:bCs/>
          <w:sz w:val="28"/>
          <w:szCs w:val="28"/>
        </w:rPr>
      </w:pPr>
      <w:bookmarkStart w:id="60" w:name="sub_10014"/>
      <w:bookmarkEnd w:id="59"/>
      <w:r w:rsidRPr="006047A2">
        <w:rPr>
          <w:bCs/>
          <w:sz w:val="28"/>
          <w:szCs w:val="28"/>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5A1167" w:rsidRPr="006047A2" w:rsidRDefault="005A1167" w:rsidP="0086364F">
      <w:pPr>
        <w:ind w:firstLine="708"/>
        <w:jc w:val="both"/>
        <w:rPr>
          <w:bCs/>
          <w:sz w:val="28"/>
          <w:szCs w:val="28"/>
        </w:rPr>
      </w:pPr>
      <w:bookmarkStart w:id="61" w:name="sub_10015"/>
      <w:bookmarkEnd w:id="60"/>
      <w:r w:rsidRPr="006047A2">
        <w:rPr>
          <w:bCs/>
          <w:sz w:val="28"/>
          <w:szCs w:val="28"/>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bookmarkEnd w:id="61"/>
    </w:p>
    <w:p w:rsidR="005A1167" w:rsidRPr="006047A2" w:rsidRDefault="005A1167" w:rsidP="00090536">
      <w:pPr>
        <w:widowControl w:val="0"/>
        <w:ind w:firstLine="709"/>
        <w:jc w:val="both"/>
        <w:rPr>
          <w:bCs/>
          <w:sz w:val="28"/>
          <w:szCs w:val="28"/>
        </w:rPr>
      </w:pPr>
      <w:r>
        <w:rPr>
          <w:bCs/>
          <w:sz w:val="28"/>
          <w:szCs w:val="28"/>
        </w:rPr>
        <w:t>24.</w:t>
      </w:r>
      <w:r w:rsidRPr="006047A2">
        <w:rPr>
          <w:bCs/>
          <w:sz w:val="28"/>
          <w:szCs w:val="28"/>
        </w:rPr>
        <w:t>2. </w:t>
      </w:r>
      <w:r w:rsidRPr="006047A2">
        <w:rPr>
          <w:sz w:val="28"/>
          <w:szCs w:val="28"/>
        </w:rPr>
        <w:t>Границы зон затопления, подтопления определяются в соответствии с требованиями</w:t>
      </w:r>
      <w:r>
        <w:rPr>
          <w:sz w:val="28"/>
          <w:szCs w:val="28"/>
        </w:rPr>
        <w:t xml:space="preserve"> </w:t>
      </w:r>
      <w:r w:rsidRPr="006047A2">
        <w:rPr>
          <w:rStyle w:val="af7"/>
          <w:bCs/>
          <w:color w:val="auto"/>
          <w:sz w:val="28"/>
          <w:szCs w:val="28"/>
        </w:rPr>
        <w:t>постановления Правительства Р</w:t>
      </w:r>
      <w:r>
        <w:rPr>
          <w:rStyle w:val="af7"/>
          <w:bCs/>
          <w:color w:val="auto"/>
          <w:sz w:val="28"/>
          <w:szCs w:val="28"/>
        </w:rPr>
        <w:t xml:space="preserve">оссийской </w:t>
      </w:r>
      <w:r w:rsidRPr="006047A2">
        <w:rPr>
          <w:rStyle w:val="af7"/>
          <w:bCs/>
          <w:color w:val="auto"/>
          <w:sz w:val="28"/>
          <w:szCs w:val="28"/>
        </w:rPr>
        <w:t>Ф</w:t>
      </w:r>
      <w:r>
        <w:rPr>
          <w:rStyle w:val="af7"/>
          <w:bCs/>
          <w:color w:val="auto"/>
          <w:sz w:val="28"/>
          <w:szCs w:val="28"/>
        </w:rPr>
        <w:t>едерации</w:t>
      </w:r>
      <w:r w:rsidRPr="006047A2">
        <w:rPr>
          <w:rStyle w:val="af7"/>
          <w:bCs/>
          <w:color w:val="auto"/>
          <w:sz w:val="28"/>
          <w:szCs w:val="28"/>
        </w:rPr>
        <w:t xml:space="preserve"> от 18.04.2014 №360 </w:t>
      </w:r>
      <w:r>
        <w:rPr>
          <w:rStyle w:val="af7"/>
          <w:bCs/>
          <w:color w:val="auto"/>
          <w:sz w:val="28"/>
          <w:szCs w:val="28"/>
        </w:rPr>
        <w:t>«</w:t>
      </w:r>
      <w:r w:rsidRPr="006047A2">
        <w:rPr>
          <w:rStyle w:val="af7"/>
          <w:bCs/>
          <w:color w:val="auto"/>
          <w:sz w:val="28"/>
          <w:szCs w:val="28"/>
        </w:rPr>
        <w:t>Об определении границ зон затопления, подтопления</w:t>
      </w:r>
      <w:r>
        <w:rPr>
          <w:rStyle w:val="af7"/>
          <w:bCs/>
          <w:color w:val="auto"/>
          <w:sz w:val="28"/>
          <w:szCs w:val="28"/>
        </w:rPr>
        <w:t>»</w:t>
      </w:r>
      <w:r w:rsidRPr="006047A2">
        <w:rPr>
          <w:bCs/>
          <w:sz w:val="28"/>
          <w:szCs w:val="28"/>
        </w:rPr>
        <w:t>.</w:t>
      </w:r>
    </w:p>
    <w:p w:rsidR="005A1167" w:rsidRPr="006047A2" w:rsidRDefault="005A1167" w:rsidP="00DE0618">
      <w:pPr>
        <w:ind w:firstLine="708"/>
        <w:jc w:val="both"/>
        <w:rPr>
          <w:bCs/>
          <w:sz w:val="28"/>
          <w:szCs w:val="28"/>
        </w:rPr>
      </w:pPr>
      <w:r w:rsidRPr="006047A2">
        <w:rPr>
          <w:bCs/>
          <w:sz w:val="28"/>
          <w:szCs w:val="28"/>
        </w:rPr>
        <w:t xml:space="preserve">24.3. </w:t>
      </w:r>
      <w:bookmarkStart w:id="62" w:name="sub_1003"/>
      <w:r w:rsidRPr="006047A2">
        <w:rPr>
          <w:bCs/>
          <w:sz w:val="28"/>
          <w:szCs w:val="28"/>
        </w:rPr>
        <w:t xml:space="preserve">Границы зон затопления, подтопления определяются Федеральным агентством водных ресурсов на основании предложений </w:t>
      </w:r>
      <w:r>
        <w:rPr>
          <w:bCs/>
          <w:sz w:val="28"/>
          <w:szCs w:val="28"/>
        </w:rPr>
        <w:t>А</w:t>
      </w:r>
      <w:r w:rsidRPr="006047A2">
        <w:rPr>
          <w:bCs/>
          <w:sz w:val="28"/>
          <w:szCs w:val="28"/>
        </w:rPr>
        <w:t xml:space="preserve">дминистрации Алтайского края, подготовленных совместно с органами местного самоуправления, об определении границ зон затопления, подтопления. </w:t>
      </w:r>
    </w:p>
    <w:p w:rsidR="005A1167" w:rsidRPr="006047A2" w:rsidRDefault="005A1167" w:rsidP="00941D8D">
      <w:pPr>
        <w:ind w:firstLine="708"/>
        <w:jc w:val="both"/>
        <w:rPr>
          <w:bCs/>
          <w:sz w:val="28"/>
          <w:szCs w:val="28"/>
        </w:rPr>
      </w:pPr>
      <w:r w:rsidRPr="006047A2">
        <w:rPr>
          <w:bCs/>
          <w:sz w:val="28"/>
          <w:szCs w:val="28"/>
        </w:rPr>
        <w:t xml:space="preserve">24.4. </w:t>
      </w:r>
      <w:bookmarkStart w:id="63" w:name="sub_1018"/>
      <w:r w:rsidRPr="006047A2">
        <w:rPr>
          <w:bCs/>
          <w:sz w:val="28"/>
          <w:szCs w:val="28"/>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bookmarkEnd w:id="62"/>
      <w:bookmarkEnd w:id="63"/>
    </w:p>
    <w:p w:rsidR="005A1167" w:rsidRPr="006047A2" w:rsidRDefault="005A1167" w:rsidP="0086364F">
      <w:pPr>
        <w:widowControl w:val="0"/>
        <w:ind w:firstLine="720"/>
        <w:jc w:val="both"/>
        <w:rPr>
          <w:bCs/>
          <w:sz w:val="28"/>
          <w:szCs w:val="28"/>
        </w:rPr>
      </w:pPr>
      <w:r>
        <w:rPr>
          <w:bCs/>
          <w:sz w:val="28"/>
          <w:szCs w:val="28"/>
        </w:rPr>
        <w:t>24.5. </w:t>
      </w:r>
      <w:r w:rsidRPr="006047A2">
        <w:rPr>
          <w:bCs/>
          <w:sz w:val="28"/>
          <w:szCs w:val="28"/>
        </w:rPr>
        <w:t>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w:t>
      </w:r>
      <w:r>
        <w:rPr>
          <w:bCs/>
          <w:sz w:val="28"/>
          <w:szCs w:val="28"/>
        </w:rPr>
        <w:t>,</w:t>
      </w:r>
      <w:r w:rsidRPr="006047A2">
        <w:rPr>
          <w:bCs/>
          <w:sz w:val="28"/>
          <w:szCs w:val="28"/>
        </w:rPr>
        <w:t xml:space="preserve"> ветровым нагоном воды и </w:t>
      </w:r>
      <w:r>
        <w:rPr>
          <w:bCs/>
          <w:sz w:val="28"/>
          <w:szCs w:val="28"/>
        </w:rPr>
        <w:t xml:space="preserve">от </w:t>
      </w:r>
      <w:r w:rsidRPr="006047A2">
        <w:rPr>
          <w:bCs/>
          <w:sz w:val="28"/>
          <w:szCs w:val="28"/>
        </w:rPr>
        <w:t xml:space="preserve">подтопления грунтовыми водами подсыпкой (намывом) или обвалованием. Отметку бровки подсыпанной территории следует принимать не менее чем на 0,5 м </w:t>
      </w:r>
      <w:r w:rsidRPr="006047A2">
        <w:rPr>
          <w:bCs/>
          <w:sz w:val="28"/>
          <w:szCs w:val="28"/>
        </w:rPr>
        <w:lastRenderedPageBreak/>
        <w:t>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w:t>
      </w:r>
      <w:r w:rsidRPr="006047A2">
        <w:rPr>
          <w:bCs/>
          <w:sz w:val="28"/>
          <w:szCs w:val="28"/>
        </w:rPr>
        <w:br/>
        <w:t>СП 116.13330.2012</w:t>
      </w:r>
      <w:r w:rsidRPr="006047A2">
        <w:rPr>
          <w:bCs/>
          <w:spacing w:val="-2"/>
          <w:sz w:val="28"/>
          <w:szCs w:val="28"/>
        </w:rPr>
        <w:t>,</w:t>
      </w:r>
      <w:r w:rsidRPr="006047A2">
        <w:rPr>
          <w:bCs/>
          <w:sz w:val="28"/>
          <w:szCs w:val="28"/>
        </w:rPr>
        <w:t xml:space="preserve"> СП 58.13330.2012.</w:t>
      </w:r>
    </w:p>
    <w:p w:rsidR="005A1167" w:rsidRPr="006047A2" w:rsidRDefault="005A1167" w:rsidP="0086364F">
      <w:pPr>
        <w:widowControl w:val="0"/>
        <w:autoSpaceDE w:val="0"/>
        <w:autoSpaceDN w:val="0"/>
        <w:adjustRightInd w:val="0"/>
        <w:ind w:firstLine="720"/>
        <w:jc w:val="both"/>
        <w:rPr>
          <w:bCs/>
          <w:sz w:val="28"/>
          <w:szCs w:val="28"/>
        </w:rPr>
      </w:pPr>
      <w:r w:rsidRPr="006047A2">
        <w:rPr>
          <w:bCs/>
          <w:sz w:val="28"/>
          <w:szCs w:val="28"/>
        </w:rPr>
        <w:t>24.6. Расчетный уровень горизонта высоких вод определяется с учетом:</w:t>
      </w:r>
    </w:p>
    <w:p w:rsidR="005A1167" w:rsidRPr="006047A2" w:rsidRDefault="005A1167" w:rsidP="005D0EBE">
      <w:pPr>
        <w:ind w:firstLine="708"/>
        <w:jc w:val="both"/>
        <w:rPr>
          <w:bCs/>
          <w:sz w:val="28"/>
          <w:szCs w:val="28"/>
        </w:rPr>
      </w:pPr>
      <w:bookmarkStart w:id="64" w:name="sub_1041"/>
      <w:r w:rsidRPr="006047A2">
        <w:rPr>
          <w:bCs/>
          <w:sz w:val="28"/>
          <w:szCs w:val="28"/>
        </w:rPr>
        <w:t>1) геодезических и картографических материалов, выполненных в соответствии с Федеральным законом «О геодезии и картографии», а также данных обследований по выявлению паводкоопасных зон;</w:t>
      </w:r>
    </w:p>
    <w:p w:rsidR="005A1167" w:rsidRPr="006047A2" w:rsidRDefault="005A1167" w:rsidP="005D0EBE">
      <w:pPr>
        <w:ind w:firstLine="708"/>
        <w:jc w:val="both"/>
        <w:rPr>
          <w:bCs/>
          <w:sz w:val="28"/>
          <w:szCs w:val="28"/>
        </w:rPr>
      </w:pPr>
      <w:bookmarkStart w:id="65" w:name="sub_1042"/>
      <w:bookmarkEnd w:id="64"/>
      <w:r w:rsidRPr="006047A2">
        <w:rPr>
          <w:bCs/>
          <w:sz w:val="28"/>
          <w:szCs w:val="28"/>
        </w:rPr>
        <w:t>2) данных об отметках характерных уровней воды расчетной обеспеченности на пунктах государственной наблюдательной сети;</w:t>
      </w:r>
    </w:p>
    <w:p w:rsidR="005A1167" w:rsidRPr="006047A2" w:rsidRDefault="005A1167" w:rsidP="005D0EBE">
      <w:pPr>
        <w:ind w:firstLine="708"/>
        <w:jc w:val="both"/>
        <w:rPr>
          <w:bCs/>
          <w:sz w:val="28"/>
          <w:szCs w:val="28"/>
        </w:rPr>
      </w:pPr>
      <w:bookmarkStart w:id="66" w:name="sub_1043"/>
      <w:bookmarkEnd w:id="65"/>
      <w:r w:rsidRPr="006047A2">
        <w:rPr>
          <w:bCs/>
          <w:sz w:val="28"/>
          <w:szCs w:val="28"/>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5A1167" w:rsidRPr="006047A2" w:rsidRDefault="005A1167" w:rsidP="005D0EBE">
      <w:pPr>
        <w:ind w:firstLine="708"/>
        <w:jc w:val="both"/>
        <w:rPr>
          <w:bCs/>
          <w:sz w:val="28"/>
          <w:szCs w:val="28"/>
        </w:rPr>
      </w:pPr>
      <w:bookmarkStart w:id="67" w:name="sub_1044"/>
      <w:bookmarkEnd w:id="66"/>
      <w:r w:rsidRPr="006047A2">
        <w:rPr>
          <w:bCs/>
          <w:sz w:val="28"/>
          <w:szCs w:val="28"/>
        </w:rPr>
        <w:t>4) данных проектных материалов, подготовленные в целях создания водохранилищ;</w:t>
      </w:r>
    </w:p>
    <w:p w:rsidR="005A1167" w:rsidRPr="006047A2" w:rsidRDefault="005A1167" w:rsidP="005D0EBE">
      <w:pPr>
        <w:ind w:firstLine="708"/>
        <w:jc w:val="both"/>
        <w:rPr>
          <w:color w:val="C00000"/>
          <w:sz w:val="28"/>
          <w:szCs w:val="28"/>
        </w:rPr>
      </w:pPr>
      <w:bookmarkStart w:id="68" w:name="sub_1045"/>
      <w:bookmarkEnd w:id="67"/>
      <w:r w:rsidRPr="006047A2">
        <w:rPr>
          <w:bCs/>
          <w:sz w:val="28"/>
          <w:szCs w:val="28"/>
        </w:rPr>
        <w:t>5) сведений, содержащиеся в правилах использования водохранилищ;</w:t>
      </w:r>
    </w:p>
    <w:p w:rsidR="005A1167" w:rsidRPr="006047A2" w:rsidRDefault="005A1167" w:rsidP="005D0EBE">
      <w:pPr>
        <w:ind w:firstLine="708"/>
        <w:jc w:val="both"/>
        <w:rPr>
          <w:color w:val="C00000"/>
          <w:sz w:val="28"/>
          <w:szCs w:val="28"/>
        </w:rPr>
      </w:pPr>
      <w:bookmarkStart w:id="69" w:name="sub_1046"/>
      <w:bookmarkEnd w:id="68"/>
      <w:r w:rsidRPr="006047A2">
        <w:rPr>
          <w:bCs/>
          <w:sz w:val="28"/>
          <w:szCs w:val="28"/>
        </w:rPr>
        <w:t>6) расчетных параметров границ затоплений пойм рек, определенных на основе инженерно-гидрологических расчетов</w:t>
      </w:r>
      <w:bookmarkEnd w:id="69"/>
      <w:r>
        <w:rPr>
          <w:bCs/>
          <w:sz w:val="28"/>
          <w:szCs w:val="28"/>
        </w:rPr>
        <w:t>.</w:t>
      </w:r>
    </w:p>
    <w:p w:rsidR="005A1167" w:rsidRPr="006047A2" w:rsidRDefault="005A1167" w:rsidP="0086364F">
      <w:pPr>
        <w:widowControl w:val="0"/>
        <w:autoSpaceDE w:val="0"/>
        <w:autoSpaceDN w:val="0"/>
        <w:adjustRightInd w:val="0"/>
        <w:ind w:firstLine="720"/>
        <w:jc w:val="both"/>
        <w:rPr>
          <w:bCs/>
          <w:sz w:val="28"/>
          <w:szCs w:val="28"/>
        </w:rPr>
      </w:pPr>
      <w:r w:rsidRPr="006047A2">
        <w:rPr>
          <w:bCs/>
          <w:sz w:val="28"/>
          <w:szCs w:val="28"/>
        </w:rPr>
        <w:t xml:space="preserve">24.7.За расчетный горизонт высоких вод следует принимать отметку наивысшего уровня воды повторяемостью: один раз в сто лет – для территорий, застроенных </w:t>
      </w:r>
      <w:r w:rsidRPr="006047A2">
        <w:rPr>
          <w:bCs/>
          <w:spacing w:val="-2"/>
          <w:sz w:val="28"/>
          <w:szCs w:val="28"/>
        </w:rPr>
        <w:t>или подлежащих застройке жилыми и общественными зданиями; один раз в десять лет –</w:t>
      </w:r>
      <w:r w:rsidRPr="006047A2">
        <w:rPr>
          <w:bCs/>
          <w:sz w:val="28"/>
          <w:szCs w:val="28"/>
        </w:rPr>
        <w:t xml:space="preserve"> для территорий парков и плоскостных спортивных сооружений.</w:t>
      </w:r>
    </w:p>
    <w:p w:rsidR="005A1167" w:rsidRPr="006047A2" w:rsidRDefault="005A1167" w:rsidP="0086364F">
      <w:pPr>
        <w:widowControl w:val="0"/>
        <w:ind w:firstLine="720"/>
        <w:jc w:val="both"/>
        <w:rPr>
          <w:bCs/>
          <w:sz w:val="28"/>
          <w:szCs w:val="28"/>
        </w:rPr>
      </w:pPr>
      <w:r w:rsidRPr="006047A2">
        <w:rPr>
          <w:bCs/>
          <w:sz w:val="28"/>
          <w:szCs w:val="28"/>
        </w:rPr>
        <w:t>24.8. В качестве основных средств инженерной защиты от затопления следует предусматривать:</w:t>
      </w:r>
    </w:p>
    <w:p w:rsidR="005A1167" w:rsidRPr="006047A2" w:rsidRDefault="005A1167" w:rsidP="0086364F">
      <w:pPr>
        <w:widowControl w:val="0"/>
        <w:overflowPunct w:val="0"/>
        <w:autoSpaceDE w:val="0"/>
        <w:autoSpaceDN w:val="0"/>
        <w:adjustRightInd w:val="0"/>
        <w:ind w:firstLine="709"/>
        <w:jc w:val="both"/>
        <w:rPr>
          <w:bCs/>
          <w:sz w:val="28"/>
          <w:szCs w:val="28"/>
        </w:rPr>
      </w:pPr>
      <w:r w:rsidRPr="006047A2">
        <w:rPr>
          <w:bCs/>
          <w:sz w:val="28"/>
          <w:szCs w:val="28"/>
        </w:rPr>
        <w:t>1)</w:t>
      </w:r>
      <w:r w:rsidRPr="006047A2">
        <w:rPr>
          <w:bCs/>
          <w:sz w:val="28"/>
          <w:szCs w:val="28"/>
          <w:lang w:val="en-US"/>
        </w:rPr>
        <w:t> </w:t>
      </w:r>
      <w:r w:rsidRPr="006047A2">
        <w:rPr>
          <w:bCs/>
          <w:sz w:val="28"/>
          <w:szCs w:val="28"/>
        </w:rPr>
        <w:t>обвалование территорий со стороны водных объектов;</w:t>
      </w:r>
    </w:p>
    <w:p w:rsidR="005A1167" w:rsidRPr="006047A2" w:rsidRDefault="005A1167" w:rsidP="0086364F">
      <w:pPr>
        <w:widowControl w:val="0"/>
        <w:overflowPunct w:val="0"/>
        <w:autoSpaceDE w:val="0"/>
        <w:autoSpaceDN w:val="0"/>
        <w:adjustRightInd w:val="0"/>
        <w:ind w:firstLine="709"/>
        <w:jc w:val="both"/>
        <w:rPr>
          <w:bCs/>
          <w:spacing w:val="-2"/>
          <w:sz w:val="28"/>
          <w:szCs w:val="28"/>
        </w:rPr>
      </w:pPr>
      <w:r w:rsidRPr="006047A2">
        <w:rPr>
          <w:bCs/>
          <w:spacing w:val="-2"/>
          <w:sz w:val="28"/>
          <w:szCs w:val="28"/>
        </w:rPr>
        <w:t>2) искусственное повышение рельефа территории до незатопляемых планировочных отметок;</w:t>
      </w:r>
    </w:p>
    <w:p w:rsidR="005A1167" w:rsidRPr="006047A2" w:rsidRDefault="005A1167" w:rsidP="0086364F">
      <w:pPr>
        <w:widowControl w:val="0"/>
        <w:overflowPunct w:val="0"/>
        <w:autoSpaceDE w:val="0"/>
        <w:autoSpaceDN w:val="0"/>
        <w:adjustRightInd w:val="0"/>
        <w:ind w:firstLine="709"/>
        <w:jc w:val="both"/>
        <w:rPr>
          <w:bCs/>
          <w:sz w:val="28"/>
          <w:szCs w:val="28"/>
        </w:rPr>
      </w:pPr>
      <w:r w:rsidRPr="006047A2">
        <w:rPr>
          <w:bCs/>
          <w:sz w:val="28"/>
          <w:szCs w:val="28"/>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5A1167" w:rsidRPr="006047A2" w:rsidRDefault="005A1167" w:rsidP="0086364F">
      <w:pPr>
        <w:widowControl w:val="0"/>
        <w:overflowPunct w:val="0"/>
        <w:autoSpaceDE w:val="0"/>
        <w:autoSpaceDN w:val="0"/>
        <w:adjustRightInd w:val="0"/>
        <w:ind w:firstLine="709"/>
        <w:jc w:val="both"/>
        <w:rPr>
          <w:bCs/>
          <w:sz w:val="28"/>
          <w:szCs w:val="28"/>
        </w:rPr>
      </w:pPr>
      <w:r w:rsidRPr="006047A2">
        <w:rPr>
          <w:bCs/>
          <w:sz w:val="28"/>
          <w:szCs w:val="28"/>
        </w:rPr>
        <w:t>4) сооружения инженерной защиты, в том числе: дамбы обвалования, дренажи, дренажные и водосбросные сети и другие.</w:t>
      </w:r>
    </w:p>
    <w:p w:rsidR="005A1167" w:rsidRPr="006047A2" w:rsidRDefault="005A1167" w:rsidP="0086364F">
      <w:pPr>
        <w:widowControl w:val="0"/>
        <w:ind w:firstLine="720"/>
        <w:jc w:val="both"/>
        <w:rPr>
          <w:bCs/>
          <w:sz w:val="28"/>
          <w:szCs w:val="28"/>
        </w:rPr>
      </w:pPr>
      <w:r w:rsidRPr="006047A2">
        <w:rPr>
          <w:bCs/>
          <w:sz w:val="28"/>
          <w:szCs w:val="28"/>
        </w:rPr>
        <w:t>24.9.</w:t>
      </w:r>
      <w:r w:rsidRPr="006047A2">
        <w:rPr>
          <w:bCs/>
          <w:sz w:val="28"/>
          <w:szCs w:val="28"/>
          <w:lang w:val="en-US"/>
        </w:rPr>
        <w:t> </w:t>
      </w:r>
      <w:r w:rsidRPr="006047A2">
        <w:rPr>
          <w:bCs/>
          <w:sz w:val="28"/>
          <w:szCs w:val="28"/>
        </w:rPr>
        <w:t xml:space="preserve">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 </w:t>
      </w:r>
    </w:p>
    <w:p w:rsidR="005A1167" w:rsidRPr="006047A2" w:rsidRDefault="005A1167" w:rsidP="0086364F">
      <w:pPr>
        <w:widowControl w:val="0"/>
        <w:ind w:firstLine="720"/>
        <w:jc w:val="both"/>
        <w:rPr>
          <w:bCs/>
          <w:sz w:val="28"/>
          <w:szCs w:val="28"/>
        </w:rPr>
      </w:pPr>
      <w:r w:rsidRPr="006047A2">
        <w:rPr>
          <w:bCs/>
          <w:sz w:val="28"/>
          <w:szCs w:val="28"/>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5A1167" w:rsidRPr="006047A2" w:rsidRDefault="005A1167" w:rsidP="0086364F">
      <w:pPr>
        <w:widowControl w:val="0"/>
        <w:autoSpaceDE w:val="0"/>
        <w:autoSpaceDN w:val="0"/>
        <w:adjustRightInd w:val="0"/>
        <w:ind w:firstLine="709"/>
        <w:jc w:val="both"/>
        <w:rPr>
          <w:bCs/>
          <w:sz w:val="28"/>
          <w:szCs w:val="28"/>
        </w:rPr>
      </w:pPr>
      <w:r w:rsidRPr="006047A2">
        <w:rPr>
          <w:bCs/>
          <w:sz w:val="28"/>
          <w:szCs w:val="28"/>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5A1167" w:rsidRPr="006047A2" w:rsidRDefault="005A1167" w:rsidP="0086364F">
      <w:pPr>
        <w:widowControl w:val="0"/>
        <w:autoSpaceDE w:val="0"/>
        <w:autoSpaceDN w:val="0"/>
        <w:adjustRightInd w:val="0"/>
        <w:ind w:firstLine="709"/>
        <w:jc w:val="both"/>
        <w:rPr>
          <w:bCs/>
          <w:sz w:val="28"/>
          <w:szCs w:val="28"/>
        </w:rPr>
      </w:pPr>
      <w:r w:rsidRPr="006047A2">
        <w:rPr>
          <w:bCs/>
          <w:sz w:val="28"/>
          <w:szCs w:val="28"/>
        </w:rPr>
        <w:t xml:space="preserve">24.12. При устройстве инженерной защиты от затопления следует определять целесообразность и возможность одновременного использования </w:t>
      </w:r>
      <w:r w:rsidRPr="006047A2">
        <w:rPr>
          <w:bCs/>
          <w:sz w:val="28"/>
          <w:szCs w:val="28"/>
        </w:rPr>
        <w:lastRenderedPageBreak/>
        <w:t>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5A1167" w:rsidRPr="006047A2" w:rsidRDefault="005A1167" w:rsidP="008F5616">
      <w:pPr>
        <w:ind w:firstLine="709"/>
        <w:jc w:val="both"/>
        <w:rPr>
          <w:sz w:val="28"/>
          <w:szCs w:val="28"/>
        </w:rPr>
      </w:pPr>
      <w:r w:rsidRPr="006047A2">
        <w:rPr>
          <w:bCs/>
          <w:sz w:val="28"/>
          <w:szCs w:val="28"/>
        </w:rPr>
        <w:t>24.13. </w:t>
      </w:r>
      <w:r w:rsidRPr="006047A2">
        <w:rPr>
          <w:sz w:val="28"/>
          <w:szCs w:val="28"/>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
    <w:p w:rsidR="005A1167" w:rsidRPr="006047A2" w:rsidRDefault="005A1167" w:rsidP="00AF7AEE">
      <w:pPr>
        <w:ind w:firstLine="708"/>
        <w:jc w:val="both"/>
        <w:rPr>
          <w:sz w:val="28"/>
          <w:szCs w:val="28"/>
        </w:rPr>
      </w:pPr>
      <w:r w:rsidRPr="006047A2">
        <w:rPr>
          <w:sz w:val="28"/>
          <w:szCs w:val="28"/>
        </w:rPr>
        <w:t>В границах зон подтопления определяются:</w:t>
      </w:r>
    </w:p>
    <w:p w:rsidR="005A1167" w:rsidRPr="006047A2" w:rsidRDefault="005A1167" w:rsidP="00AF7AEE">
      <w:pPr>
        <w:ind w:firstLine="708"/>
        <w:jc w:val="both"/>
        <w:rPr>
          <w:sz w:val="28"/>
          <w:szCs w:val="28"/>
        </w:rPr>
      </w:pPr>
      <w:bookmarkStart w:id="70" w:name="sub_10021"/>
      <w:r w:rsidRPr="006047A2">
        <w:rPr>
          <w:sz w:val="28"/>
          <w:szCs w:val="28"/>
        </w:rPr>
        <w:t>1) территории сильного подтопления - при глубине залегания грунтовых вод менее 0,3 метра;</w:t>
      </w:r>
    </w:p>
    <w:p w:rsidR="005A1167" w:rsidRPr="006047A2" w:rsidRDefault="005A1167" w:rsidP="00AF7AEE">
      <w:pPr>
        <w:ind w:firstLine="708"/>
        <w:jc w:val="both"/>
        <w:rPr>
          <w:sz w:val="28"/>
          <w:szCs w:val="28"/>
        </w:rPr>
      </w:pPr>
      <w:bookmarkStart w:id="71" w:name="sub_10022"/>
      <w:bookmarkEnd w:id="70"/>
      <w:r w:rsidRPr="006047A2">
        <w:rPr>
          <w:sz w:val="28"/>
          <w:szCs w:val="28"/>
        </w:rPr>
        <w:t>2) территории умеренного подтопления - при глубине залегания грунтовых вод от 0,3 - 0,7 до 1,2 - 2 метров от поверхности;</w:t>
      </w:r>
    </w:p>
    <w:p w:rsidR="005A1167" w:rsidRPr="006047A2" w:rsidRDefault="005A1167" w:rsidP="00AF7AEE">
      <w:pPr>
        <w:ind w:firstLine="708"/>
        <w:jc w:val="both"/>
        <w:rPr>
          <w:sz w:val="28"/>
          <w:szCs w:val="28"/>
        </w:rPr>
      </w:pPr>
      <w:bookmarkStart w:id="72" w:name="sub_10023"/>
      <w:bookmarkEnd w:id="71"/>
      <w:r w:rsidRPr="006047A2">
        <w:rPr>
          <w:sz w:val="28"/>
          <w:szCs w:val="28"/>
        </w:rPr>
        <w:t>3) территории слабого подтопления - при глубине залегания грунтовых вод от 2 до 3 метров.</w:t>
      </w:r>
    </w:p>
    <w:bookmarkEnd w:id="72"/>
    <w:p w:rsidR="005A1167" w:rsidRPr="006047A2" w:rsidRDefault="005A1167" w:rsidP="00F8732E">
      <w:pPr>
        <w:widowControl w:val="0"/>
        <w:autoSpaceDE w:val="0"/>
        <w:autoSpaceDN w:val="0"/>
        <w:adjustRightInd w:val="0"/>
        <w:ind w:firstLine="720"/>
        <w:jc w:val="both"/>
        <w:rPr>
          <w:bCs/>
          <w:sz w:val="28"/>
          <w:szCs w:val="28"/>
        </w:rPr>
      </w:pPr>
      <w:r w:rsidRPr="006047A2">
        <w:rPr>
          <w:bCs/>
          <w:sz w:val="28"/>
          <w:szCs w:val="28"/>
        </w:rPr>
        <w:t xml:space="preserve">24.14. </w:t>
      </w:r>
      <w:r w:rsidRPr="006047A2">
        <w:rPr>
          <w:sz w:val="28"/>
          <w:szCs w:val="28"/>
        </w:rPr>
        <w:t>Параметры границ подтоплений определяются на основе инженерно-геологических и гидрогеологических изысканий.</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24.16. Защита от подтопления должна включать:</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1) защиту населения от опасных явлений, связанных с пропуском паводковых вод в весенне-осенний период, при половодье;</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 локальную защиту зданий, сооружений, грунтов оснований и защиту застроенной территории в целом;</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4) водоотведение;</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5) утилизацию (при необходимости очистки) дренажных вод;</w:t>
      </w:r>
    </w:p>
    <w:p w:rsidR="005A1167" w:rsidRPr="006047A2" w:rsidRDefault="005A1167" w:rsidP="00B56DCF">
      <w:pPr>
        <w:widowControl w:val="0"/>
        <w:autoSpaceDE w:val="0"/>
        <w:autoSpaceDN w:val="0"/>
        <w:adjustRightInd w:val="0"/>
        <w:ind w:firstLine="709"/>
        <w:jc w:val="both"/>
        <w:rPr>
          <w:bCs/>
          <w:sz w:val="28"/>
          <w:szCs w:val="28"/>
        </w:rPr>
      </w:pPr>
      <w:r w:rsidRPr="006047A2">
        <w:rPr>
          <w:bCs/>
          <w:spacing w:val="-2"/>
          <w:sz w:val="28"/>
          <w:szCs w:val="28"/>
        </w:rPr>
        <w:t>6) систему мониторинга за режимом подземных и поверхностных вод, за расходами (утечками) и напорами в водонесущих коммуникациях, за деформациями осно</w:t>
      </w:r>
      <w:r w:rsidRPr="006047A2">
        <w:rPr>
          <w:bCs/>
          <w:sz w:val="28"/>
          <w:szCs w:val="28"/>
        </w:rPr>
        <w:t>ваний, зданий и сооружений, а также за работой сооружений инженерной защиты.</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24.17. Защита от подтопления должна обеспечивать:</w:t>
      </w:r>
    </w:p>
    <w:p w:rsidR="005A1167" w:rsidRPr="006047A2" w:rsidRDefault="005A1167" w:rsidP="00B56DCF">
      <w:pPr>
        <w:widowControl w:val="0"/>
        <w:overflowPunct w:val="0"/>
        <w:autoSpaceDE w:val="0"/>
        <w:autoSpaceDN w:val="0"/>
        <w:adjustRightInd w:val="0"/>
        <w:ind w:firstLine="709"/>
        <w:jc w:val="both"/>
        <w:rPr>
          <w:bCs/>
          <w:spacing w:val="-2"/>
          <w:sz w:val="28"/>
          <w:szCs w:val="28"/>
        </w:rPr>
      </w:pPr>
      <w:r w:rsidRPr="006047A2">
        <w:rPr>
          <w:bCs/>
          <w:spacing w:val="-2"/>
          <w:sz w:val="28"/>
          <w:szCs w:val="28"/>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5A1167" w:rsidRPr="006047A2" w:rsidRDefault="005A1167" w:rsidP="00B56DCF">
      <w:pPr>
        <w:widowControl w:val="0"/>
        <w:overflowPunct w:val="0"/>
        <w:autoSpaceDE w:val="0"/>
        <w:autoSpaceDN w:val="0"/>
        <w:adjustRightInd w:val="0"/>
        <w:ind w:firstLine="709"/>
        <w:jc w:val="both"/>
        <w:rPr>
          <w:bCs/>
          <w:spacing w:val="-4"/>
          <w:sz w:val="28"/>
          <w:szCs w:val="28"/>
        </w:rPr>
      </w:pPr>
      <w:r w:rsidRPr="006047A2">
        <w:rPr>
          <w:bCs/>
          <w:spacing w:val="-4"/>
          <w:sz w:val="28"/>
          <w:szCs w:val="28"/>
        </w:rPr>
        <w:t>2) нормативные санитарно-гигиенические условия жизнедеятельности населения;</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3) нормативные санитарно-гигиенические, социальные и рекреацион</w:t>
      </w:r>
      <w:r w:rsidRPr="006047A2">
        <w:rPr>
          <w:bCs/>
          <w:sz w:val="28"/>
          <w:szCs w:val="28"/>
        </w:rPr>
        <w:lastRenderedPageBreak/>
        <w:t>ные условия защищаемых территорий.</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24.18. </w:t>
      </w:r>
      <w:r w:rsidRPr="006047A2">
        <w:rPr>
          <w:bCs/>
          <w:spacing w:val="-2"/>
          <w:sz w:val="28"/>
          <w:szCs w:val="28"/>
        </w:rPr>
        <w:t xml:space="preserve">В зависимости от </w:t>
      </w:r>
      <w:r w:rsidRPr="006047A2">
        <w:rPr>
          <w:bCs/>
          <w:sz w:val="28"/>
          <w:szCs w:val="28"/>
        </w:rPr>
        <w:t xml:space="preserve">характера подтопления (локальный – отдельные здания, сооружения и участки; площадной) </w:t>
      </w:r>
      <w:r w:rsidRPr="006047A2">
        <w:rPr>
          <w:bCs/>
          <w:spacing w:val="-2"/>
          <w:sz w:val="28"/>
          <w:szCs w:val="28"/>
        </w:rPr>
        <w:t>проектируются локаль</w:t>
      </w:r>
      <w:r>
        <w:rPr>
          <w:bCs/>
          <w:spacing w:val="-2"/>
          <w:sz w:val="28"/>
          <w:szCs w:val="28"/>
        </w:rPr>
        <w:t>ные и (</w:t>
      </w:r>
      <w:r w:rsidRPr="006047A2">
        <w:rPr>
          <w:bCs/>
          <w:spacing w:val="-2"/>
          <w:sz w:val="28"/>
          <w:szCs w:val="28"/>
        </w:rPr>
        <w:t>или</w:t>
      </w:r>
      <w:r>
        <w:rPr>
          <w:bCs/>
          <w:spacing w:val="-2"/>
          <w:sz w:val="28"/>
          <w:szCs w:val="28"/>
        </w:rPr>
        <w:t>)</w:t>
      </w:r>
      <w:r w:rsidRPr="006047A2">
        <w:rPr>
          <w:bCs/>
          <w:spacing w:val="-2"/>
          <w:sz w:val="28"/>
          <w:szCs w:val="28"/>
        </w:rPr>
        <w:t xml:space="preserve"> территориальные системы инженерной защиты. </w:t>
      </w:r>
      <w:r w:rsidRPr="006047A2">
        <w:rPr>
          <w:bCs/>
          <w:sz w:val="28"/>
          <w:szCs w:val="28"/>
        </w:rPr>
        <w:t>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w:t>
      </w:r>
      <w:r w:rsidRPr="006047A2">
        <w:rPr>
          <w:bCs/>
          <w:spacing w:val="-2"/>
          <w:sz w:val="28"/>
          <w:szCs w:val="28"/>
        </w:rPr>
        <w:t xml:space="preserve"> завесы, вертикальную планировку территории с организацией поверхностного</w:t>
      </w:r>
      <w:r w:rsidRPr="006047A2">
        <w:rPr>
          <w:bCs/>
          <w:sz w:val="28"/>
          <w:szCs w:val="28"/>
        </w:rPr>
        <w:t xml:space="preserve">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агролесомелиоративных и других условий.</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24.20.</w:t>
      </w:r>
      <w:r w:rsidRPr="006047A2">
        <w:rPr>
          <w:bCs/>
          <w:spacing w:val="-2"/>
          <w:sz w:val="28"/>
          <w:szCs w:val="28"/>
        </w:rPr>
        <w:t> Система инженерной защиты от подтопления является территориально</w:t>
      </w:r>
      <w:r w:rsidRPr="006047A2">
        <w:rPr>
          <w:bCs/>
          <w:sz w:val="28"/>
          <w:szCs w:val="28"/>
        </w:rPr>
        <w:t xml:space="preserve">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поселений, а также с документацией по планировке территории.</w:t>
      </w:r>
    </w:p>
    <w:p w:rsidR="005A1167" w:rsidRPr="006047A2" w:rsidRDefault="005A1167" w:rsidP="00B56DCF">
      <w:pPr>
        <w:widowControl w:val="0"/>
        <w:autoSpaceDE w:val="0"/>
        <w:autoSpaceDN w:val="0"/>
        <w:adjustRightInd w:val="0"/>
        <w:ind w:firstLine="709"/>
        <w:jc w:val="both"/>
        <w:rPr>
          <w:bCs/>
          <w:sz w:val="28"/>
          <w:szCs w:val="28"/>
        </w:rPr>
      </w:pPr>
      <w:r w:rsidRPr="006047A2">
        <w:rPr>
          <w:bCs/>
          <w:sz w:val="28"/>
          <w:szCs w:val="28"/>
        </w:rPr>
        <w:t xml:space="preserve">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w:t>
      </w:r>
      <w:r w:rsidRPr="006047A2">
        <w:rPr>
          <w:color w:val="000000"/>
          <w:sz w:val="28"/>
          <w:szCs w:val="28"/>
        </w:rPr>
        <w:t>селитебных территорий сельских населенных пунктов</w:t>
      </w:r>
      <w:r w:rsidRPr="006047A2">
        <w:rPr>
          <w:bCs/>
          <w:sz w:val="28"/>
          <w:szCs w:val="28"/>
        </w:rPr>
        <w:t xml:space="preserve"> - не менее 2 м; </w:t>
      </w:r>
      <w:r w:rsidRPr="006047A2">
        <w:rPr>
          <w:color w:val="000000"/>
          <w:sz w:val="28"/>
          <w:szCs w:val="28"/>
        </w:rPr>
        <w:t>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w:t>
      </w:r>
      <w:r w:rsidRPr="006047A2">
        <w:rPr>
          <w:bCs/>
          <w:sz w:val="28"/>
          <w:szCs w:val="28"/>
        </w:rPr>
        <w:t xml:space="preserve"> - не менее 1 м.</w:t>
      </w:r>
    </w:p>
    <w:p w:rsidR="005A1167" w:rsidRPr="006047A2" w:rsidRDefault="005A1167" w:rsidP="00362D6B">
      <w:pPr>
        <w:widowControl w:val="0"/>
        <w:overflowPunct w:val="0"/>
        <w:autoSpaceDE w:val="0"/>
        <w:autoSpaceDN w:val="0"/>
        <w:adjustRightInd w:val="0"/>
        <w:spacing w:line="250" w:lineRule="auto"/>
        <w:ind w:firstLine="709"/>
        <w:jc w:val="both"/>
        <w:rPr>
          <w:bCs/>
          <w:sz w:val="28"/>
          <w:szCs w:val="28"/>
        </w:rPr>
      </w:pPr>
      <w:r w:rsidRPr="006047A2">
        <w:rPr>
          <w:bCs/>
          <w:sz w:val="28"/>
          <w:szCs w:val="28"/>
        </w:rPr>
        <w:t>24.2</w:t>
      </w:r>
      <w:r>
        <w:rPr>
          <w:bCs/>
          <w:sz w:val="28"/>
          <w:szCs w:val="28"/>
        </w:rPr>
        <w:t>2</w:t>
      </w:r>
      <w:r w:rsidRPr="006047A2">
        <w:rPr>
          <w:bCs/>
          <w:sz w:val="28"/>
          <w:szCs w:val="28"/>
        </w:rPr>
        <w:t>.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5A1167" w:rsidRPr="006047A2" w:rsidRDefault="005A1167" w:rsidP="00362D6B">
      <w:pPr>
        <w:widowControl w:val="0"/>
        <w:autoSpaceDE w:val="0"/>
        <w:autoSpaceDN w:val="0"/>
        <w:adjustRightInd w:val="0"/>
        <w:spacing w:line="250" w:lineRule="auto"/>
        <w:ind w:firstLine="709"/>
        <w:jc w:val="both"/>
        <w:rPr>
          <w:bCs/>
          <w:sz w:val="28"/>
          <w:szCs w:val="28"/>
        </w:rPr>
      </w:pPr>
      <w:r w:rsidRPr="006047A2">
        <w:rPr>
          <w:bCs/>
          <w:sz w:val="28"/>
          <w:szCs w:val="28"/>
        </w:rPr>
        <w:t>24.2</w:t>
      </w:r>
      <w:r>
        <w:rPr>
          <w:bCs/>
          <w:sz w:val="28"/>
          <w:szCs w:val="28"/>
        </w:rPr>
        <w:t>3</w:t>
      </w:r>
      <w:r w:rsidRPr="006047A2">
        <w:rPr>
          <w:bCs/>
          <w:sz w:val="28"/>
          <w:szCs w:val="28"/>
        </w:rPr>
        <w:t>. </w:t>
      </w:r>
      <w:r w:rsidRPr="006047A2">
        <w:rPr>
          <w:bCs/>
          <w:spacing w:val="-2"/>
          <w:sz w:val="28"/>
          <w:szCs w:val="28"/>
        </w:rPr>
        <w:t>Сооружения и мероприятия для защиты от затопления, подтопления проектируются</w:t>
      </w:r>
      <w:r w:rsidRPr="006047A2">
        <w:rPr>
          <w:bCs/>
          <w:sz w:val="28"/>
          <w:szCs w:val="28"/>
        </w:rPr>
        <w:t xml:space="preserve"> в соответствии с требованиями СП 116.13330.2012,</w:t>
      </w:r>
      <w:r w:rsidRPr="006047A2">
        <w:rPr>
          <w:bCs/>
          <w:sz w:val="28"/>
          <w:szCs w:val="28"/>
        </w:rPr>
        <w:br/>
        <w:t>СП 116.13330.2012.</w:t>
      </w:r>
    </w:p>
    <w:p w:rsidR="005A1167" w:rsidRPr="006047A2" w:rsidRDefault="005A1167" w:rsidP="00362D6B">
      <w:pPr>
        <w:widowControl w:val="0"/>
        <w:autoSpaceDE w:val="0"/>
        <w:autoSpaceDN w:val="0"/>
        <w:adjustRightInd w:val="0"/>
        <w:spacing w:line="250" w:lineRule="auto"/>
        <w:ind w:firstLine="709"/>
        <w:jc w:val="both"/>
        <w:rPr>
          <w:bCs/>
          <w:sz w:val="28"/>
          <w:szCs w:val="28"/>
        </w:rPr>
      </w:pPr>
      <w:r w:rsidRPr="006047A2">
        <w:rPr>
          <w:bCs/>
          <w:sz w:val="28"/>
          <w:szCs w:val="28"/>
        </w:rPr>
        <w:t>24.2</w:t>
      </w:r>
      <w:r>
        <w:rPr>
          <w:bCs/>
          <w:sz w:val="28"/>
          <w:szCs w:val="28"/>
        </w:rPr>
        <w:t>4</w:t>
      </w:r>
      <w:r w:rsidRPr="006047A2">
        <w:rPr>
          <w:bCs/>
          <w:sz w:val="28"/>
          <w:szCs w:val="28"/>
        </w:rPr>
        <w:t>. Размещение новых населенных пунктов, строительство объектов жилого, социального и производственного назначения, транспортной и энер</w:t>
      </w:r>
      <w:r w:rsidRPr="006047A2">
        <w:rPr>
          <w:bCs/>
          <w:sz w:val="28"/>
          <w:szCs w:val="28"/>
        </w:rPr>
        <w:lastRenderedPageBreak/>
        <w:t>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5A1167" w:rsidRPr="006047A2" w:rsidRDefault="005A1167" w:rsidP="00362D6B">
      <w:pPr>
        <w:spacing w:line="250" w:lineRule="auto"/>
        <w:ind w:firstLine="708"/>
        <w:jc w:val="both"/>
        <w:rPr>
          <w:bCs/>
          <w:sz w:val="28"/>
          <w:szCs w:val="28"/>
        </w:rPr>
      </w:pPr>
      <w:r w:rsidRPr="001C3A82">
        <w:rPr>
          <w:bCs/>
          <w:sz w:val="28"/>
          <w:szCs w:val="28"/>
        </w:rPr>
        <w:t xml:space="preserve">24.25. </w:t>
      </w:r>
      <w:r w:rsidRPr="001C3A82">
        <w:rPr>
          <w:bCs/>
          <w:color w:val="000000"/>
          <w:sz w:val="28"/>
          <w:szCs w:val="28"/>
        </w:rPr>
        <w:t xml:space="preserve">Перечень городов и районов Алтайского края с рисками подтопления при возникновении паводка (наводнения) </w:t>
      </w:r>
      <w:r w:rsidRPr="001C3A82">
        <w:rPr>
          <w:bCs/>
          <w:sz w:val="28"/>
          <w:szCs w:val="28"/>
        </w:rPr>
        <w:t>приведен в Приложении П настоящих нормативов.</w:t>
      </w:r>
    </w:p>
    <w:p w:rsidR="005A1167" w:rsidRPr="006047A2" w:rsidRDefault="005A1167" w:rsidP="00362D6B">
      <w:pPr>
        <w:widowControl w:val="0"/>
        <w:spacing w:line="250" w:lineRule="auto"/>
        <w:jc w:val="center"/>
        <w:rPr>
          <w:sz w:val="28"/>
          <w:szCs w:val="28"/>
        </w:rPr>
      </w:pPr>
    </w:p>
    <w:p w:rsidR="005A1167" w:rsidRPr="006047A2" w:rsidRDefault="005A1167" w:rsidP="00362D6B">
      <w:pPr>
        <w:widowControl w:val="0"/>
        <w:spacing w:line="250" w:lineRule="auto"/>
        <w:jc w:val="center"/>
        <w:rPr>
          <w:bCs/>
          <w:sz w:val="28"/>
          <w:szCs w:val="28"/>
        </w:rPr>
      </w:pPr>
      <w:r w:rsidRPr="006047A2">
        <w:rPr>
          <w:sz w:val="28"/>
          <w:szCs w:val="28"/>
        </w:rPr>
        <w:t>25. Берегозащитные сооружения и мероприятия</w:t>
      </w:r>
    </w:p>
    <w:p w:rsidR="005A1167" w:rsidRPr="006047A2" w:rsidRDefault="005A1167" w:rsidP="00362D6B">
      <w:pPr>
        <w:widowControl w:val="0"/>
        <w:autoSpaceDE w:val="0"/>
        <w:autoSpaceDN w:val="0"/>
        <w:adjustRightInd w:val="0"/>
        <w:spacing w:line="250" w:lineRule="auto"/>
        <w:ind w:firstLine="709"/>
        <w:jc w:val="both"/>
        <w:rPr>
          <w:bCs/>
          <w:spacing w:val="-3"/>
          <w:sz w:val="28"/>
          <w:szCs w:val="28"/>
        </w:rPr>
      </w:pPr>
    </w:p>
    <w:p w:rsidR="005A1167" w:rsidRPr="00715B46" w:rsidRDefault="005A1167" w:rsidP="00362D6B">
      <w:pPr>
        <w:widowControl w:val="0"/>
        <w:autoSpaceDE w:val="0"/>
        <w:autoSpaceDN w:val="0"/>
        <w:adjustRightInd w:val="0"/>
        <w:spacing w:line="250" w:lineRule="auto"/>
        <w:ind w:firstLine="709"/>
        <w:jc w:val="both"/>
        <w:rPr>
          <w:bCs/>
          <w:spacing w:val="-4"/>
          <w:sz w:val="28"/>
          <w:szCs w:val="28"/>
        </w:rPr>
      </w:pPr>
      <w:r w:rsidRPr="00715B46">
        <w:rPr>
          <w:bCs/>
          <w:spacing w:val="-4"/>
          <w:sz w:val="28"/>
          <w:szCs w:val="28"/>
        </w:rPr>
        <w:t>25.1. Для инженерной защиты берегов рек, озер, водохранилищ используются сооружения и осуществляются мероприятия, приведенные в таблице 2</w:t>
      </w:r>
      <w:r>
        <w:rPr>
          <w:bCs/>
          <w:spacing w:val="-4"/>
          <w:sz w:val="28"/>
          <w:szCs w:val="28"/>
        </w:rPr>
        <w:t>2</w:t>
      </w:r>
      <w:r w:rsidRPr="00715B46">
        <w:rPr>
          <w:bCs/>
          <w:spacing w:val="-4"/>
          <w:sz w:val="28"/>
          <w:szCs w:val="28"/>
        </w:rPr>
        <w:t>.</w:t>
      </w:r>
    </w:p>
    <w:p w:rsidR="005A1167" w:rsidRPr="006047A2" w:rsidRDefault="005A1167" w:rsidP="00F94867">
      <w:pPr>
        <w:widowControl w:val="0"/>
        <w:autoSpaceDE w:val="0"/>
        <w:autoSpaceDN w:val="0"/>
        <w:adjustRightInd w:val="0"/>
        <w:spacing w:before="120" w:after="120"/>
        <w:ind w:firstLine="709"/>
        <w:jc w:val="right"/>
        <w:rPr>
          <w:bCs/>
          <w:sz w:val="28"/>
          <w:szCs w:val="28"/>
        </w:rPr>
      </w:pPr>
      <w:r w:rsidRPr="006047A2">
        <w:rPr>
          <w:bCs/>
          <w:sz w:val="28"/>
          <w:szCs w:val="28"/>
        </w:rPr>
        <w:t>Таблица 2</w:t>
      </w:r>
      <w:r>
        <w:rPr>
          <w:bCs/>
          <w:sz w:val="28"/>
          <w:szCs w:val="28"/>
        </w:rPr>
        <w:t>2</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9"/>
        <w:gridCol w:w="4680"/>
      </w:tblGrid>
      <w:tr w:rsidR="005A1167" w:rsidRPr="006047A2">
        <w:trPr>
          <w:trHeight w:val="659"/>
        </w:trPr>
        <w:tc>
          <w:tcPr>
            <w:tcW w:w="2500" w:type="pct"/>
          </w:tcPr>
          <w:p w:rsidR="005A1167" w:rsidRPr="006047A2" w:rsidRDefault="005A1167" w:rsidP="00B56DCF">
            <w:pPr>
              <w:widowControl w:val="0"/>
              <w:autoSpaceDE w:val="0"/>
              <w:autoSpaceDN w:val="0"/>
              <w:adjustRightInd w:val="0"/>
              <w:jc w:val="center"/>
            </w:pPr>
            <w:r w:rsidRPr="006047A2">
              <w:t>Вид сооружения и мероприятия</w:t>
            </w:r>
          </w:p>
        </w:tc>
        <w:tc>
          <w:tcPr>
            <w:tcW w:w="2500" w:type="pct"/>
          </w:tcPr>
          <w:p w:rsidR="005A1167" w:rsidRPr="006047A2" w:rsidRDefault="005A1167" w:rsidP="00B56DCF">
            <w:pPr>
              <w:widowControl w:val="0"/>
              <w:autoSpaceDE w:val="0"/>
              <w:autoSpaceDN w:val="0"/>
              <w:adjustRightInd w:val="0"/>
              <w:jc w:val="center"/>
            </w:pPr>
            <w:r w:rsidRPr="006047A2">
              <w:t>Назначение сооружения и мероприятия и</w:t>
            </w:r>
          </w:p>
          <w:p w:rsidR="005A1167" w:rsidRPr="006047A2" w:rsidRDefault="005A1167" w:rsidP="00B56DCF">
            <w:pPr>
              <w:widowControl w:val="0"/>
              <w:autoSpaceDE w:val="0"/>
              <w:autoSpaceDN w:val="0"/>
              <w:adjustRightInd w:val="0"/>
              <w:jc w:val="center"/>
            </w:pPr>
            <w:r w:rsidRPr="006047A2">
              <w:t>условия их применения</w:t>
            </w:r>
          </w:p>
        </w:tc>
      </w:tr>
    </w:tbl>
    <w:p w:rsidR="005A1167" w:rsidRPr="006047A2" w:rsidRDefault="005A1167" w:rsidP="0088548C">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9"/>
        <w:gridCol w:w="4680"/>
      </w:tblGrid>
      <w:tr w:rsidR="005A1167" w:rsidRPr="006047A2">
        <w:trPr>
          <w:trHeight w:val="294"/>
          <w:tblHeader/>
        </w:trPr>
        <w:tc>
          <w:tcPr>
            <w:tcW w:w="2500" w:type="pct"/>
          </w:tcPr>
          <w:p w:rsidR="005A1167" w:rsidRPr="006047A2" w:rsidRDefault="005A1167" w:rsidP="00B56DCF">
            <w:pPr>
              <w:widowControl w:val="0"/>
              <w:autoSpaceDE w:val="0"/>
              <w:autoSpaceDN w:val="0"/>
              <w:adjustRightInd w:val="0"/>
              <w:jc w:val="center"/>
            </w:pPr>
            <w:r w:rsidRPr="006047A2">
              <w:t>1</w:t>
            </w:r>
          </w:p>
        </w:tc>
        <w:tc>
          <w:tcPr>
            <w:tcW w:w="2500" w:type="pct"/>
          </w:tcPr>
          <w:p w:rsidR="005A1167" w:rsidRPr="006047A2" w:rsidRDefault="005A1167" w:rsidP="00B56DCF">
            <w:pPr>
              <w:widowControl w:val="0"/>
              <w:autoSpaceDE w:val="0"/>
              <w:autoSpaceDN w:val="0"/>
              <w:adjustRightInd w:val="0"/>
              <w:jc w:val="center"/>
            </w:pPr>
            <w:r w:rsidRPr="006047A2">
              <w:t>2</w:t>
            </w:r>
          </w:p>
        </w:tc>
      </w:tr>
      <w:tr w:rsidR="005A1167" w:rsidRPr="006047A2">
        <w:tc>
          <w:tcPr>
            <w:tcW w:w="5000" w:type="pct"/>
            <w:gridSpan w:val="2"/>
            <w:vAlign w:val="center"/>
          </w:tcPr>
          <w:p w:rsidR="005A1167" w:rsidRPr="006047A2" w:rsidRDefault="005A1167" w:rsidP="00B56DCF">
            <w:pPr>
              <w:widowControl w:val="0"/>
              <w:autoSpaceDE w:val="0"/>
              <w:autoSpaceDN w:val="0"/>
              <w:adjustRightInd w:val="0"/>
              <w:jc w:val="center"/>
              <w:rPr>
                <w:bCs/>
              </w:rPr>
            </w:pPr>
            <w:r w:rsidRPr="006047A2">
              <w:t>Волнозащитные</w:t>
            </w:r>
          </w:p>
        </w:tc>
      </w:tr>
      <w:tr w:rsidR="005A1167" w:rsidRPr="006047A2">
        <w:trPr>
          <w:trHeight w:val="267"/>
        </w:trPr>
        <w:tc>
          <w:tcPr>
            <w:tcW w:w="2500" w:type="pct"/>
          </w:tcPr>
          <w:p w:rsidR="005A1167" w:rsidRPr="006047A2" w:rsidRDefault="005A1167" w:rsidP="00B56DCF">
            <w:pPr>
              <w:widowControl w:val="0"/>
              <w:autoSpaceDE w:val="0"/>
              <w:autoSpaceDN w:val="0"/>
              <w:adjustRightInd w:val="0"/>
              <w:jc w:val="both"/>
              <w:rPr>
                <w:spacing w:val="-2"/>
              </w:rPr>
            </w:pPr>
            <w:r w:rsidRPr="006047A2">
              <w:t>Вдольбереговые</w:t>
            </w:r>
          </w:p>
        </w:tc>
        <w:tc>
          <w:tcPr>
            <w:tcW w:w="2500" w:type="pct"/>
          </w:tcPr>
          <w:p w:rsidR="005A1167" w:rsidRPr="006047A2" w:rsidRDefault="005A1167" w:rsidP="00B56DCF">
            <w:pPr>
              <w:widowControl w:val="0"/>
              <w:autoSpaceDE w:val="0"/>
              <w:autoSpaceDN w:val="0"/>
              <w:adjustRightInd w:val="0"/>
              <w:jc w:val="both"/>
              <w:rPr>
                <w:bCs/>
                <w:spacing w:val="-2"/>
              </w:rPr>
            </w:pPr>
          </w:p>
        </w:tc>
      </w:tr>
      <w:tr w:rsidR="005A1167" w:rsidRPr="006047A2">
        <w:trPr>
          <w:trHeight w:val="1035"/>
        </w:trPr>
        <w:tc>
          <w:tcPr>
            <w:tcW w:w="2500" w:type="pct"/>
          </w:tcPr>
          <w:p w:rsidR="005A1167" w:rsidRPr="006047A2" w:rsidRDefault="005A1167" w:rsidP="00B56DCF">
            <w:pPr>
              <w:widowControl w:val="0"/>
              <w:autoSpaceDE w:val="0"/>
              <w:autoSpaceDN w:val="0"/>
              <w:adjustRightInd w:val="0"/>
              <w:jc w:val="both"/>
            </w:pPr>
            <w:r w:rsidRPr="006047A2">
              <w:rPr>
                <w:bCs/>
                <w:spacing w:val="-2"/>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5A1167" w:rsidRPr="006047A2" w:rsidRDefault="005A1167" w:rsidP="00B56DCF">
            <w:pPr>
              <w:widowControl w:val="0"/>
              <w:autoSpaceDE w:val="0"/>
              <w:autoSpaceDN w:val="0"/>
              <w:adjustRightInd w:val="0"/>
              <w:jc w:val="both"/>
              <w:rPr>
                <w:bCs/>
              </w:rPr>
            </w:pPr>
            <w:r w:rsidRPr="006047A2">
              <w:rPr>
                <w:bCs/>
                <w:spacing w:val="-2"/>
              </w:rPr>
              <w:t xml:space="preserve">на водохранилищах, озерах и реках для защиты зданий и сооружений </w:t>
            </w:r>
            <w:r w:rsidRPr="006047A2">
              <w:rPr>
                <w:bCs/>
                <w:spacing w:val="-2"/>
                <w:lang w:val="en-US"/>
              </w:rPr>
              <w:t>I</w:t>
            </w:r>
            <w:r w:rsidRPr="006047A2">
              <w:rPr>
                <w:bCs/>
                <w:spacing w:val="-2"/>
              </w:rPr>
              <w:t xml:space="preserve"> и </w:t>
            </w:r>
            <w:r w:rsidRPr="006047A2">
              <w:rPr>
                <w:bCs/>
                <w:spacing w:val="-2"/>
                <w:lang w:val="en-US"/>
              </w:rPr>
              <w:t>II</w:t>
            </w:r>
            <w:r w:rsidRPr="006047A2">
              <w:rPr>
                <w:bCs/>
                <w:spacing w:val="-2"/>
              </w:rPr>
              <w:t xml:space="preserve"> классов, автомобильных и железных дорог, ценных земельных угодий</w:t>
            </w:r>
          </w:p>
        </w:tc>
      </w:tr>
      <w:tr w:rsidR="005A1167" w:rsidRPr="006047A2">
        <w:trPr>
          <w:trHeight w:val="491"/>
        </w:trPr>
        <w:tc>
          <w:tcPr>
            <w:tcW w:w="2500" w:type="pct"/>
          </w:tcPr>
          <w:p w:rsidR="005A1167" w:rsidRPr="006047A2" w:rsidRDefault="005A1167" w:rsidP="00B56DCF">
            <w:pPr>
              <w:widowControl w:val="0"/>
              <w:autoSpaceDE w:val="0"/>
              <w:autoSpaceDN w:val="0"/>
              <w:adjustRightInd w:val="0"/>
              <w:jc w:val="both"/>
              <w:rPr>
                <w:bCs/>
              </w:rPr>
            </w:pPr>
            <w:r w:rsidRPr="006047A2">
              <w:rPr>
                <w:bCs/>
              </w:rPr>
              <w:t>шпунтовые стенки железобетонные и металлические</w:t>
            </w:r>
          </w:p>
        </w:tc>
        <w:tc>
          <w:tcPr>
            <w:tcW w:w="2500" w:type="pct"/>
          </w:tcPr>
          <w:p w:rsidR="005A1167" w:rsidRPr="006047A2" w:rsidRDefault="005A1167" w:rsidP="00B56DCF">
            <w:pPr>
              <w:widowControl w:val="0"/>
              <w:autoSpaceDE w:val="0"/>
              <w:autoSpaceDN w:val="0"/>
              <w:adjustRightInd w:val="0"/>
              <w:jc w:val="both"/>
              <w:rPr>
                <w:bCs/>
              </w:rPr>
            </w:pPr>
            <w:r w:rsidRPr="006047A2">
              <w:rPr>
                <w:bCs/>
              </w:rPr>
              <w:t>в основном на реках и водохранилищах</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ступенчатые крепления с укреплением основания террас</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при крутизне откосов более 15°</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массивные волноломы</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при стабильном уровне воды</w:t>
            </w:r>
          </w:p>
        </w:tc>
      </w:tr>
      <w:tr w:rsidR="005A1167" w:rsidRPr="006047A2">
        <w:trPr>
          <w:trHeight w:val="240"/>
        </w:trPr>
        <w:tc>
          <w:tcPr>
            <w:tcW w:w="2500" w:type="pct"/>
          </w:tcPr>
          <w:p w:rsidR="005A1167" w:rsidRPr="006047A2" w:rsidRDefault="005A1167" w:rsidP="00B56DCF">
            <w:pPr>
              <w:widowControl w:val="0"/>
              <w:autoSpaceDE w:val="0"/>
              <w:autoSpaceDN w:val="0"/>
              <w:adjustRightInd w:val="0"/>
              <w:jc w:val="both"/>
            </w:pPr>
            <w:r w:rsidRPr="006047A2">
              <w:t>Откосные</w:t>
            </w:r>
          </w:p>
        </w:tc>
        <w:tc>
          <w:tcPr>
            <w:tcW w:w="2500" w:type="pct"/>
          </w:tcPr>
          <w:p w:rsidR="005A1167" w:rsidRPr="006047A2" w:rsidRDefault="005A1167" w:rsidP="00B56DCF">
            <w:pPr>
              <w:widowControl w:val="0"/>
              <w:autoSpaceDE w:val="0"/>
              <w:autoSpaceDN w:val="0"/>
              <w:adjustRightInd w:val="0"/>
              <w:jc w:val="both"/>
              <w:rPr>
                <w:bCs/>
                <w:spacing w:val="-2"/>
              </w:rPr>
            </w:pPr>
          </w:p>
        </w:tc>
      </w:tr>
      <w:tr w:rsidR="005A1167" w:rsidRPr="006047A2">
        <w:trPr>
          <w:trHeight w:val="315"/>
        </w:trPr>
        <w:tc>
          <w:tcPr>
            <w:tcW w:w="2500" w:type="pct"/>
          </w:tcPr>
          <w:p w:rsidR="005A1167" w:rsidRPr="006047A2" w:rsidRDefault="005A1167" w:rsidP="00B56DCF">
            <w:pPr>
              <w:widowControl w:val="0"/>
              <w:autoSpaceDE w:val="0"/>
              <w:autoSpaceDN w:val="0"/>
              <w:adjustRightInd w:val="0"/>
              <w:jc w:val="both"/>
            </w:pPr>
            <w:r w:rsidRPr="006047A2">
              <w:rPr>
                <w:bCs/>
              </w:rPr>
              <w:t>монолитные покрытия из бетона, асфальтобетона, асфальта</w:t>
            </w:r>
          </w:p>
        </w:tc>
        <w:tc>
          <w:tcPr>
            <w:tcW w:w="2500" w:type="pct"/>
          </w:tcPr>
          <w:p w:rsidR="005A1167" w:rsidRPr="006047A2" w:rsidRDefault="005A1167" w:rsidP="00B56DCF">
            <w:pPr>
              <w:widowControl w:val="0"/>
              <w:autoSpaceDE w:val="0"/>
              <w:autoSpaceDN w:val="0"/>
              <w:adjustRightInd w:val="0"/>
              <w:jc w:val="both"/>
              <w:rPr>
                <w:bCs/>
              </w:rPr>
            </w:pPr>
            <w:r w:rsidRPr="006047A2">
              <w:rPr>
                <w:bCs/>
                <w:spacing w:val="-2"/>
              </w:rPr>
              <w:t>на водохранилищах, реках, откосах подпорных земляных сооружений при достаточной их статической устойчивости</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покрытия из сборных плит</w:t>
            </w:r>
          </w:p>
        </w:tc>
        <w:tc>
          <w:tcPr>
            <w:tcW w:w="2500" w:type="pct"/>
          </w:tcPr>
          <w:p w:rsidR="005A1167" w:rsidRPr="006047A2" w:rsidRDefault="005A1167" w:rsidP="00B56DCF">
            <w:pPr>
              <w:widowControl w:val="0"/>
              <w:autoSpaceDE w:val="0"/>
              <w:autoSpaceDN w:val="0"/>
              <w:adjustRightInd w:val="0"/>
              <w:jc w:val="both"/>
              <w:rPr>
                <w:bCs/>
              </w:rPr>
            </w:pPr>
            <w:r w:rsidRPr="006047A2">
              <w:rPr>
                <w:bCs/>
              </w:rPr>
              <w:t>при волнах до 2,5 м</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покрытия из гибких тюфяков и сетчатых блоков, заполненных камнем</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реках, откосах земляных сооружений (при пологих откосах и невысоких волнах – менее 0,5-0,6 м)</w:t>
            </w:r>
          </w:p>
        </w:tc>
      </w:tr>
      <w:tr w:rsidR="005A1167" w:rsidRPr="006047A2">
        <w:trPr>
          <w:trHeight w:val="519"/>
        </w:trPr>
        <w:tc>
          <w:tcPr>
            <w:tcW w:w="2500" w:type="pct"/>
          </w:tcPr>
          <w:p w:rsidR="005A1167" w:rsidRPr="006047A2" w:rsidRDefault="005A1167" w:rsidP="00B56DCF">
            <w:pPr>
              <w:widowControl w:val="0"/>
              <w:autoSpaceDE w:val="0"/>
              <w:autoSpaceDN w:val="0"/>
              <w:adjustRightInd w:val="0"/>
              <w:jc w:val="both"/>
              <w:rPr>
                <w:bCs/>
              </w:rPr>
            </w:pPr>
            <w:r w:rsidRPr="006047A2">
              <w:rPr>
                <w:bCs/>
              </w:rPr>
              <w:t>покрытия из синтетических материалов и вторичного сырья</w:t>
            </w:r>
          </w:p>
        </w:tc>
        <w:tc>
          <w:tcPr>
            <w:tcW w:w="2500" w:type="pct"/>
          </w:tcPr>
          <w:p w:rsidR="005A1167" w:rsidRPr="006047A2" w:rsidRDefault="005A1167" w:rsidP="00B56DCF">
            <w:pPr>
              <w:widowControl w:val="0"/>
              <w:autoSpaceDE w:val="0"/>
              <w:autoSpaceDN w:val="0"/>
              <w:adjustRightInd w:val="0"/>
              <w:jc w:val="both"/>
              <w:rPr>
                <w:bCs/>
              </w:rPr>
            </w:pPr>
            <w:r w:rsidRPr="006047A2">
              <w:rPr>
                <w:bCs/>
              </w:rPr>
              <w:t>то же</w:t>
            </w:r>
          </w:p>
        </w:tc>
      </w:tr>
      <w:tr w:rsidR="005A1167" w:rsidRPr="006047A2">
        <w:tc>
          <w:tcPr>
            <w:tcW w:w="5000" w:type="pct"/>
            <w:gridSpan w:val="2"/>
            <w:vAlign w:val="center"/>
          </w:tcPr>
          <w:p w:rsidR="005A1167" w:rsidRPr="006047A2" w:rsidRDefault="005A1167" w:rsidP="00B56DCF">
            <w:pPr>
              <w:widowControl w:val="0"/>
              <w:autoSpaceDE w:val="0"/>
              <w:autoSpaceDN w:val="0"/>
              <w:adjustRightInd w:val="0"/>
              <w:jc w:val="center"/>
              <w:rPr>
                <w:bCs/>
              </w:rPr>
            </w:pPr>
            <w:r w:rsidRPr="006047A2">
              <w:t>Волногасящие</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t xml:space="preserve">Вдольбереговые </w:t>
            </w:r>
            <w:r w:rsidRPr="006047A2">
              <w:rPr>
                <w:bCs/>
              </w:rPr>
              <w:t>(проницаемые сооружения с пористой напорной гранью и волногасящими камерами)</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w:t>
            </w:r>
          </w:p>
        </w:tc>
      </w:tr>
      <w:tr w:rsidR="005A1167" w:rsidRPr="006047A2">
        <w:tc>
          <w:tcPr>
            <w:tcW w:w="2500" w:type="pct"/>
          </w:tcPr>
          <w:p w:rsidR="005A1167" w:rsidRPr="006047A2" w:rsidRDefault="005A1167" w:rsidP="00B56DCF">
            <w:pPr>
              <w:widowControl w:val="0"/>
              <w:autoSpaceDE w:val="0"/>
              <w:autoSpaceDN w:val="0"/>
              <w:adjustRightInd w:val="0"/>
              <w:jc w:val="both"/>
            </w:pPr>
            <w:r w:rsidRPr="006047A2">
              <w:t>Откосные</w:t>
            </w:r>
          </w:p>
        </w:tc>
        <w:tc>
          <w:tcPr>
            <w:tcW w:w="2500" w:type="pct"/>
          </w:tcPr>
          <w:p w:rsidR="005A1167" w:rsidRPr="006047A2" w:rsidRDefault="005A1167" w:rsidP="00B56DCF">
            <w:pPr>
              <w:widowControl w:val="0"/>
              <w:autoSpaceDE w:val="0"/>
              <w:autoSpaceDN w:val="0"/>
              <w:adjustRightInd w:val="0"/>
              <w:jc w:val="both"/>
              <w:rPr>
                <w:bCs/>
              </w:rPr>
            </w:pPr>
          </w:p>
        </w:tc>
      </w:tr>
      <w:tr w:rsidR="005A1167" w:rsidRPr="006047A2">
        <w:trPr>
          <w:trHeight w:val="800"/>
        </w:trPr>
        <w:tc>
          <w:tcPr>
            <w:tcW w:w="2500" w:type="pct"/>
          </w:tcPr>
          <w:p w:rsidR="005A1167" w:rsidRPr="006047A2" w:rsidRDefault="005A1167" w:rsidP="00B56DCF">
            <w:pPr>
              <w:widowControl w:val="0"/>
              <w:autoSpaceDE w:val="0"/>
              <w:autoSpaceDN w:val="0"/>
              <w:adjustRightInd w:val="0"/>
              <w:jc w:val="both"/>
            </w:pPr>
            <w:r w:rsidRPr="006047A2">
              <w:rPr>
                <w:bCs/>
              </w:rPr>
              <w:t>наброска из камня</w:t>
            </w:r>
          </w:p>
        </w:tc>
        <w:tc>
          <w:tcPr>
            <w:tcW w:w="2500" w:type="pct"/>
          </w:tcPr>
          <w:p w:rsidR="005A1167" w:rsidRPr="006047A2" w:rsidRDefault="005A1167" w:rsidP="00B56DCF">
            <w:pPr>
              <w:widowControl w:val="0"/>
              <w:autoSpaceDE w:val="0"/>
              <w:autoSpaceDN w:val="0"/>
              <w:adjustRightInd w:val="0"/>
              <w:jc w:val="both"/>
              <w:rPr>
                <w:bCs/>
                <w:spacing w:val="-2"/>
              </w:rPr>
            </w:pPr>
            <w:r w:rsidRPr="006047A2">
              <w:rPr>
                <w:bCs/>
                <w:spacing w:val="-2"/>
              </w:rPr>
              <w:t>на водохранилищах, реках, откосах земляных сооружений при отсутствии рекреационного использования</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наброска или укладка из фасонных блоков</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при отсутствии рекреационного использования</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искусственные свободные пляжи</w:t>
            </w:r>
          </w:p>
        </w:tc>
        <w:tc>
          <w:tcPr>
            <w:tcW w:w="2500" w:type="pct"/>
          </w:tcPr>
          <w:p w:rsidR="005A1167" w:rsidRPr="006047A2" w:rsidRDefault="005A1167" w:rsidP="00B56DCF">
            <w:pPr>
              <w:widowControl w:val="0"/>
              <w:autoSpaceDE w:val="0"/>
              <w:autoSpaceDN w:val="0"/>
              <w:adjustRightInd w:val="0"/>
              <w:jc w:val="both"/>
              <w:rPr>
                <w:bCs/>
              </w:rPr>
            </w:pPr>
            <w:r w:rsidRPr="006047A2">
              <w:rPr>
                <w:bCs/>
              </w:rPr>
              <w:t xml:space="preserve">на водохранилищах при пологих откосах </w:t>
            </w:r>
            <w:r w:rsidRPr="006047A2">
              <w:rPr>
                <w:bCs/>
              </w:rPr>
              <w:lastRenderedPageBreak/>
              <w:t>(менее 10°) в условиях слабовыраженных вдольбереговых перемещений наносов и стабильном уровне воды</w:t>
            </w:r>
          </w:p>
        </w:tc>
      </w:tr>
      <w:tr w:rsidR="005A1167" w:rsidRPr="006047A2">
        <w:tc>
          <w:tcPr>
            <w:tcW w:w="5000" w:type="pct"/>
            <w:gridSpan w:val="2"/>
            <w:vAlign w:val="center"/>
          </w:tcPr>
          <w:p w:rsidR="005A1167" w:rsidRPr="006047A2" w:rsidRDefault="005A1167" w:rsidP="00B56DCF">
            <w:pPr>
              <w:widowControl w:val="0"/>
              <w:autoSpaceDE w:val="0"/>
              <w:autoSpaceDN w:val="0"/>
              <w:adjustRightInd w:val="0"/>
              <w:jc w:val="center"/>
              <w:rPr>
                <w:bCs/>
              </w:rPr>
            </w:pPr>
            <w:r w:rsidRPr="006047A2">
              <w:lastRenderedPageBreak/>
              <w:t>Пляжеудерживающие</w:t>
            </w:r>
          </w:p>
        </w:tc>
      </w:tr>
      <w:tr w:rsidR="005A1167" w:rsidRPr="006047A2">
        <w:trPr>
          <w:trHeight w:val="258"/>
        </w:trPr>
        <w:tc>
          <w:tcPr>
            <w:tcW w:w="2500" w:type="pct"/>
          </w:tcPr>
          <w:p w:rsidR="005A1167" w:rsidRPr="006047A2" w:rsidRDefault="005A1167" w:rsidP="00B56DCF">
            <w:pPr>
              <w:widowControl w:val="0"/>
              <w:autoSpaceDE w:val="0"/>
              <w:autoSpaceDN w:val="0"/>
              <w:adjustRightInd w:val="0"/>
              <w:jc w:val="both"/>
            </w:pPr>
            <w:r w:rsidRPr="006047A2">
              <w:t>Вдольбереговые</w:t>
            </w:r>
          </w:p>
        </w:tc>
        <w:tc>
          <w:tcPr>
            <w:tcW w:w="2500" w:type="pct"/>
          </w:tcPr>
          <w:p w:rsidR="005A1167" w:rsidRPr="006047A2" w:rsidRDefault="005A1167" w:rsidP="00B56DCF">
            <w:pPr>
              <w:widowControl w:val="0"/>
              <w:autoSpaceDE w:val="0"/>
              <w:autoSpaceDN w:val="0"/>
              <w:adjustRightInd w:val="0"/>
              <w:jc w:val="both"/>
              <w:rPr>
                <w:bCs/>
              </w:rPr>
            </w:pPr>
            <w:r w:rsidRPr="006047A2">
              <w:rPr>
                <w:bCs/>
              </w:rPr>
              <w:t> </w:t>
            </w:r>
          </w:p>
        </w:tc>
      </w:tr>
      <w:tr w:rsidR="005A1167" w:rsidRPr="006047A2">
        <w:trPr>
          <w:trHeight w:val="510"/>
        </w:trPr>
        <w:tc>
          <w:tcPr>
            <w:tcW w:w="2500" w:type="pct"/>
          </w:tcPr>
          <w:p w:rsidR="005A1167" w:rsidRPr="006047A2" w:rsidRDefault="005A1167" w:rsidP="00B56DCF">
            <w:pPr>
              <w:widowControl w:val="0"/>
              <w:autoSpaceDE w:val="0"/>
              <w:autoSpaceDN w:val="0"/>
              <w:adjustRightInd w:val="0"/>
              <w:jc w:val="both"/>
            </w:pPr>
            <w:r w:rsidRPr="006047A2">
              <w:rPr>
                <w:bCs/>
              </w:rPr>
              <w:t>подводные банкеты из бетона, бетонных блоков, камня</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при небольшом волнении для закрепления пляжа</w:t>
            </w:r>
          </w:p>
        </w:tc>
      </w:tr>
      <w:tr w:rsidR="005A1167" w:rsidRPr="006047A2">
        <w:tc>
          <w:tcPr>
            <w:tcW w:w="2500" w:type="pct"/>
          </w:tcPr>
          <w:p w:rsidR="005A1167" w:rsidRPr="006047A2" w:rsidRDefault="005A1167" w:rsidP="00B56DCF">
            <w:pPr>
              <w:widowControl w:val="0"/>
              <w:autoSpaceDE w:val="0"/>
              <w:autoSpaceDN w:val="0"/>
              <w:adjustRightInd w:val="0"/>
              <w:jc w:val="both"/>
              <w:rPr>
                <w:bCs/>
                <w:spacing w:val="-4"/>
              </w:rPr>
            </w:pPr>
            <w:r w:rsidRPr="006047A2">
              <w:rPr>
                <w:bCs/>
              </w:rPr>
              <w:t>загрузка инертными на локальных участках (каменные банкеты, песчаные примывы и другие</w:t>
            </w:r>
            <w:r w:rsidRPr="006047A2">
              <w:rPr>
                <w:bCs/>
                <w:spacing w:val="-6"/>
              </w:rPr>
              <w:t>)</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при относительно пологих откосах</w:t>
            </w:r>
          </w:p>
        </w:tc>
      </w:tr>
      <w:tr w:rsidR="005A1167" w:rsidRPr="006047A2">
        <w:tc>
          <w:tcPr>
            <w:tcW w:w="2500" w:type="pct"/>
          </w:tcPr>
          <w:p w:rsidR="005A1167" w:rsidRPr="006047A2" w:rsidRDefault="005A1167" w:rsidP="00B56DCF">
            <w:pPr>
              <w:widowControl w:val="0"/>
              <w:autoSpaceDE w:val="0"/>
              <w:autoSpaceDN w:val="0"/>
              <w:adjustRightInd w:val="0"/>
              <w:jc w:val="both"/>
            </w:pPr>
            <w:r w:rsidRPr="006047A2">
              <w:t>поперечные</w:t>
            </w:r>
            <w:r w:rsidRPr="006047A2">
              <w:rPr>
                <w:bCs/>
              </w:rPr>
              <w:t xml:space="preserve"> (молы, шпоры (гравитационные, свайные и др.)</w:t>
            </w:r>
          </w:p>
        </w:tc>
        <w:tc>
          <w:tcPr>
            <w:tcW w:w="2500" w:type="pct"/>
          </w:tcPr>
          <w:p w:rsidR="005A1167" w:rsidRPr="006047A2" w:rsidRDefault="005A1167" w:rsidP="00B56DCF">
            <w:pPr>
              <w:widowControl w:val="0"/>
              <w:autoSpaceDE w:val="0"/>
              <w:autoSpaceDN w:val="0"/>
              <w:adjustRightInd w:val="0"/>
              <w:jc w:val="both"/>
              <w:rPr>
                <w:bCs/>
              </w:rPr>
            </w:pPr>
            <w:r w:rsidRPr="006047A2">
              <w:rPr>
                <w:bCs/>
              </w:rPr>
              <w:t xml:space="preserve">на водохранилищах, реках при создании и </w:t>
            </w:r>
            <w:r w:rsidRPr="006047A2">
              <w:rPr>
                <w:bCs/>
                <w:spacing w:val="-3"/>
              </w:rPr>
              <w:t>закреплении естественных и искусственных пляжей</w:t>
            </w:r>
          </w:p>
        </w:tc>
      </w:tr>
      <w:tr w:rsidR="005A1167" w:rsidRPr="006047A2">
        <w:tc>
          <w:tcPr>
            <w:tcW w:w="5000" w:type="pct"/>
            <w:gridSpan w:val="2"/>
            <w:vAlign w:val="center"/>
          </w:tcPr>
          <w:p w:rsidR="005A1167" w:rsidRPr="006047A2" w:rsidRDefault="005A1167" w:rsidP="00B56DCF">
            <w:pPr>
              <w:widowControl w:val="0"/>
              <w:autoSpaceDE w:val="0"/>
              <w:autoSpaceDN w:val="0"/>
              <w:adjustRightInd w:val="0"/>
              <w:jc w:val="center"/>
              <w:rPr>
                <w:bCs/>
              </w:rPr>
            </w:pPr>
            <w:r w:rsidRPr="006047A2">
              <w:t>Специальные</w:t>
            </w:r>
          </w:p>
        </w:tc>
      </w:tr>
      <w:tr w:rsidR="005A1167" w:rsidRPr="006047A2">
        <w:trPr>
          <w:cantSplit/>
          <w:trHeight w:val="345"/>
        </w:trPr>
        <w:tc>
          <w:tcPr>
            <w:tcW w:w="2500" w:type="pct"/>
          </w:tcPr>
          <w:p w:rsidR="005A1167" w:rsidRPr="006047A2" w:rsidRDefault="005A1167" w:rsidP="00B56DCF">
            <w:pPr>
              <w:widowControl w:val="0"/>
              <w:autoSpaceDE w:val="0"/>
              <w:autoSpaceDN w:val="0"/>
              <w:adjustRightInd w:val="0"/>
              <w:jc w:val="both"/>
              <w:rPr>
                <w:bCs/>
              </w:rPr>
            </w:pPr>
            <w:r w:rsidRPr="006047A2">
              <w:t>Регулирующие</w:t>
            </w:r>
          </w:p>
        </w:tc>
        <w:tc>
          <w:tcPr>
            <w:tcW w:w="2500" w:type="pct"/>
          </w:tcPr>
          <w:p w:rsidR="005A1167" w:rsidRPr="006047A2" w:rsidRDefault="005A1167" w:rsidP="00B56DCF">
            <w:pPr>
              <w:widowControl w:val="0"/>
              <w:autoSpaceDE w:val="0"/>
              <w:autoSpaceDN w:val="0"/>
              <w:adjustRightInd w:val="0"/>
              <w:jc w:val="both"/>
              <w:rPr>
                <w:bCs/>
              </w:rPr>
            </w:pPr>
          </w:p>
        </w:tc>
      </w:tr>
      <w:tr w:rsidR="005A1167" w:rsidRPr="006047A2">
        <w:trPr>
          <w:cantSplit/>
          <w:trHeight w:val="480"/>
        </w:trPr>
        <w:tc>
          <w:tcPr>
            <w:tcW w:w="2500" w:type="pct"/>
          </w:tcPr>
          <w:p w:rsidR="005A1167" w:rsidRPr="006047A2" w:rsidRDefault="005A1167" w:rsidP="00B56DCF">
            <w:pPr>
              <w:widowControl w:val="0"/>
              <w:autoSpaceDE w:val="0"/>
              <w:autoSpaceDN w:val="0"/>
              <w:adjustRightInd w:val="0"/>
              <w:jc w:val="both"/>
            </w:pPr>
            <w:r w:rsidRPr="006047A2">
              <w:rPr>
                <w:bCs/>
              </w:rPr>
              <w:t>сооружения, имитирующие природные формы рельефа</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для регулирования береговых процессов</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 xml:space="preserve">перебазирование запаса наносов (переброска вдоль </w:t>
            </w:r>
            <w:r w:rsidRPr="006047A2">
              <w:rPr>
                <w:bCs/>
                <w:spacing w:val="-4"/>
              </w:rPr>
              <w:t>побережья, использование подводных карьеров и т. д.)</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для регулирования баланса наносов</w:t>
            </w:r>
          </w:p>
        </w:tc>
      </w:tr>
      <w:tr w:rsidR="005A1167" w:rsidRPr="006047A2">
        <w:trPr>
          <w:trHeight w:val="210"/>
        </w:trPr>
        <w:tc>
          <w:tcPr>
            <w:tcW w:w="2500" w:type="pct"/>
          </w:tcPr>
          <w:p w:rsidR="005A1167" w:rsidRPr="006047A2" w:rsidRDefault="005A1167" w:rsidP="00B56DCF">
            <w:pPr>
              <w:widowControl w:val="0"/>
              <w:autoSpaceDE w:val="0"/>
              <w:autoSpaceDN w:val="0"/>
              <w:adjustRightInd w:val="0"/>
              <w:jc w:val="both"/>
            </w:pPr>
            <w:r w:rsidRPr="006047A2">
              <w:t>Струенаправляющие</w:t>
            </w:r>
          </w:p>
        </w:tc>
        <w:tc>
          <w:tcPr>
            <w:tcW w:w="2500" w:type="pct"/>
          </w:tcPr>
          <w:p w:rsidR="005A1167" w:rsidRPr="006047A2" w:rsidRDefault="005A1167" w:rsidP="00B56DCF">
            <w:pPr>
              <w:widowControl w:val="0"/>
              <w:autoSpaceDE w:val="0"/>
              <w:autoSpaceDN w:val="0"/>
              <w:adjustRightInd w:val="0"/>
              <w:jc w:val="both"/>
              <w:rPr>
                <w:bCs/>
              </w:rPr>
            </w:pPr>
            <w:r w:rsidRPr="006047A2">
              <w:rPr>
                <w:bCs/>
              </w:rPr>
              <w:t> </w:t>
            </w:r>
          </w:p>
        </w:tc>
      </w:tr>
      <w:tr w:rsidR="005A1167" w:rsidRPr="006047A2">
        <w:trPr>
          <w:trHeight w:val="615"/>
        </w:trPr>
        <w:tc>
          <w:tcPr>
            <w:tcW w:w="2500" w:type="pct"/>
          </w:tcPr>
          <w:p w:rsidR="005A1167" w:rsidRPr="006047A2" w:rsidRDefault="005A1167" w:rsidP="00B56DCF">
            <w:pPr>
              <w:widowControl w:val="0"/>
              <w:autoSpaceDE w:val="0"/>
              <w:autoSpaceDN w:val="0"/>
              <w:adjustRightInd w:val="0"/>
              <w:jc w:val="both"/>
            </w:pPr>
            <w:r w:rsidRPr="006047A2">
              <w:rPr>
                <w:bCs/>
              </w:rPr>
              <w:t>струенаправляющие дамбы из каменной наброски</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реках для защиты берегов рек и отклонения оси потока от размывания берега</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струенаправляющие дамбы из грунта</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реках с невысокими скоростями течения для отклонения оси потока</w:t>
            </w:r>
          </w:p>
        </w:tc>
      </w:tr>
      <w:tr w:rsidR="005A1167" w:rsidRPr="006047A2">
        <w:tc>
          <w:tcPr>
            <w:tcW w:w="2500" w:type="pct"/>
          </w:tcPr>
          <w:p w:rsidR="005A1167" w:rsidRPr="006047A2" w:rsidRDefault="005A1167" w:rsidP="00B56DCF">
            <w:pPr>
              <w:widowControl w:val="0"/>
              <w:autoSpaceDE w:val="0"/>
              <w:autoSpaceDN w:val="0"/>
              <w:adjustRightInd w:val="0"/>
              <w:jc w:val="both"/>
              <w:rPr>
                <w:bCs/>
              </w:rPr>
            </w:pPr>
            <w:r w:rsidRPr="006047A2">
              <w:rPr>
                <w:bCs/>
              </w:rPr>
              <w:t>струенаправляющие массивные шпоры или полузапруды</w:t>
            </w:r>
          </w:p>
        </w:tc>
        <w:tc>
          <w:tcPr>
            <w:tcW w:w="2500" w:type="pct"/>
          </w:tcPr>
          <w:p w:rsidR="005A1167" w:rsidRPr="006047A2" w:rsidRDefault="005A1167" w:rsidP="00B56DCF">
            <w:pPr>
              <w:widowControl w:val="0"/>
              <w:autoSpaceDE w:val="0"/>
              <w:autoSpaceDN w:val="0"/>
              <w:adjustRightInd w:val="0"/>
              <w:jc w:val="both"/>
              <w:rPr>
                <w:bCs/>
              </w:rPr>
            </w:pPr>
            <w:r w:rsidRPr="006047A2">
              <w:rPr>
                <w:bCs/>
              </w:rPr>
              <w:t>то же</w:t>
            </w:r>
          </w:p>
        </w:tc>
      </w:tr>
      <w:tr w:rsidR="005A1167" w:rsidRPr="006047A2">
        <w:trPr>
          <w:trHeight w:val="226"/>
        </w:trPr>
        <w:tc>
          <w:tcPr>
            <w:tcW w:w="2500" w:type="pct"/>
          </w:tcPr>
          <w:p w:rsidR="005A1167" w:rsidRPr="006047A2" w:rsidRDefault="005A1167" w:rsidP="00B56DCF">
            <w:pPr>
              <w:widowControl w:val="0"/>
              <w:autoSpaceDE w:val="0"/>
              <w:autoSpaceDN w:val="0"/>
              <w:adjustRightInd w:val="0"/>
              <w:jc w:val="both"/>
              <w:rPr>
                <w:bCs/>
              </w:rPr>
            </w:pPr>
            <w:r w:rsidRPr="006047A2">
              <w:t>Склоноукрепляющие</w:t>
            </w:r>
          </w:p>
        </w:tc>
        <w:tc>
          <w:tcPr>
            <w:tcW w:w="2500" w:type="pct"/>
          </w:tcPr>
          <w:p w:rsidR="005A1167" w:rsidRPr="006047A2" w:rsidRDefault="005A1167" w:rsidP="00B56DCF">
            <w:pPr>
              <w:widowControl w:val="0"/>
              <w:autoSpaceDE w:val="0"/>
              <w:autoSpaceDN w:val="0"/>
              <w:adjustRightInd w:val="0"/>
              <w:jc w:val="both"/>
              <w:rPr>
                <w:bCs/>
              </w:rPr>
            </w:pPr>
          </w:p>
        </w:tc>
      </w:tr>
      <w:tr w:rsidR="005A1167" w:rsidRPr="006047A2">
        <w:trPr>
          <w:trHeight w:val="495"/>
        </w:trPr>
        <w:tc>
          <w:tcPr>
            <w:tcW w:w="2500" w:type="pct"/>
          </w:tcPr>
          <w:p w:rsidR="005A1167" w:rsidRPr="006047A2" w:rsidRDefault="005A1167" w:rsidP="00B56DCF">
            <w:pPr>
              <w:widowControl w:val="0"/>
              <w:autoSpaceDE w:val="0"/>
              <w:autoSpaceDN w:val="0"/>
              <w:adjustRightInd w:val="0"/>
              <w:jc w:val="both"/>
            </w:pPr>
            <w:r w:rsidRPr="006047A2">
              <w:rPr>
                <w:bCs/>
              </w:rPr>
              <w:t>искусственное закрепление грунта откосов</w:t>
            </w:r>
          </w:p>
        </w:tc>
        <w:tc>
          <w:tcPr>
            <w:tcW w:w="2500" w:type="pct"/>
          </w:tcPr>
          <w:p w:rsidR="005A1167" w:rsidRPr="006047A2" w:rsidRDefault="005A1167" w:rsidP="00B56DCF">
            <w:pPr>
              <w:widowControl w:val="0"/>
              <w:autoSpaceDE w:val="0"/>
              <w:autoSpaceDN w:val="0"/>
              <w:adjustRightInd w:val="0"/>
              <w:jc w:val="both"/>
              <w:rPr>
                <w:bCs/>
              </w:rPr>
            </w:pPr>
            <w:r w:rsidRPr="006047A2">
              <w:rPr>
                <w:bCs/>
              </w:rPr>
              <w:t>На водохранилищах, реках, откосах земляных сооружений при высоте волн до 0,5 м</w:t>
            </w:r>
          </w:p>
        </w:tc>
      </w:tr>
    </w:tbl>
    <w:p w:rsidR="005A1167" w:rsidRPr="006047A2" w:rsidRDefault="005A1167" w:rsidP="00EC45E4">
      <w:pPr>
        <w:widowControl w:val="0"/>
        <w:autoSpaceDE w:val="0"/>
        <w:autoSpaceDN w:val="0"/>
        <w:adjustRightInd w:val="0"/>
        <w:spacing w:before="120"/>
        <w:ind w:firstLine="709"/>
        <w:jc w:val="both"/>
        <w:rPr>
          <w:bCs/>
          <w:spacing w:val="-4"/>
          <w:sz w:val="28"/>
          <w:szCs w:val="28"/>
        </w:rPr>
      </w:pPr>
      <w:r w:rsidRPr="006047A2">
        <w:rPr>
          <w:bCs/>
          <w:spacing w:val="-3"/>
          <w:sz w:val="28"/>
          <w:szCs w:val="28"/>
        </w:rPr>
        <w:t>25</w:t>
      </w:r>
      <w:r w:rsidRPr="006047A2">
        <w:rPr>
          <w:bCs/>
          <w:spacing w:val="-4"/>
          <w:sz w:val="28"/>
          <w:szCs w:val="28"/>
        </w:rPr>
        <w:t>.2.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5A1167" w:rsidRPr="006047A2" w:rsidRDefault="005A1167" w:rsidP="00EC45E4">
      <w:pPr>
        <w:widowControl w:val="0"/>
        <w:ind w:firstLine="709"/>
        <w:jc w:val="both"/>
        <w:rPr>
          <w:bCs/>
          <w:sz w:val="28"/>
          <w:szCs w:val="28"/>
        </w:rPr>
      </w:pPr>
      <w:r w:rsidRPr="006047A2">
        <w:rPr>
          <w:bCs/>
          <w:spacing w:val="-3"/>
          <w:sz w:val="28"/>
          <w:szCs w:val="28"/>
        </w:rPr>
        <w:t>25</w:t>
      </w:r>
      <w:r w:rsidRPr="006047A2">
        <w:rPr>
          <w:bCs/>
          <w:sz w:val="28"/>
          <w:szCs w:val="28"/>
        </w:rPr>
        <w:t>.3. Берегозащитные сооружения проектируются в соответствии с требованиями СП 116.13330.2012.</w:t>
      </w:r>
    </w:p>
    <w:p w:rsidR="005A1167" w:rsidRPr="006047A2" w:rsidRDefault="005A1167" w:rsidP="0053671A">
      <w:pPr>
        <w:widowControl w:val="0"/>
        <w:jc w:val="center"/>
        <w:rPr>
          <w:sz w:val="28"/>
          <w:szCs w:val="28"/>
        </w:rPr>
      </w:pPr>
    </w:p>
    <w:p w:rsidR="005A1167" w:rsidRPr="006047A2" w:rsidRDefault="005A1167" w:rsidP="0053671A">
      <w:pPr>
        <w:widowControl w:val="0"/>
        <w:jc w:val="center"/>
        <w:rPr>
          <w:bCs/>
          <w:sz w:val="28"/>
          <w:szCs w:val="28"/>
        </w:rPr>
      </w:pPr>
      <w:r w:rsidRPr="006047A2">
        <w:rPr>
          <w:sz w:val="28"/>
          <w:szCs w:val="28"/>
        </w:rPr>
        <w:t>26. Мероприятия для защиты от морозного пучения грунтов</w:t>
      </w:r>
    </w:p>
    <w:p w:rsidR="005A1167" w:rsidRPr="006047A2" w:rsidRDefault="005A1167" w:rsidP="00B56DCF">
      <w:pPr>
        <w:widowControl w:val="0"/>
        <w:autoSpaceDE w:val="0"/>
        <w:autoSpaceDN w:val="0"/>
        <w:adjustRightInd w:val="0"/>
        <w:ind w:firstLine="709"/>
        <w:jc w:val="both"/>
        <w:rPr>
          <w:sz w:val="28"/>
          <w:szCs w:val="28"/>
        </w:rPr>
      </w:pPr>
    </w:p>
    <w:p w:rsidR="005A1167" w:rsidRPr="006047A2" w:rsidRDefault="005A1167" w:rsidP="00B56DCF">
      <w:pPr>
        <w:widowControl w:val="0"/>
        <w:autoSpaceDE w:val="0"/>
        <w:autoSpaceDN w:val="0"/>
        <w:adjustRightInd w:val="0"/>
        <w:ind w:firstLine="709"/>
        <w:jc w:val="both"/>
        <w:rPr>
          <w:bCs/>
          <w:sz w:val="28"/>
          <w:szCs w:val="28"/>
        </w:rPr>
      </w:pPr>
      <w:r w:rsidRPr="006047A2">
        <w:rPr>
          <w:sz w:val="28"/>
          <w:szCs w:val="28"/>
        </w:rPr>
        <w:t>26</w:t>
      </w:r>
      <w:r w:rsidRPr="006047A2">
        <w:rPr>
          <w:bCs/>
          <w:sz w:val="28"/>
          <w:szCs w:val="28"/>
        </w:rPr>
        <w:t>.1.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5A1167" w:rsidRPr="006047A2" w:rsidRDefault="005A1167" w:rsidP="00EC45E4">
      <w:pPr>
        <w:pStyle w:val="a5"/>
        <w:widowControl w:val="0"/>
        <w:ind w:firstLine="708"/>
        <w:jc w:val="both"/>
        <w:rPr>
          <w:rFonts w:ascii="Times New Roman" w:hAnsi="Times New Roman"/>
          <w:bCs/>
          <w:sz w:val="28"/>
          <w:szCs w:val="28"/>
        </w:rPr>
      </w:pPr>
      <w:r w:rsidRPr="006047A2">
        <w:rPr>
          <w:rFonts w:ascii="Times New Roman" w:hAnsi="Times New Roman"/>
          <w:sz w:val="28"/>
          <w:szCs w:val="28"/>
        </w:rPr>
        <w:t xml:space="preserve">26.2. Мероприятия для защиты от морозного пучения грунтов следует </w:t>
      </w:r>
      <w:r w:rsidRPr="006047A2">
        <w:rPr>
          <w:rFonts w:ascii="Times New Roman" w:hAnsi="Times New Roman"/>
          <w:bCs/>
          <w:sz w:val="28"/>
          <w:szCs w:val="28"/>
        </w:rPr>
        <w:t>проектировать в соответствии с требо</w:t>
      </w:r>
      <w:r>
        <w:rPr>
          <w:rFonts w:ascii="Times New Roman" w:hAnsi="Times New Roman"/>
          <w:bCs/>
          <w:sz w:val="28"/>
          <w:szCs w:val="28"/>
        </w:rPr>
        <w:t>ваниями СП </w:t>
      </w:r>
      <w:r w:rsidRPr="006047A2">
        <w:rPr>
          <w:rFonts w:ascii="Times New Roman" w:hAnsi="Times New Roman"/>
          <w:bCs/>
          <w:sz w:val="28"/>
          <w:szCs w:val="28"/>
        </w:rPr>
        <w:t>116.13330.2012,</w:t>
      </w:r>
      <w:r w:rsidRPr="006047A2">
        <w:rPr>
          <w:rFonts w:ascii="Times New Roman" w:hAnsi="Times New Roman"/>
          <w:bCs/>
          <w:sz w:val="28"/>
          <w:szCs w:val="28"/>
        </w:rPr>
        <w:br/>
        <w:t>СП 58.13330.2012.</w:t>
      </w:r>
    </w:p>
    <w:p w:rsidR="005A1167" w:rsidRPr="006047A2" w:rsidRDefault="005A1167" w:rsidP="0053671A">
      <w:pPr>
        <w:widowControl w:val="0"/>
        <w:jc w:val="center"/>
        <w:rPr>
          <w:sz w:val="28"/>
          <w:szCs w:val="28"/>
        </w:rPr>
      </w:pPr>
    </w:p>
    <w:p w:rsidR="005A1167" w:rsidRDefault="005A1167" w:rsidP="00445407">
      <w:pPr>
        <w:widowControl w:val="0"/>
        <w:spacing w:line="240" w:lineRule="exact"/>
        <w:jc w:val="center"/>
        <w:rPr>
          <w:sz w:val="28"/>
          <w:szCs w:val="28"/>
        </w:rPr>
      </w:pPr>
      <w:r w:rsidRPr="006047A2">
        <w:rPr>
          <w:sz w:val="28"/>
          <w:szCs w:val="28"/>
        </w:rPr>
        <w:t>2</w:t>
      </w:r>
      <w:r>
        <w:rPr>
          <w:sz w:val="28"/>
          <w:szCs w:val="28"/>
        </w:rPr>
        <w:t>7</w:t>
      </w:r>
      <w:r w:rsidRPr="006047A2">
        <w:rPr>
          <w:sz w:val="28"/>
          <w:szCs w:val="28"/>
        </w:rPr>
        <w:t>.</w:t>
      </w:r>
      <w:r w:rsidRPr="006047A2">
        <w:t> </w:t>
      </w:r>
      <w:r w:rsidRPr="006047A2">
        <w:rPr>
          <w:sz w:val="28"/>
          <w:szCs w:val="28"/>
        </w:rPr>
        <w:t>Сооружения и мероприят</w:t>
      </w:r>
      <w:r>
        <w:rPr>
          <w:sz w:val="28"/>
          <w:szCs w:val="28"/>
        </w:rPr>
        <w:t>ия по защите на подрабатываемых</w:t>
      </w:r>
    </w:p>
    <w:p w:rsidR="005A1167" w:rsidRPr="006047A2" w:rsidRDefault="005A1167" w:rsidP="00445407">
      <w:pPr>
        <w:widowControl w:val="0"/>
        <w:spacing w:line="240" w:lineRule="exact"/>
        <w:jc w:val="center"/>
        <w:rPr>
          <w:bCs/>
          <w:sz w:val="28"/>
          <w:szCs w:val="28"/>
        </w:rPr>
      </w:pPr>
      <w:r w:rsidRPr="006047A2">
        <w:rPr>
          <w:sz w:val="28"/>
          <w:szCs w:val="28"/>
        </w:rPr>
        <w:t>территориях и просадочных грунтах</w:t>
      </w:r>
    </w:p>
    <w:p w:rsidR="005A1167" w:rsidRPr="006047A2" w:rsidRDefault="005A1167" w:rsidP="00B56DCF">
      <w:pPr>
        <w:widowControl w:val="0"/>
        <w:ind w:firstLine="709"/>
        <w:jc w:val="both"/>
        <w:rPr>
          <w:sz w:val="28"/>
          <w:szCs w:val="28"/>
        </w:rPr>
      </w:pPr>
    </w:p>
    <w:p w:rsidR="005A1167" w:rsidRPr="006047A2" w:rsidRDefault="005A1167" w:rsidP="00B56DCF">
      <w:pPr>
        <w:widowControl w:val="0"/>
        <w:ind w:firstLine="709"/>
        <w:jc w:val="both"/>
        <w:rPr>
          <w:bCs/>
          <w:sz w:val="28"/>
          <w:szCs w:val="28"/>
        </w:rPr>
      </w:pPr>
      <w:r w:rsidRPr="006047A2">
        <w:rPr>
          <w:sz w:val="28"/>
          <w:szCs w:val="28"/>
        </w:rPr>
        <w:t>2</w:t>
      </w:r>
      <w:r>
        <w:rPr>
          <w:sz w:val="28"/>
          <w:szCs w:val="28"/>
        </w:rPr>
        <w:t>7</w:t>
      </w:r>
      <w:r w:rsidRPr="006047A2">
        <w:rPr>
          <w:bCs/>
          <w:sz w:val="28"/>
          <w:szCs w:val="28"/>
        </w:rPr>
        <w:t xml:space="preserve">.1. При проектировании зданий и сооружений на подрабатываемых территориях и просадочных грунтах следует предусматривать: </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 xml:space="preserve">1) планировочные мероприятия; </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2) конструктивные меры защиты зданий и сооружений;</w:t>
      </w:r>
    </w:p>
    <w:p w:rsidR="005A1167" w:rsidRPr="00445407" w:rsidRDefault="005A1167" w:rsidP="00B56DCF">
      <w:pPr>
        <w:widowControl w:val="0"/>
        <w:overflowPunct w:val="0"/>
        <w:autoSpaceDE w:val="0"/>
        <w:autoSpaceDN w:val="0"/>
        <w:adjustRightInd w:val="0"/>
        <w:ind w:firstLine="709"/>
        <w:jc w:val="both"/>
        <w:rPr>
          <w:bCs/>
          <w:spacing w:val="-4"/>
          <w:sz w:val="28"/>
          <w:szCs w:val="28"/>
        </w:rPr>
      </w:pPr>
      <w:r w:rsidRPr="00445407">
        <w:rPr>
          <w:bCs/>
          <w:spacing w:val="-4"/>
          <w:sz w:val="28"/>
          <w:szCs w:val="28"/>
        </w:rPr>
        <w:t>3) мероприятия, снижающие неравномерную осадку и устраняющие крены зданий и сооружений с применением различных методов их выравнивания;</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4) горные меры защиты, предусматривающие порядок горных работ, снижающий деформации земной поверхности;</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5) инженерную подготовку строительных площадок, снижающую неравномерность деформаций основания;</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6) водозащитные мероприятия на территориях, сложенных просадочными грунтами;</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bCs/>
          <w:sz w:val="28"/>
          <w:szCs w:val="28"/>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sz w:val="28"/>
          <w:szCs w:val="28"/>
        </w:rPr>
        <w:t>2</w:t>
      </w:r>
      <w:r>
        <w:rPr>
          <w:sz w:val="28"/>
          <w:szCs w:val="28"/>
        </w:rPr>
        <w:t>7</w:t>
      </w:r>
      <w:r w:rsidRPr="006047A2">
        <w:rPr>
          <w:bCs/>
          <w:sz w:val="28"/>
          <w:szCs w:val="28"/>
        </w:rPr>
        <w:t>.2. Сооружения и мероприятия по защите на подрабатываемых территориях и просадочных грунтах следует проектировать в соответствии с требованиями СП 21.13330.2012.</w:t>
      </w:r>
    </w:p>
    <w:p w:rsidR="005A1167" w:rsidRPr="006047A2" w:rsidRDefault="005A1167" w:rsidP="00B56DCF">
      <w:pPr>
        <w:widowControl w:val="0"/>
        <w:overflowPunct w:val="0"/>
        <w:autoSpaceDE w:val="0"/>
        <w:autoSpaceDN w:val="0"/>
        <w:adjustRightInd w:val="0"/>
        <w:ind w:firstLine="709"/>
        <w:jc w:val="both"/>
        <w:rPr>
          <w:bCs/>
          <w:spacing w:val="-4"/>
          <w:sz w:val="28"/>
          <w:szCs w:val="28"/>
        </w:rPr>
      </w:pPr>
      <w:r w:rsidRPr="006047A2">
        <w:rPr>
          <w:sz w:val="28"/>
          <w:szCs w:val="28"/>
        </w:rPr>
        <w:t>2</w:t>
      </w:r>
      <w:r>
        <w:rPr>
          <w:sz w:val="28"/>
          <w:szCs w:val="28"/>
        </w:rPr>
        <w:t>7</w:t>
      </w:r>
      <w:r w:rsidRPr="006047A2">
        <w:rPr>
          <w:bCs/>
          <w:sz w:val="28"/>
          <w:szCs w:val="28"/>
        </w:rPr>
        <w:t>.3.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5A1167" w:rsidRPr="006047A2" w:rsidRDefault="005A1167" w:rsidP="00B56DCF">
      <w:pPr>
        <w:widowControl w:val="0"/>
        <w:ind w:firstLine="709"/>
        <w:jc w:val="both"/>
        <w:rPr>
          <w:bCs/>
          <w:sz w:val="28"/>
          <w:szCs w:val="28"/>
        </w:rPr>
      </w:pPr>
      <w:r w:rsidRPr="006047A2">
        <w:rPr>
          <w:sz w:val="28"/>
          <w:szCs w:val="28"/>
        </w:rPr>
        <w:t>2</w:t>
      </w:r>
      <w:r>
        <w:rPr>
          <w:sz w:val="28"/>
          <w:szCs w:val="28"/>
        </w:rPr>
        <w:t>7</w:t>
      </w:r>
      <w:r w:rsidRPr="006047A2">
        <w:rPr>
          <w:bCs/>
          <w:sz w:val="28"/>
          <w:szCs w:val="28"/>
        </w:rPr>
        <w:t xml:space="preserve">.4.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w:t>
      </w:r>
      <w:r w:rsidRPr="006047A2">
        <w:rPr>
          <w:bCs/>
          <w:sz w:val="28"/>
          <w:szCs w:val="28"/>
          <w:lang w:val="en-US"/>
        </w:rPr>
        <w:t>III</w:t>
      </w:r>
      <w:r w:rsidRPr="006047A2">
        <w:rPr>
          <w:bCs/>
          <w:sz w:val="28"/>
          <w:szCs w:val="28"/>
        </w:rPr>
        <w:t xml:space="preserve"> и </w:t>
      </w:r>
      <w:r w:rsidRPr="006047A2">
        <w:rPr>
          <w:bCs/>
          <w:sz w:val="28"/>
          <w:szCs w:val="28"/>
          <w:lang w:val="en-US"/>
        </w:rPr>
        <w:t>IV</w:t>
      </w:r>
      <w:r w:rsidRPr="006047A2">
        <w:rPr>
          <w:bCs/>
          <w:sz w:val="28"/>
          <w:szCs w:val="28"/>
        </w:rPr>
        <w:t>к групп</w:t>
      </w:r>
      <w:r w:rsidRPr="006047A2">
        <w:rPr>
          <w:bCs/>
          <w:sz w:val="28"/>
          <w:szCs w:val="28"/>
        </w:rPr>
        <w:br/>
        <w:t>(СП 21.13330.2012), следует предусматривать наиболее эффективное использование территорий, пригодных для застройки.</w:t>
      </w:r>
    </w:p>
    <w:p w:rsidR="005A1167" w:rsidRPr="006047A2" w:rsidRDefault="005A1167" w:rsidP="00B56DCF">
      <w:pPr>
        <w:widowControl w:val="0"/>
        <w:overflowPunct w:val="0"/>
        <w:autoSpaceDE w:val="0"/>
        <w:autoSpaceDN w:val="0"/>
        <w:adjustRightInd w:val="0"/>
        <w:ind w:firstLine="709"/>
        <w:jc w:val="both"/>
        <w:rPr>
          <w:bCs/>
          <w:sz w:val="28"/>
          <w:szCs w:val="28"/>
        </w:rPr>
      </w:pPr>
      <w:r w:rsidRPr="006047A2">
        <w:rPr>
          <w:sz w:val="28"/>
          <w:szCs w:val="28"/>
        </w:rPr>
        <w:t>2</w:t>
      </w:r>
      <w:r>
        <w:rPr>
          <w:sz w:val="28"/>
          <w:szCs w:val="28"/>
        </w:rPr>
        <w:t>7</w:t>
      </w:r>
      <w:r w:rsidRPr="006047A2">
        <w:rPr>
          <w:bCs/>
          <w:sz w:val="28"/>
          <w:szCs w:val="28"/>
        </w:rPr>
        <w:t>.5. На площадках с различным сочетанием групп территорий, как правило, сле</w:t>
      </w:r>
      <w:r w:rsidRPr="006047A2">
        <w:rPr>
          <w:bCs/>
          <w:spacing w:val="-2"/>
          <w:sz w:val="28"/>
          <w:szCs w:val="28"/>
        </w:rPr>
        <w:t>дует учитывать размещение функциональных зон и отдельных зданий (сооружений),</w:t>
      </w:r>
      <w:r w:rsidRPr="006047A2">
        <w:rPr>
          <w:bCs/>
          <w:sz w:val="28"/>
          <w:szCs w:val="28"/>
        </w:rPr>
        <w:t xml:space="preserve"> строительство которых может быть обеспечено с применением строительных мер защиты.</w:t>
      </w:r>
    </w:p>
    <w:p w:rsidR="005A1167" w:rsidRPr="006047A2" w:rsidRDefault="005A1167" w:rsidP="00B56DCF">
      <w:pPr>
        <w:widowControl w:val="0"/>
        <w:ind w:firstLine="709"/>
        <w:jc w:val="both"/>
        <w:rPr>
          <w:bCs/>
          <w:sz w:val="28"/>
          <w:szCs w:val="28"/>
        </w:rPr>
      </w:pPr>
      <w:r w:rsidRPr="006047A2">
        <w:rPr>
          <w:sz w:val="28"/>
          <w:szCs w:val="28"/>
        </w:rPr>
        <w:t>2</w:t>
      </w:r>
      <w:r>
        <w:rPr>
          <w:sz w:val="28"/>
          <w:szCs w:val="28"/>
        </w:rPr>
        <w:t>7</w:t>
      </w:r>
      <w:r w:rsidRPr="006047A2">
        <w:rPr>
          <w:bCs/>
          <w:sz w:val="28"/>
          <w:szCs w:val="28"/>
        </w:rPr>
        <w:t>.6. Размещение и строительство зданий и сооружений на подрабатываемых территориях, где по прогнозу возможно образование провалов, а также на участках, где возможно оползнеобразование, не допускается.</w:t>
      </w:r>
    </w:p>
    <w:p w:rsidR="005A1167" w:rsidRPr="00445407" w:rsidRDefault="005A1167" w:rsidP="00B56DCF">
      <w:pPr>
        <w:widowControl w:val="0"/>
        <w:ind w:firstLine="709"/>
        <w:jc w:val="both"/>
        <w:rPr>
          <w:bCs/>
          <w:spacing w:val="-6"/>
          <w:sz w:val="28"/>
          <w:szCs w:val="28"/>
        </w:rPr>
      </w:pPr>
      <w:r w:rsidRPr="00445407">
        <w:rPr>
          <w:spacing w:val="-6"/>
          <w:sz w:val="28"/>
          <w:szCs w:val="28"/>
        </w:rPr>
        <w:lastRenderedPageBreak/>
        <w:t>2</w:t>
      </w:r>
      <w:r>
        <w:rPr>
          <w:spacing w:val="-6"/>
          <w:sz w:val="28"/>
          <w:szCs w:val="28"/>
        </w:rPr>
        <w:t>7</w:t>
      </w:r>
      <w:r w:rsidRPr="00445407">
        <w:rPr>
          <w:bCs/>
          <w:spacing w:val="-6"/>
          <w:sz w:val="28"/>
          <w:szCs w:val="28"/>
        </w:rPr>
        <w:t>.7. На подрабатываемых территориях, где по прогнозу ожидаются деформации земной поверхности, превышающие предельные по группам</w:t>
      </w:r>
      <w:r w:rsidRPr="00445407">
        <w:rPr>
          <w:bCs/>
          <w:spacing w:val="-6"/>
          <w:sz w:val="28"/>
          <w:szCs w:val="28"/>
        </w:rPr>
        <w:br/>
      </w:r>
      <w:r w:rsidRPr="00445407">
        <w:rPr>
          <w:bCs/>
          <w:spacing w:val="-6"/>
          <w:sz w:val="28"/>
          <w:szCs w:val="28"/>
          <w:lang w:val="en-US"/>
        </w:rPr>
        <w:t>I</w:t>
      </w:r>
      <w:r w:rsidRPr="00445407">
        <w:rPr>
          <w:bCs/>
          <w:spacing w:val="-6"/>
          <w:sz w:val="28"/>
          <w:szCs w:val="28"/>
        </w:rPr>
        <w:t xml:space="preserve"> и </w:t>
      </w:r>
      <w:r w:rsidRPr="00445407">
        <w:rPr>
          <w:bCs/>
          <w:spacing w:val="-6"/>
          <w:sz w:val="28"/>
          <w:szCs w:val="28"/>
          <w:lang w:val="en-US"/>
        </w:rPr>
        <w:t>I</w:t>
      </w:r>
      <w:r w:rsidRPr="00445407">
        <w:rPr>
          <w:bCs/>
          <w:spacing w:val="-6"/>
          <w:sz w:val="28"/>
          <w:szCs w:val="28"/>
        </w:rPr>
        <w:t>к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5A1167" w:rsidRPr="00445407" w:rsidRDefault="005A1167" w:rsidP="00B56DCF">
      <w:pPr>
        <w:widowControl w:val="0"/>
        <w:ind w:firstLine="709"/>
        <w:jc w:val="both"/>
        <w:rPr>
          <w:bCs/>
          <w:spacing w:val="-2"/>
          <w:sz w:val="28"/>
          <w:szCs w:val="28"/>
        </w:rPr>
      </w:pPr>
      <w:r w:rsidRPr="00445407">
        <w:rPr>
          <w:spacing w:val="-2"/>
          <w:sz w:val="28"/>
          <w:szCs w:val="28"/>
        </w:rPr>
        <w:t>2</w:t>
      </w:r>
      <w:r>
        <w:rPr>
          <w:spacing w:val="-2"/>
          <w:sz w:val="28"/>
          <w:szCs w:val="28"/>
        </w:rPr>
        <w:t>7</w:t>
      </w:r>
      <w:r w:rsidRPr="00445407">
        <w:rPr>
          <w:bCs/>
          <w:spacing w:val="-2"/>
          <w:sz w:val="28"/>
          <w:szCs w:val="28"/>
        </w:rPr>
        <w:t>.8.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5A1167" w:rsidRPr="006047A2" w:rsidRDefault="005A1167" w:rsidP="00B56DCF">
      <w:pPr>
        <w:widowControl w:val="0"/>
        <w:ind w:firstLine="709"/>
        <w:jc w:val="both"/>
        <w:rPr>
          <w:bCs/>
          <w:sz w:val="28"/>
          <w:szCs w:val="28"/>
        </w:rPr>
      </w:pPr>
      <w:r w:rsidRPr="006047A2">
        <w:rPr>
          <w:sz w:val="28"/>
          <w:szCs w:val="28"/>
        </w:rPr>
        <w:t>2</w:t>
      </w:r>
      <w:r>
        <w:rPr>
          <w:sz w:val="28"/>
          <w:szCs w:val="28"/>
        </w:rPr>
        <w:t>7</w:t>
      </w:r>
      <w:r w:rsidRPr="006047A2">
        <w:rPr>
          <w:bCs/>
          <w:sz w:val="28"/>
          <w:szCs w:val="28"/>
        </w:rPr>
        <w:t>.9. Территории, отводимые под застройку, предпочтительно располагать на участках с минимальной глубиной просадочных толщ, с деградированными просадочными грунтами, а также на участках, где просадочная толща подстилается малосжимаемыми грунтами.</w:t>
      </w:r>
    </w:p>
    <w:p w:rsidR="005A1167" w:rsidRPr="006047A2" w:rsidRDefault="005A1167" w:rsidP="00B56DCF">
      <w:pPr>
        <w:widowControl w:val="0"/>
        <w:ind w:firstLine="709"/>
        <w:jc w:val="both"/>
        <w:rPr>
          <w:bCs/>
          <w:sz w:val="28"/>
          <w:szCs w:val="28"/>
        </w:rPr>
      </w:pPr>
      <w:r w:rsidRPr="006047A2">
        <w:rPr>
          <w:sz w:val="28"/>
          <w:szCs w:val="28"/>
        </w:rPr>
        <w:t>2</w:t>
      </w:r>
      <w:r>
        <w:rPr>
          <w:sz w:val="28"/>
          <w:szCs w:val="28"/>
        </w:rPr>
        <w:t>7</w:t>
      </w:r>
      <w:r w:rsidRPr="006047A2">
        <w:rPr>
          <w:bCs/>
          <w:sz w:val="28"/>
          <w:szCs w:val="28"/>
        </w:rPr>
        <w:t>.10. При рельефе местности в виде крутых склонов планировку застраиваемой территории следует осуществлять террасами.</w:t>
      </w:r>
    </w:p>
    <w:p w:rsidR="005A1167" w:rsidRPr="006047A2" w:rsidRDefault="005A1167" w:rsidP="00EC45E4">
      <w:pPr>
        <w:widowControl w:val="0"/>
        <w:ind w:firstLine="709"/>
        <w:jc w:val="both"/>
        <w:rPr>
          <w:bCs/>
          <w:sz w:val="28"/>
          <w:szCs w:val="28"/>
        </w:rPr>
      </w:pPr>
      <w:r w:rsidRPr="006047A2">
        <w:rPr>
          <w:sz w:val="28"/>
          <w:szCs w:val="28"/>
        </w:rPr>
        <w:t>2</w:t>
      </w:r>
      <w:r>
        <w:rPr>
          <w:sz w:val="28"/>
          <w:szCs w:val="28"/>
        </w:rPr>
        <w:t>7</w:t>
      </w:r>
      <w:r w:rsidRPr="006047A2">
        <w:rPr>
          <w:bCs/>
          <w:sz w:val="28"/>
          <w:szCs w:val="28"/>
        </w:rPr>
        <w:t>.11.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просадочную толщу, указанные здания и сооружения следует располагать в соответствии с требованиями</w:t>
      </w:r>
      <w:r w:rsidRPr="006047A2">
        <w:rPr>
          <w:bCs/>
          <w:sz w:val="28"/>
          <w:szCs w:val="28"/>
        </w:rPr>
        <w:br/>
        <w:t>СП 21.13330.2012.</w:t>
      </w:r>
    </w:p>
    <w:p w:rsidR="005A1167" w:rsidRPr="006047A2" w:rsidRDefault="005A1167" w:rsidP="0053671A">
      <w:pPr>
        <w:widowControl w:val="0"/>
        <w:ind w:firstLine="709"/>
        <w:jc w:val="both"/>
        <w:rPr>
          <w:bCs/>
          <w:sz w:val="28"/>
          <w:szCs w:val="28"/>
        </w:rPr>
      </w:pPr>
    </w:p>
    <w:p w:rsidR="005A1167" w:rsidRPr="006047A2" w:rsidRDefault="005A1167" w:rsidP="00915509">
      <w:pPr>
        <w:widowControl w:val="0"/>
        <w:spacing w:line="240" w:lineRule="exact"/>
        <w:jc w:val="center"/>
        <w:rPr>
          <w:bCs/>
          <w:spacing w:val="-2"/>
          <w:sz w:val="28"/>
          <w:szCs w:val="28"/>
        </w:rPr>
      </w:pPr>
      <w:r w:rsidRPr="006047A2">
        <w:rPr>
          <w:sz w:val="28"/>
          <w:szCs w:val="28"/>
        </w:rPr>
        <w:t>2</w:t>
      </w:r>
      <w:r>
        <w:rPr>
          <w:sz w:val="28"/>
          <w:szCs w:val="28"/>
        </w:rPr>
        <w:t>8</w:t>
      </w:r>
      <w:r w:rsidRPr="006047A2">
        <w:rPr>
          <w:sz w:val="28"/>
          <w:szCs w:val="28"/>
        </w:rPr>
        <w:t>.</w:t>
      </w:r>
      <w:r w:rsidRPr="006047A2">
        <w:rPr>
          <w:bCs/>
          <w:spacing w:val="-2"/>
          <w:sz w:val="28"/>
          <w:szCs w:val="28"/>
        </w:rPr>
        <w:t xml:space="preserve">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5A1167" w:rsidRPr="006047A2" w:rsidRDefault="005A1167" w:rsidP="0053671A">
      <w:pPr>
        <w:widowControl w:val="0"/>
        <w:jc w:val="center"/>
        <w:rPr>
          <w:bCs/>
          <w:sz w:val="28"/>
          <w:szCs w:val="28"/>
        </w:rPr>
      </w:pPr>
    </w:p>
    <w:p w:rsidR="005A1167" w:rsidRPr="006047A2" w:rsidRDefault="005A1167" w:rsidP="00B56DCF">
      <w:pPr>
        <w:widowControl w:val="0"/>
        <w:autoSpaceDE w:val="0"/>
        <w:autoSpaceDN w:val="0"/>
        <w:adjustRightInd w:val="0"/>
        <w:ind w:firstLine="720"/>
        <w:jc w:val="both"/>
        <w:rPr>
          <w:sz w:val="28"/>
          <w:szCs w:val="28"/>
        </w:rPr>
      </w:pPr>
      <w:bookmarkStart w:id="73" w:name="sub_21"/>
      <w:r w:rsidRPr="006047A2">
        <w:rPr>
          <w:sz w:val="28"/>
          <w:szCs w:val="28"/>
        </w:rPr>
        <w:t>2</w:t>
      </w:r>
      <w:r>
        <w:rPr>
          <w:sz w:val="28"/>
          <w:szCs w:val="28"/>
        </w:rPr>
        <w:t>8</w:t>
      </w:r>
      <w:r w:rsidRPr="006047A2">
        <w:rPr>
          <w:sz w:val="28"/>
          <w:szCs w:val="28"/>
        </w:rPr>
        <w:t>.1. Обеспечение безопасности людей в чрезвычайн</w:t>
      </w:r>
      <w:r>
        <w:rPr>
          <w:sz w:val="28"/>
          <w:szCs w:val="28"/>
        </w:rPr>
        <w:t>ых</w:t>
      </w:r>
      <w:r w:rsidRPr="006047A2">
        <w:rPr>
          <w:sz w:val="28"/>
          <w:szCs w:val="28"/>
        </w:rPr>
        <w:t xml:space="preserve"> ситуаци</w:t>
      </w:r>
      <w:r>
        <w:rPr>
          <w:sz w:val="28"/>
          <w:szCs w:val="28"/>
        </w:rPr>
        <w:t>ях</w:t>
      </w:r>
      <w:r w:rsidRPr="006047A2">
        <w:rPr>
          <w:sz w:val="28"/>
          <w:szCs w:val="28"/>
        </w:rPr>
        <w:t xml:space="preserve"> (</w:t>
      </w:r>
      <w:r>
        <w:rPr>
          <w:sz w:val="28"/>
          <w:szCs w:val="28"/>
        </w:rPr>
        <w:t xml:space="preserve">далее </w:t>
      </w:r>
      <w:r w:rsidRPr="006047A2">
        <w:rPr>
          <w:bCs/>
        </w:rPr>
        <w:t>–</w:t>
      </w:r>
      <w:r w:rsidRPr="006047A2">
        <w:rPr>
          <w:sz w:val="28"/>
          <w:szCs w:val="28"/>
        </w:rPr>
        <w:t>ЧС), обусловленных природными стихийными бедствиями, техногенными авариями и катастрофами, а также применением современного оружия (военные ЧС)</w:t>
      </w:r>
      <w:r>
        <w:rPr>
          <w:sz w:val="28"/>
          <w:szCs w:val="28"/>
        </w:rPr>
        <w:t>,</w:t>
      </w:r>
      <w:r w:rsidRPr="006047A2">
        <w:rPr>
          <w:sz w:val="28"/>
          <w:szCs w:val="28"/>
        </w:rPr>
        <w:t xml:space="preserve">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5A1167" w:rsidRPr="006047A2" w:rsidRDefault="005A1167" w:rsidP="00B56DCF">
      <w:pPr>
        <w:widowControl w:val="0"/>
        <w:autoSpaceDE w:val="0"/>
        <w:autoSpaceDN w:val="0"/>
        <w:adjustRightInd w:val="0"/>
        <w:ind w:firstLine="720"/>
        <w:jc w:val="both"/>
        <w:rPr>
          <w:sz w:val="28"/>
          <w:szCs w:val="28"/>
        </w:rPr>
      </w:pPr>
      <w:bookmarkStart w:id="74" w:name="sub_22"/>
      <w:bookmarkEnd w:id="73"/>
      <w:r w:rsidRPr="006047A2">
        <w:rPr>
          <w:sz w:val="28"/>
          <w:szCs w:val="28"/>
        </w:rPr>
        <w:t>2</w:t>
      </w:r>
      <w:r>
        <w:rPr>
          <w:sz w:val="28"/>
          <w:szCs w:val="28"/>
        </w:rPr>
        <w:t>8</w:t>
      </w:r>
      <w:r w:rsidRPr="006047A2">
        <w:rPr>
          <w:sz w:val="28"/>
          <w:szCs w:val="28"/>
        </w:rPr>
        <w:t>.2. При градостроительном проектировании безопасность людей в ЧС должна обеспечиваться:</w:t>
      </w:r>
    </w:p>
    <w:bookmarkEnd w:id="74"/>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техногенно опасных и жизненно важных объектов и коммуникаций, созданию объектов с внутренне присущей безопасностью и средствами локализации и самоподавления аварий, а также путем рациональной планировки </w:t>
      </w:r>
      <w:r w:rsidRPr="006047A2">
        <w:rPr>
          <w:sz w:val="28"/>
          <w:szCs w:val="28"/>
        </w:rPr>
        <w:lastRenderedPageBreak/>
        <w:t>и застройки населенных пунктов,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2)</w:t>
      </w:r>
      <w:r w:rsidRPr="006047A2">
        <w:rPr>
          <w:sz w:val="28"/>
          <w:szCs w:val="28"/>
          <w:lang w:val="en-US"/>
        </w:rPr>
        <w:t> </w:t>
      </w:r>
      <w:r w:rsidRPr="006047A2">
        <w:rPr>
          <w:sz w:val="28"/>
          <w:szCs w:val="28"/>
        </w:rPr>
        <w:t xml:space="preserve">повышением устойчивости функционирования систем и объектов жизнеобеспечения и профилактикой нарушений их работы, </w:t>
      </w:r>
      <w:r>
        <w:rPr>
          <w:sz w:val="28"/>
          <w:szCs w:val="28"/>
        </w:rPr>
        <w:t>которые могут</w:t>
      </w:r>
      <w:r w:rsidRPr="006047A2">
        <w:rPr>
          <w:sz w:val="28"/>
          <w:szCs w:val="28"/>
        </w:rPr>
        <w:t xml:space="preserve"> создать угро</w:t>
      </w:r>
      <w:r>
        <w:rPr>
          <w:sz w:val="28"/>
          <w:szCs w:val="28"/>
        </w:rPr>
        <w:t>зу для жизни и здоровья людей.</w:t>
      </w:r>
    </w:p>
    <w:p w:rsidR="005A1167" w:rsidRPr="006047A2" w:rsidRDefault="005A1167" w:rsidP="00B56DCF">
      <w:pPr>
        <w:widowControl w:val="0"/>
        <w:autoSpaceDE w:val="0"/>
        <w:autoSpaceDN w:val="0"/>
        <w:adjustRightInd w:val="0"/>
        <w:ind w:firstLine="720"/>
        <w:jc w:val="both"/>
        <w:rPr>
          <w:sz w:val="28"/>
          <w:szCs w:val="28"/>
        </w:rPr>
      </w:pPr>
      <w:bookmarkStart w:id="75" w:name="sub_23"/>
      <w:r w:rsidRPr="006047A2">
        <w:rPr>
          <w:sz w:val="28"/>
          <w:szCs w:val="28"/>
        </w:rPr>
        <w:t>2</w:t>
      </w:r>
      <w:r>
        <w:rPr>
          <w:sz w:val="28"/>
          <w:szCs w:val="28"/>
        </w:rPr>
        <w:t>8</w:t>
      </w:r>
      <w:r w:rsidRPr="006047A2">
        <w:rPr>
          <w:sz w:val="28"/>
          <w:szCs w:val="28"/>
        </w:rPr>
        <w:t>.3.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5A1167" w:rsidRPr="00915509" w:rsidRDefault="005A1167" w:rsidP="00B56DCF">
      <w:pPr>
        <w:widowControl w:val="0"/>
        <w:autoSpaceDE w:val="0"/>
        <w:autoSpaceDN w:val="0"/>
        <w:adjustRightInd w:val="0"/>
        <w:ind w:firstLine="720"/>
        <w:jc w:val="both"/>
        <w:rPr>
          <w:spacing w:val="-2"/>
          <w:sz w:val="28"/>
          <w:szCs w:val="28"/>
        </w:rPr>
      </w:pPr>
      <w:bookmarkStart w:id="76" w:name="sub_25"/>
      <w:bookmarkEnd w:id="75"/>
      <w:r w:rsidRPr="00915509">
        <w:rPr>
          <w:spacing w:val="-2"/>
          <w:sz w:val="28"/>
          <w:szCs w:val="28"/>
        </w:rPr>
        <w:t>2</w:t>
      </w:r>
      <w:r>
        <w:rPr>
          <w:spacing w:val="-2"/>
          <w:sz w:val="28"/>
          <w:szCs w:val="28"/>
        </w:rPr>
        <w:t>8</w:t>
      </w:r>
      <w:r w:rsidRPr="00915509">
        <w:rPr>
          <w:spacing w:val="-2"/>
          <w:sz w:val="28"/>
          <w:szCs w:val="28"/>
        </w:rPr>
        <w:t>.4. 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5A1167" w:rsidRPr="00915509" w:rsidRDefault="005A1167" w:rsidP="00B56DCF">
      <w:pPr>
        <w:widowControl w:val="0"/>
        <w:autoSpaceDE w:val="0"/>
        <w:autoSpaceDN w:val="0"/>
        <w:adjustRightInd w:val="0"/>
        <w:ind w:firstLine="720"/>
        <w:jc w:val="both"/>
        <w:rPr>
          <w:spacing w:val="-4"/>
          <w:sz w:val="28"/>
          <w:szCs w:val="28"/>
        </w:rPr>
      </w:pPr>
      <w:bookmarkStart w:id="77" w:name="sub_26"/>
      <w:bookmarkEnd w:id="76"/>
      <w:r w:rsidRPr="00915509">
        <w:rPr>
          <w:spacing w:val="-4"/>
          <w:sz w:val="28"/>
          <w:szCs w:val="28"/>
        </w:rPr>
        <w:t>2</w:t>
      </w:r>
      <w:r>
        <w:rPr>
          <w:spacing w:val="-4"/>
          <w:sz w:val="28"/>
          <w:szCs w:val="28"/>
        </w:rPr>
        <w:t>8</w:t>
      </w:r>
      <w:r w:rsidRPr="00915509">
        <w:rPr>
          <w:spacing w:val="-4"/>
          <w:sz w:val="28"/>
          <w:szCs w:val="28"/>
        </w:rPr>
        <w:t>.5.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5A1167" w:rsidRPr="006047A2" w:rsidRDefault="005A1167" w:rsidP="00B56DCF">
      <w:pPr>
        <w:widowControl w:val="0"/>
        <w:autoSpaceDE w:val="0"/>
        <w:autoSpaceDN w:val="0"/>
        <w:adjustRightInd w:val="0"/>
        <w:ind w:firstLine="720"/>
        <w:jc w:val="both"/>
        <w:rPr>
          <w:sz w:val="28"/>
          <w:szCs w:val="28"/>
        </w:rPr>
      </w:pPr>
      <w:bookmarkStart w:id="78" w:name="sub_27"/>
      <w:bookmarkEnd w:id="77"/>
      <w:r w:rsidRPr="006047A2">
        <w:rPr>
          <w:sz w:val="28"/>
          <w:szCs w:val="28"/>
        </w:rPr>
        <w:t>2</w:t>
      </w:r>
      <w:r>
        <w:rPr>
          <w:sz w:val="28"/>
          <w:szCs w:val="28"/>
        </w:rPr>
        <w:t>8</w:t>
      </w:r>
      <w:r w:rsidRPr="006047A2">
        <w:rPr>
          <w:sz w:val="28"/>
          <w:szCs w:val="28"/>
        </w:rPr>
        <w:t>.6. Систему защиты населения в ЧС следует формировать на основе разбивки подконтрольной территории на зоны вероятных ЧС по результатам:</w:t>
      </w:r>
    </w:p>
    <w:bookmarkEnd w:id="78"/>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1) анализа вероятности возникновения на данной территории и на отдельных ее элементах ЧС;</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2) прогнозирования характера, масштабов и времени существования вероятных ЧС;</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3) оценки возможных факторов риска, интенсивности формирования и проявления поражающих факторов и воздействий источников ЧС;</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4) оценки особенностей техносферы и населения подконтрольной территории и ее элементов.</w:t>
      </w:r>
    </w:p>
    <w:p w:rsidR="005A1167" w:rsidRPr="006047A2" w:rsidRDefault="005A1167" w:rsidP="00B56DCF">
      <w:pPr>
        <w:widowControl w:val="0"/>
        <w:autoSpaceDE w:val="0"/>
        <w:autoSpaceDN w:val="0"/>
        <w:adjustRightInd w:val="0"/>
        <w:ind w:firstLine="720"/>
        <w:jc w:val="both"/>
        <w:rPr>
          <w:sz w:val="28"/>
          <w:szCs w:val="28"/>
        </w:rPr>
      </w:pPr>
      <w:r w:rsidRPr="006047A2">
        <w:rPr>
          <w:sz w:val="28"/>
          <w:szCs w:val="28"/>
        </w:rPr>
        <w:t>2</w:t>
      </w:r>
      <w:r>
        <w:rPr>
          <w:sz w:val="28"/>
          <w:szCs w:val="28"/>
        </w:rPr>
        <w:t>8</w:t>
      </w:r>
      <w:r w:rsidRPr="006047A2">
        <w:rPr>
          <w:sz w:val="28"/>
          <w:szCs w:val="28"/>
        </w:rPr>
        <w:t xml:space="preserve">.7. Для выделенных зон опасности согласно совокупным характеристикам относящихся к ним территорий, объектов техносферы и населения </w:t>
      </w:r>
      <w:r w:rsidRPr="006047A2">
        <w:rPr>
          <w:sz w:val="28"/>
          <w:szCs w:val="28"/>
        </w:rPr>
        <w:lastRenderedPageBreak/>
        <w:t>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5A1167" w:rsidRPr="006047A2" w:rsidRDefault="005A1167" w:rsidP="00B56DCF">
      <w:pPr>
        <w:widowControl w:val="0"/>
        <w:autoSpaceDE w:val="0"/>
        <w:autoSpaceDN w:val="0"/>
        <w:adjustRightInd w:val="0"/>
        <w:ind w:firstLine="720"/>
        <w:jc w:val="both"/>
        <w:rPr>
          <w:spacing w:val="-2"/>
          <w:sz w:val="28"/>
          <w:szCs w:val="28"/>
        </w:rPr>
      </w:pPr>
      <w:bookmarkStart w:id="79" w:name="sub_28"/>
      <w:r w:rsidRPr="006047A2">
        <w:rPr>
          <w:sz w:val="28"/>
          <w:szCs w:val="28"/>
        </w:rPr>
        <w:t>2</w:t>
      </w:r>
      <w:r>
        <w:rPr>
          <w:sz w:val="28"/>
          <w:szCs w:val="28"/>
        </w:rPr>
        <w:t>8</w:t>
      </w:r>
      <w:r w:rsidRPr="006047A2">
        <w:rPr>
          <w:spacing w:val="-2"/>
          <w:sz w:val="28"/>
          <w:szCs w:val="28"/>
        </w:rPr>
        <w:t>.8.</w:t>
      </w:r>
      <w:bookmarkEnd w:id="79"/>
      <w:r w:rsidRPr="006047A2">
        <w:rPr>
          <w:spacing w:val="-2"/>
          <w:sz w:val="28"/>
          <w:szCs w:val="28"/>
        </w:rPr>
        <w:t>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дооснащаемых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5A1167" w:rsidRPr="006047A2" w:rsidRDefault="005A1167" w:rsidP="00B56DCF">
      <w:pPr>
        <w:pStyle w:val="a5"/>
        <w:widowControl w:val="0"/>
        <w:ind w:firstLine="709"/>
        <w:jc w:val="both"/>
        <w:rPr>
          <w:rFonts w:ascii="Times New Roman" w:hAnsi="Times New Roman"/>
          <w:spacing w:val="-4"/>
          <w:sz w:val="28"/>
          <w:szCs w:val="28"/>
        </w:rPr>
      </w:pPr>
      <w:r w:rsidRPr="006047A2">
        <w:rPr>
          <w:rFonts w:ascii="Times New Roman" w:hAnsi="Times New Roman"/>
          <w:sz w:val="28"/>
          <w:szCs w:val="28"/>
        </w:rPr>
        <w:t>2</w:t>
      </w:r>
      <w:r>
        <w:rPr>
          <w:rFonts w:ascii="Times New Roman" w:hAnsi="Times New Roman"/>
          <w:sz w:val="28"/>
          <w:szCs w:val="28"/>
        </w:rPr>
        <w:t>8</w:t>
      </w:r>
      <w:r w:rsidRPr="006047A2">
        <w:rPr>
          <w:rFonts w:ascii="Times New Roman" w:hAnsi="Times New Roman"/>
          <w:spacing w:val="-4"/>
          <w:sz w:val="28"/>
          <w:szCs w:val="28"/>
        </w:rPr>
        <w:t xml:space="preserve">.9. При подготовке градостроительной документации для территорий  городских и сельских поселений, других муниципальных образований следует учитывать </w:t>
      </w:r>
      <w:r w:rsidRPr="006047A2">
        <w:rPr>
          <w:rFonts w:ascii="Times New Roman" w:hAnsi="Times New Roman"/>
          <w:sz w:val="28"/>
          <w:szCs w:val="28"/>
        </w:rPr>
        <w:t>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r w:rsidRPr="006047A2">
        <w:rPr>
          <w:rFonts w:ascii="Times New Roman" w:hAnsi="Times New Roman"/>
          <w:spacing w:val="-4"/>
          <w:sz w:val="28"/>
          <w:szCs w:val="28"/>
        </w:rPr>
        <w:t>»:</w:t>
      </w:r>
    </w:p>
    <w:p w:rsidR="005A1167" w:rsidRPr="006047A2" w:rsidRDefault="005A1167" w:rsidP="00B56DCF">
      <w:pPr>
        <w:pStyle w:val="a5"/>
        <w:widowControl w:val="0"/>
        <w:ind w:firstLine="709"/>
        <w:jc w:val="both"/>
        <w:rPr>
          <w:rFonts w:ascii="Times New Roman" w:hAnsi="Times New Roman"/>
          <w:sz w:val="28"/>
          <w:szCs w:val="28"/>
        </w:rPr>
      </w:pPr>
      <w:r w:rsidRPr="006047A2">
        <w:rPr>
          <w:rFonts w:ascii="Times New Roman" w:hAnsi="Times New Roman"/>
          <w:sz w:val="28"/>
          <w:szCs w:val="28"/>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5A1167" w:rsidRPr="006047A2" w:rsidRDefault="005A1167" w:rsidP="00B56DCF">
      <w:pPr>
        <w:pStyle w:val="a5"/>
        <w:widowControl w:val="0"/>
        <w:ind w:firstLine="709"/>
        <w:jc w:val="both"/>
        <w:rPr>
          <w:rFonts w:ascii="Times New Roman" w:hAnsi="Times New Roman"/>
          <w:sz w:val="28"/>
          <w:szCs w:val="28"/>
        </w:rPr>
      </w:pPr>
      <w:r w:rsidRPr="006047A2">
        <w:rPr>
          <w:rFonts w:ascii="Times New Roman" w:hAnsi="Times New Roman"/>
          <w:sz w:val="28"/>
          <w:szCs w:val="28"/>
        </w:rPr>
        <w:t>2) максимальная плотность населения жилых районов и микрорайонов (кварталов) населенного пункта (чел./га) при проектировании не должна превышать показ</w:t>
      </w:r>
      <w:r>
        <w:rPr>
          <w:rFonts w:ascii="Times New Roman" w:hAnsi="Times New Roman"/>
          <w:sz w:val="28"/>
          <w:szCs w:val="28"/>
        </w:rPr>
        <w:t>ателей, приведенных в таблице 5.</w:t>
      </w:r>
    </w:p>
    <w:p w:rsidR="005A1167" w:rsidRPr="006047A2" w:rsidRDefault="005A1167" w:rsidP="008440CA">
      <w:pPr>
        <w:pStyle w:val="a5"/>
        <w:widowControl w:val="0"/>
        <w:ind w:firstLine="709"/>
        <w:jc w:val="both"/>
        <w:rPr>
          <w:rFonts w:ascii="Times New Roman" w:hAnsi="Times New Roman"/>
          <w:sz w:val="28"/>
          <w:szCs w:val="28"/>
        </w:rPr>
      </w:pPr>
      <w:r w:rsidRPr="006047A2">
        <w:rPr>
          <w:rFonts w:ascii="Times New Roman" w:hAnsi="Times New Roman"/>
          <w:sz w:val="28"/>
          <w:szCs w:val="28"/>
        </w:rPr>
        <w:t>2</w:t>
      </w:r>
      <w:r>
        <w:rPr>
          <w:rFonts w:ascii="Times New Roman" w:hAnsi="Times New Roman"/>
          <w:sz w:val="28"/>
          <w:szCs w:val="28"/>
        </w:rPr>
        <w:t>8</w:t>
      </w:r>
      <w:r w:rsidRPr="006047A2">
        <w:rPr>
          <w:rFonts w:ascii="Times New Roman" w:hAnsi="Times New Roman"/>
          <w:sz w:val="28"/>
          <w:szCs w:val="28"/>
        </w:rPr>
        <w:t>.10. При подготовке генеральных планов поселений, отнесенных к группам по гражданской обороне, должны соблюдаться требования СП 11-112-2001.</w:t>
      </w:r>
    </w:p>
    <w:p w:rsidR="005A1167" w:rsidRPr="006047A2" w:rsidRDefault="005A1167" w:rsidP="0053671A">
      <w:pPr>
        <w:pStyle w:val="a5"/>
        <w:widowControl w:val="0"/>
        <w:jc w:val="center"/>
        <w:rPr>
          <w:rFonts w:ascii="Times New Roman" w:hAnsi="Times New Roman"/>
          <w:sz w:val="28"/>
          <w:szCs w:val="28"/>
        </w:rPr>
      </w:pPr>
    </w:p>
    <w:p w:rsidR="005A1167" w:rsidRPr="006047A2" w:rsidRDefault="005A1167" w:rsidP="0053671A">
      <w:pPr>
        <w:pStyle w:val="a5"/>
        <w:widowControl w:val="0"/>
        <w:jc w:val="center"/>
        <w:rPr>
          <w:rFonts w:ascii="Times New Roman" w:hAnsi="Times New Roman"/>
          <w:sz w:val="28"/>
          <w:szCs w:val="28"/>
        </w:rPr>
      </w:pPr>
      <w:r>
        <w:rPr>
          <w:rFonts w:ascii="Times New Roman" w:hAnsi="Times New Roman"/>
          <w:sz w:val="28"/>
          <w:szCs w:val="28"/>
        </w:rPr>
        <w:t>29</w:t>
      </w:r>
      <w:r w:rsidRPr="006047A2">
        <w:rPr>
          <w:rFonts w:ascii="Times New Roman" w:hAnsi="Times New Roman"/>
          <w:sz w:val="28"/>
          <w:szCs w:val="28"/>
        </w:rPr>
        <w:t>.</w:t>
      </w:r>
      <w:r w:rsidRPr="006047A2">
        <w:rPr>
          <w:rFonts w:ascii="Times New Roman" w:hAnsi="Times New Roman"/>
          <w:bCs/>
          <w:sz w:val="28"/>
          <w:szCs w:val="28"/>
        </w:rPr>
        <w:t xml:space="preserve"> Пожарная безопасность</w:t>
      </w:r>
    </w:p>
    <w:p w:rsidR="005A1167" w:rsidRPr="006047A2" w:rsidRDefault="005A1167" w:rsidP="00B56DCF">
      <w:pPr>
        <w:widowControl w:val="0"/>
        <w:ind w:firstLine="720"/>
        <w:jc w:val="both"/>
        <w:rPr>
          <w:sz w:val="28"/>
          <w:szCs w:val="28"/>
        </w:rPr>
      </w:pPr>
    </w:p>
    <w:p w:rsidR="005A1167" w:rsidRPr="006047A2" w:rsidRDefault="005A1167" w:rsidP="00B56DCF">
      <w:pPr>
        <w:widowControl w:val="0"/>
        <w:ind w:firstLine="720"/>
        <w:jc w:val="both"/>
        <w:rPr>
          <w:bCs/>
          <w:sz w:val="28"/>
          <w:szCs w:val="28"/>
        </w:rPr>
      </w:pPr>
      <w:r>
        <w:rPr>
          <w:sz w:val="28"/>
          <w:szCs w:val="28"/>
        </w:rPr>
        <w:t>29</w:t>
      </w:r>
      <w:r w:rsidRPr="006047A2">
        <w:rPr>
          <w:bCs/>
          <w:sz w:val="28"/>
          <w:szCs w:val="28"/>
        </w:rPr>
        <w:t xml:space="preserve">.1. </w:t>
      </w:r>
      <w:r w:rsidRPr="006047A2">
        <w:rPr>
          <w:bCs/>
          <w:spacing w:val="-2"/>
          <w:sz w:val="28"/>
          <w:szCs w:val="28"/>
        </w:rPr>
        <w:t xml:space="preserve">При разработке </w:t>
      </w:r>
      <w:r w:rsidRPr="006047A2">
        <w:rPr>
          <w:bCs/>
          <w:sz w:val="28"/>
          <w:szCs w:val="28"/>
        </w:rPr>
        <w:t xml:space="preserve">документов территориального планирования </w:t>
      </w:r>
      <w:r>
        <w:rPr>
          <w:bCs/>
          <w:sz w:val="28"/>
          <w:szCs w:val="28"/>
        </w:rPr>
        <w:t xml:space="preserve">муницыпального образования Табунский район </w:t>
      </w:r>
      <w:r w:rsidRPr="006047A2">
        <w:rPr>
          <w:bCs/>
          <w:sz w:val="28"/>
          <w:szCs w:val="28"/>
        </w:rPr>
        <w:t>Алтайского края должны выполняться требования Федерального закона от 22.07.2008 № 123-ФЗ «Технический регламент о требованиях пожарной безопасности», иных нормативных правовых актов и нормативных документов Российской Федерации, устанавливающих нормы пожарной безопасности.</w:t>
      </w:r>
    </w:p>
    <w:p w:rsidR="005A1167" w:rsidRPr="006047A2" w:rsidRDefault="005A1167" w:rsidP="00B56DCF">
      <w:pPr>
        <w:widowControl w:val="0"/>
        <w:ind w:firstLine="720"/>
        <w:jc w:val="both"/>
        <w:rPr>
          <w:bCs/>
          <w:spacing w:val="-3"/>
          <w:sz w:val="28"/>
          <w:szCs w:val="28"/>
        </w:rPr>
      </w:pPr>
      <w:r>
        <w:rPr>
          <w:sz w:val="28"/>
          <w:szCs w:val="28"/>
        </w:rPr>
        <w:t>29</w:t>
      </w:r>
      <w:r w:rsidRPr="006047A2">
        <w:rPr>
          <w:bCs/>
          <w:spacing w:val="-3"/>
          <w:sz w:val="28"/>
          <w:szCs w:val="28"/>
        </w:rPr>
        <w:t>.2.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12×12 м.</w:t>
      </w:r>
    </w:p>
    <w:p w:rsidR="005A1167" w:rsidRPr="006047A2" w:rsidRDefault="005A1167" w:rsidP="00B56DCF">
      <w:pPr>
        <w:widowControl w:val="0"/>
        <w:ind w:firstLine="720"/>
        <w:jc w:val="both"/>
        <w:rPr>
          <w:bCs/>
          <w:spacing w:val="-3"/>
          <w:sz w:val="28"/>
          <w:szCs w:val="28"/>
        </w:rPr>
      </w:pPr>
      <w:r>
        <w:rPr>
          <w:sz w:val="28"/>
          <w:szCs w:val="28"/>
        </w:rPr>
        <w:t>29</w:t>
      </w:r>
      <w:r w:rsidRPr="006047A2">
        <w:rPr>
          <w:bCs/>
          <w:spacing w:val="-3"/>
          <w:sz w:val="28"/>
          <w:szCs w:val="28"/>
        </w:rPr>
        <w:t xml:space="preserve">.3. Места расположения и количество подъездов принимается по согласованию с органами </w:t>
      </w:r>
      <w:r>
        <w:rPr>
          <w:bCs/>
          <w:spacing w:val="-3"/>
          <w:sz w:val="28"/>
          <w:szCs w:val="28"/>
        </w:rPr>
        <w:t>г</w:t>
      </w:r>
      <w:r w:rsidRPr="006047A2">
        <w:rPr>
          <w:bCs/>
          <w:spacing w:val="-3"/>
          <w:sz w:val="28"/>
          <w:szCs w:val="28"/>
        </w:rPr>
        <w:t>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Федерального закона от 22.07.2008 № 123-ФЗ «Технический регламент о требованиях пожарной безопасности», СП 8.13130.</w:t>
      </w:r>
    </w:p>
    <w:p w:rsidR="005A1167" w:rsidRPr="006047A2" w:rsidRDefault="005A1167" w:rsidP="00B56DCF">
      <w:pPr>
        <w:widowControl w:val="0"/>
        <w:ind w:firstLine="720"/>
        <w:jc w:val="both"/>
        <w:rPr>
          <w:bCs/>
          <w:spacing w:val="-2"/>
          <w:sz w:val="28"/>
          <w:szCs w:val="28"/>
        </w:rPr>
      </w:pPr>
      <w:r>
        <w:rPr>
          <w:sz w:val="28"/>
          <w:szCs w:val="28"/>
        </w:rPr>
        <w:t>29</w:t>
      </w:r>
      <w:r w:rsidRPr="006047A2">
        <w:rPr>
          <w:bCs/>
          <w:spacing w:val="-2"/>
          <w:sz w:val="28"/>
          <w:szCs w:val="28"/>
        </w:rPr>
        <w:t>.4. При разработке документов территориального планирования необ</w:t>
      </w:r>
      <w:r w:rsidRPr="006047A2">
        <w:rPr>
          <w:bCs/>
          <w:spacing w:val="-2"/>
          <w:sz w:val="28"/>
          <w:szCs w:val="28"/>
        </w:rPr>
        <w:lastRenderedPageBreak/>
        <w:t xml:space="preserve">ходимо резервировать территорию под размещение пожарных депо с учетом перспективы развития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 </w:t>
      </w:r>
    </w:p>
    <w:p w:rsidR="005A1167" w:rsidRPr="006047A2" w:rsidRDefault="005A1167" w:rsidP="00B56DCF">
      <w:pPr>
        <w:widowControl w:val="0"/>
        <w:ind w:firstLine="720"/>
        <w:jc w:val="both"/>
        <w:rPr>
          <w:bCs/>
          <w:spacing w:val="-2"/>
          <w:sz w:val="28"/>
          <w:szCs w:val="28"/>
        </w:rPr>
      </w:pPr>
      <w:r>
        <w:rPr>
          <w:sz w:val="28"/>
          <w:szCs w:val="28"/>
        </w:rPr>
        <w:t>29</w:t>
      </w:r>
      <w:r w:rsidRPr="006047A2">
        <w:rPr>
          <w:bCs/>
          <w:sz w:val="28"/>
          <w:szCs w:val="28"/>
        </w:rPr>
        <w:t xml:space="preserve">.5. Размещение пожарных депо следует осуществлять в соответствии с требованиями главы 17 Федерального закона от 22.07.2008 № 123-ФЗ </w:t>
      </w:r>
      <w:r w:rsidRPr="006047A2">
        <w:rPr>
          <w:bCs/>
          <w:spacing w:val="-2"/>
          <w:sz w:val="28"/>
          <w:szCs w:val="28"/>
        </w:rPr>
        <w:t>и с учетом требований, указанных в таблице 10 настоящих нормативов.</w:t>
      </w:r>
    </w:p>
    <w:p w:rsidR="005A1167" w:rsidRPr="006047A2" w:rsidRDefault="005A1167" w:rsidP="0004740B">
      <w:pPr>
        <w:widowControl w:val="0"/>
        <w:ind w:firstLine="709"/>
        <w:jc w:val="both"/>
        <w:rPr>
          <w:spacing w:val="-2"/>
          <w:sz w:val="28"/>
          <w:szCs w:val="28"/>
        </w:rPr>
      </w:pPr>
      <w:r>
        <w:rPr>
          <w:spacing w:val="-2"/>
          <w:sz w:val="28"/>
          <w:szCs w:val="28"/>
        </w:rPr>
        <w:t>29</w:t>
      </w:r>
      <w:r w:rsidRPr="006047A2">
        <w:rPr>
          <w:spacing w:val="-2"/>
          <w:sz w:val="28"/>
          <w:szCs w:val="28"/>
        </w:rPr>
        <w:t xml:space="preserve">.6. </w:t>
      </w:r>
      <w:r w:rsidRPr="006047A2">
        <w:rPr>
          <w:rFonts w:cs="Tahoma"/>
          <w:spacing w:val="-2"/>
          <w:sz w:val="28"/>
          <w:szCs w:val="28"/>
        </w:rPr>
        <w:t>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w:t>
      </w:r>
      <w:r w:rsidRPr="006047A2">
        <w:rPr>
          <w:spacing w:val="-2"/>
          <w:sz w:val="28"/>
          <w:szCs w:val="28"/>
        </w:rPr>
        <w:t xml:space="preserve"> следует принимать в соответствии с СП 4.13130.2013. </w:t>
      </w:r>
    </w:p>
    <w:p w:rsidR="005A1167" w:rsidRDefault="005A1167" w:rsidP="004A2057">
      <w:pPr>
        <w:pStyle w:val="a5"/>
        <w:widowControl w:val="0"/>
        <w:spacing w:line="228" w:lineRule="auto"/>
        <w:jc w:val="center"/>
        <w:rPr>
          <w:rFonts w:ascii="Times New Roman" w:hAnsi="Times New Roman"/>
          <w:sz w:val="28"/>
          <w:szCs w:val="28"/>
        </w:rPr>
      </w:pPr>
    </w:p>
    <w:p w:rsidR="005A1167" w:rsidRPr="006047A2" w:rsidRDefault="005A1167" w:rsidP="004A2057">
      <w:pPr>
        <w:pStyle w:val="a5"/>
        <w:widowControl w:val="0"/>
        <w:spacing w:line="228" w:lineRule="auto"/>
        <w:jc w:val="center"/>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0</w:t>
      </w:r>
      <w:r w:rsidRPr="006047A2">
        <w:rPr>
          <w:rFonts w:ascii="Times New Roman" w:hAnsi="Times New Roman"/>
          <w:sz w:val="28"/>
          <w:szCs w:val="28"/>
        </w:rPr>
        <w:t xml:space="preserve">. Сейсмическое районирование территории </w:t>
      </w:r>
      <w:r>
        <w:rPr>
          <w:rFonts w:ascii="Times New Roman" w:hAnsi="Times New Roman"/>
          <w:sz w:val="28"/>
          <w:szCs w:val="28"/>
        </w:rPr>
        <w:t xml:space="preserve">муниципального образования Большеромановский  сельсовет Табунского  района </w:t>
      </w:r>
      <w:r w:rsidRPr="006047A2">
        <w:rPr>
          <w:rFonts w:ascii="Times New Roman" w:hAnsi="Times New Roman"/>
          <w:sz w:val="28"/>
          <w:szCs w:val="28"/>
        </w:rPr>
        <w:t>Алтайского края</w:t>
      </w:r>
    </w:p>
    <w:p w:rsidR="005A1167" w:rsidRPr="006047A2" w:rsidRDefault="005A1167" w:rsidP="004A2057">
      <w:pPr>
        <w:widowControl w:val="0"/>
        <w:spacing w:line="228" w:lineRule="auto"/>
        <w:ind w:firstLine="539"/>
        <w:jc w:val="both"/>
        <w:rPr>
          <w:sz w:val="28"/>
          <w:szCs w:val="28"/>
        </w:rPr>
      </w:pPr>
    </w:p>
    <w:p w:rsidR="005A1167" w:rsidRPr="007822D7" w:rsidRDefault="005A1167" w:rsidP="004A2057">
      <w:pPr>
        <w:widowControl w:val="0"/>
        <w:spacing w:line="228" w:lineRule="auto"/>
        <w:ind w:firstLine="539"/>
        <w:jc w:val="both"/>
        <w:rPr>
          <w:sz w:val="28"/>
          <w:szCs w:val="28"/>
        </w:rPr>
      </w:pPr>
      <w:r w:rsidRPr="006047A2">
        <w:rPr>
          <w:sz w:val="28"/>
          <w:szCs w:val="28"/>
        </w:rPr>
        <w:t>3</w:t>
      </w:r>
      <w:r>
        <w:rPr>
          <w:sz w:val="28"/>
          <w:szCs w:val="28"/>
        </w:rPr>
        <w:t>0</w:t>
      </w:r>
      <w:r w:rsidRPr="006047A2">
        <w:rPr>
          <w:sz w:val="28"/>
          <w:szCs w:val="28"/>
        </w:rPr>
        <w:t xml:space="preserve">.1. Для определения интенсивности сейсмического воздействия в баллах (сейсмичность) для района строительства следует руководствоваться </w:t>
      </w:r>
      <w:r w:rsidRPr="006047A2">
        <w:rPr>
          <w:bCs/>
          <w:sz w:val="28"/>
          <w:szCs w:val="28"/>
        </w:rPr>
        <w:t>комплектом карт общего сейсмического районирования территории Российской Федерации - ОСР-97, утвержденных Российской академией наук</w:t>
      </w:r>
      <w:r w:rsidRPr="006047A2">
        <w:rPr>
          <w:sz w:val="28"/>
          <w:szCs w:val="28"/>
        </w:rPr>
        <w:t xml:space="preserve"> и прилагаемым к настоящей главе списком населенных пунктов Алтайского края с указанием сейсмичности района строительства в баллах МSК-64 по картам ОСР-97 А, В, С для участков со средними по сейсмическим свойствам грунтами (</w:t>
      </w:r>
      <w:hyperlink w:anchor="sub_50000" w:history="1">
        <w:r w:rsidRPr="007822D7">
          <w:rPr>
            <w:rStyle w:val="af7"/>
            <w:color w:val="auto"/>
            <w:sz w:val="28"/>
            <w:szCs w:val="28"/>
          </w:rPr>
          <w:t>Приложени</w:t>
        </w:r>
        <w:r>
          <w:rPr>
            <w:rStyle w:val="af7"/>
            <w:color w:val="auto"/>
            <w:sz w:val="28"/>
            <w:szCs w:val="28"/>
          </w:rPr>
          <w:t>я</w:t>
        </w:r>
      </w:hyperlink>
      <w:r>
        <w:t xml:space="preserve"> </w:t>
      </w:r>
      <w:r>
        <w:rPr>
          <w:sz w:val="28"/>
          <w:szCs w:val="28"/>
        </w:rPr>
        <w:t>Р</w:t>
      </w:r>
      <w:r w:rsidRPr="007822D7">
        <w:rPr>
          <w:sz w:val="28"/>
          <w:szCs w:val="28"/>
        </w:rPr>
        <w:t xml:space="preserve">, </w:t>
      </w:r>
      <w:r>
        <w:rPr>
          <w:sz w:val="28"/>
          <w:szCs w:val="28"/>
        </w:rPr>
        <w:t>С).</w:t>
      </w:r>
    </w:p>
    <w:p w:rsidR="005A1167" w:rsidRPr="006047A2" w:rsidRDefault="005A1167" w:rsidP="004A2057">
      <w:pPr>
        <w:widowControl w:val="0"/>
        <w:spacing w:line="228" w:lineRule="auto"/>
        <w:ind w:firstLine="720"/>
        <w:jc w:val="both"/>
        <w:rPr>
          <w:sz w:val="28"/>
          <w:szCs w:val="28"/>
        </w:rPr>
      </w:pPr>
      <w:r w:rsidRPr="006047A2">
        <w:rPr>
          <w:sz w:val="28"/>
          <w:szCs w:val="28"/>
        </w:rPr>
        <w:t>3</w:t>
      </w:r>
      <w:r>
        <w:rPr>
          <w:sz w:val="28"/>
          <w:szCs w:val="28"/>
        </w:rPr>
        <w:t>0</w:t>
      </w:r>
      <w:r w:rsidRPr="006047A2">
        <w:rPr>
          <w:sz w:val="28"/>
          <w:szCs w:val="28"/>
        </w:rPr>
        <w:t xml:space="preserve">.2. Список населенных пунктов составлен в целях расширения перечня </w:t>
      </w:r>
      <w:r w:rsidRPr="006047A2">
        <w:rPr>
          <w:spacing w:val="-4"/>
          <w:sz w:val="28"/>
          <w:szCs w:val="28"/>
        </w:rPr>
        <w:t xml:space="preserve">населенных пунктов </w:t>
      </w:r>
      <w:r w:rsidR="00C65F88">
        <w:rPr>
          <w:spacing w:val="-4"/>
          <w:sz w:val="28"/>
          <w:szCs w:val="28"/>
        </w:rPr>
        <w:t>Алтайского края</w:t>
      </w:r>
      <w:r w:rsidRPr="006047A2">
        <w:rPr>
          <w:spacing w:val="-4"/>
          <w:sz w:val="28"/>
          <w:szCs w:val="28"/>
        </w:rPr>
        <w:t xml:space="preserve">, приведенного в СП 14.13330.2014, </w:t>
      </w:r>
      <w:r w:rsidRPr="006047A2">
        <w:rPr>
          <w:sz w:val="28"/>
          <w:szCs w:val="28"/>
        </w:rPr>
        <w:t xml:space="preserve"> главным редактором комплекта карт ОСР-97 А, В, С, доктором физико-математических наук Уломовым В.И. (ОИФЗ РАН) с участием ОАО «АлтайТИСИз» и утвержден директором ИФЗ РАН академиком Страховым В.Н. 25.06.2001. </w:t>
      </w:r>
    </w:p>
    <w:p w:rsidR="005A1167" w:rsidRPr="006047A2" w:rsidRDefault="005A1167" w:rsidP="004A2057">
      <w:pPr>
        <w:widowControl w:val="0"/>
        <w:spacing w:line="228" w:lineRule="auto"/>
        <w:ind w:firstLine="720"/>
        <w:jc w:val="both"/>
        <w:rPr>
          <w:bCs/>
          <w:sz w:val="28"/>
          <w:szCs w:val="28"/>
        </w:rPr>
      </w:pPr>
      <w:r w:rsidRPr="006047A2">
        <w:rPr>
          <w:sz w:val="28"/>
          <w:szCs w:val="28"/>
        </w:rPr>
        <w:t>3</w:t>
      </w:r>
      <w:r>
        <w:rPr>
          <w:sz w:val="28"/>
          <w:szCs w:val="28"/>
        </w:rPr>
        <w:t>0</w:t>
      </w:r>
      <w:r w:rsidRPr="006047A2">
        <w:rPr>
          <w:bCs/>
          <w:sz w:val="28"/>
          <w:szCs w:val="28"/>
        </w:rPr>
        <w:t>.3. Идентификация зданий и сооружений должна проводиться в соответствии с законодательными и нормативно-техническими актами Российской Федерации.</w:t>
      </w:r>
    </w:p>
    <w:p w:rsidR="005A1167" w:rsidRPr="006047A2" w:rsidRDefault="005A1167" w:rsidP="004A2057">
      <w:pPr>
        <w:widowControl w:val="0"/>
        <w:spacing w:line="228" w:lineRule="auto"/>
        <w:ind w:firstLine="720"/>
        <w:jc w:val="both"/>
        <w:rPr>
          <w:color w:val="C00000"/>
          <w:sz w:val="28"/>
          <w:szCs w:val="28"/>
        </w:rPr>
      </w:pPr>
      <w:r w:rsidRPr="006047A2">
        <w:rPr>
          <w:sz w:val="28"/>
          <w:szCs w:val="28"/>
        </w:rPr>
        <w:t>3</w:t>
      </w:r>
      <w:r>
        <w:rPr>
          <w:sz w:val="28"/>
          <w:szCs w:val="28"/>
        </w:rPr>
        <w:t>0</w:t>
      </w:r>
      <w:r w:rsidRPr="006047A2">
        <w:rPr>
          <w:bCs/>
          <w:sz w:val="28"/>
          <w:szCs w:val="28"/>
        </w:rPr>
        <w:t>.4.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w:t>
      </w:r>
      <w:r w:rsidRPr="006047A2">
        <w:rPr>
          <w:sz w:val="28"/>
          <w:szCs w:val="28"/>
        </w:rPr>
        <w:t xml:space="preserve"> При этом под зоны жилой застройки следует использовать земельные участки с меньшей сейсмичностью.</w:t>
      </w:r>
    </w:p>
    <w:p w:rsidR="005A1167" w:rsidRPr="006047A2" w:rsidRDefault="005A1167" w:rsidP="004A2057">
      <w:pPr>
        <w:widowControl w:val="0"/>
        <w:spacing w:line="228" w:lineRule="auto"/>
        <w:ind w:firstLine="720"/>
        <w:jc w:val="both"/>
        <w:rPr>
          <w:sz w:val="28"/>
          <w:szCs w:val="28"/>
        </w:rPr>
      </w:pPr>
      <w:r w:rsidRPr="006047A2">
        <w:rPr>
          <w:sz w:val="28"/>
          <w:szCs w:val="28"/>
        </w:rPr>
        <w:t>3</w:t>
      </w:r>
      <w:r>
        <w:rPr>
          <w:sz w:val="28"/>
          <w:szCs w:val="28"/>
        </w:rPr>
        <w:t>0</w:t>
      </w:r>
      <w:r w:rsidRPr="006047A2">
        <w:rPr>
          <w:sz w:val="28"/>
          <w:szCs w:val="28"/>
        </w:rPr>
        <w:t>.5.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5A1167" w:rsidRPr="006047A2" w:rsidRDefault="005A1167" w:rsidP="004A2057">
      <w:pPr>
        <w:widowControl w:val="0"/>
        <w:spacing w:line="228" w:lineRule="auto"/>
        <w:jc w:val="center"/>
        <w:rPr>
          <w:sz w:val="28"/>
          <w:szCs w:val="28"/>
        </w:rPr>
      </w:pPr>
    </w:p>
    <w:p w:rsidR="005A1167" w:rsidRPr="006047A2" w:rsidRDefault="005A1167" w:rsidP="00915509">
      <w:pPr>
        <w:widowControl w:val="0"/>
        <w:spacing w:line="228" w:lineRule="auto"/>
        <w:jc w:val="center"/>
        <w:rPr>
          <w:sz w:val="28"/>
          <w:szCs w:val="28"/>
        </w:rPr>
      </w:pPr>
      <w:r w:rsidRPr="006047A2">
        <w:rPr>
          <w:sz w:val="28"/>
          <w:szCs w:val="28"/>
        </w:rPr>
        <w:t>3</w:t>
      </w:r>
      <w:r>
        <w:rPr>
          <w:sz w:val="28"/>
          <w:szCs w:val="28"/>
        </w:rPr>
        <w:t>1</w:t>
      </w:r>
      <w:r w:rsidRPr="006047A2">
        <w:rPr>
          <w:sz w:val="28"/>
          <w:szCs w:val="28"/>
        </w:rPr>
        <w:t>. Обеспечение антитеррористической защищенности зданий и сооружений</w:t>
      </w:r>
    </w:p>
    <w:p w:rsidR="005A1167" w:rsidRPr="006047A2" w:rsidRDefault="005A1167" w:rsidP="004A2057">
      <w:pPr>
        <w:widowControl w:val="0"/>
        <w:spacing w:line="228" w:lineRule="auto"/>
        <w:ind w:firstLine="720"/>
        <w:jc w:val="both"/>
        <w:rPr>
          <w:sz w:val="28"/>
          <w:szCs w:val="28"/>
        </w:rPr>
      </w:pPr>
    </w:p>
    <w:p w:rsidR="005A1167" w:rsidRPr="006047A2" w:rsidRDefault="005A1167" w:rsidP="004A2057">
      <w:pPr>
        <w:widowControl w:val="0"/>
        <w:spacing w:line="228" w:lineRule="auto"/>
        <w:ind w:firstLine="720"/>
        <w:jc w:val="both"/>
        <w:rPr>
          <w:sz w:val="28"/>
          <w:szCs w:val="28"/>
        </w:rPr>
      </w:pPr>
      <w:r w:rsidRPr="006047A2">
        <w:rPr>
          <w:sz w:val="28"/>
          <w:szCs w:val="28"/>
        </w:rPr>
        <w:t>3</w:t>
      </w:r>
      <w:r>
        <w:rPr>
          <w:sz w:val="28"/>
          <w:szCs w:val="28"/>
        </w:rPr>
        <w:t>1</w:t>
      </w:r>
      <w:r w:rsidRPr="006047A2">
        <w:rPr>
          <w:sz w:val="28"/>
          <w:szCs w:val="28"/>
        </w:rPr>
        <w:t xml:space="preserve">.1. При размещении и проектировании объектов социально-культурного, коммунально-бытового и производственного назначения необходимо </w:t>
      </w:r>
      <w:r w:rsidRPr="006047A2">
        <w:rPr>
          <w:bCs/>
          <w:sz w:val="28"/>
          <w:szCs w:val="28"/>
        </w:rPr>
        <w:t xml:space="preserve">обеспечить антитеррористическую защищенность таких объектов в соответствии с требованиями </w:t>
      </w:r>
      <w:hyperlink r:id="rId11" w:history="1">
        <w:r w:rsidRPr="006047A2">
          <w:rPr>
            <w:sz w:val="28"/>
            <w:szCs w:val="28"/>
          </w:rPr>
          <w:t xml:space="preserve">СП 132.13330. </w:t>
        </w:r>
      </w:hyperlink>
    </w:p>
    <w:p w:rsidR="005A1167" w:rsidRPr="006047A2" w:rsidRDefault="005A1167" w:rsidP="004A2057">
      <w:pPr>
        <w:widowControl w:val="0"/>
        <w:spacing w:line="228" w:lineRule="auto"/>
        <w:ind w:firstLine="720"/>
        <w:jc w:val="both"/>
        <w:rPr>
          <w:rStyle w:val="af8"/>
          <w:b w:val="0"/>
          <w:bCs/>
          <w:color w:val="auto"/>
          <w:sz w:val="28"/>
          <w:szCs w:val="28"/>
        </w:rPr>
      </w:pPr>
      <w:r w:rsidRPr="006047A2">
        <w:rPr>
          <w:sz w:val="28"/>
          <w:szCs w:val="28"/>
        </w:rPr>
        <w:lastRenderedPageBreak/>
        <w:t>3</w:t>
      </w:r>
      <w:r>
        <w:rPr>
          <w:sz w:val="28"/>
          <w:szCs w:val="28"/>
        </w:rPr>
        <w:t>1</w:t>
      </w:r>
      <w:r w:rsidRPr="006047A2">
        <w:rPr>
          <w:bCs/>
          <w:sz w:val="28"/>
          <w:szCs w:val="28"/>
        </w:rPr>
        <w:t xml:space="preserve">.2. К объектам </w:t>
      </w:r>
      <w:r w:rsidRPr="006047A2">
        <w:rPr>
          <w:sz w:val="28"/>
          <w:szCs w:val="28"/>
        </w:rPr>
        <w:t>социально-культурного, коммунально-бытового назначения относятся здания и помещения, указанные в подпунктах 1-7 пункта 3.1 главы 3 нормативов. К производственным объектам относятся здания</w:t>
      </w:r>
      <w:r w:rsidRPr="006047A2">
        <w:rPr>
          <w:rStyle w:val="af8"/>
          <w:b w:val="0"/>
          <w:bCs/>
          <w:color w:val="auto"/>
          <w:sz w:val="28"/>
          <w:szCs w:val="28"/>
        </w:rPr>
        <w:t>, используемые для производства и сборочных работ, складские здания.</w:t>
      </w:r>
    </w:p>
    <w:p w:rsidR="005A1167" w:rsidRPr="006047A2" w:rsidRDefault="005A1167" w:rsidP="004A2057">
      <w:pPr>
        <w:widowControl w:val="0"/>
        <w:spacing w:line="228" w:lineRule="auto"/>
        <w:jc w:val="center"/>
        <w:rPr>
          <w:sz w:val="28"/>
          <w:szCs w:val="28"/>
        </w:rPr>
      </w:pPr>
    </w:p>
    <w:p w:rsidR="005A1167" w:rsidRPr="006047A2" w:rsidRDefault="005A1167" w:rsidP="007D3B17">
      <w:pPr>
        <w:widowControl w:val="0"/>
        <w:spacing w:line="240" w:lineRule="exact"/>
        <w:jc w:val="center"/>
        <w:rPr>
          <w:bCs/>
          <w:spacing w:val="-2"/>
          <w:sz w:val="28"/>
          <w:szCs w:val="28"/>
        </w:rPr>
      </w:pPr>
      <w:r w:rsidRPr="006047A2">
        <w:rPr>
          <w:sz w:val="28"/>
          <w:szCs w:val="28"/>
          <w:lang w:val="en-US"/>
        </w:rPr>
        <w:t>VIII</w:t>
      </w:r>
      <w:r w:rsidRPr="006047A2">
        <w:rPr>
          <w:sz w:val="28"/>
          <w:szCs w:val="28"/>
        </w:rPr>
        <w:t>.</w:t>
      </w:r>
      <w:r w:rsidRPr="006047A2">
        <w:rPr>
          <w:bCs/>
          <w:spacing w:val="-2"/>
          <w:sz w:val="28"/>
          <w:szCs w:val="28"/>
        </w:rPr>
        <w:t xml:space="preserve"> Расчетные показатели доступной среды </w:t>
      </w:r>
    </w:p>
    <w:p w:rsidR="005A1167" w:rsidRPr="006047A2" w:rsidRDefault="005A1167" w:rsidP="007D3B17">
      <w:pPr>
        <w:widowControl w:val="0"/>
        <w:spacing w:line="240" w:lineRule="exact"/>
        <w:jc w:val="center"/>
        <w:rPr>
          <w:bCs/>
          <w:spacing w:val="-2"/>
          <w:sz w:val="28"/>
          <w:szCs w:val="28"/>
        </w:rPr>
      </w:pPr>
      <w:r w:rsidRPr="006047A2">
        <w:rPr>
          <w:bCs/>
          <w:spacing w:val="-2"/>
          <w:sz w:val="28"/>
          <w:szCs w:val="28"/>
        </w:rPr>
        <w:t>для маломобильных групп населения</w:t>
      </w:r>
    </w:p>
    <w:p w:rsidR="005A1167" w:rsidRPr="006047A2" w:rsidRDefault="005A1167" w:rsidP="007D3B17">
      <w:pPr>
        <w:widowControl w:val="0"/>
        <w:jc w:val="center"/>
        <w:rPr>
          <w:b/>
          <w:bCs/>
        </w:rPr>
      </w:pPr>
    </w:p>
    <w:p w:rsidR="005A1167" w:rsidRPr="006047A2" w:rsidRDefault="005A1167" w:rsidP="007D3B17">
      <w:pPr>
        <w:pStyle w:val="a5"/>
        <w:widowControl w:val="0"/>
        <w:spacing w:line="240" w:lineRule="exact"/>
        <w:jc w:val="center"/>
        <w:rPr>
          <w:rFonts w:ascii="Times New Roman" w:hAnsi="Times New Roman"/>
          <w:bCs/>
          <w:spacing w:val="-2"/>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w:t>
      </w:r>
      <w:r w:rsidRPr="006047A2">
        <w:rPr>
          <w:rFonts w:ascii="Times New Roman" w:hAnsi="Times New Roman"/>
          <w:bCs/>
          <w:spacing w:val="-2"/>
          <w:sz w:val="28"/>
          <w:szCs w:val="28"/>
        </w:rPr>
        <w:t xml:space="preserve"> Обеспечение доступности объектов социальной и транспортной </w:t>
      </w:r>
    </w:p>
    <w:p w:rsidR="005A1167" w:rsidRPr="006047A2" w:rsidRDefault="005A1167" w:rsidP="007D3B17">
      <w:pPr>
        <w:pStyle w:val="a5"/>
        <w:widowControl w:val="0"/>
        <w:spacing w:line="240" w:lineRule="exact"/>
        <w:jc w:val="center"/>
        <w:rPr>
          <w:rFonts w:ascii="Times New Roman" w:hAnsi="Times New Roman"/>
          <w:sz w:val="28"/>
          <w:szCs w:val="28"/>
        </w:rPr>
      </w:pPr>
      <w:r w:rsidRPr="006047A2">
        <w:rPr>
          <w:rFonts w:ascii="Times New Roman" w:hAnsi="Times New Roman"/>
          <w:bCs/>
          <w:spacing w:val="-2"/>
          <w:sz w:val="28"/>
          <w:szCs w:val="28"/>
        </w:rPr>
        <w:t>инфраструктуры для маломобильных групп населения</w:t>
      </w:r>
    </w:p>
    <w:p w:rsidR="005A1167" w:rsidRPr="006047A2" w:rsidRDefault="005A1167" w:rsidP="004A2057">
      <w:pPr>
        <w:widowControl w:val="0"/>
        <w:autoSpaceDE w:val="0"/>
        <w:autoSpaceDN w:val="0"/>
        <w:adjustRightInd w:val="0"/>
        <w:spacing w:line="228" w:lineRule="auto"/>
        <w:ind w:firstLine="709"/>
        <w:jc w:val="both"/>
        <w:rPr>
          <w:sz w:val="28"/>
          <w:szCs w:val="28"/>
        </w:rPr>
      </w:pPr>
    </w:p>
    <w:p w:rsidR="005A1167" w:rsidRPr="006047A2" w:rsidRDefault="005A1167" w:rsidP="008150BE">
      <w:pPr>
        <w:widowControl w:val="0"/>
        <w:autoSpaceDE w:val="0"/>
        <w:autoSpaceDN w:val="0"/>
        <w:adjustRightInd w:val="0"/>
        <w:ind w:firstLine="709"/>
        <w:jc w:val="both"/>
        <w:rPr>
          <w:bCs/>
          <w:sz w:val="28"/>
          <w:szCs w:val="28"/>
        </w:rPr>
      </w:pPr>
      <w:r w:rsidRPr="006047A2">
        <w:rPr>
          <w:sz w:val="28"/>
          <w:szCs w:val="28"/>
        </w:rPr>
        <w:t>3</w:t>
      </w:r>
      <w:r>
        <w:rPr>
          <w:sz w:val="28"/>
          <w:szCs w:val="28"/>
        </w:rPr>
        <w:t>2</w:t>
      </w:r>
      <w:r w:rsidRPr="006047A2">
        <w:rPr>
          <w:bCs/>
          <w:sz w:val="28"/>
          <w:szCs w:val="28"/>
        </w:rPr>
        <w:t>.1.</w:t>
      </w:r>
      <w:r w:rsidRPr="006047A2">
        <w:t> </w:t>
      </w:r>
      <w:r w:rsidRPr="006047A2">
        <w:rPr>
          <w:bCs/>
          <w:spacing w:val="-2"/>
          <w:sz w:val="28"/>
          <w:szCs w:val="28"/>
        </w:rPr>
        <w:t>При проектировании и реконструкции объектов социальной инфраструктуры</w:t>
      </w:r>
      <w:r w:rsidRPr="006047A2">
        <w:rPr>
          <w:bCs/>
          <w:sz w:val="28"/>
          <w:szCs w:val="28"/>
        </w:rPr>
        <w:t xml:space="preserve"> следует </w:t>
      </w:r>
      <w:r w:rsidRPr="006047A2">
        <w:rPr>
          <w:bCs/>
          <w:spacing w:val="-3"/>
          <w:sz w:val="28"/>
          <w:szCs w:val="28"/>
        </w:rPr>
        <w:t>обеспечивать доступность объектов социальной инфраструктуры</w:t>
      </w:r>
      <w:r w:rsidRPr="006047A2">
        <w:rPr>
          <w:bCs/>
          <w:sz w:val="28"/>
          <w:szCs w:val="28"/>
        </w:rPr>
        <w:t xml:space="preserve"> для инвалидов и маломобильных групп населения</w:t>
      </w:r>
      <w:r w:rsidRPr="006047A2">
        <w:rPr>
          <w:bCs/>
          <w:spacing w:val="-2"/>
          <w:sz w:val="28"/>
          <w:szCs w:val="28"/>
        </w:rPr>
        <w:t xml:space="preserve"> в соответствии с требованиями </w:t>
      </w:r>
      <w:r w:rsidRPr="006047A2">
        <w:rPr>
          <w:sz w:val="28"/>
          <w:szCs w:val="28"/>
        </w:rPr>
        <w:t>Федерального закона от 24.11.1995 № 181-ФЗ «О социальной защите инвалидов в Российской Федерации»,СП 59.13330.2012</w:t>
      </w:r>
      <w:r w:rsidRPr="006047A2">
        <w:rPr>
          <w:bCs/>
          <w:sz w:val="28"/>
          <w:szCs w:val="28"/>
        </w:rPr>
        <w:t>, СП 35-101, СП 35-102,</w:t>
      </w:r>
      <w:r w:rsidRPr="006047A2">
        <w:rPr>
          <w:bCs/>
          <w:spacing w:val="-2"/>
          <w:sz w:val="28"/>
          <w:szCs w:val="28"/>
        </w:rPr>
        <w:t xml:space="preserve"> СП 31-102, СП 35-103, ВСН 62-91*, РДС 35-201.</w:t>
      </w:r>
    </w:p>
    <w:p w:rsidR="005A1167" w:rsidRPr="006047A2" w:rsidRDefault="005A1167" w:rsidP="008150BE">
      <w:pPr>
        <w:widowControl w:val="0"/>
        <w:autoSpaceDE w:val="0"/>
        <w:autoSpaceDN w:val="0"/>
        <w:adjustRightInd w:val="0"/>
        <w:ind w:firstLine="709"/>
        <w:jc w:val="both"/>
        <w:rPr>
          <w:bCs/>
          <w:sz w:val="28"/>
          <w:szCs w:val="28"/>
        </w:rPr>
      </w:pPr>
      <w:r w:rsidRPr="006047A2">
        <w:rPr>
          <w:sz w:val="28"/>
          <w:szCs w:val="28"/>
        </w:rPr>
        <w:t>3</w:t>
      </w:r>
      <w:r>
        <w:rPr>
          <w:sz w:val="28"/>
          <w:szCs w:val="28"/>
        </w:rPr>
        <w:t>2</w:t>
      </w:r>
      <w:r w:rsidRPr="006047A2">
        <w:rPr>
          <w:bCs/>
          <w:sz w:val="28"/>
          <w:szCs w:val="28"/>
        </w:rPr>
        <w:t>.2.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5A1167" w:rsidRPr="006047A2" w:rsidRDefault="005A1167" w:rsidP="008150BE">
      <w:pPr>
        <w:widowControl w:val="0"/>
        <w:ind w:firstLine="709"/>
        <w:jc w:val="both"/>
        <w:rPr>
          <w:bCs/>
          <w:sz w:val="28"/>
          <w:szCs w:val="28"/>
        </w:rPr>
      </w:pPr>
      <w:r w:rsidRPr="006047A2">
        <w:rPr>
          <w:sz w:val="28"/>
          <w:szCs w:val="28"/>
        </w:rPr>
        <w:t>3</w:t>
      </w:r>
      <w:r>
        <w:rPr>
          <w:sz w:val="28"/>
          <w:szCs w:val="28"/>
        </w:rPr>
        <w:t>2</w:t>
      </w:r>
      <w:r w:rsidRPr="006047A2">
        <w:rPr>
          <w:bCs/>
          <w:sz w:val="28"/>
          <w:szCs w:val="28"/>
        </w:rPr>
        <w:t>.3.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5A1167" w:rsidRPr="006047A2" w:rsidRDefault="005A1167" w:rsidP="008150BE">
      <w:pPr>
        <w:widowControl w:val="0"/>
        <w:ind w:firstLine="709"/>
        <w:jc w:val="both"/>
        <w:rPr>
          <w:bCs/>
          <w:sz w:val="28"/>
          <w:szCs w:val="28"/>
        </w:rPr>
      </w:pPr>
      <w:r w:rsidRPr="006047A2">
        <w:rPr>
          <w:bCs/>
          <w:sz w:val="28"/>
          <w:szCs w:val="28"/>
        </w:rPr>
        <w:t>1) жилые и административные здания и сооружения;</w:t>
      </w:r>
    </w:p>
    <w:p w:rsidR="005A1167" w:rsidRPr="006047A2" w:rsidRDefault="005A1167" w:rsidP="008150BE">
      <w:pPr>
        <w:widowControl w:val="0"/>
        <w:ind w:firstLine="709"/>
        <w:jc w:val="both"/>
        <w:rPr>
          <w:bCs/>
          <w:sz w:val="28"/>
          <w:szCs w:val="28"/>
        </w:rPr>
      </w:pPr>
      <w:r w:rsidRPr="006047A2">
        <w:rPr>
          <w:bCs/>
          <w:sz w:val="28"/>
          <w:szCs w:val="28"/>
        </w:rPr>
        <w:t>2) объекты культуры и культурно-зрелищные сооружения (театры, библиотеки, музеи, места отправления религиозных обрядов и т. д.);</w:t>
      </w:r>
    </w:p>
    <w:p w:rsidR="005A1167" w:rsidRPr="006047A2" w:rsidRDefault="005A1167" w:rsidP="008150BE">
      <w:pPr>
        <w:widowControl w:val="0"/>
        <w:ind w:firstLine="709"/>
        <w:jc w:val="both"/>
        <w:rPr>
          <w:bCs/>
          <w:sz w:val="28"/>
          <w:szCs w:val="28"/>
        </w:rPr>
      </w:pPr>
      <w:r w:rsidRPr="006047A2">
        <w:rPr>
          <w:bCs/>
          <w:sz w:val="28"/>
          <w:szCs w:val="28"/>
        </w:rPr>
        <w:t xml:space="preserve">3) объекты и организации образования и науки, здравоохранения и социальной защиты населения; </w:t>
      </w:r>
    </w:p>
    <w:p w:rsidR="005A1167" w:rsidRPr="006047A2" w:rsidRDefault="005A1167" w:rsidP="008150BE">
      <w:pPr>
        <w:widowControl w:val="0"/>
        <w:ind w:firstLine="709"/>
        <w:jc w:val="both"/>
        <w:rPr>
          <w:bCs/>
          <w:sz w:val="28"/>
          <w:szCs w:val="28"/>
        </w:rPr>
      </w:pPr>
      <w:r w:rsidRPr="006047A2">
        <w:rPr>
          <w:bCs/>
          <w:sz w:val="28"/>
          <w:szCs w:val="28"/>
        </w:rPr>
        <w:t xml:space="preserve">4) объекты торговли, общественного питания и бытового обслуживания населения, финансово-банковские учреждения, страховые организации; </w:t>
      </w:r>
    </w:p>
    <w:p w:rsidR="005A1167" w:rsidRPr="006047A2" w:rsidRDefault="005A1167" w:rsidP="008150BE">
      <w:pPr>
        <w:widowControl w:val="0"/>
        <w:ind w:firstLine="709"/>
        <w:jc w:val="both"/>
        <w:rPr>
          <w:bCs/>
          <w:sz w:val="28"/>
          <w:szCs w:val="28"/>
        </w:rPr>
      </w:pPr>
      <w:r w:rsidRPr="006047A2">
        <w:rPr>
          <w:bCs/>
          <w:sz w:val="28"/>
          <w:szCs w:val="28"/>
        </w:rPr>
        <w:t xml:space="preserve">5) гостиницы, отели, иные места временного проживания; </w:t>
      </w:r>
    </w:p>
    <w:p w:rsidR="005A1167" w:rsidRPr="006047A2" w:rsidRDefault="005A1167" w:rsidP="008150BE">
      <w:pPr>
        <w:widowControl w:val="0"/>
        <w:ind w:firstLine="709"/>
        <w:jc w:val="both"/>
        <w:rPr>
          <w:bCs/>
          <w:sz w:val="28"/>
          <w:szCs w:val="28"/>
        </w:rPr>
      </w:pPr>
      <w:r w:rsidRPr="006047A2">
        <w:rPr>
          <w:bCs/>
          <w:sz w:val="28"/>
          <w:szCs w:val="28"/>
        </w:rPr>
        <w:t xml:space="preserve">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w:t>
      </w:r>
    </w:p>
    <w:p w:rsidR="005A1167" w:rsidRPr="006047A2" w:rsidRDefault="005A1167" w:rsidP="008150BE">
      <w:pPr>
        <w:widowControl w:val="0"/>
        <w:ind w:firstLine="709"/>
        <w:jc w:val="both"/>
        <w:rPr>
          <w:bCs/>
          <w:sz w:val="28"/>
          <w:szCs w:val="28"/>
        </w:rPr>
      </w:pPr>
      <w:r w:rsidRPr="006047A2">
        <w:rPr>
          <w:bCs/>
          <w:sz w:val="28"/>
          <w:szCs w:val="28"/>
        </w:rPr>
        <w:t xml:space="preserve">7) здания и сооружения, предназначенные для работы с пользователями услугами связи, в том числе места оказания услуг связи и их оплаты на объектах связи; </w:t>
      </w:r>
    </w:p>
    <w:p w:rsidR="005A1167" w:rsidRPr="006047A2" w:rsidRDefault="005A1167" w:rsidP="008150BE">
      <w:pPr>
        <w:widowControl w:val="0"/>
        <w:ind w:firstLine="709"/>
        <w:jc w:val="both"/>
        <w:rPr>
          <w:bCs/>
          <w:sz w:val="28"/>
          <w:szCs w:val="28"/>
        </w:rPr>
      </w:pPr>
      <w:r w:rsidRPr="006047A2">
        <w:rPr>
          <w:bCs/>
          <w:sz w:val="28"/>
          <w:szCs w:val="28"/>
        </w:rPr>
        <w:t xml:space="preserve">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 </w:t>
      </w:r>
    </w:p>
    <w:p w:rsidR="005A1167" w:rsidRPr="006047A2" w:rsidRDefault="005A1167" w:rsidP="008150BE">
      <w:pPr>
        <w:widowControl w:val="0"/>
        <w:ind w:firstLine="709"/>
        <w:jc w:val="both"/>
        <w:rPr>
          <w:bCs/>
          <w:sz w:val="28"/>
          <w:szCs w:val="28"/>
        </w:rPr>
      </w:pPr>
      <w:r w:rsidRPr="006047A2">
        <w:rPr>
          <w:bCs/>
          <w:sz w:val="28"/>
          <w:szCs w:val="28"/>
        </w:rPr>
        <w:lastRenderedPageBreak/>
        <w:t xml:space="preserve">9) станции и остановки всех видов городского и пригородного транспорта; производственные объекты, объекты малого бизнеса и другие места приложения труда; </w:t>
      </w:r>
    </w:p>
    <w:p w:rsidR="005A1167" w:rsidRPr="006047A2" w:rsidRDefault="005A1167" w:rsidP="008150BE">
      <w:pPr>
        <w:widowControl w:val="0"/>
        <w:ind w:firstLine="709"/>
        <w:jc w:val="both"/>
        <w:rPr>
          <w:bCs/>
          <w:sz w:val="28"/>
          <w:szCs w:val="28"/>
        </w:rPr>
      </w:pPr>
      <w:r w:rsidRPr="006047A2">
        <w:rPr>
          <w:bCs/>
          <w:sz w:val="28"/>
          <w:szCs w:val="28"/>
        </w:rPr>
        <w:t xml:space="preserve">10) тротуары, переходы улиц, дорог и магистралей; </w:t>
      </w:r>
    </w:p>
    <w:p w:rsidR="005A1167" w:rsidRPr="006047A2" w:rsidRDefault="005A1167" w:rsidP="008150BE">
      <w:pPr>
        <w:widowControl w:val="0"/>
        <w:ind w:firstLine="709"/>
        <w:jc w:val="both"/>
        <w:rPr>
          <w:bCs/>
          <w:sz w:val="28"/>
          <w:szCs w:val="28"/>
        </w:rPr>
      </w:pPr>
      <w:r w:rsidRPr="006047A2">
        <w:rPr>
          <w:bCs/>
          <w:sz w:val="28"/>
          <w:szCs w:val="28"/>
        </w:rPr>
        <w:t>11) прилегающие к вышеперечисленным зданиям и сооружениям территории и площади.</w:t>
      </w:r>
    </w:p>
    <w:p w:rsidR="005A1167" w:rsidRPr="006047A2" w:rsidRDefault="005A1167" w:rsidP="008150BE">
      <w:pPr>
        <w:widowControl w:val="0"/>
        <w:ind w:firstLine="709"/>
        <w:jc w:val="both"/>
        <w:rPr>
          <w:bCs/>
          <w:sz w:val="28"/>
          <w:szCs w:val="28"/>
        </w:rPr>
      </w:pPr>
      <w:r w:rsidRPr="006047A2">
        <w:rPr>
          <w:sz w:val="28"/>
          <w:szCs w:val="28"/>
        </w:rPr>
        <w:t>3</w:t>
      </w:r>
      <w:r>
        <w:rPr>
          <w:sz w:val="28"/>
          <w:szCs w:val="28"/>
        </w:rPr>
        <w:t>2</w:t>
      </w:r>
      <w:r w:rsidRPr="006047A2">
        <w:rPr>
          <w:bCs/>
          <w:sz w:val="28"/>
          <w:szCs w:val="28"/>
        </w:rPr>
        <w:t>.4.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w:t>
      </w:r>
      <w:r>
        <w:rPr>
          <w:bCs/>
          <w:sz w:val="28"/>
          <w:szCs w:val="28"/>
        </w:rPr>
        <w:t xml:space="preserve"> к ним</w:t>
      </w:r>
      <w:r w:rsidRPr="006047A2">
        <w:rPr>
          <w:bCs/>
          <w:sz w:val="28"/>
          <w:szCs w:val="28"/>
        </w:rPr>
        <w:t xml:space="preserve"> должны обеспечивать:</w:t>
      </w:r>
    </w:p>
    <w:p w:rsidR="005A1167" w:rsidRPr="006047A2" w:rsidRDefault="005A1167" w:rsidP="008150BE">
      <w:pPr>
        <w:widowControl w:val="0"/>
        <w:ind w:firstLine="709"/>
        <w:jc w:val="both"/>
        <w:rPr>
          <w:bCs/>
          <w:sz w:val="28"/>
          <w:szCs w:val="28"/>
        </w:rPr>
      </w:pPr>
      <w:r w:rsidRPr="006047A2">
        <w:rPr>
          <w:bCs/>
          <w:sz w:val="28"/>
          <w:szCs w:val="28"/>
        </w:rPr>
        <w:t xml:space="preserve">1) беспрепятственное передвижение по участку к зданию или по территории предприятия, комплекса сооружений; </w:t>
      </w:r>
    </w:p>
    <w:p w:rsidR="005A1167" w:rsidRPr="006047A2" w:rsidRDefault="005A1167" w:rsidP="008150BE">
      <w:pPr>
        <w:widowControl w:val="0"/>
        <w:ind w:firstLine="709"/>
        <w:jc w:val="both"/>
        <w:rPr>
          <w:bCs/>
          <w:sz w:val="28"/>
          <w:szCs w:val="28"/>
        </w:rPr>
      </w:pPr>
      <w:r w:rsidRPr="006047A2">
        <w:rPr>
          <w:bCs/>
          <w:sz w:val="28"/>
          <w:szCs w:val="28"/>
        </w:rPr>
        <w:t>2) досягаемость мест целевого посещения и беспрепятственность перемещения внутри зданий и сооружений;</w:t>
      </w:r>
    </w:p>
    <w:p w:rsidR="005A1167" w:rsidRPr="006047A2" w:rsidRDefault="005A1167" w:rsidP="008150BE">
      <w:pPr>
        <w:widowControl w:val="0"/>
        <w:ind w:firstLine="709"/>
        <w:jc w:val="both"/>
        <w:rPr>
          <w:bCs/>
          <w:sz w:val="28"/>
          <w:szCs w:val="28"/>
        </w:rPr>
      </w:pPr>
      <w:r w:rsidRPr="006047A2">
        <w:rPr>
          <w:bCs/>
          <w:sz w:val="28"/>
          <w:szCs w:val="28"/>
        </w:rPr>
        <w:t>3) безопасность путей движения (в том числе эвакуационных), а также мест проживания, обслуживания и приложения труда;</w:t>
      </w:r>
    </w:p>
    <w:p w:rsidR="005A1167" w:rsidRPr="006047A2" w:rsidRDefault="005A1167" w:rsidP="008150BE">
      <w:pPr>
        <w:widowControl w:val="0"/>
        <w:ind w:firstLine="709"/>
        <w:jc w:val="both"/>
        <w:rPr>
          <w:bCs/>
          <w:sz w:val="28"/>
          <w:szCs w:val="28"/>
        </w:rPr>
      </w:pPr>
      <w:r w:rsidRPr="006047A2">
        <w:rPr>
          <w:bCs/>
          <w:sz w:val="28"/>
          <w:szCs w:val="28"/>
        </w:rPr>
        <w:t>4) информаци</w:t>
      </w:r>
      <w:r w:rsidRPr="006047A2">
        <w:rPr>
          <w:bCs/>
          <w:spacing w:val="-2"/>
          <w:sz w:val="28"/>
          <w:szCs w:val="28"/>
        </w:rPr>
        <w:t xml:space="preserve">онную поддержку </w:t>
      </w:r>
      <w:r w:rsidRPr="006047A2">
        <w:rPr>
          <w:bCs/>
          <w:sz w:val="28"/>
          <w:szCs w:val="28"/>
        </w:rPr>
        <w:t xml:space="preserve">маломобильных групп населения </w:t>
      </w:r>
      <w:r w:rsidRPr="006047A2">
        <w:rPr>
          <w:bCs/>
          <w:spacing w:val="-2"/>
          <w:sz w:val="28"/>
          <w:szCs w:val="28"/>
        </w:rPr>
        <w:t>на всех путях движения.</w:t>
      </w:r>
    </w:p>
    <w:p w:rsidR="005A1167" w:rsidRPr="006047A2" w:rsidRDefault="005A1167" w:rsidP="008150BE">
      <w:pPr>
        <w:widowControl w:val="0"/>
        <w:ind w:firstLine="709"/>
        <w:jc w:val="both"/>
        <w:rPr>
          <w:bCs/>
          <w:sz w:val="28"/>
          <w:szCs w:val="28"/>
        </w:rPr>
      </w:pPr>
      <w:r w:rsidRPr="006047A2">
        <w:rPr>
          <w:sz w:val="28"/>
          <w:szCs w:val="28"/>
        </w:rPr>
        <w:t>3</w:t>
      </w:r>
      <w:r>
        <w:rPr>
          <w:sz w:val="28"/>
          <w:szCs w:val="28"/>
        </w:rPr>
        <w:t>2</w:t>
      </w:r>
      <w:r w:rsidRPr="006047A2">
        <w:rPr>
          <w:bCs/>
          <w:sz w:val="28"/>
          <w:szCs w:val="28"/>
        </w:rPr>
        <w:t>.5.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5A1167" w:rsidRPr="006047A2" w:rsidRDefault="005A1167"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.6. Уклоны пешеходных дорожек и тротуаров, которые предназначаются для пользования инвалидами на креслах-колясках и престарелы</w:t>
      </w:r>
      <w:r>
        <w:rPr>
          <w:rFonts w:ascii="Times New Roman" w:hAnsi="Times New Roman"/>
          <w:sz w:val="28"/>
          <w:szCs w:val="28"/>
        </w:rPr>
        <w:t>ми</w:t>
      </w:r>
      <w:r w:rsidRPr="006047A2">
        <w:rPr>
          <w:rFonts w:ascii="Times New Roman" w:hAnsi="Times New Roman"/>
          <w:sz w:val="28"/>
          <w:szCs w:val="28"/>
        </w:rPr>
        <w:t>, не должны превышать: продольный – 5 % , поперечный – 1 %. В случаях, когда по условиям рельефа невозможно обеспечить указанные пределы, допускается увеличивать продольный уклон до 10 % на протяжении не более 12 м пути с устройством горизонтальных промежуточных площадок вдоль спуска.</w:t>
      </w:r>
    </w:p>
    <w:p w:rsidR="005A1167" w:rsidRPr="006047A2" w:rsidRDefault="005A1167"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.7. Ширина пешеходного пути через островок безопасности в местах перехода через проезжую часть улиц должна быть не менее 3 м, длина – не менее 2 м.</w:t>
      </w:r>
    </w:p>
    <w:p w:rsidR="005A1167" w:rsidRPr="006047A2" w:rsidRDefault="005A1167"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.8. Опасные для инвалидов участки и пространства следует огораживать бортовым камнем высотой не менее 0,1 м.</w:t>
      </w:r>
    </w:p>
    <w:p w:rsidR="005A1167" w:rsidRPr="006047A2" w:rsidRDefault="005A1167" w:rsidP="008150BE">
      <w:pPr>
        <w:widowControl w:val="0"/>
        <w:ind w:firstLine="709"/>
        <w:jc w:val="both"/>
        <w:rPr>
          <w:bCs/>
          <w:sz w:val="28"/>
          <w:szCs w:val="28"/>
        </w:rPr>
      </w:pPr>
      <w:r w:rsidRPr="006047A2">
        <w:rPr>
          <w:sz w:val="28"/>
          <w:szCs w:val="28"/>
        </w:rPr>
        <w:t>3</w:t>
      </w:r>
      <w:r>
        <w:rPr>
          <w:sz w:val="28"/>
          <w:szCs w:val="28"/>
        </w:rPr>
        <w:t>2</w:t>
      </w:r>
      <w:r w:rsidRPr="006047A2">
        <w:rPr>
          <w:bCs/>
          <w:sz w:val="28"/>
          <w:szCs w:val="28"/>
        </w:rPr>
        <w:t>.9. Объекты социальной инфраструктуры должны оснащаться следующими специальными приспособлениями и оборудованием:</w:t>
      </w:r>
    </w:p>
    <w:p w:rsidR="005A1167" w:rsidRPr="006047A2" w:rsidRDefault="005A1167" w:rsidP="008150BE">
      <w:pPr>
        <w:widowControl w:val="0"/>
        <w:ind w:firstLine="709"/>
        <w:jc w:val="both"/>
        <w:rPr>
          <w:bCs/>
          <w:sz w:val="28"/>
          <w:szCs w:val="28"/>
        </w:rPr>
      </w:pPr>
      <w:r w:rsidRPr="006047A2">
        <w:rPr>
          <w:bCs/>
          <w:sz w:val="28"/>
          <w:szCs w:val="28"/>
        </w:rPr>
        <w:t>1) визуальной и звуковой информацией, включая специальные знаки у строящихся, ремонтируемых объектов и звуковую сигнализацию у светофоров;</w:t>
      </w:r>
    </w:p>
    <w:p w:rsidR="005A1167" w:rsidRPr="006047A2" w:rsidRDefault="005A1167" w:rsidP="008150BE">
      <w:pPr>
        <w:widowControl w:val="0"/>
        <w:ind w:firstLine="709"/>
        <w:jc w:val="both"/>
        <w:rPr>
          <w:bCs/>
          <w:sz w:val="28"/>
          <w:szCs w:val="28"/>
        </w:rPr>
      </w:pPr>
      <w:r w:rsidRPr="006047A2">
        <w:rPr>
          <w:bCs/>
          <w:sz w:val="28"/>
          <w:szCs w:val="28"/>
        </w:rPr>
        <w:t>2) телефонами-автоматами или иными средствами связи, доступными для инвалидов;</w:t>
      </w:r>
    </w:p>
    <w:p w:rsidR="005A1167" w:rsidRPr="006047A2" w:rsidRDefault="005A1167" w:rsidP="008150BE">
      <w:pPr>
        <w:widowControl w:val="0"/>
        <w:ind w:firstLine="709"/>
        <w:jc w:val="both"/>
        <w:rPr>
          <w:bCs/>
          <w:sz w:val="28"/>
          <w:szCs w:val="28"/>
        </w:rPr>
      </w:pPr>
      <w:r w:rsidRPr="006047A2">
        <w:rPr>
          <w:bCs/>
          <w:sz w:val="28"/>
          <w:szCs w:val="28"/>
        </w:rPr>
        <w:t>3) санитарно-гигиеническими помещениями;</w:t>
      </w:r>
    </w:p>
    <w:p w:rsidR="005A1167" w:rsidRPr="006047A2" w:rsidRDefault="005A1167" w:rsidP="008150BE">
      <w:pPr>
        <w:widowControl w:val="0"/>
        <w:ind w:firstLine="709"/>
        <w:jc w:val="both"/>
        <w:rPr>
          <w:bCs/>
          <w:sz w:val="28"/>
          <w:szCs w:val="28"/>
        </w:rPr>
      </w:pPr>
      <w:r w:rsidRPr="006047A2">
        <w:rPr>
          <w:bCs/>
          <w:sz w:val="28"/>
          <w:szCs w:val="28"/>
        </w:rPr>
        <w:t>4) пандусами и поручнями у лестниц при входах в здания;</w:t>
      </w:r>
    </w:p>
    <w:p w:rsidR="005A1167" w:rsidRPr="006047A2" w:rsidRDefault="005A1167" w:rsidP="008150BE">
      <w:pPr>
        <w:widowControl w:val="0"/>
        <w:ind w:firstLine="709"/>
        <w:jc w:val="both"/>
        <w:rPr>
          <w:bCs/>
          <w:sz w:val="28"/>
          <w:szCs w:val="28"/>
        </w:rPr>
      </w:pPr>
      <w:r w:rsidRPr="006047A2">
        <w:rPr>
          <w:bCs/>
          <w:sz w:val="28"/>
          <w:szCs w:val="28"/>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5A1167" w:rsidRPr="006047A2" w:rsidRDefault="005A1167" w:rsidP="008150BE">
      <w:pPr>
        <w:widowControl w:val="0"/>
        <w:ind w:firstLine="709"/>
        <w:jc w:val="both"/>
        <w:rPr>
          <w:bCs/>
          <w:sz w:val="28"/>
          <w:szCs w:val="28"/>
        </w:rPr>
      </w:pPr>
      <w:r w:rsidRPr="006047A2">
        <w:rPr>
          <w:bCs/>
          <w:sz w:val="28"/>
          <w:szCs w:val="28"/>
        </w:rPr>
        <w:t>7) специальными указателями маршрутов движения инвалидов по территории вокзалов, парков и других рекреационных зон;</w:t>
      </w:r>
    </w:p>
    <w:p w:rsidR="005A1167" w:rsidRPr="006047A2" w:rsidRDefault="005A1167" w:rsidP="008150BE">
      <w:pPr>
        <w:widowControl w:val="0"/>
        <w:ind w:firstLine="709"/>
        <w:jc w:val="both"/>
        <w:rPr>
          <w:bCs/>
          <w:sz w:val="28"/>
          <w:szCs w:val="28"/>
        </w:rPr>
      </w:pPr>
      <w:r w:rsidRPr="006047A2">
        <w:rPr>
          <w:bCs/>
          <w:sz w:val="28"/>
          <w:szCs w:val="28"/>
        </w:rPr>
        <w:lastRenderedPageBreak/>
        <w:t xml:space="preserve">8) пандусами и поручнями у лестниц привокзальных площадей, платформ, </w:t>
      </w:r>
      <w:r w:rsidRPr="006047A2">
        <w:rPr>
          <w:bCs/>
          <w:spacing w:val="-2"/>
          <w:sz w:val="28"/>
          <w:szCs w:val="28"/>
        </w:rPr>
        <w:t>остановок маршрутных транспортных средств и мест посадки и высадки пассажиров;</w:t>
      </w:r>
    </w:p>
    <w:p w:rsidR="005A1167" w:rsidRPr="006047A2" w:rsidRDefault="005A1167" w:rsidP="008150BE">
      <w:pPr>
        <w:widowControl w:val="0"/>
        <w:ind w:firstLine="709"/>
        <w:jc w:val="both"/>
        <w:rPr>
          <w:bCs/>
          <w:sz w:val="28"/>
          <w:szCs w:val="28"/>
        </w:rPr>
      </w:pPr>
      <w:r w:rsidRPr="006047A2">
        <w:rPr>
          <w:bCs/>
          <w:sz w:val="28"/>
          <w:szCs w:val="28"/>
        </w:rPr>
        <w:t>9)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5A1167" w:rsidRPr="006047A2" w:rsidRDefault="005A1167" w:rsidP="008150BE">
      <w:pPr>
        <w:widowControl w:val="0"/>
        <w:ind w:firstLine="709"/>
        <w:jc w:val="both"/>
        <w:rPr>
          <w:bCs/>
          <w:sz w:val="28"/>
          <w:szCs w:val="28"/>
        </w:rPr>
      </w:pPr>
      <w:r>
        <w:rPr>
          <w:sz w:val="28"/>
          <w:szCs w:val="28"/>
        </w:rPr>
        <w:t>32</w:t>
      </w:r>
      <w:r w:rsidRPr="006047A2">
        <w:rPr>
          <w:bCs/>
          <w:sz w:val="28"/>
          <w:szCs w:val="28"/>
        </w:rPr>
        <w:t xml:space="preserve">.10. 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населенных пунктах, районах, микрорайонах. </w:t>
      </w:r>
    </w:p>
    <w:p w:rsidR="005A1167" w:rsidRPr="006047A2" w:rsidRDefault="005A1167" w:rsidP="008150BE">
      <w:pPr>
        <w:pStyle w:val="a3"/>
        <w:widowControl w:val="0"/>
        <w:spacing w:before="0" w:beforeAutospacing="0" w:after="0" w:afterAutospacing="0"/>
        <w:ind w:firstLine="709"/>
        <w:jc w:val="both"/>
        <w:rPr>
          <w:sz w:val="28"/>
          <w:szCs w:val="28"/>
        </w:rPr>
      </w:pPr>
      <w:r w:rsidRPr="006047A2">
        <w:rPr>
          <w:sz w:val="28"/>
          <w:szCs w:val="28"/>
        </w:rPr>
        <w:t>3</w:t>
      </w:r>
      <w:r>
        <w:rPr>
          <w:sz w:val="28"/>
          <w:szCs w:val="28"/>
        </w:rPr>
        <w:t>2</w:t>
      </w:r>
      <w:r w:rsidRPr="006047A2">
        <w:rPr>
          <w:sz w:val="28"/>
          <w:szCs w:val="28"/>
        </w:rPr>
        <w:t xml:space="preserve">.11. При проектировании участка здания или комплекса следует соблюдать непрерывность пешеходных и транспортных путей, обеспечивающих доступ </w:t>
      </w:r>
      <w:r w:rsidRPr="006047A2">
        <w:rPr>
          <w:spacing w:val="-3"/>
          <w:sz w:val="28"/>
          <w:szCs w:val="28"/>
        </w:rPr>
        <w:t>инвалидов и маломобильных лиц в здания. Эти пути должны стыковаться с внешними</w:t>
      </w:r>
      <w:r w:rsidRPr="006047A2">
        <w:rPr>
          <w:sz w:val="28"/>
          <w:szCs w:val="28"/>
        </w:rPr>
        <w:t xml:space="preserve"> по отношению к участку коммуникациями и остановками городского транспорта.</w:t>
      </w:r>
    </w:p>
    <w:p w:rsidR="005A1167" w:rsidRPr="006047A2" w:rsidRDefault="005A1167" w:rsidP="008150BE">
      <w:pPr>
        <w:widowControl w:val="0"/>
        <w:autoSpaceDE w:val="0"/>
        <w:autoSpaceDN w:val="0"/>
        <w:adjustRightInd w:val="0"/>
        <w:ind w:firstLine="709"/>
        <w:jc w:val="both"/>
        <w:rPr>
          <w:bCs/>
          <w:sz w:val="28"/>
          <w:szCs w:val="28"/>
        </w:rPr>
      </w:pPr>
      <w:r w:rsidRPr="006047A2">
        <w:rPr>
          <w:sz w:val="28"/>
          <w:szCs w:val="28"/>
        </w:rPr>
        <w:t>3</w:t>
      </w:r>
      <w:r>
        <w:rPr>
          <w:sz w:val="28"/>
          <w:szCs w:val="28"/>
        </w:rPr>
        <w:t>2</w:t>
      </w:r>
      <w:r w:rsidRPr="006047A2">
        <w:rPr>
          <w:bCs/>
          <w:sz w:val="28"/>
          <w:szCs w:val="28"/>
        </w:rPr>
        <w:t xml:space="preserve">.12.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достижения нормативных параметров ширины пути движения следует предусматривать </w:t>
      </w:r>
      <w:r w:rsidRPr="006047A2">
        <w:rPr>
          <w:bCs/>
          <w:spacing w:val="-2"/>
          <w:sz w:val="28"/>
          <w:szCs w:val="28"/>
        </w:rPr>
        <w:t>устройство горизонтальных площадок размером не менее 1,6×1,6 м через каждые 60</w:t>
      </w:r>
      <w:r>
        <w:rPr>
          <w:bCs/>
          <w:spacing w:val="-2"/>
          <w:sz w:val="28"/>
          <w:szCs w:val="28"/>
        </w:rPr>
        <w:t> </w:t>
      </w:r>
      <w:r w:rsidRPr="006047A2">
        <w:rPr>
          <w:bCs/>
          <w:spacing w:val="-2"/>
          <w:sz w:val="28"/>
          <w:szCs w:val="28"/>
        </w:rPr>
        <w:t>-</w:t>
      </w:r>
      <w:r>
        <w:rPr>
          <w:bCs/>
          <w:spacing w:val="-2"/>
          <w:sz w:val="28"/>
          <w:szCs w:val="28"/>
        </w:rPr>
        <w:t> </w:t>
      </w:r>
      <w:r w:rsidRPr="006047A2">
        <w:rPr>
          <w:bCs/>
          <w:sz w:val="28"/>
          <w:szCs w:val="28"/>
        </w:rPr>
        <w:t>100 м пути для обеспечения возможности разъезда инвалидов на креслах-колясках.</w:t>
      </w:r>
    </w:p>
    <w:p w:rsidR="005A1167" w:rsidRPr="006047A2" w:rsidRDefault="005A1167" w:rsidP="008150BE">
      <w:pPr>
        <w:widowControl w:val="0"/>
        <w:autoSpaceDE w:val="0"/>
        <w:autoSpaceDN w:val="0"/>
        <w:adjustRightInd w:val="0"/>
        <w:ind w:firstLine="709"/>
        <w:jc w:val="both"/>
        <w:rPr>
          <w:bCs/>
          <w:sz w:val="28"/>
          <w:szCs w:val="28"/>
        </w:rPr>
      </w:pPr>
      <w:r w:rsidRPr="006047A2">
        <w:rPr>
          <w:sz w:val="28"/>
          <w:szCs w:val="28"/>
        </w:rPr>
        <w:t>3</w:t>
      </w:r>
      <w:r>
        <w:rPr>
          <w:sz w:val="28"/>
          <w:szCs w:val="28"/>
        </w:rPr>
        <w:t>2</w:t>
      </w:r>
      <w:r w:rsidRPr="006047A2">
        <w:rPr>
          <w:bCs/>
          <w:sz w:val="28"/>
          <w:szCs w:val="28"/>
        </w:rPr>
        <w:t>.13.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5A1167" w:rsidRPr="006047A2" w:rsidRDefault="005A1167" w:rsidP="008150BE">
      <w:pPr>
        <w:widowControl w:val="0"/>
        <w:autoSpaceDE w:val="0"/>
        <w:autoSpaceDN w:val="0"/>
        <w:adjustRightInd w:val="0"/>
        <w:ind w:firstLine="709"/>
        <w:jc w:val="both"/>
        <w:rPr>
          <w:bCs/>
          <w:spacing w:val="-2"/>
          <w:sz w:val="28"/>
          <w:szCs w:val="28"/>
        </w:rPr>
      </w:pPr>
      <w:r w:rsidRPr="006047A2">
        <w:rPr>
          <w:sz w:val="28"/>
          <w:szCs w:val="28"/>
        </w:rPr>
        <w:t>3</w:t>
      </w:r>
      <w:r>
        <w:rPr>
          <w:sz w:val="28"/>
          <w:szCs w:val="28"/>
        </w:rPr>
        <w:t>2</w:t>
      </w:r>
      <w:r w:rsidRPr="006047A2">
        <w:rPr>
          <w:bCs/>
          <w:spacing w:val="-2"/>
          <w:sz w:val="28"/>
          <w:szCs w:val="28"/>
        </w:rPr>
        <w:t xml:space="preserve">.14.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 </w:t>
      </w:r>
    </w:p>
    <w:p w:rsidR="005A1167" w:rsidRPr="006047A2" w:rsidRDefault="005A1167" w:rsidP="008150BE">
      <w:pPr>
        <w:pStyle w:val="a3"/>
        <w:widowControl w:val="0"/>
        <w:spacing w:before="0" w:beforeAutospacing="0" w:after="0" w:afterAutospacing="0"/>
        <w:ind w:firstLine="709"/>
        <w:jc w:val="both"/>
        <w:rPr>
          <w:sz w:val="28"/>
          <w:szCs w:val="28"/>
        </w:rPr>
      </w:pPr>
      <w:r w:rsidRPr="006047A2">
        <w:rPr>
          <w:sz w:val="28"/>
          <w:szCs w:val="28"/>
        </w:rPr>
        <w:t>3</w:t>
      </w:r>
      <w:r>
        <w:rPr>
          <w:sz w:val="28"/>
          <w:szCs w:val="28"/>
        </w:rPr>
        <w:t>2</w:t>
      </w:r>
      <w:r w:rsidRPr="006047A2">
        <w:rPr>
          <w:sz w:val="28"/>
          <w:szCs w:val="28"/>
        </w:rPr>
        <w:t>.15.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учреждений, специализирующихся на лечении спинальных больных и восстановлении опорно-двигательных функций, – не менее 30 % мест.</w:t>
      </w:r>
    </w:p>
    <w:p w:rsidR="005A1167" w:rsidRDefault="005A1167" w:rsidP="008150BE">
      <w:pPr>
        <w:widowControl w:val="0"/>
        <w:autoSpaceDE w:val="0"/>
        <w:autoSpaceDN w:val="0"/>
        <w:adjustRightInd w:val="0"/>
        <w:ind w:firstLine="709"/>
        <w:jc w:val="both"/>
        <w:rPr>
          <w:bCs/>
          <w:sz w:val="28"/>
          <w:szCs w:val="28"/>
        </w:rPr>
      </w:pPr>
      <w:r w:rsidRPr="006047A2">
        <w:rPr>
          <w:sz w:val="28"/>
          <w:szCs w:val="28"/>
        </w:rPr>
        <w:t>3</w:t>
      </w:r>
      <w:r>
        <w:rPr>
          <w:sz w:val="28"/>
          <w:szCs w:val="28"/>
        </w:rPr>
        <w:t>2</w:t>
      </w:r>
      <w:r w:rsidRPr="006047A2">
        <w:rPr>
          <w:bCs/>
          <w:sz w:val="28"/>
          <w:szCs w:val="28"/>
        </w:rPr>
        <w:t>.16.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5A1167" w:rsidRDefault="005A1167" w:rsidP="00A41C62">
      <w:pPr>
        <w:pStyle w:val="a3"/>
        <w:widowControl w:val="0"/>
        <w:spacing w:before="0" w:beforeAutospacing="0" w:after="0" w:afterAutospacing="0"/>
        <w:outlineLvl w:val="0"/>
        <w:rPr>
          <w:sz w:val="28"/>
          <w:szCs w:val="28"/>
        </w:rPr>
      </w:pPr>
      <w:bookmarkStart w:id="80" w:name="_Toc327614547"/>
      <w:bookmarkStart w:id="81" w:name="_Toc327615782"/>
      <w:bookmarkStart w:id="82" w:name="_Toc327614545"/>
      <w:bookmarkStart w:id="83" w:name="_Toc327615781"/>
      <w:bookmarkStart w:id="84" w:name="_Toc327614575"/>
      <w:bookmarkStart w:id="85" w:name="_Toc327615808"/>
    </w:p>
    <w:p w:rsidR="005A1167" w:rsidRPr="006047A2" w:rsidRDefault="005A1167" w:rsidP="00A52E39">
      <w:pPr>
        <w:pStyle w:val="a3"/>
        <w:widowControl w:val="0"/>
        <w:spacing w:before="0" w:beforeAutospacing="0" w:after="0" w:afterAutospacing="0"/>
        <w:jc w:val="center"/>
        <w:outlineLvl w:val="0"/>
        <w:rPr>
          <w:sz w:val="28"/>
          <w:szCs w:val="28"/>
        </w:rPr>
      </w:pPr>
      <w:r w:rsidRPr="006047A2">
        <w:rPr>
          <w:sz w:val="28"/>
          <w:szCs w:val="28"/>
        </w:rPr>
        <w:t>Материалы по обоснованию расчетных показателей</w:t>
      </w:r>
    </w:p>
    <w:p w:rsidR="005A1167" w:rsidRPr="006047A2" w:rsidRDefault="005A1167" w:rsidP="00A52E39">
      <w:pPr>
        <w:pStyle w:val="a3"/>
        <w:widowControl w:val="0"/>
        <w:spacing w:before="0" w:beforeAutospacing="0" w:after="0" w:afterAutospacing="0"/>
        <w:jc w:val="center"/>
        <w:outlineLvl w:val="0"/>
        <w:rPr>
          <w:b/>
          <w:caps/>
          <w:sz w:val="28"/>
          <w:szCs w:val="28"/>
        </w:rPr>
      </w:pPr>
    </w:p>
    <w:p w:rsidR="005A1167" w:rsidRPr="006047A2" w:rsidRDefault="005A1167" w:rsidP="00A52E39">
      <w:pPr>
        <w:pStyle w:val="a3"/>
        <w:widowControl w:val="0"/>
        <w:spacing w:before="0" w:beforeAutospacing="0" w:after="0" w:afterAutospacing="0"/>
        <w:jc w:val="center"/>
        <w:outlineLvl w:val="0"/>
        <w:rPr>
          <w:bCs/>
          <w:sz w:val="28"/>
          <w:szCs w:val="28"/>
        </w:rPr>
      </w:pPr>
      <w:r w:rsidRPr="006047A2">
        <w:rPr>
          <w:bCs/>
          <w:sz w:val="28"/>
          <w:szCs w:val="28"/>
        </w:rPr>
        <w:t>Перечень</w:t>
      </w:r>
      <w:bookmarkStart w:id="86" w:name="_Toc327614548"/>
      <w:bookmarkEnd w:id="80"/>
      <w:r>
        <w:rPr>
          <w:bCs/>
          <w:sz w:val="28"/>
          <w:szCs w:val="28"/>
        </w:rPr>
        <w:t xml:space="preserve"> </w:t>
      </w:r>
      <w:r w:rsidRPr="006047A2">
        <w:rPr>
          <w:bCs/>
          <w:sz w:val="28"/>
          <w:szCs w:val="28"/>
        </w:rPr>
        <w:t>законодательных актов Российской Федерации</w:t>
      </w:r>
      <w:bookmarkEnd w:id="81"/>
      <w:bookmarkEnd w:id="86"/>
    </w:p>
    <w:p w:rsidR="005A1167" w:rsidRPr="006047A2" w:rsidRDefault="005A1167" w:rsidP="00A52E39">
      <w:pPr>
        <w:pStyle w:val="a3"/>
        <w:widowControl w:val="0"/>
        <w:spacing w:before="0" w:beforeAutospacing="0" w:after="0" w:afterAutospacing="0"/>
        <w:jc w:val="center"/>
        <w:outlineLvl w:val="0"/>
        <w:rPr>
          <w:bCs/>
          <w:sz w:val="28"/>
          <w:szCs w:val="28"/>
        </w:rPr>
      </w:pP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Воздушный кодекс Российской Федерации от 19.03.1997 №60-ФЗ;</w:t>
      </w:r>
    </w:p>
    <w:p w:rsidR="005A1167" w:rsidRPr="006047A2" w:rsidRDefault="005A1167" w:rsidP="001F58EC">
      <w:pPr>
        <w:pStyle w:val="a3"/>
        <w:widowControl w:val="0"/>
        <w:spacing w:before="0" w:beforeAutospacing="0" w:after="0" w:afterAutospacing="0"/>
        <w:ind w:firstLine="720"/>
        <w:jc w:val="both"/>
        <w:rPr>
          <w:spacing w:val="-2"/>
          <w:sz w:val="28"/>
          <w:szCs w:val="28"/>
        </w:rPr>
      </w:pPr>
      <w:r w:rsidRPr="006047A2">
        <w:rPr>
          <w:spacing w:val="-2"/>
          <w:sz w:val="28"/>
          <w:szCs w:val="28"/>
        </w:rPr>
        <w:t>Кодекс внутреннего водного транспорта Российской Федерации от 07.03.2001 № 24-ФЗ</w:t>
      </w:r>
      <w:r w:rsidRPr="006047A2">
        <w:rPr>
          <w:sz w:val="28"/>
          <w:szCs w:val="28"/>
        </w:rPr>
        <w:t>;</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Земельный кодекс Российской Федерации от 25.10.2001 №136-ФЗ;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Жилищный кодекс Российской Федерации от 29.12.2004 №188-ФЗ;</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Градостроительный кодекс Российской Федерации от 29.12.2004</w:t>
      </w:r>
      <w:r w:rsidRPr="006047A2">
        <w:rPr>
          <w:sz w:val="28"/>
          <w:szCs w:val="28"/>
        </w:rPr>
        <w:br/>
        <w:t>№ 190-ФЗ;</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Водный кодекс Российской Федерации от 03.06.2006 №74-ФЗ;</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Лесной кодекс Российской Федерации от 04.12.2006  № 200-ФЗ;</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Закон Российской Федерации от 21.02.1992 №2395-1 «О недрах»;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21.12.1994 № 68-ФЗ «О защите населения и территорий от чрезвычайных ситуаций природного и техногенного характера»;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23.02.1995 № 26-ФЗ «О природных лечебных ресурсах, лечебно-оздоровительных местностях и курортах»;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14.03.1995 №33-ФЗ «Об особо охраняемых природных территориях»; </w:t>
      </w:r>
    </w:p>
    <w:p w:rsidR="005A1167" w:rsidRPr="006047A2" w:rsidRDefault="005A1167" w:rsidP="001F58EC">
      <w:pPr>
        <w:widowControl w:val="0"/>
        <w:ind w:firstLine="720"/>
        <w:jc w:val="both"/>
        <w:rPr>
          <w:sz w:val="28"/>
          <w:szCs w:val="28"/>
        </w:rPr>
      </w:pPr>
      <w:r w:rsidRPr="006047A2">
        <w:rPr>
          <w:sz w:val="28"/>
          <w:szCs w:val="28"/>
        </w:rPr>
        <w:t xml:space="preserve">Федеральный закон от 24.11.1995 №181-ФЗ «О социальной защите инвалидов в Российской Федерации»; </w:t>
      </w:r>
    </w:p>
    <w:p w:rsidR="005A1167" w:rsidRPr="006047A2" w:rsidRDefault="005A1167" w:rsidP="001F58EC">
      <w:pPr>
        <w:pStyle w:val="a3"/>
        <w:widowControl w:val="0"/>
        <w:spacing w:before="0" w:beforeAutospacing="0" w:after="0" w:afterAutospacing="0"/>
        <w:ind w:firstLine="720"/>
        <w:jc w:val="both"/>
        <w:rPr>
          <w:spacing w:val="-2"/>
          <w:sz w:val="28"/>
          <w:szCs w:val="28"/>
        </w:rPr>
      </w:pPr>
      <w:r w:rsidRPr="006047A2">
        <w:rPr>
          <w:spacing w:val="-2"/>
          <w:sz w:val="28"/>
          <w:szCs w:val="28"/>
        </w:rPr>
        <w:t>Федеральный закон от 10.12.1995№ 196-ФЗ «О безопасности дорожного движения»</w:t>
      </w:r>
      <w:r w:rsidRPr="006047A2">
        <w:rPr>
          <w:sz w:val="28"/>
          <w:szCs w:val="28"/>
        </w:rPr>
        <w:t>;</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09.01.1996 № 3-ФЗ «О радиационной безопасности населения»; </w:t>
      </w:r>
    </w:p>
    <w:p w:rsidR="005A1167" w:rsidRPr="006047A2" w:rsidRDefault="005A1167" w:rsidP="001F58EC">
      <w:pPr>
        <w:widowControl w:val="0"/>
        <w:ind w:firstLine="720"/>
        <w:jc w:val="both"/>
        <w:rPr>
          <w:sz w:val="28"/>
          <w:szCs w:val="28"/>
        </w:rPr>
      </w:pPr>
      <w:r w:rsidRPr="006047A2">
        <w:rPr>
          <w:sz w:val="28"/>
          <w:szCs w:val="28"/>
        </w:rPr>
        <w:t xml:space="preserve">Федеральный закон от 12.01.1996 № 8-ФЗ «О погребении и похоронном деле»;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21.07.1997 № 116-ФЗ «О промышленной безопасности опасных производственных объектов»; </w:t>
      </w:r>
    </w:p>
    <w:p w:rsidR="005A1167" w:rsidRPr="006047A2" w:rsidRDefault="005A1167" w:rsidP="007D3B17">
      <w:pPr>
        <w:pStyle w:val="a3"/>
        <w:widowControl w:val="0"/>
        <w:spacing w:before="0" w:beforeAutospacing="0" w:after="0" w:afterAutospacing="0"/>
        <w:ind w:firstLine="720"/>
        <w:jc w:val="both"/>
        <w:rPr>
          <w:spacing w:val="-2"/>
          <w:sz w:val="28"/>
          <w:szCs w:val="28"/>
        </w:rPr>
      </w:pPr>
      <w:r w:rsidRPr="006047A2">
        <w:rPr>
          <w:spacing w:val="-2"/>
          <w:sz w:val="28"/>
          <w:szCs w:val="28"/>
        </w:rPr>
        <w:t>Федеральный закон от 12.02.1998 № 28-ФЗ «О гражданской обороне»</w:t>
      </w:r>
      <w:r w:rsidRPr="006047A2">
        <w:rPr>
          <w:sz w:val="28"/>
          <w:szCs w:val="28"/>
        </w:rPr>
        <w:t>;</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Федеральный закон от 15.04.1998 № 66-ФЗ «О садоводческих, огороднических и дачных некоммерческих объединениях граждан»;</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24.06.1998 № 89-ФЗ «Об отходах производства и потребления»;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30.03.1999 № 52-Ф3 «О санитарно-эпидемиологическом благополучии населения»; </w:t>
      </w:r>
    </w:p>
    <w:p w:rsidR="005A1167" w:rsidRPr="006047A2" w:rsidRDefault="005A1167" w:rsidP="001F58EC">
      <w:pPr>
        <w:pStyle w:val="a3"/>
        <w:widowControl w:val="0"/>
        <w:spacing w:before="0" w:beforeAutospacing="0" w:after="0" w:afterAutospacing="0"/>
        <w:ind w:firstLine="720"/>
        <w:jc w:val="both"/>
        <w:rPr>
          <w:spacing w:val="-3"/>
          <w:sz w:val="28"/>
          <w:szCs w:val="28"/>
        </w:rPr>
      </w:pPr>
      <w:r w:rsidRPr="006047A2">
        <w:rPr>
          <w:spacing w:val="-3"/>
          <w:sz w:val="28"/>
          <w:szCs w:val="28"/>
        </w:rPr>
        <w:t>Федеральный закон от 31.03.1999 № 69-ФЗ «О газоснабжении в Российской Федерации»</w:t>
      </w:r>
      <w:r w:rsidRPr="006047A2">
        <w:rPr>
          <w:sz w:val="28"/>
          <w:szCs w:val="28"/>
        </w:rPr>
        <w:t>;</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04.05.1999 № 96-Ф3 «Об охране атмосферного воздуха»;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10.01.2002 № 7-ФЗ «Об охране окружающей среды»; </w:t>
      </w:r>
    </w:p>
    <w:p w:rsidR="005A1167" w:rsidRPr="006047A2" w:rsidRDefault="005A1167" w:rsidP="001F58EC">
      <w:pPr>
        <w:widowControl w:val="0"/>
        <w:ind w:firstLine="720"/>
        <w:jc w:val="both"/>
        <w:rPr>
          <w:sz w:val="28"/>
          <w:szCs w:val="28"/>
        </w:rPr>
      </w:pPr>
      <w:r w:rsidRPr="006047A2">
        <w:rPr>
          <w:sz w:val="28"/>
          <w:szCs w:val="28"/>
        </w:rPr>
        <w:t xml:space="preserve">Федеральный закон от 25.06.2002 № 73-ФЗ «Об объектах культурного </w:t>
      </w:r>
      <w:r w:rsidRPr="006047A2">
        <w:rPr>
          <w:sz w:val="28"/>
          <w:szCs w:val="28"/>
        </w:rPr>
        <w:lastRenderedPageBreak/>
        <w:t>наследия (памятниках истории и культуры) народов Российской Федерации»;</w:t>
      </w:r>
    </w:p>
    <w:p w:rsidR="005A1167" w:rsidRPr="006047A2" w:rsidRDefault="005A1167" w:rsidP="00456FC8">
      <w:pPr>
        <w:widowControl w:val="0"/>
        <w:spacing w:line="242" w:lineRule="auto"/>
        <w:ind w:firstLine="720"/>
        <w:jc w:val="both"/>
        <w:rPr>
          <w:sz w:val="28"/>
          <w:szCs w:val="28"/>
        </w:rPr>
      </w:pPr>
      <w:r w:rsidRPr="006047A2">
        <w:rPr>
          <w:sz w:val="28"/>
          <w:szCs w:val="28"/>
        </w:rPr>
        <w:t xml:space="preserve">Федеральный закон от 27.12.2002 № 184-ФЗ «О техническом регулировании»; </w:t>
      </w:r>
    </w:p>
    <w:p w:rsidR="005A1167" w:rsidRPr="006047A2" w:rsidRDefault="005A1167" w:rsidP="00456FC8">
      <w:pPr>
        <w:widowControl w:val="0"/>
        <w:spacing w:line="242" w:lineRule="auto"/>
        <w:ind w:firstLine="720"/>
        <w:jc w:val="both"/>
        <w:rPr>
          <w:sz w:val="28"/>
          <w:szCs w:val="28"/>
        </w:rPr>
      </w:pPr>
      <w:r w:rsidRPr="006047A2">
        <w:rPr>
          <w:sz w:val="28"/>
          <w:szCs w:val="28"/>
        </w:rPr>
        <w:t>Федеральный закон от 10.01.2003 № 17-ФЗ «О железнодорожном транспорте в Российской Федерации»;</w:t>
      </w:r>
    </w:p>
    <w:p w:rsidR="005A1167" w:rsidRPr="006047A2" w:rsidRDefault="005A1167" w:rsidP="00456FC8">
      <w:pPr>
        <w:widowControl w:val="0"/>
        <w:spacing w:line="242" w:lineRule="auto"/>
        <w:ind w:firstLine="720"/>
        <w:jc w:val="both"/>
        <w:rPr>
          <w:sz w:val="28"/>
          <w:szCs w:val="28"/>
        </w:rPr>
      </w:pPr>
      <w:r w:rsidRPr="006047A2">
        <w:rPr>
          <w:sz w:val="28"/>
          <w:szCs w:val="28"/>
        </w:rPr>
        <w:t xml:space="preserve">Федеральный закон от 06.10.2003 № 131-ФЗ «Об общих принципах организации местного самоуправления в Российской Федерации»; </w:t>
      </w:r>
    </w:p>
    <w:p w:rsidR="005A1167" w:rsidRPr="006047A2" w:rsidRDefault="005A1167" w:rsidP="00456FC8">
      <w:pPr>
        <w:widowControl w:val="0"/>
        <w:spacing w:line="242" w:lineRule="auto"/>
        <w:ind w:firstLine="720"/>
        <w:jc w:val="both"/>
        <w:rPr>
          <w:sz w:val="28"/>
          <w:szCs w:val="28"/>
        </w:rPr>
      </w:pPr>
      <w:r w:rsidRPr="006047A2">
        <w:rPr>
          <w:sz w:val="28"/>
          <w:szCs w:val="28"/>
        </w:rPr>
        <w:t xml:space="preserve">Федеральный закон от 21.12.2004 № 172-ФЗ «О переводе земель или земельных участков из одной категории в другую»; </w:t>
      </w:r>
    </w:p>
    <w:p w:rsidR="005A1167" w:rsidRPr="006047A2" w:rsidRDefault="005A1167" w:rsidP="00456FC8">
      <w:pPr>
        <w:widowControl w:val="0"/>
        <w:spacing w:line="242" w:lineRule="auto"/>
        <w:ind w:firstLine="720"/>
        <w:jc w:val="both"/>
        <w:rPr>
          <w:sz w:val="28"/>
          <w:szCs w:val="28"/>
        </w:rPr>
      </w:pPr>
      <w:r w:rsidRPr="006047A2">
        <w:rPr>
          <w:sz w:val="28"/>
          <w:szCs w:val="28"/>
        </w:rPr>
        <w:t>Федеральный закон от 30.12.2004 № 210-Ф3 «Об основах регулирования тарифов организаций коммунального комплекса»;</w:t>
      </w:r>
    </w:p>
    <w:p w:rsidR="005A1167" w:rsidRPr="006047A2" w:rsidRDefault="005A1167" w:rsidP="00456FC8">
      <w:pPr>
        <w:widowControl w:val="0"/>
        <w:spacing w:line="242" w:lineRule="auto"/>
        <w:ind w:firstLine="720"/>
        <w:jc w:val="both"/>
        <w:rPr>
          <w:sz w:val="28"/>
          <w:szCs w:val="28"/>
        </w:rPr>
      </w:pPr>
      <w:r w:rsidRPr="006047A2">
        <w:rPr>
          <w:sz w:val="28"/>
          <w:szCs w:val="28"/>
        </w:rPr>
        <w:t>Федеральный закон от 30.12.2006 № 271-ФЗ «О розничных рынках и о внесении изменений в Трудовой кодекс Российской Федерации»;</w:t>
      </w:r>
    </w:p>
    <w:p w:rsidR="005A1167" w:rsidRPr="006047A2" w:rsidRDefault="005A1167" w:rsidP="00456FC8">
      <w:pPr>
        <w:widowControl w:val="0"/>
        <w:spacing w:line="242" w:lineRule="auto"/>
        <w:ind w:firstLine="720"/>
        <w:jc w:val="both"/>
        <w:rPr>
          <w:sz w:val="28"/>
          <w:szCs w:val="28"/>
        </w:rPr>
      </w:pPr>
      <w:r w:rsidRPr="006047A2">
        <w:rPr>
          <w:sz w:val="28"/>
          <w:szCs w:val="28"/>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5A1167" w:rsidRPr="006047A2" w:rsidRDefault="005A1167" w:rsidP="00456FC8">
      <w:pPr>
        <w:widowControl w:val="0"/>
        <w:spacing w:line="242" w:lineRule="auto"/>
        <w:ind w:firstLine="720"/>
        <w:jc w:val="both"/>
        <w:rPr>
          <w:sz w:val="28"/>
          <w:szCs w:val="28"/>
        </w:rPr>
      </w:pPr>
      <w:r w:rsidRPr="006047A2">
        <w:rPr>
          <w:sz w:val="28"/>
          <w:szCs w:val="28"/>
        </w:rPr>
        <w:t xml:space="preserve">Федеральный закон от 22.07.2008 № 123-ФЗ «Технический регламент о требованиях пожарной безопасности»; </w:t>
      </w:r>
    </w:p>
    <w:p w:rsidR="005A1167" w:rsidRPr="00456FC8" w:rsidRDefault="005A1167" w:rsidP="00456FC8">
      <w:pPr>
        <w:widowControl w:val="0"/>
        <w:spacing w:line="242" w:lineRule="auto"/>
        <w:ind w:firstLine="720"/>
        <w:jc w:val="both"/>
        <w:rPr>
          <w:spacing w:val="4"/>
          <w:sz w:val="28"/>
          <w:szCs w:val="28"/>
        </w:rPr>
      </w:pPr>
      <w:r w:rsidRPr="00456FC8">
        <w:rPr>
          <w:spacing w:val="4"/>
          <w:sz w:val="28"/>
          <w:szCs w:val="28"/>
        </w:rPr>
        <w:t>Федеральный закон от 28.12.2009 № 381-ФЗ «Об основах государственного регулирования торговой деятельности в Российской Федерации»;</w:t>
      </w:r>
    </w:p>
    <w:p w:rsidR="005A1167" w:rsidRPr="006047A2" w:rsidRDefault="005A1167" w:rsidP="00456FC8">
      <w:pPr>
        <w:widowControl w:val="0"/>
        <w:spacing w:line="242" w:lineRule="auto"/>
        <w:ind w:firstLine="720"/>
        <w:jc w:val="both"/>
        <w:rPr>
          <w:sz w:val="28"/>
          <w:szCs w:val="28"/>
        </w:rPr>
      </w:pPr>
      <w:r w:rsidRPr="006047A2">
        <w:rPr>
          <w:sz w:val="28"/>
          <w:szCs w:val="28"/>
        </w:rPr>
        <w:t>Федеральный закон от 30.12.2009 № 384-ФЗ «Технический регламент о безопасности зданий и сооружений».</w:t>
      </w:r>
    </w:p>
    <w:p w:rsidR="005A1167" w:rsidRPr="006047A2" w:rsidRDefault="005A1167" w:rsidP="00456FC8">
      <w:pPr>
        <w:pStyle w:val="ConsNormal"/>
        <w:spacing w:line="242" w:lineRule="auto"/>
        <w:ind w:right="0" w:firstLine="0"/>
        <w:jc w:val="center"/>
        <w:outlineLvl w:val="0"/>
        <w:rPr>
          <w:rFonts w:ascii="Times New Roman" w:hAnsi="Times New Roman" w:cs="Times New Roman"/>
          <w:bCs/>
          <w:sz w:val="28"/>
          <w:szCs w:val="28"/>
        </w:rPr>
      </w:pPr>
      <w:bookmarkStart w:id="87" w:name="_Toc327614550"/>
      <w:bookmarkStart w:id="88" w:name="_Toc327615784"/>
    </w:p>
    <w:p w:rsidR="005A1167" w:rsidRPr="006047A2" w:rsidRDefault="005A1167" w:rsidP="00456FC8">
      <w:pPr>
        <w:pStyle w:val="ConsNormal"/>
        <w:spacing w:line="242" w:lineRule="auto"/>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Подзаконные правовые акты Российской Федерации</w:t>
      </w:r>
      <w:bookmarkEnd w:id="87"/>
      <w:bookmarkEnd w:id="88"/>
    </w:p>
    <w:p w:rsidR="005A1167" w:rsidRPr="006047A2" w:rsidRDefault="005A1167" w:rsidP="00456FC8">
      <w:pPr>
        <w:widowControl w:val="0"/>
        <w:spacing w:line="242" w:lineRule="auto"/>
        <w:ind w:firstLine="720"/>
        <w:jc w:val="both"/>
        <w:rPr>
          <w:sz w:val="28"/>
          <w:szCs w:val="28"/>
        </w:rPr>
      </w:pPr>
    </w:p>
    <w:p w:rsidR="005A1167" w:rsidRPr="006047A2" w:rsidRDefault="005A1167" w:rsidP="00456FC8">
      <w:pPr>
        <w:widowControl w:val="0"/>
        <w:spacing w:line="242" w:lineRule="auto"/>
        <w:ind w:firstLine="720"/>
        <w:jc w:val="both"/>
        <w:rPr>
          <w:sz w:val="28"/>
          <w:szCs w:val="28"/>
        </w:rPr>
      </w:pPr>
      <w:r w:rsidRPr="006047A2">
        <w:rPr>
          <w:sz w:val="28"/>
          <w:szCs w:val="28"/>
        </w:rPr>
        <w:t xml:space="preserve">Указ Президента Российской Федерации от 02.10.1992 № 1156 «О мерах по формированию доступной для инвалидов среды жизнедеятельности»; </w:t>
      </w:r>
    </w:p>
    <w:p w:rsidR="005A1167" w:rsidRPr="006047A2" w:rsidRDefault="005A1167" w:rsidP="00456FC8">
      <w:pPr>
        <w:widowControl w:val="0"/>
        <w:spacing w:line="242" w:lineRule="auto"/>
        <w:ind w:firstLine="720"/>
        <w:jc w:val="both"/>
        <w:rPr>
          <w:spacing w:val="-2"/>
          <w:sz w:val="28"/>
          <w:szCs w:val="28"/>
        </w:rPr>
      </w:pPr>
      <w:r w:rsidRPr="006047A2">
        <w:rPr>
          <w:spacing w:val="-2"/>
          <w:sz w:val="28"/>
          <w:szCs w:val="28"/>
        </w:rPr>
        <w:t xml:space="preserve">Указ Президента Российской Федерации от 30.11.1992 № 1487 «Об особо ценных объектах культурного наследия народов Российской Федерации»; </w:t>
      </w:r>
    </w:p>
    <w:p w:rsidR="005A1167" w:rsidRPr="006047A2" w:rsidRDefault="005A1167" w:rsidP="00456FC8">
      <w:pPr>
        <w:widowControl w:val="0"/>
        <w:spacing w:line="242" w:lineRule="auto"/>
        <w:ind w:firstLine="720"/>
        <w:jc w:val="both"/>
        <w:rPr>
          <w:sz w:val="28"/>
          <w:szCs w:val="28"/>
        </w:rPr>
      </w:pPr>
      <w:r w:rsidRPr="006047A2">
        <w:rPr>
          <w:sz w:val="28"/>
          <w:szCs w:val="28"/>
        </w:rPr>
        <w:t xml:space="preserve">постановление Правительства </w:t>
      </w:r>
      <w:r w:rsidRPr="006047A2">
        <w:rPr>
          <w:spacing w:val="-2"/>
          <w:sz w:val="28"/>
          <w:szCs w:val="28"/>
        </w:rPr>
        <w:t>Российской Федерации</w:t>
      </w:r>
      <w:r w:rsidRPr="006047A2">
        <w:rPr>
          <w:sz w:val="28"/>
          <w:szCs w:val="28"/>
        </w:rPr>
        <w:t xml:space="preserve"> от 13.08.1996</w:t>
      </w:r>
      <w:r w:rsidRPr="006047A2">
        <w:rPr>
          <w:sz w:val="28"/>
          <w:szCs w:val="28"/>
        </w:rPr>
        <w:br/>
        <w:t>№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5A1167" w:rsidRPr="006047A2" w:rsidRDefault="005A1167" w:rsidP="00456FC8">
      <w:pPr>
        <w:widowControl w:val="0"/>
        <w:spacing w:line="242" w:lineRule="auto"/>
        <w:ind w:firstLine="720"/>
        <w:jc w:val="both"/>
        <w:rPr>
          <w:sz w:val="28"/>
          <w:szCs w:val="28"/>
        </w:rPr>
      </w:pPr>
      <w:r w:rsidRPr="006047A2">
        <w:rPr>
          <w:sz w:val="28"/>
          <w:szCs w:val="28"/>
        </w:rPr>
        <w:t>постановление Правительства Российской Федерации от 07.12.1996 № 1449 «О мерах по обеспечению беспрепятственного доступа инвалидов к информации и объектам социальной инфраструктуры»;</w:t>
      </w:r>
    </w:p>
    <w:p w:rsidR="005A1167" w:rsidRPr="006047A2" w:rsidRDefault="005A1167" w:rsidP="00456FC8">
      <w:pPr>
        <w:widowControl w:val="0"/>
        <w:spacing w:line="242" w:lineRule="auto"/>
        <w:ind w:firstLine="720"/>
        <w:jc w:val="both"/>
        <w:rPr>
          <w:sz w:val="28"/>
          <w:szCs w:val="28"/>
        </w:rPr>
      </w:pPr>
      <w:r w:rsidRPr="006047A2">
        <w:rPr>
          <w:sz w:val="28"/>
          <w:szCs w:val="28"/>
        </w:rPr>
        <w:t>постановление Правительства Российской Федерации от 20.11.2000 № 878 «Об утверждении Правил охраны газораспределительных сетей»;</w:t>
      </w:r>
    </w:p>
    <w:p w:rsidR="005A1167" w:rsidRPr="006047A2" w:rsidRDefault="005A1167" w:rsidP="00456FC8">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242" w:lineRule="auto"/>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30.12.2003 № 794 «</w:t>
      </w:r>
      <w:r>
        <w:rPr>
          <w:rFonts w:ascii="Times New Roman" w:hAnsi="Times New Roman"/>
          <w:sz w:val="28"/>
          <w:szCs w:val="28"/>
        </w:rPr>
        <w:t>О</w:t>
      </w:r>
      <w:r w:rsidRPr="006047A2">
        <w:rPr>
          <w:rFonts w:ascii="Times New Roman" w:hAnsi="Times New Roman"/>
          <w:sz w:val="28"/>
          <w:szCs w:val="28"/>
        </w:rPr>
        <w:t xml:space="preserve"> единой государственной системе предупреждения и ликвидации чрезвычайных ситуаций»;</w:t>
      </w:r>
    </w:p>
    <w:p w:rsidR="005A1167" w:rsidRPr="006047A2" w:rsidRDefault="00C65F88"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Pr>
          <w:rFonts w:ascii="Times New Roman" w:hAnsi="Times New Roman"/>
          <w:sz w:val="28"/>
          <w:szCs w:val="28"/>
        </w:rPr>
        <w:t xml:space="preserve"> </w:t>
      </w:r>
    </w:p>
    <w:p w:rsidR="005A1167" w:rsidRPr="006047A2" w:rsidRDefault="005A1167" w:rsidP="001F58EC">
      <w:pPr>
        <w:widowControl w:val="0"/>
        <w:ind w:firstLine="720"/>
        <w:jc w:val="both"/>
        <w:rPr>
          <w:sz w:val="28"/>
          <w:szCs w:val="28"/>
        </w:rPr>
      </w:pPr>
      <w:r w:rsidRPr="006047A2">
        <w:rPr>
          <w:sz w:val="28"/>
          <w:szCs w:val="28"/>
        </w:rPr>
        <w:lastRenderedPageBreak/>
        <w:t>постановление Правительства Российской Федерации от 12.10.2006 № 611 «О порядке установления и использования полос отвода и охранных зон железных дорог»;</w:t>
      </w:r>
    </w:p>
    <w:p w:rsidR="005A1167" w:rsidRPr="006047A2" w:rsidRDefault="005A1167"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21.05.2007 № 304 «О классификации чрезвычайных ситуаций природного и техногенного характера»;</w:t>
      </w:r>
      <w:r w:rsidR="00C65F88">
        <w:rPr>
          <w:rFonts w:ascii="Times New Roman" w:hAnsi="Times New Roman"/>
          <w:sz w:val="28"/>
          <w:szCs w:val="28"/>
        </w:rPr>
        <w:t xml:space="preserve"> </w:t>
      </w:r>
    </w:p>
    <w:p w:rsidR="005A1167" w:rsidRPr="006047A2" w:rsidRDefault="005A1167" w:rsidP="001F58EC">
      <w:pPr>
        <w:widowControl w:val="0"/>
        <w:ind w:firstLine="720"/>
        <w:jc w:val="both"/>
        <w:rPr>
          <w:bCs/>
          <w:spacing w:val="-2"/>
          <w:sz w:val="28"/>
          <w:szCs w:val="28"/>
        </w:rPr>
      </w:pPr>
      <w:r w:rsidRPr="006047A2">
        <w:rPr>
          <w:bCs/>
          <w:spacing w:val="-2"/>
          <w:sz w:val="28"/>
          <w:szCs w:val="28"/>
        </w:rPr>
        <w:t>постановление Правительства Российской Федерации от 02.09.2009 № 717 «О нормах отвода земель для размещения автомобильных дорог и (или) объектов дорожного сервиса»;</w:t>
      </w:r>
    </w:p>
    <w:p w:rsidR="005A1167" w:rsidRPr="006047A2" w:rsidRDefault="005A1167"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w:t>
      </w:r>
      <w:r w:rsidR="00C65F88">
        <w:t xml:space="preserve"> </w:t>
      </w:r>
    </w:p>
    <w:p w:rsidR="005A1167" w:rsidRPr="006047A2" w:rsidRDefault="005A1167"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22.12.2011  № 1108 «Об утверждении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w:t>
      </w:r>
    </w:p>
    <w:p w:rsidR="005A1167" w:rsidRDefault="005A1167" w:rsidP="007D3B17">
      <w:pPr>
        <w:pStyle w:val="1"/>
        <w:keepNext w:val="0"/>
        <w:widowControl w:val="0"/>
        <w:spacing w:before="0" w:after="0"/>
        <w:ind w:firstLine="720"/>
        <w:jc w:val="both"/>
        <w:rPr>
          <w:rFonts w:ascii="Times New Roman" w:hAnsi="Times New Roman"/>
          <w:b w:val="0"/>
          <w:sz w:val="28"/>
          <w:szCs w:val="28"/>
        </w:rPr>
      </w:pPr>
      <w:r w:rsidRPr="006047A2">
        <w:rPr>
          <w:rFonts w:ascii="Times New Roman" w:hAnsi="Times New Roman"/>
          <w:b w:val="0"/>
          <w:sz w:val="28"/>
          <w:szCs w:val="28"/>
        </w:rPr>
        <w:t xml:space="preserve">постановление Правительства </w:t>
      </w:r>
      <w:r w:rsidRPr="006047A2">
        <w:rPr>
          <w:rFonts w:ascii="Times New Roman" w:hAnsi="Times New Roman"/>
          <w:b w:val="0"/>
          <w:color w:val="000000"/>
          <w:sz w:val="28"/>
          <w:szCs w:val="28"/>
        </w:rPr>
        <w:t>Российской Федерации</w:t>
      </w:r>
      <w:r w:rsidRPr="006047A2">
        <w:rPr>
          <w:rFonts w:ascii="Times New Roman" w:hAnsi="Times New Roman"/>
          <w:b w:val="0"/>
          <w:sz w:val="28"/>
          <w:szCs w:val="28"/>
        </w:rPr>
        <w:t xml:space="preserve"> от 18.04.2014 № 360 «Об определении границ зон затопления, подтопления»;</w:t>
      </w:r>
    </w:p>
    <w:p w:rsidR="005A1167" w:rsidRPr="006047A2" w:rsidRDefault="005A1167" w:rsidP="007D3B17">
      <w:pPr>
        <w:ind w:firstLine="709"/>
        <w:jc w:val="both"/>
        <w:rPr>
          <w:sz w:val="28"/>
          <w:szCs w:val="28"/>
        </w:rPr>
      </w:pPr>
      <w:r w:rsidRPr="006047A2">
        <w:rPr>
          <w:sz w:val="28"/>
          <w:szCs w:val="28"/>
        </w:rPr>
        <w:t>постановление Правительства Российской Федерации от 05.05.2014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5A1167" w:rsidRPr="006047A2" w:rsidRDefault="005A1167" w:rsidP="001C26AA">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b/>
          <w:sz w:val="28"/>
          <w:szCs w:val="28"/>
        </w:rPr>
      </w:pPr>
      <w:r w:rsidRPr="006047A2">
        <w:rPr>
          <w:rFonts w:ascii="Times New Roman" w:hAnsi="Times New Roman"/>
          <w:sz w:val="28"/>
          <w:szCs w:val="28"/>
        </w:rPr>
        <w:t>постановление Правительства Российской Федерации от 26.12.2014 №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r w:rsidR="001C26AA">
        <w:rPr>
          <w:rFonts w:ascii="Times New Roman" w:hAnsi="Times New Roman"/>
          <w:b/>
          <w:sz w:val="28"/>
          <w:szCs w:val="28"/>
        </w:rPr>
        <w:t xml:space="preserve"> </w:t>
      </w:r>
    </w:p>
    <w:p w:rsidR="005A1167" w:rsidRPr="006047A2" w:rsidRDefault="005A1167"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 xml:space="preserve">постановление Министерства строительства Российской Федерации и Министерства социальной защиты населения Российской Федерации от 11.11.1994 №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 </w:t>
      </w:r>
    </w:p>
    <w:p w:rsidR="005A1167" w:rsidRPr="006047A2" w:rsidRDefault="005A1167" w:rsidP="001F58EC">
      <w:pPr>
        <w:pStyle w:val="1"/>
        <w:keepNext w:val="0"/>
        <w:widowControl w:val="0"/>
        <w:spacing w:before="0" w:after="0"/>
        <w:ind w:firstLine="720"/>
        <w:jc w:val="both"/>
        <w:rPr>
          <w:rFonts w:ascii="Times New Roman" w:hAnsi="Times New Roman"/>
          <w:b w:val="0"/>
          <w:sz w:val="28"/>
          <w:szCs w:val="28"/>
        </w:rPr>
      </w:pPr>
      <w:bookmarkStart w:id="89" w:name="_Toc327614552"/>
      <w:bookmarkStart w:id="90" w:name="_Toc327615786"/>
      <w:r w:rsidRPr="006047A2">
        <w:rPr>
          <w:rFonts w:ascii="Times New Roman" w:hAnsi="Times New Roman"/>
          <w:b w:val="0"/>
          <w:sz w:val="28"/>
          <w:szCs w:val="28"/>
        </w:rPr>
        <w:t>приказ Министерства информационных технологий и связи Российской Федерации от 02.08.2005 № 90 «Об утверждении Инструкции по заполнению технического паспорта линейно-кабельного сооружения связи»;</w:t>
      </w:r>
      <w:bookmarkEnd w:id="89"/>
      <w:bookmarkEnd w:id="90"/>
    </w:p>
    <w:p w:rsidR="005A1167" w:rsidRDefault="005A1167" w:rsidP="001F58EC">
      <w:pPr>
        <w:pStyle w:val="1"/>
        <w:keepNext w:val="0"/>
        <w:widowControl w:val="0"/>
        <w:spacing w:before="0" w:after="0"/>
        <w:ind w:firstLine="720"/>
        <w:jc w:val="both"/>
        <w:rPr>
          <w:rFonts w:ascii="Times New Roman" w:hAnsi="Times New Roman"/>
          <w:b w:val="0"/>
          <w:sz w:val="28"/>
          <w:szCs w:val="28"/>
        </w:rPr>
      </w:pPr>
      <w:bookmarkStart w:id="91" w:name="_Toc327614553"/>
      <w:bookmarkStart w:id="92" w:name="_Toc327615787"/>
      <w:r w:rsidRPr="006047A2">
        <w:rPr>
          <w:rFonts w:ascii="Times New Roman" w:hAnsi="Times New Roman"/>
          <w:b w:val="0"/>
          <w:sz w:val="28"/>
          <w:szCs w:val="28"/>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 422/90/376 «Об утверждении Положения о системах оповещения населения»;</w:t>
      </w:r>
      <w:bookmarkEnd w:id="91"/>
      <w:bookmarkEnd w:id="92"/>
    </w:p>
    <w:p w:rsidR="005A1167" w:rsidRPr="00F96E62" w:rsidRDefault="005A1167" w:rsidP="00F96E62">
      <w:pPr>
        <w:ind w:firstLine="709"/>
        <w:jc w:val="both"/>
        <w:rPr>
          <w:sz w:val="28"/>
          <w:szCs w:val="28"/>
        </w:rPr>
      </w:pPr>
      <w:r w:rsidRPr="00F96E62">
        <w:rPr>
          <w:sz w:val="28"/>
          <w:szCs w:val="28"/>
        </w:rPr>
        <w:t>приказ Министерства транспорта Российской Федерации от 06.08.2008 № 126 «Об утверждении норм отвода земельных участков, необ</w:t>
      </w:r>
      <w:r w:rsidRPr="00F96E62">
        <w:rPr>
          <w:sz w:val="28"/>
          <w:szCs w:val="28"/>
        </w:rPr>
        <w:lastRenderedPageBreak/>
        <w:t>ходимых для формирования полосы отвода железных дорог, а также норм расчета охранных зон железных дорог»</w:t>
      </w:r>
      <w:r>
        <w:rPr>
          <w:sz w:val="28"/>
          <w:szCs w:val="28"/>
        </w:rPr>
        <w:t>;</w:t>
      </w:r>
    </w:p>
    <w:p w:rsidR="005A1167" w:rsidRPr="00427F80" w:rsidRDefault="005A1167" w:rsidP="001F58EC">
      <w:pPr>
        <w:pStyle w:val="1"/>
        <w:keepNext w:val="0"/>
        <w:widowControl w:val="0"/>
        <w:spacing w:before="0" w:after="0"/>
        <w:ind w:firstLine="720"/>
        <w:jc w:val="both"/>
        <w:rPr>
          <w:rFonts w:ascii="Times New Roman" w:hAnsi="Times New Roman"/>
          <w:b w:val="0"/>
          <w:spacing w:val="-4"/>
          <w:sz w:val="28"/>
          <w:szCs w:val="28"/>
        </w:rPr>
      </w:pPr>
      <w:bookmarkStart w:id="93" w:name="_Toc327614554"/>
      <w:bookmarkStart w:id="94" w:name="_Toc327615788"/>
      <w:r w:rsidRPr="00427F80">
        <w:rPr>
          <w:rFonts w:ascii="Times New Roman" w:hAnsi="Times New Roman"/>
          <w:b w:val="0"/>
          <w:spacing w:val="-4"/>
          <w:sz w:val="28"/>
          <w:szCs w:val="28"/>
        </w:rPr>
        <w:t>приказ Федерального агентства по техническому регулированию и метрологии от 01.06.2010 № 2079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w:t>
      </w:r>
      <w:bookmarkEnd w:id="93"/>
      <w:bookmarkEnd w:id="94"/>
      <w:r w:rsidRPr="00427F80">
        <w:rPr>
          <w:rFonts w:ascii="Times New Roman" w:hAnsi="Times New Roman"/>
          <w:b w:val="0"/>
          <w:spacing w:val="-4"/>
          <w:sz w:val="28"/>
          <w:szCs w:val="28"/>
        </w:rPr>
        <w:t>.</w:t>
      </w:r>
    </w:p>
    <w:p w:rsidR="005A1167" w:rsidRPr="006047A2" w:rsidRDefault="005A1167" w:rsidP="00A52E39">
      <w:pPr>
        <w:pStyle w:val="ConsNormal"/>
        <w:ind w:right="0" w:firstLine="0"/>
        <w:jc w:val="center"/>
        <w:outlineLvl w:val="0"/>
        <w:rPr>
          <w:rFonts w:ascii="Times New Roman" w:hAnsi="Times New Roman" w:cs="Times New Roman"/>
          <w:bCs/>
          <w:sz w:val="28"/>
          <w:szCs w:val="28"/>
        </w:rPr>
      </w:pPr>
      <w:bookmarkStart w:id="95" w:name="_Toc327614556"/>
      <w:bookmarkStart w:id="96" w:name="_Toc327615790"/>
    </w:p>
    <w:p w:rsidR="005A1167" w:rsidRPr="006047A2" w:rsidRDefault="005A1167" w:rsidP="00A52E39">
      <w:pPr>
        <w:pStyle w:val="ConsNormal"/>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Законы и иные нормативные правовые акты Алтайского края</w:t>
      </w:r>
      <w:bookmarkEnd w:id="95"/>
      <w:bookmarkEnd w:id="96"/>
    </w:p>
    <w:p w:rsidR="005A1167" w:rsidRPr="006047A2" w:rsidRDefault="005A1167" w:rsidP="001F58EC">
      <w:pPr>
        <w:widowControl w:val="0"/>
        <w:ind w:firstLine="720"/>
        <w:jc w:val="both"/>
        <w:rPr>
          <w:sz w:val="28"/>
          <w:szCs w:val="28"/>
        </w:rPr>
      </w:pPr>
    </w:p>
    <w:p w:rsidR="005A1167" w:rsidRPr="006047A2" w:rsidRDefault="005A1167" w:rsidP="001F58EC">
      <w:pPr>
        <w:widowControl w:val="0"/>
        <w:ind w:firstLine="720"/>
        <w:jc w:val="both"/>
        <w:rPr>
          <w:sz w:val="28"/>
          <w:szCs w:val="28"/>
        </w:rPr>
      </w:pPr>
      <w:r w:rsidRPr="006047A2">
        <w:rPr>
          <w:sz w:val="28"/>
          <w:szCs w:val="28"/>
        </w:rPr>
        <w:t>Закон Алтайского края от 17.03.1998 № 15-ЗС «О защите населения и территории Алтайского края от чрезвычайных ситуаций природного и техногенного характера»;</w:t>
      </w:r>
    </w:p>
    <w:p w:rsidR="005A1167" w:rsidRPr="006047A2" w:rsidRDefault="005A1167" w:rsidP="001F58EC">
      <w:pPr>
        <w:widowControl w:val="0"/>
        <w:ind w:firstLine="720"/>
        <w:jc w:val="both"/>
        <w:rPr>
          <w:sz w:val="28"/>
          <w:szCs w:val="28"/>
        </w:rPr>
      </w:pPr>
      <w:r w:rsidRPr="006047A2">
        <w:rPr>
          <w:sz w:val="28"/>
          <w:szCs w:val="28"/>
        </w:rPr>
        <w:t>закон Алтайского края от 07.11.2006 №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r w:rsidR="00C65F88">
        <w:rPr>
          <w:sz w:val="28"/>
          <w:szCs w:val="28"/>
        </w:rPr>
        <w:t xml:space="preserve"> </w:t>
      </w:r>
    </w:p>
    <w:p w:rsidR="005A1167" w:rsidRPr="006047A2" w:rsidRDefault="005A1167" w:rsidP="004C0B05">
      <w:pPr>
        <w:widowControl w:val="0"/>
        <w:ind w:firstLine="720"/>
        <w:jc w:val="both"/>
        <w:rPr>
          <w:sz w:val="28"/>
          <w:szCs w:val="28"/>
        </w:rPr>
      </w:pPr>
      <w:r>
        <w:rPr>
          <w:sz w:val="28"/>
          <w:szCs w:val="28"/>
        </w:rPr>
        <w:t>з</w:t>
      </w:r>
      <w:r w:rsidRPr="006047A2">
        <w:rPr>
          <w:sz w:val="28"/>
          <w:szCs w:val="28"/>
        </w:rPr>
        <w:t>акон Алтайского края от 01.03.2008 № 28-ЗС «Об административно-территориальном устройстве Алтайского края»;</w:t>
      </w:r>
    </w:p>
    <w:p w:rsidR="005A1167" w:rsidRPr="006047A2" w:rsidRDefault="005A1167" w:rsidP="001F58EC">
      <w:pPr>
        <w:widowControl w:val="0"/>
        <w:ind w:firstLine="720"/>
        <w:jc w:val="both"/>
        <w:rPr>
          <w:sz w:val="28"/>
          <w:szCs w:val="28"/>
        </w:rPr>
      </w:pPr>
      <w:r w:rsidRPr="006047A2">
        <w:rPr>
          <w:sz w:val="28"/>
          <w:szCs w:val="28"/>
        </w:rPr>
        <w:t>закон Алтайского края от 29.12.2009 № 120-ЗС «О градостроительной деятельности на территории Алтайского края»;</w:t>
      </w:r>
    </w:p>
    <w:p w:rsidR="005A1167" w:rsidRPr="006047A2" w:rsidRDefault="005A1167" w:rsidP="001F58EC">
      <w:pPr>
        <w:widowControl w:val="0"/>
        <w:ind w:firstLine="720"/>
        <w:jc w:val="both"/>
        <w:rPr>
          <w:sz w:val="28"/>
          <w:szCs w:val="28"/>
        </w:rPr>
      </w:pPr>
      <w:r w:rsidRPr="006047A2">
        <w:rPr>
          <w:sz w:val="28"/>
          <w:szCs w:val="28"/>
        </w:rPr>
        <w:t>закон Алтайского края от 06.12.2010 № 110-ЗС «О пчеловодстве»;</w:t>
      </w:r>
    </w:p>
    <w:p w:rsidR="005A1167" w:rsidRPr="006047A2" w:rsidRDefault="005A1167" w:rsidP="008A506D">
      <w:pPr>
        <w:widowControl w:val="0"/>
        <w:ind w:firstLine="720"/>
        <w:jc w:val="both"/>
        <w:rPr>
          <w:sz w:val="28"/>
          <w:szCs w:val="28"/>
        </w:rPr>
      </w:pPr>
      <w:bookmarkStart w:id="97" w:name="_Toc327614557"/>
      <w:bookmarkStart w:id="98" w:name="_Toc327615791"/>
      <w:r w:rsidRPr="006047A2">
        <w:rPr>
          <w:sz w:val="28"/>
          <w:szCs w:val="28"/>
        </w:rPr>
        <w:t>постановление Администрации края от 08.05.2007 № 195 «Об основных требованиях к торговым местам и размерах площади рынков на территории Алтайского края»;</w:t>
      </w:r>
    </w:p>
    <w:p w:rsidR="005A1167" w:rsidRPr="006047A2" w:rsidRDefault="005A1167" w:rsidP="00BB6263">
      <w:pPr>
        <w:ind w:firstLine="709"/>
        <w:jc w:val="both"/>
        <w:rPr>
          <w:sz w:val="28"/>
          <w:szCs w:val="28"/>
        </w:rPr>
      </w:pPr>
      <w:r w:rsidRPr="006047A2">
        <w:rPr>
          <w:sz w:val="28"/>
          <w:szCs w:val="28"/>
        </w:rPr>
        <w:t>постановление Администрации края от 31.05.2010 №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r>
        <w:rPr>
          <w:sz w:val="28"/>
          <w:szCs w:val="28"/>
        </w:rPr>
        <w:t>;</w:t>
      </w:r>
    </w:p>
    <w:p w:rsidR="005A1167" w:rsidRPr="006047A2" w:rsidRDefault="005A1167" w:rsidP="008A506D">
      <w:pPr>
        <w:widowControl w:val="0"/>
        <w:ind w:firstLine="720"/>
        <w:jc w:val="both"/>
        <w:rPr>
          <w:sz w:val="28"/>
          <w:szCs w:val="28"/>
        </w:rPr>
      </w:pPr>
      <w:r w:rsidRPr="006047A2">
        <w:rPr>
          <w:sz w:val="28"/>
          <w:szCs w:val="28"/>
        </w:rPr>
        <w:t>постановление Администрации края от 12.08.2013 № 418 «Об утверждении схемы развития и размещения особо охраняемых природных территорий Алтайского края на период до 2025 года»;</w:t>
      </w:r>
    </w:p>
    <w:p w:rsidR="005A1167" w:rsidRPr="006047A2" w:rsidRDefault="005A1167" w:rsidP="00BD0FD2">
      <w:pPr>
        <w:widowControl w:val="0"/>
        <w:ind w:firstLine="720"/>
        <w:jc w:val="both"/>
        <w:rPr>
          <w:sz w:val="28"/>
          <w:szCs w:val="28"/>
        </w:rPr>
      </w:pPr>
      <w:r w:rsidRPr="006047A2">
        <w:rPr>
          <w:sz w:val="28"/>
          <w:szCs w:val="28"/>
        </w:rPr>
        <w:t>постановление Администрации края от 06.05.2014 № 220 «О памятниках природы краевого значения».</w:t>
      </w:r>
    </w:p>
    <w:p w:rsidR="005A1167" w:rsidRPr="006047A2" w:rsidRDefault="005A1167" w:rsidP="00A52E39">
      <w:pPr>
        <w:pStyle w:val="ConsNormal"/>
        <w:ind w:right="0" w:firstLine="0"/>
        <w:jc w:val="center"/>
        <w:outlineLvl w:val="0"/>
        <w:rPr>
          <w:rFonts w:ascii="Times New Roman" w:hAnsi="Times New Roman" w:cs="Times New Roman"/>
          <w:bCs/>
          <w:sz w:val="28"/>
          <w:szCs w:val="28"/>
        </w:rPr>
      </w:pPr>
    </w:p>
    <w:p w:rsidR="005A1167" w:rsidRPr="006047A2" w:rsidRDefault="005A1167" w:rsidP="00A52E39">
      <w:pPr>
        <w:pStyle w:val="ConsNormal"/>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Государственные стандарты Российской Федерации </w:t>
      </w:r>
      <w:r w:rsidRPr="006047A2">
        <w:rPr>
          <w:rFonts w:ascii="Times New Roman" w:hAnsi="Times New Roman" w:cs="Times New Roman"/>
          <w:bCs/>
          <w:caps/>
          <w:sz w:val="28"/>
          <w:szCs w:val="28"/>
        </w:rPr>
        <w:t>(ГОСТ)</w:t>
      </w:r>
      <w:bookmarkEnd w:id="97"/>
      <w:bookmarkEnd w:id="98"/>
    </w:p>
    <w:p w:rsidR="005A1167" w:rsidRPr="006047A2" w:rsidRDefault="005A1167" w:rsidP="00A52E39">
      <w:pPr>
        <w:pStyle w:val="ConsPlusNormal"/>
        <w:spacing w:line="240" w:lineRule="exact"/>
        <w:ind w:firstLine="0"/>
        <w:jc w:val="center"/>
        <w:rPr>
          <w:rFonts w:ascii="Times New Roman" w:hAnsi="Times New Roman"/>
          <w:bCs/>
          <w:sz w:val="28"/>
          <w:szCs w:val="28"/>
        </w:rPr>
      </w:pPr>
    </w:p>
    <w:p w:rsidR="005A1167" w:rsidRPr="00287F17" w:rsidRDefault="005A1167" w:rsidP="004C0B05">
      <w:pPr>
        <w:pStyle w:val="ConsPlusNormal"/>
        <w:spacing w:line="240" w:lineRule="exact"/>
        <w:ind w:firstLine="0"/>
        <w:jc w:val="center"/>
        <w:rPr>
          <w:rFonts w:ascii="Times New Roman" w:hAnsi="Times New Roman"/>
          <w:bCs/>
          <w:sz w:val="28"/>
          <w:szCs w:val="28"/>
        </w:rPr>
      </w:pPr>
      <w:r w:rsidRPr="00287F17">
        <w:rPr>
          <w:rFonts w:ascii="Times New Roman" w:hAnsi="Times New Roman"/>
          <w:bCs/>
          <w:sz w:val="28"/>
          <w:szCs w:val="28"/>
        </w:rPr>
        <w:t>Перечень национальных стандартов, применяемых на обязательной основе</w:t>
      </w:r>
    </w:p>
    <w:p w:rsidR="005A1167" w:rsidRPr="00287F17" w:rsidRDefault="005A1167" w:rsidP="004C0B05">
      <w:pPr>
        <w:pStyle w:val="ConsPlusNormal"/>
        <w:spacing w:line="240" w:lineRule="exact"/>
        <w:ind w:firstLine="0"/>
        <w:jc w:val="center"/>
        <w:outlineLvl w:val="0"/>
        <w:rPr>
          <w:rFonts w:ascii="Times New Roman" w:hAnsi="Times New Roman"/>
          <w:sz w:val="28"/>
          <w:szCs w:val="28"/>
        </w:rPr>
      </w:pPr>
      <w:r w:rsidRPr="00287F17">
        <w:rPr>
          <w:rFonts w:ascii="Times New Roman" w:hAnsi="Times New Roman"/>
          <w:sz w:val="28"/>
          <w:szCs w:val="28"/>
        </w:rPr>
        <w:t>(в редакции постановления Правительства Российской Федерации</w:t>
      </w:r>
    </w:p>
    <w:p w:rsidR="005A1167" w:rsidRPr="006047A2" w:rsidRDefault="005A1167" w:rsidP="004C0B05">
      <w:pPr>
        <w:pStyle w:val="ConsNormal"/>
        <w:spacing w:line="240" w:lineRule="exact"/>
        <w:ind w:right="0" w:firstLine="0"/>
        <w:jc w:val="center"/>
        <w:outlineLvl w:val="0"/>
        <w:rPr>
          <w:bCs/>
          <w:caps/>
          <w:sz w:val="28"/>
          <w:szCs w:val="28"/>
        </w:rPr>
      </w:pPr>
      <w:r w:rsidRPr="00287F17">
        <w:rPr>
          <w:rFonts w:ascii="Times New Roman" w:hAnsi="Times New Roman"/>
          <w:sz w:val="28"/>
          <w:szCs w:val="28"/>
        </w:rPr>
        <w:t>от 26.12.2014 № 1521</w:t>
      </w:r>
      <w:r w:rsidRPr="00287F17">
        <w:rPr>
          <w:bCs/>
          <w:caps/>
          <w:sz w:val="28"/>
          <w:szCs w:val="28"/>
        </w:rPr>
        <w:t>)</w:t>
      </w:r>
    </w:p>
    <w:p w:rsidR="005A1167" w:rsidRPr="006047A2" w:rsidRDefault="005A1167" w:rsidP="00A52E39">
      <w:pPr>
        <w:pStyle w:val="ConsNormal"/>
        <w:spacing w:line="240" w:lineRule="exact"/>
        <w:ind w:right="0" w:firstLine="0"/>
        <w:jc w:val="center"/>
        <w:outlineLvl w:val="0"/>
        <w:rPr>
          <w:rFonts w:ascii="Times New Roman" w:hAnsi="Times New Roman" w:cs="Times New Roman"/>
          <w:bCs/>
          <w:caps/>
          <w:sz w:val="28"/>
          <w:szCs w:val="28"/>
        </w:rPr>
      </w:pPr>
    </w:p>
    <w:p w:rsidR="005A1167" w:rsidRPr="006047A2" w:rsidRDefault="005A1167" w:rsidP="00AF2D74">
      <w:pPr>
        <w:widowControl w:val="0"/>
        <w:ind w:firstLine="720"/>
        <w:jc w:val="both"/>
        <w:rPr>
          <w:sz w:val="28"/>
          <w:szCs w:val="28"/>
        </w:rPr>
      </w:pPr>
      <w:r w:rsidRPr="006047A2">
        <w:rPr>
          <w:sz w:val="28"/>
          <w:szCs w:val="28"/>
        </w:rPr>
        <w:t>ГОСТ Р 54257-2010 «Надежность строительных конструкций и оснований. Ос</w:t>
      </w:r>
      <w:r>
        <w:rPr>
          <w:sz w:val="28"/>
          <w:szCs w:val="28"/>
        </w:rPr>
        <w:t>новные положения и требования»;</w:t>
      </w:r>
    </w:p>
    <w:p w:rsidR="005A1167" w:rsidRPr="006047A2" w:rsidRDefault="005A1167" w:rsidP="00AF2D74">
      <w:pPr>
        <w:widowControl w:val="0"/>
        <w:ind w:firstLine="720"/>
        <w:jc w:val="both"/>
        <w:rPr>
          <w:sz w:val="28"/>
          <w:szCs w:val="28"/>
        </w:rPr>
      </w:pPr>
      <w:r w:rsidRPr="006047A2">
        <w:rPr>
          <w:sz w:val="28"/>
          <w:szCs w:val="28"/>
        </w:rPr>
        <w:t>ГОСТ 31937-2011 «Здания и сооружения. Правила обследования и мониторинга технического состояния».</w:t>
      </w:r>
    </w:p>
    <w:p w:rsidR="005A1167" w:rsidRPr="006047A2" w:rsidRDefault="005A1167" w:rsidP="00AF2D74">
      <w:pPr>
        <w:widowControl w:val="0"/>
        <w:ind w:firstLine="720"/>
        <w:jc w:val="both"/>
        <w:rPr>
          <w:sz w:val="28"/>
          <w:szCs w:val="28"/>
        </w:rPr>
      </w:pPr>
    </w:p>
    <w:p w:rsidR="005A1167" w:rsidRPr="004C0B05" w:rsidRDefault="005A1167" w:rsidP="004C0B05">
      <w:pPr>
        <w:pStyle w:val="ConsPlusNormal"/>
        <w:ind w:firstLine="0"/>
        <w:jc w:val="center"/>
        <w:rPr>
          <w:rFonts w:ascii="Times New Roman" w:hAnsi="Times New Roman" w:cs="Times New Roman"/>
          <w:sz w:val="28"/>
          <w:szCs w:val="28"/>
        </w:rPr>
      </w:pPr>
      <w:r w:rsidRPr="004C0B05">
        <w:rPr>
          <w:rFonts w:ascii="Times New Roman" w:hAnsi="Times New Roman" w:cs="Times New Roman"/>
          <w:sz w:val="28"/>
          <w:szCs w:val="28"/>
        </w:rPr>
        <w:lastRenderedPageBreak/>
        <w:t>Перечень национальных стандартов, применяемых на добровольной основе</w:t>
      </w:r>
    </w:p>
    <w:p w:rsidR="005A1167" w:rsidRPr="006047A2" w:rsidRDefault="005A1167" w:rsidP="00A52E39">
      <w:pPr>
        <w:widowControl w:val="0"/>
        <w:jc w:val="center"/>
        <w:rPr>
          <w:bCs/>
          <w:caps/>
          <w:sz w:val="28"/>
          <w:szCs w:val="28"/>
        </w:rPr>
      </w:pPr>
    </w:p>
    <w:p w:rsidR="005A1167" w:rsidRPr="006047A2" w:rsidRDefault="005A1167" w:rsidP="005A5828">
      <w:pPr>
        <w:widowControl w:val="0"/>
        <w:ind w:firstLine="720"/>
        <w:jc w:val="both"/>
        <w:rPr>
          <w:sz w:val="28"/>
          <w:szCs w:val="28"/>
        </w:rPr>
      </w:pPr>
      <w:r w:rsidRPr="006047A2">
        <w:rPr>
          <w:sz w:val="28"/>
          <w:szCs w:val="28"/>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5A1167" w:rsidRPr="006047A2" w:rsidRDefault="005A1167" w:rsidP="005A5828">
      <w:pPr>
        <w:widowControl w:val="0"/>
        <w:ind w:firstLine="720"/>
        <w:jc w:val="both"/>
        <w:rPr>
          <w:sz w:val="28"/>
          <w:szCs w:val="28"/>
        </w:rPr>
      </w:pPr>
      <w:r w:rsidRPr="006047A2">
        <w:rPr>
          <w:sz w:val="28"/>
          <w:szCs w:val="28"/>
        </w:rPr>
        <w:t>ГОСТ Р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5A1167" w:rsidRPr="006047A2" w:rsidRDefault="005A1167" w:rsidP="005A5828">
      <w:pPr>
        <w:widowControl w:val="0"/>
        <w:ind w:firstLine="720"/>
        <w:jc w:val="both"/>
        <w:rPr>
          <w:sz w:val="28"/>
          <w:szCs w:val="28"/>
        </w:rPr>
      </w:pPr>
      <w:r w:rsidRPr="006047A2">
        <w:rPr>
          <w:sz w:val="28"/>
          <w:szCs w:val="28"/>
        </w:rPr>
        <w:t>ГОСТ Р 22.0.010-96 «Правила нанесения на карты обстановки о чрезвычайных ситуациях»;</w:t>
      </w:r>
    </w:p>
    <w:p w:rsidR="005A1167" w:rsidRPr="006047A2" w:rsidRDefault="005A1167" w:rsidP="001F58EC">
      <w:pPr>
        <w:widowControl w:val="0"/>
        <w:ind w:firstLine="720"/>
        <w:jc w:val="both"/>
        <w:rPr>
          <w:sz w:val="28"/>
          <w:szCs w:val="28"/>
        </w:rPr>
      </w:pPr>
      <w:r w:rsidRPr="006047A2">
        <w:rPr>
          <w:sz w:val="28"/>
          <w:szCs w:val="28"/>
        </w:rPr>
        <w:t>ГОСТ 17.0.0.01-76* «Система стандартов области охраны природы и улучшения использования природных ресурсов. Основные положения»;</w:t>
      </w:r>
    </w:p>
    <w:p w:rsidR="005A1167" w:rsidRPr="006047A2" w:rsidRDefault="005A1167" w:rsidP="001F58EC">
      <w:pPr>
        <w:widowControl w:val="0"/>
        <w:ind w:firstLine="720"/>
        <w:jc w:val="both"/>
        <w:rPr>
          <w:sz w:val="28"/>
          <w:szCs w:val="28"/>
        </w:rPr>
      </w:pPr>
      <w:r w:rsidRPr="006047A2">
        <w:rPr>
          <w:sz w:val="28"/>
          <w:szCs w:val="28"/>
        </w:rPr>
        <w:t>ГОСТ 9720-76 «Габариты приближения строений и подвижного состава железных дорог колеи 750 мм»;</w:t>
      </w:r>
    </w:p>
    <w:p w:rsidR="005A1167" w:rsidRPr="006047A2" w:rsidRDefault="005A1167" w:rsidP="001F58EC">
      <w:pPr>
        <w:widowControl w:val="0"/>
        <w:ind w:firstLine="720"/>
        <w:jc w:val="both"/>
        <w:rPr>
          <w:sz w:val="28"/>
          <w:szCs w:val="28"/>
        </w:rPr>
      </w:pPr>
      <w:r w:rsidRPr="006047A2">
        <w:rPr>
          <w:sz w:val="28"/>
          <w:szCs w:val="28"/>
        </w:rPr>
        <w:t>ГОСТ 17.6.3.01-78* «Охрана природы. Флора. Охрана и рациональное использование лесов зеленых зон городов. Общие требования»;</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ГОСТ 17.5.3.01-78 «Охрана природы. Земли. Состав и размер зеленых зон городов»;</w:t>
      </w:r>
    </w:p>
    <w:p w:rsidR="005A1167" w:rsidRPr="006047A2" w:rsidRDefault="005A1167" w:rsidP="001F58EC">
      <w:pPr>
        <w:widowControl w:val="0"/>
        <w:ind w:firstLine="720"/>
        <w:jc w:val="both"/>
        <w:rPr>
          <w:sz w:val="28"/>
          <w:szCs w:val="28"/>
        </w:rPr>
      </w:pPr>
      <w:r w:rsidRPr="006047A2">
        <w:rPr>
          <w:sz w:val="28"/>
          <w:szCs w:val="28"/>
        </w:rPr>
        <w:t>ГОСТ 23337-78* «Шум. Методы измерения шума на селитебной территории и в помещениях жилых и общественных зданий»;</w:t>
      </w:r>
    </w:p>
    <w:p w:rsidR="005A1167" w:rsidRPr="006047A2" w:rsidRDefault="005A1167" w:rsidP="001F58EC">
      <w:pPr>
        <w:widowControl w:val="0"/>
        <w:ind w:firstLine="720"/>
        <w:jc w:val="both"/>
        <w:rPr>
          <w:sz w:val="28"/>
          <w:szCs w:val="28"/>
        </w:rPr>
      </w:pPr>
      <w:r w:rsidRPr="006047A2">
        <w:rPr>
          <w:sz w:val="28"/>
          <w:szCs w:val="28"/>
        </w:rPr>
        <w:t>ГОСТ 17.1.1.04-80 «Охрана природы. Гидросфера. Классификация подземных вод по целям водопользования»;</w:t>
      </w:r>
    </w:p>
    <w:p w:rsidR="005A1167" w:rsidRPr="006047A2" w:rsidRDefault="005A1167" w:rsidP="001F58EC">
      <w:pPr>
        <w:widowControl w:val="0"/>
        <w:ind w:firstLine="720"/>
        <w:jc w:val="both"/>
        <w:rPr>
          <w:sz w:val="28"/>
          <w:szCs w:val="28"/>
        </w:rPr>
      </w:pPr>
      <w:r w:rsidRPr="006047A2">
        <w:rPr>
          <w:sz w:val="28"/>
          <w:szCs w:val="28"/>
        </w:rPr>
        <w:t>ГОСТ 17.1.5.02-80 «Охрана природы. Гидросфера. Гигиенические требования к зонам рекреации водных объектов»;</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ГОСТ 17.5.3.03-80 «Охрана природы. Земли. Общие требования к гидролесомелиорации»;</w:t>
      </w:r>
    </w:p>
    <w:p w:rsidR="005A1167" w:rsidRPr="006047A2" w:rsidRDefault="005A1167" w:rsidP="001F58EC">
      <w:pPr>
        <w:widowControl w:val="0"/>
        <w:ind w:firstLine="720"/>
        <w:jc w:val="both"/>
        <w:rPr>
          <w:spacing w:val="-4"/>
          <w:sz w:val="28"/>
          <w:szCs w:val="28"/>
        </w:rPr>
      </w:pPr>
      <w:r w:rsidRPr="006047A2">
        <w:rPr>
          <w:spacing w:val="-4"/>
          <w:sz w:val="28"/>
          <w:szCs w:val="28"/>
        </w:rPr>
        <w:t>ГОСТ 17.1.3.06-82 «Охрана природы. Гидросфера. Общие требования к охране подземных вод»;</w:t>
      </w:r>
    </w:p>
    <w:p w:rsidR="005A1167" w:rsidRPr="006047A2" w:rsidRDefault="005A1167" w:rsidP="001F58EC">
      <w:pPr>
        <w:widowControl w:val="0"/>
        <w:ind w:firstLine="720"/>
        <w:jc w:val="both"/>
        <w:rPr>
          <w:sz w:val="28"/>
          <w:szCs w:val="28"/>
        </w:rPr>
      </w:pPr>
      <w:r w:rsidRPr="006047A2">
        <w:rPr>
          <w:sz w:val="28"/>
          <w:szCs w:val="28"/>
        </w:rPr>
        <w:t>ГОСТ 17.5.3.04-83* «Охрана природы. Земли. Общие требования к рекультивации земель»;</w:t>
      </w:r>
    </w:p>
    <w:p w:rsidR="005A1167" w:rsidRPr="006047A2" w:rsidRDefault="005A1167" w:rsidP="001F58EC">
      <w:pPr>
        <w:pStyle w:val="textb"/>
        <w:widowControl w:val="0"/>
        <w:ind w:firstLine="720"/>
        <w:jc w:val="both"/>
        <w:rPr>
          <w:rFonts w:ascii="Times New Roman" w:hAnsi="Times New Roman" w:cs="Times New Roman"/>
          <w:b w:val="0"/>
          <w:bCs w:val="0"/>
          <w:sz w:val="28"/>
          <w:szCs w:val="28"/>
        </w:rPr>
      </w:pPr>
      <w:r w:rsidRPr="006047A2">
        <w:rPr>
          <w:rFonts w:ascii="Times New Roman" w:hAnsi="Times New Roman" w:cs="Times New Roman"/>
          <w:b w:val="0"/>
          <w:bCs w:val="0"/>
          <w:sz w:val="28"/>
          <w:szCs w:val="28"/>
        </w:rPr>
        <w:t>ГОСТ 9238-83 «Габариты приближения строений и подвижного состава железных дорог колеи 1520 (1524) мм»;</w:t>
      </w:r>
    </w:p>
    <w:p w:rsidR="005A1167" w:rsidRPr="006047A2" w:rsidRDefault="005A1167" w:rsidP="001F58EC">
      <w:pPr>
        <w:widowControl w:val="0"/>
        <w:ind w:firstLine="720"/>
        <w:jc w:val="both"/>
        <w:rPr>
          <w:sz w:val="28"/>
          <w:szCs w:val="28"/>
        </w:rPr>
      </w:pPr>
      <w:r w:rsidRPr="006047A2">
        <w:rPr>
          <w:sz w:val="28"/>
          <w:szCs w:val="28"/>
        </w:rPr>
        <w:t>СТ СЭВ 3976-83 «Здания жилые и общественные. Основные положения проектирования»;</w:t>
      </w:r>
    </w:p>
    <w:p w:rsidR="005A1167" w:rsidRPr="006047A2" w:rsidRDefault="005A1167" w:rsidP="001F58EC">
      <w:pPr>
        <w:widowControl w:val="0"/>
        <w:ind w:firstLine="720"/>
        <w:jc w:val="both"/>
        <w:rPr>
          <w:sz w:val="28"/>
          <w:szCs w:val="28"/>
        </w:rPr>
      </w:pPr>
      <w:r w:rsidRPr="006047A2">
        <w:rPr>
          <w:sz w:val="28"/>
          <w:szCs w:val="28"/>
        </w:rPr>
        <w:t>СТ СЭВ 4867-84 «Защита от шума в строительстве. Звукоизоляция ограждающих конструкций. Нормы проектирования»;</w:t>
      </w:r>
    </w:p>
    <w:p w:rsidR="005A1167" w:rsidRPr="006047A2" w:rsidRDefault="005A1167" w:rsidP="001F58EC">
      <w:pPr>
        <w:widowControl w:val="0"/>
        <w:ind w:firstLine="720"/>
        <w:jc w:val="both"/>
        <w:rPr>
          <w:spacing w:val="-2"/>
          <w:sz w:val="28"/>
          <w:szCs w:val="28"/>
        </w:rPr>
      </w:pPr>
      <w:r w:rsidRPr="006047A2">
        <w:rPr>
          <w:spacing w:val="-2"/>
          <w:sz w:val="28"/>
          <w:szCs w:val="28"/>
        </w:rPr>
        <w:t xml:space="preserve">ГОСТ 2761-84* «Источники централизованного хозяйственно-питьевого водоснабжения. Гигиенические, технические требования и правила выбора»; </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ГОСТ 20444-85 «Шум. Транспортные потоки. Методы измерения шумовой характеристики»;</w:t>
      </w:r>
    </w:p>
    <w:p w:rsidR="005A1167" w:rsidRPr="006047A2" w:rsidRDefault="005A1167" w:rsidP="001F58EC">
      <w:pPr>
        <w:widowControl w:val="0"/>
        <w:ind w:firstLine="720"/>
        <w:jc w:val="both"/>
        <w:rPr>
          <w:sz w:val="28"/>
          <w:szCs w:val="28"/>
        </w:rPr>
      </w:pPr>
      <w:r w:rsidRPr="006047A2">
        <w:rPr>
          <w:sz w:val="28"/>
          <w:szCs w:val="28"/>
        </w:rPr>
        <w:t>ГОСТ 17.1.3.13-86 «Охрана природы. Гидросфера. Общие требования к охране поверхностных вод от загрязнения»;</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t>ГОСТ 22283-88 «Шум авиационный. Допустимые уровни шума на территории жилой застройки и методы его измерения»;</w:t>
      </w:r>
    </w:p>
    <w:p w:rsidR="005A1167" w:rsidRPr="006047A2" w:rsidRDefault="005A1167" w:rsidP="001F58EC">
      <w:pPr>
        <w:pStyle w:val="a3"/>
        <w:widowControl w:val="0"/>
        <w:spacing w:before="0" w:beforeAutospacing="0" w:after="0" w:afterAutospacing="0"/>
        <w:ind w:firstLine="720"/>
        <w:jc w:val="both"/>
        <w:rPr>
          <w:sz w:val="28"/>
          <w:szCs w:val="28"/>
        </w:rPr>
      </w:pPr>
      <w:r w:rsidRPr="006047A2">
        <w:rPr>
          <w:sz w:val="28"/>
          <w:szCs w:val="28"/>
        </w:rPr>
        <w:lastRenderedPageBreak/>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5A1167" w:rsidRPr="006047A2" w:rsidRDefault="005A1167" w:rsidP="001F58EC">
      <w:pPr>
        <w:widowControl w:val="0"/>
        <w:ind w:firstLine="720"/>
        <w:jc w:val="both"/>
        <w:rPr>
          <w:sz w:val="28"/>
          <w:szCs w:val="28"/>
        </w:rPr>
      </w:pPr>
      <w:r w:rsidRPr="006047A2">
        <w:rPr>
          <w:spacing w:val="-4"/>
          <w:sz w:val="28"/>
          <w:szCs w:val="28"/>
        </w:rPr>
        <w:t>ГОСТ Р 50681-94 «Туристско-экскурсионное обслуживание. Проектирование туристских</w:t>
      </w:r>
      <w:r w:rsidRPr="006047A2">
        <w:rPr>
          <w:spacing w:val="-6"/>
          <w:sz w:val="28"/>
          <w:szCs w:val="28"/>
        </w:rPr>
        <w:t>услуг»;</w:t>
      </w:r>
    </w:p>
    <w:p w:rsidR="005A1167" w:rsidRPr="006047A2" w:rsidRDefault="005A1167" w:rsidP="001F58EC">
      <w:pPr>
        <w:widowControl w:val="0"/>
        <w:ind w:firstLine="720"/>
        <w:jc w:val="both"/>
        <w:rPr>
          <w:spacing w:val="-2"/>
          <w:sz w:val="28"/>
          <w:szCs w:val="28"/>
        </w:rPr>
      </w:pPr>
      <w:r w:rsidRPr="006047A2">
        <w:rPr>
          <w:spacing w:val="-2"/>
          <w:sz w:val="28"/>
          <w:szCs w:val="28"/>
        </w:rPr>
        <w:t>ГОСТ Р 22.1.02-95 «Безопасность в чрезвычайных ситуациях. Мониторинг и прогнозирование. Термины и определения»;</w:t>
      </w:r>
    </w:p>
    <w:p w:rsidR="005A1167" w:rsidRPr="006047A2" w:rsidRDefault="005A1167" w:rsidP="001F58EC">
      <w:pPr>
        <w:widowControl w:val="0"/>
        <w:ind w:firstLine="720"/>
        <w:jc w:val="both"/>
        <w:rPr>
          <w:sz w:val="28"/>
          <w:szCs w:val="28"/>
        </w:rPr>
      </w:pPr>
      <w:r w:rsidRPr="006047A2">
        <w:rPr>
          <w:sz w:val="28"/>
          <w:szCs w:val="28"/>
        </w:rPr>
        <w:t>ГОСТ Р 52108-2003 «Ресурсосбережение. Обращение с отходами. Основные положения»;</w:t>
      </w:r>
    </w:p>
    <w:p w:rsidR="005A1167" w:rsidRPr="006047A2" w:rsidRDefault="005A1167" w:rsidP="001F58EC">
      <w:pPr>
        <w:widowControl w:val="0"/>
        <w:ind w:firstLine="720"/>
        <w:jc w:val="both"/>
        <w:rPr>
          <w:sz w:val="28"/>
          <w:szCs w:val="28"/>
        </w:rPr>
      </w:pPr>
      <w:r w:rsidRPr="006047A2">
        <w:rPr>
          <w:sz w:val="28"/>
          <w:szCs w:val="28"/>
        </w:rPr>
        <w:t>ГОСТ Р 52142-2003 «Социальное обслуживание населения. Качество социальных услуг. Общие положения»;</w:t>
      </w:r>
    </w:p>
    <w:p w:rsidR="005A1167" w:rsidRPr="006047A2" w:rsidRDefault="005A1167" w:rsidP="001F58EC">
      <w:pPr>
        <w:widowControl w:val="0"/>
        <w:ind w:firstLine="720"/>
        <w:jc w:val="both"/>
        <w:rPr>
          <w:sz w:val="28"/>
          <w:szCs w:val="28"/>
        </w:rPr>
      </w:pPr>
      <w:r w:rsidRPr="006047A2">
        <w:rPr>
          <w:sz w:val="28"/>
          <w:szCs w:val="28"/>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5A1167" w:rsidRPr="006047A2" w:rsidRDefault="005A1167" w:rsidP="001F58EC">
      <w:pPr>
        <w:widowControl w:val="0"/>
        <w:ind w:firstLine="720"/>
        <w:jc w:val="both"/>
        <w:rPr>
          <w:sz w:val="28"/>
          <w:szCs w:val="28"/>
        </w:rPr>
      </w:pPr>
      <w:r w:rsidRPr="006047A2">
        <w:rPr>
          <w:sz w:val="28"/>
          <w:szCs w:val="28"/>
        </w:rPr>
        <w:t>ГОСТ Р 52289-2004</w:t>
      </w:r>
      <w:r w:rsidRPr="006047A2">
        <w:rPr>
          <w:bCs/>
          <w:sz w:val="28"/>
          <w:szCs w:val="28"/>
        </w:rPr>
        <w:t>«</w:t>
      </w:r>
      <w:r w:rsidRPr="006047A2">
        <w:rPr>
          <w:sz w:val="28"/>
          <w:szCs w:val="28"/>
        </w:rPr>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5A1167" w:rsidRPr="006047A2" w:rsidRDefault="005A1167" w:rsidP="0017714B">
      <w:pPr>
        <w:widowControl w:val="0"/>
        <w:ind w:firstLine="720"/>
        <w:jc w:val="both"/>
        <w:rPr>
          <w:sz w:val="28"/>
          <w:szCs w:val="28"/>
        </w:rPr>
      </w:pPr>
      <w:r w:rsidRPr="006047A2">
        <w:rPr>
          <w:sz w:val="28"/>
          <w:szCs w:val="28"/>
        </w:rPr>
        <w:t>ГОСТ Р 51773-2009 «Услуги торговли. Класси</w:t>
      </w:r>
      <w:bookmarkStart w:id="99" w:name="_Toc327614558"/>
      <w:bookmarkStart w:id="100" w:name="_Toc327615792"/>
      <w:r w:rsidRPr="006047A2">
        <w:rPr>
          <w:sz w:val="28"/>
          <w:szCs w:val="28"/>
        </w:rPr>
        <w:t>фикация предприятий торговли».</w:t>
      </w:r>
    </w:p>
    <w:p w:rsidR="005A1167" w:rsidRPr="006047A2" w:rsidRDefault="005A1167" w:rsidP="0017714B">
      <w:pPr>
        <w:widowControl w:val="0"/>
        <w:ind w:firstLine="720"/>
        <w:jc w:val="both"/>
        <w:rPr>
          <w:sz w:val="28"/>
          <w:szCs w:val="28"/>
        </w:rPr>
      </w:pPr>
    </w:p>
    <w:p w:rsidR="005A1167" w:rsidRPr="006047A2" w:rsidRDefault="005A1167" w:rsidP="004C0B05">
      <w:pPr>
        <w:pStyle w:val="ConsNormal"/>
        <w:spacing w:line="240" w:lineRule="exact"/>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Своды правил по проектированию и строительству </w:t>
      </w:r>
      <w:r w:rsidRPr="006047A2">
        <w:rPr>
          <w:rFonts w:ascii="Times New Roman" w:hAnsi="Times New Roman" w:cs="Times New Roman"/>
          <w:bCs/>
          <w:caps/>
          <w:sz w:val="28"/>
          <w:szCs w:val="28"/>
        </w:rPr>
        <w:t>(СП)</w:t>
      </w:r>
      <w:bookmarkEnd w:id="99"/>
      <w:bookmarkEnd w:id="100"/>
    </w:p>
    <w:p w:rsidR="005A1167" w:rsidRPr="006047A2" w:rsidRDefault="005A1167" w:rsidP="004C0B05">
      <w:pPr>
        <w:widowControl w:val="0"/>
        <w:spacing w:line="240" w:lineRule="exact"/>
        <w:jc w:val="center"/>
        <w:rPr>
          <w:bCs/>
          <w:caps/>
          <w:sz w:val="28"/>
          <w:szCs w:val="28"/>
        </w:rPr>
      </w:pPr>
      <w:r w:rsidRPr="006047A2">
        <w:rPr>
          <w:caps/>
          <w:sz w:val="28"/>
          <w:szCs w:val="28"/>
        </w:rPr>
        <w:t>(</w:t>
      </w:r>
      <w:r w:rsidRPr="006047A2">
        <w:rPr>
          <w:sz w:val="28"/>
          <w:szCs w:val="28"/>
        </w:rPr>
        <w:t>актуализированные редакции СНиП</w:t>
      </w:r>
      <w:r w:rsidRPr="006047A2">
        <w:rPr>
          <w:bCs/>
          <w:caps/>
          <w:sz w:val="28"/>
          <w:szCs w:val="28"/>
        </w:rPr>
        <w:t>)</w:t>
      </w:r>
    </w:p>
    <w:p w:rsidR="005A1167" w:rsidRPr="006047A2" w:rsidRDefault="005A1167" w:rsidP="00A52E39">
      <w:pPr>
        <w:widowControl w:val="0"/>
        <w:jc w:val="center"/>
        <w:rPr>
          <w:bCs/>
          <w:caps/>
          <w:sz w:val="28"/>
          <w:szCs w:val="28"/>
        </w:rPr>
      </w:pPr>
    </w:p>
    <w:p w:rsidR="005A1167" w:rsidRPr="006047A2" w:rsidRDefault="005A1167" w:rsidP="004C0B05">
      <w:pPr>
        <w:pStyle w:val="ConsPlusNormal"/>
        <w:spacing w:line="240" w:lineRule="exact"/>
        <w:ind w:firstLine="0"/>
        <w:jc w:val="center"/>
        <w:rPr>
          <w:rFonts w:ascii="Times New Roman" w:hAnsi="Times New Roman"/>
          <w:bCs/>
          <w:sz w:val="28"/>
          <w:szCs w:val="28"/>
        </w:rPr>
      </w:pPr>
      <w:r w:rsidRPr="006047A2">
        <w:rPr>
          <w:rFonts w:ascii="Times New Roman" w:hAnsi="Times New Roman"/>
          <w:bCs/>
          <w:sz w:val="28"/>
          <w:szCs w:val="28"/>
        </w:rPr>
        <w:t>Перечень сводов правил, применяемых на обязательной основе</w:t>
      </w:r>
    </w:p>
    <w:p w:rsidR="005A1167" w:rsidRPr="006047A2" w:rsidRDefault="005A1167" w:rsidP="004C0B05">
      <w:pPr>
        <w:pStyle w:val="ConsPlusNormal"/>
        <w:spacing w:line="240" w:lineRule="exact"/>
        <w:ind w:firstLine="0"/>
        <w:jc w:val="center"/>
        <w:outlineLvl w:val="0"/>
        <w:rPr>
          <w:bCs/>
          <w:caps/>
          <w:sz w:val="28"/>
          <w:szCs w:val="28"/>
        </w:rPr>
      </w:pPr>
      <w:r w:rsidRPr="006047A2">
        <w:rPr>
          <w:rFonts w:ascii="Times New Roman" w:hAnsi="Times New Roman"/>
          <w:sz w:val="28"/>
          <w:szCs w:val="28"/>
        </w:rPr>
        <w:t>(в редакции постановления Правительства Российской Федерации</w:t>
      </w:r>
      <w:r w:rsidRPr="006047A2">
        <w:rPr>
          <w:rFonts w:ascii="Times New Roman" w:hAnsi="Times New Roman"/>
          <w:sz w:val="28"/>
          <w:szCs w:val="28"/>
        </w:rPr>
        <w:br/>
      </w:r>
      <w:r w:rsidRPr="00C65F88">
        <w:rPr>
          <w:rFonts w:ascii="Times New Roman" w:hAnsi="Times New Roman"/>
          <w:sz w:val="28"/>
          <w:szCs w:val="28"/>
        </w:rPr>
        <w:t>от 26.12.2014  № 1521</w:t>
      </w:r>
      <w:r w:rsidRPr="00B50A2C">
        <w:rPr>
          <w:bCs/>
          <w:caps/>
          <w:sz w:val="28"/>
          <w:szCs w:val="28"/>
          <w:highlight w:val="yellow"/>
        </w:rPr>
        <w:t>)</w:t>
      </w:r>
    </w:p>
    <w:p w:rsidR="005A1167" w:rsidRPr="006047A2" w:rsidRDefault="005A1167" w:rsidP="00A52E39">
      <w:pPr>
        <w:pStyle w:val="ConsPlusNormal"/>
        <w:ind w:firstLine="0"/>
        <w:jc w:val="center"/>
        <w:outlineLvl w:val="0"/>
        <w:rPr>
          <w:bCs/>
          <w:caps/>
          <w:sz w:val="28"/>
          <w:szCs w:val="28"/>
        </w:rPr>
      </w:pP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14.13330.2014 «СНиП II-7-81* «Строитель</w:t>
      </w:r>
      <w:r>
        <w:rPr>
          <w:rFonts w:ascii="Times New Roman" w:hAnsi="Times New Roman" w:cs="Times New Roman"/>
          <w:sz w:val="28"/>
          <w:szCs w:val="28"/>
        </w:rPr>
        <w:t>ство в сейсмических районах»;</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15.13330.2012 «СНиП II-22-81* «Каменные и армокаменные конструкции»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16.13330.2011 «СНиП II-23-81* «Стальные конструкции»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17.13330.2011 «СНиП II-26-76 «Кровли»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18.13330.2011 «СНиП II-89-80* «Генеральные планы промышленных предприятий»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19.13330.2011 «СНиП II-97-76 «Генеральные планы сельскохозяйственных предприятий»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20.13330.2011 «СНиП 2.01.07-85* «Нагрузки и воздействия»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21.13330.2012 «СНиП 2.01.09-91 «Здания и сооружения на подрабатываемых территориях и просадочных грунтах»</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22.13330.2011 «СНиП 2.02.01-83* «Основания зданий и сооружений»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23.13330.2011 «СНиП 2.02.02-85* «Основания гидротехнических сооружений»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24.13330.2011 «СНиП 2.02.03-85 «Свайные фундаменты»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25.13330.2012 «СНиП 2.02.04-88 «Основания и фундаменты на вечномерзлых грунтах»</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lastRenderedPageBreak/>
        <w:t>СП 26.13330.2012 «СНиП 2.02.05-87 «Фундаменты машин с динамическими нагрузками»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28.13330.2012 «СНиП 2.03.11-85 «Защита строительных конструкций от коррозии»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29.13330.2011 «СНиП 2.03.13-88 «Полы»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30.13330.2012 «СНиП 2.04.01-85* «Внутренний водопровод и канализация зданий»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31.13330.2012. «СНиП 2.04.02-84* «Водоснабжение. Наружные сети и сооружения»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32.13330.2012 «СНиП 2.04.03-85 «Канализация. Наружные сети и сооружения»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33.13330.2012 «СНиП 2.04.12-86 «Расчет на прочность стальных трубопроводов»</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34.13330.2012 «СНиП 2.05.02-85* «Автомобильные дороги»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35.13330.2011 «СНиП 2.05.03-84* «Мосты и трубы»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36.13330.2012 «СНиП 2.05.06-85* «Магистральные трубопроводы»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37.13330.2012 «СНиП 2.05.07-91* «Промышленный транспорт»</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38.13330.2012 «СНиП 2.06.04-82* «Нагрузки и воздействия на гидротехнические сооружения (волновые, ледовые и от судов)»</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39.13330.2012 «СНиП 2.06.05-84* «Плотины из грунтовых материалов»</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41.13330.2012 «СНиП 2.06.08-87 «Бетонные и железобетонные конструкции гидротехнических сооружений»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42.13330.2011 «СНиП 2.07.01-89* «Градостроительство. Планировка и застройка городских и сельских поселений»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43.13330.2012 «СНиП 2.09.03-85 «Сооружения промышленных предприятий»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45.13330.2012 «СНиП 3.02.01-87 «Земляные сооружения, основания и фундаменты»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46.13330.2012 «СНиП 3.06.04-91 «Мосты и трубы»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47.13330.2012 «СНиП 11-02-96 «Инженерные изыскания для строительства. Основные положения»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50.13330.2012 «СНиП 23-02-2003 «Тепловая защита зданий»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51.13330.2011 «СНиП 23-03-2003 «Защита от шума»</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52.13330.2011 «СНиП 23-05-95* «Естественное и искусственное освещение»</w:t>
      </w:r>
      <w:r>
        <w:rPr>
          <w:rFonts w:ascii="Times New Roman" w:hAnsi="Times New Roman" w:cs="Times New Roman"/>
          <w:sz w:val="28"/>
          <w:szCs w:val="28"/>
        </w:rPr>
        <w:t>;</w:t>
      </w:r>
    </w:p>
    <w:p w:rsidR="005A1167" w:rsidRPr="003E66D1" w:rsidRDefault="005A1167" w:rsidP="006D24FE">
      <w:pPr>
        <w:pStyle w:val="ConsNormal"/>
        <w:ind w:right="0"/>
        <w:jc w:val="both"/>
        <w:rPr>
          <w:rFonts w:ascii="Times New Roman" w:hAnsi="Times New Roman" w:cs="Times New Roman"/>
          <w:spacing w:val="-4"/>
          <w:sz w:val="28"/>
          <w:szCs w:val="28"/>
        </w:rPr>
      </w:pPr>
      <w:r w:rsidRPr="003E66D1">
        <w:rPr>
          <w:rFonts w:ascii="Times New Roman" w:hAnsi="Times New Roman" w:cs="Times New Roman"/>
          <w:spacing w:val="-4"/>
          <w:sz w:val="28"/>
          <w:szCs w:val="28"/>
        </w:rPr>
        <w:t>СП 54.13330.2011 «СНиП 31-01-2003 «Здания жилые многоквартирные»;</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56.13330.2011 «СНиП 31-03-2001 «Производственные здания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58.13330.2012 «СНиП 33-01-2003 «Гидротехнические сооружения. Основные положения»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59.13330.2012 «СНиП 35-01-2001 «Доступность зданий и сооружений для маломобильных групп населения»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60.13330.2012 «СНиП 41-01-2003 «Отопление, вентиляция и кондиционирование воздуха»</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61.13330.2012 «СНиП 41-03-2003 «Тепловая изоляция оборудова</w:t>
      </w:r>
      <w:r w:rsidRPr="006047A2">
        <w:rPr>
          <w:rFonts w:ascii="Times New Roman" w:hAnsi="Times New Roman" w:cs="Times New Roman"/>
          <w:sz w:val="28"/>
          <w:szCs w:val="28"/>
        </w:rPr>
        <w:lastRenderedPageBreak/>
        <w:t>ния и трубопроводов»</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62.13330.2011 «СНиП 42-01-2012 «Газораспределительные системы»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63.13330.2012 «СНиП 52-01-2003 «Бетонные и железобетонные конструкции. Основные положения»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64.13330.2011 «СНиП II-25-80 «Деревянные конструкции»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70.13330.2012 «СНиП 3.03.01-87 «Несущие и ограждающие конструкции»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78.13330.2012 «СНиП 3.06.03-85 «Автомобильные дороги»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79.13330.2012 «СНиП 3.06.07-86 «Мосты и трубы. Правила обследований и испытаний»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86.13330.2014 «СНиП III-42-80* «Магистральные трубопроводы»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88.13330.2014 «СНиП II-11-77* «Защитные сооружения гражданской обороны»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89.13330.2012 «СНиП II-35-76 «Котельные установки»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90.13330.2012 «СНиП II-58-75 «Электростанции тепловые»</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91.13330.2012 «СНиП II-94-80 «Подземные горные выработки»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92.13330.2012 «СНиП II-108-78 «Склады сухих минеральных удобрений и химических средств защиты растений»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98.13330.2012 «СНиП 2.05.09-90 «Трамвайные и троллейбусные линии»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101.13330.2012 «СНиП 2.06.07-87 «Подпорные стены, судоходные шлюзы, рыбопропускные и рыбозащитные сооружения»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102.13330.2012 «СНиП 2.06.09-84 «Туннели гидротехнические»</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103.13330.2012 «СНиП 2.06.14-85 «Защита горных выработок от подземных и поверхностных вод»</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105.13330.2012 «СНиП 2.10.02-84 «Здания и помещения для хранения и переработки сельскохозяйственной продукции»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106.13330.2012 «СНиП 2.10.03-84 «Животноводческие, птицеводческие и звероводческие здания и помещения»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108.13330.2012 «СНиП 2.10.05-85 «Предприятия, здания и сооружения по хранению и переработке зерна»</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109.13330.2012 «СНиП 2.11.02-87 «Холодильники»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113.13330.2012 «СНиП 21-02-99* «Стоянки автомобилей»</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116.13330.2012 «СНиП 22-02-2003 «Инженерная защита территорий, зданий и сооружений от опасных геологических процессов. Основные положения»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118.13330.2012 «СНиП 31-06-2009 «Общественные здания и сооружения»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СП 119.13330.2012 «СНиП 32-01-95 «Железные дороги колеи 1520 мм»</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120.13330.2012 «СНиП 32-02-2003 «Метрополитены»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121.13330.2012 «СНиП 32-03-96 «Аэродромы»</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122.13330.2012 «СНиП 32-04-97 «Тоннели железнодорожные и автодорожные»</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123.13330.2012 «СНиП 34-02-99 «Подземные хранилища газа, нефти и продуктов их переработки»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lastRenderedPageBreak/>
        <w:t>СП 124.13330.2012 «СНиП 41-02-2003 «Тепловые сети»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125.13330.2012 «СНиП 2.05.13-90 «Нефтепродуктопроводы, прокладываемые на территории городов и других населенных пунктов»</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128.13330.2012 «СНиП 2.03.06-85 «Алюминиевые конструкции»</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131.13330.2012 «СНиП 23-01-99* «Строительная климатология»</w:t>
      </w:r>
      <w:r>
        <w:rPr>
          <w:rFonts w:ascii="Times New Roman" w:hAnsi="Times New Roman" w:cs="Times New Roman"/>
          <w:sz w:val="28"/>
          <w:szCs w:val="28"/>
        </w:rPr>
        <w:t>;</w:t>
      </w:r>
    </w:p>
    <w:p w:rsidR="005A1167" w:rsidRPr="006047A2" w:rsidRDefault="005A1167"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132.13330.2011 «Обеспечение антитеррористической защищенности зданий и сооружений. Общие требования проектирования»</w:t>
      </w:r>
      <w:r>
        <w:rPr>
          <w:rFonts w:ascii="Times New Roman" w:hAnsi="Times New Roman" w:cs="Times New Roman"/>
          <w:sz w:val="28"/>
          <w:szCs w:val="28"/>
        </w:rPr>
        <w:t>.</w:t>
      </w:r>
    </w:p>
    <w:p w:rsidR="005A1167" w:rsidRPr="004C0B05" w:rsidRDefault="005A1167" w:rsidP="00F96E62">
      <w:pPr>
        <w:pStyle w:val="ConsNormal"/>
        <w:spacing w:before="120"/>
        <w:ind w:right="0"/>
        <w:jc w:val="both"/>
        <w:rPr>
          <w:rFonts w:ascii="Times New Roman" w:hAnsi="Times New Roman" w:cs="Times New Roman"/>
          <w:sz w:val="24"/>
          <w:szCs w:val="24"/>
        </w:rPr>
      </w:pPr>
      <w:r w:rsidRPr="004C0B05">
        <w:rPr>
          <w:rFonts w:ascii="Times New Roman" w:hAnsi="Times New Roman" w:cs="Times New Roman"/>
          <w:sz w:val="24"/>
          <w:szCs w:val="24"/>
        </w:rPr>
        <w:t>Примечание.Нормативные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5A1167" w:rsidRPr="006047A2" w:rsidRDefault="005A1167" w:rsidP="00AC71FA">
      <w:pPr>
        <w:pStyle w:val="ConsPlusNormal"/>
        <w:jc w:val="center"/>
        <w:rPr>
          <w:rFonts w:ascii="Times New Roman" w:hAnsi="Times New Roman"/>
          <w:bCs/>
          <w:sz w:val="28"/>
          <w:szCs w:val="28"/>
        </w:rPr>
      </w:pPr>
    </w:p>
    <w:p w:rsidR="005A1167" w:rsidRPr="004C0B05" w:rsidRDefault="005A1167" w:rsidP="004C0B05">
      <w:pPr>
        <w:pStyle w:val="ConsPlusNormal"/>
        <w:ind w:firstLine="0"/>
        <w:jc w:val="center"/>
        <w:rPr>
          <w:rFonts w:ascii="Times New Roman" w:hAnsi="Times New Roman" w:cs="Times New Roman"/>
          <w:sz w:val="28"/>
          <w:szCs w:val="28"/>
        </w:rPr>
      </w:pPr>
      <w:r w:rsidRPr="004C0B05">
        <w:rPr>
          <w:rFonts w:ascii="Times New Roman" w:hAnsi="Times New Roman" w:cs="Times New Roman"/>
          <w:sz w:val="28"/>
          <w:szCs w:val="28"/>
        </w:rPr>
        <w:t xml:space="preserve">Перечень </w:t>
      </w:r>
      <w:r>
        <w:rPr>
          <w:rFonts w:ascii="Times New Roman" w:hAnsi="Times New Roman" w:cs="Times New Roman"/>
          <w:sz w:val="28"/>
          <w:szCs w:val="28"/>
        </w:rPr>
        <w:t>св</w:t>
      </w:r>
      <w:r w:rsidRPr="004C0B05">
        <w:rPr>
          <w:rFonts w:ascii="Times New Roman" w:hAnsi="Times New Roman" w:cs="Times New Roman"/>
          <w:sz w:val="28"/>
          <w:szCs w:val="28"/>
        </w:rPr>
        <w:t>одов правил, применяемых на добровольной основе</w:t>
      </w:r>
    </w:p>
    <w:p w:rsidR="005A1167" w:rsidRPr="004C0B05" w:rsidRDefault="005A1167" w:rsidP="00A52E39">
      <w:pPr>
        <w:widowControl w:val="0"/>
        <w:jc w:val="center"/>
        <w:rPr>
          <w:bCs/>
          <w:caps/>
          <w:sz w:val="28"/>
          <w:szCs w:val="28"/>
        </w:rPr>
      </w:pP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11-103-97 «Инженерно-гидрометеорологические изыскания для строительства»;</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11-106-97</w:t>
      </w:r>
      <w:r w:rsidRPr="006047A2">
        <w:rPr>
          <w:rFonts w:ascii="Times New Roman" w:hAnsi="Times New Roman"/>
          <w:sz w:val="28"/>
          <w:szCs w:val="28"/>
        </w:rPr>
        <w:t>*</w:t>
      </w:r>
      <w:r w:rsidRPr="006047A2">
        <w:rPr>
          <w:rFonts w:ascii="Times New Roman" w:hAnsi="Times New Roman" w:cs="Times New Roman"/>
          <w:sz w:val="28"/>
          <w:szCs w:val="28"/>
        </w:rPr>
        <w:t xml:space="preserve">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5A1167" w:rsidRPr="006047A2" w:rsidRDefault="005A1167" w:rsidP="00427F80">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27.13330.2011 «СНиП 2.03.04-84 </w:t>
      </w:r>
      <w:r>
        <w:rPr>
          <w:rFonts w:ascii="Times New Roman" w:hAnsi="Times New Roman" w:cs="Times New Roman"/>
          <w:sz w:val="28"/>
          <w:szCs w:val="28"/>
        </w:rPr>
        <w:t>«</w:t>
      </w:r>
      <w:r w:rsidRPr="006047A2">
        <w:rPr>
          <w:rFonts w:ascii="Times New Roman" w:hAnsi="Times New Roman" w:cs="Times New Roman"/>
          <w:sz w:val="28"/>
          <w:szCs w:val="28"/>
        </w:rPr>
        <w:t>Бетонные и железобетонные конструкции, предназначенные для работы в условиях воздействия повышенных и высоких температур»;</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30-102-99 «Планировка и застройка территорий малоэтажного жилищного строительства»;</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31-102-99 «Требования доступности общественных зданий и сооружений для инвалидов и других маломобильных посетителей»;</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31-103-99 «Проектирование и строительство зданий, сооружений и комплексов православных храмов»;</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31-110-2003 «Проектирование и монтаж электроустановок жилых и общественных зданий»;</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31-112-2004(1) «Физкультурно-спортивные залы. Часть 1»;</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31-112-2004(2) «Физкультурно-спортивные залы. Часть 2»;</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31-112-2004(3) «Физкультурно-спортивные залы. Часть 3. Крытые ледовые арены»;</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31-113-2004 «Бассейны для плавания»;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33-101-2003 «Определение основных расчетных гидрологических характеристик»;</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35-101-2001 «Проектирование зданий и сооружений с учетом доступности для маломобильных групп населения. Общие положения»;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35-102-2001 «Жилая среда с планировочными элементами, доступными инвалидам»;</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lastRenderedPageBreak/>
        <w:t>СП 35-103-2001 «Общественные здания и сооружения, доступные маломобильным посетителям»;</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35-105-2002 «Реконструкция городской застройки с учетом доступности для инвалидов и других маломобильных групп населения»;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35-106-2003 «Расчет и размещение учреждений социального обслуживания пожилых людей»;</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41-104-2000 «Проектирование автономных источников теплоснабжения»;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41-108-2004 «Поквартирное теплоснабжение жилых зданий с теплогенераторами на газовом топливе»;</w:t>
      </w:r>
    </w:p>
    <w:p w:rsidR="005A1167" w:rsidRPr="003E66D1" w:rsidRDefault="005A1167" w:rsidP="00427F80">
      <w:pPr>
        <w:pStyle w:val="ConsNormal"/>
        <w:ind w:right="0"/>
        <w:jc w:val="both"/>
        <w:rPr>
          <w:rFonts w:ascii="Times New Roman" w:hAnsi="Times New Roman" w:cs="Times New Roman"/>
          <w:spacing w:val="-2"/>
          <w:sz w:val="28"/>
          <w:szCs w:val="28"/>
        </w:rPr>
      </w:pPr>
      <w:r w:rsidRPr="003E66D1">
        <w:rPr>
          <w:rFonts w:ascii="Times New Roman" w:hAnsi="Times New Roman" w:cs="Times New Roman"/>
          <w:spacing w:val="-2"/>
          <w:sz w:val="28"/>
          <w:szCs w:val="28"/>
        </w:rPr>
        <w:t>СП 42-101-2003 «Общие положения по проектированию и строительству газораспределительных систем из металлических и полиэтиленовых труб»;</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44.13330.2011 «СНиП 2.09.04-87* </w:t>
      </w:r>
      <w:r>
        <w:rPr>
          <w:rFonts w:ascii="Times New Roman" w:hAnsi="Times New Roman" w:cs="Times New Roman"/>
          <w:sz w:val="28"/>
          <w:szCs w:val="28"/>
        </w:rPr>
        <w:t>«</w:t>
      </w:r>
      <w:r w:rsidRPr="006047A2">
        <w:rPr>
          <w:rFonts w:ascii="Times New Roman" w:hAnsi="Times New Roman" w:cs="Times New Roman"/>
          <w:sz w:val="28"/>
          <w:szCs w:val="28"/>
        </w:rPr>
        <w:t>Административные и бытовые здания»;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48.13330.2011 «СНиП 12-01-2004 </w:t>
      </w:r>
      <w:r>
        <w:rPr>
          <w:rFonts w:ascii="Times New Roman" w:hAnsi="Times New Roman" w:cs="Times New Roman"/>
          <w:sz w:val="28"/>
          <w:szCs w:val="28"/>
        </w:rPr>
        <w:t>«</w:t>
      </w:r>
      <w:r w:rsidRPr="006047A2">
        <w:rPr>
          <w:rFonts w:ascii="Times New Roman" w:hAnsi="Times New Roman" w:cs="Times New Roman"/>
          <w:sz w:val="28"/>
          <w:szCs w:val="28"/>
        </w:rPr>
        <w:t>Организация строительства»;</w:t>
      </w:r>
    </w:p>
    <w:p w:rsidR="005A1167" w:rsidRPr="006047A2" w:rsidRDefault="00592EF9" w:rsidP="00427F80">
      <w:pPr>
        <w:pStyle w:val="ConsNormal"/>
        <w:ind w:right="0"/>
        <w:jc w:val="both"/>
        <w:rPr>
          <w:rFonts w:ascii="Times New Roman" w:hAnsi="Times New Roman" w:cs="Times New Roman"/>
          <w:sz w:val="28"/>
          <w:szCs w:val="28"/>
        </w:rPr>
      </w:pPr>
      <w:hyperlink r:id="rId12" w:history="1">
        <w:r w:rsidR="005A1167" w:rsidRPr="006047A2">
          <w:rPr>
            <w:rFonts w:ascii="Times New Roman" w:hAnsi="Times New Roman" w:cs="Times New Roman"/>
            <w:sz w:val="28"/>
            <w:szCs w:val="28"/>
          </w:rPr>
          <w:t xml:space="preserve">СП 53.13330.2011 «СНиП 30-02-97 </w:t>
        </w:r>
        <w:r w:rsidR="005A1167">
          <w:rPr>
            <w:rFonts w:ascii="Times New Roman" w:hAnsi="Times New Roman" w:cs="Times New Roman"/>
            <w:sz w:val="28"/>
            <w:szCs w:val="28"/>
          </w:rPr>
          <w:t>«</w:t>
        </w:r>
        <w:r w:rsidR="005A1167" w:rsidRPr="006047A2">
          <w:rPr>
            <w:rFonts w:ascii="Times New Roman" w:hAnsi="Times New Roman" w:cs="Times New Roman"/>
            <w:sz w:val="28"/>
            <w:szCs w:val="28"/>
          </w:rPr>
          <w:t>Планировка и застройка территорий садоводческих (дачных) объединений граждан, здания и сооружения»</w:t>
        </w:r>
      </w:hyperlink>
      <w:r w:rsidR="005A1167" w:rsidRPr="006047A2">
        <w:rPr>
          <w:rFonts w:ascii="Times New Roman" w:hAnsi="Times New Roman" w:cs="Times New Roman"/>
          <w:sz w:val="28"/>
          <w:szCs w:val="28"/>
        </w:rPr>
        <w:t>;</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55.13330.2011 «СНиП 31-02-2001 </w:t>
      </w:r>
      <w:r>
        <w:rPr>
          <w:rFonts w:ascii="Times New Roman" w:hAnsi="Times New Roman" w:cs="Times New Roman"/>
          <w:sz w:val="28"/>
          <w:szCs w:val="28"/>
        </w:rPr>
        <w:t>«</w:t>
      </w:r>
      <w:r w:rsidRPr="006047A2">
        <w:rPr>
          <w:rFonts w:ascii="Times New Roman" w:hAnsi="Times New Roman" w:cs="Times New Roman"/>
          <w:sz w:val="28"/>
          <w:szCs w:val="28"/>
        </w:rPr>
        <w:t>Дома жилые одноквартирные»;</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57.13330.2010 «СНиП 31-04-2001 </w:t>
      </w:r>
      <w:r>
        <w:rPr>
          <w:rFonts w:ascii="Times New Roman" w:hAnsi="Times New Roman" w:cs="Times New Roman"/>
          <w:sz w:val="28"/>
          <w:szCs w:val="28"/>
        </w:rPr>
        <w:t>«</w:t>
      </w:r>
      <w:r w:rsidRPr="006047A2">
        <w:rPr>
          <w:rFonts w:ascii="Times New Roman" w:hAnsi="Times New Roman" w:cs="Times New Roman"/>
          <w:sz w:val="28"/>
          <w:szCs w:val="28"/>
        </w:rPr>
        <w:t>Складские здания»;</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115.13330.2012 «СНиП 22-01-95</w:t>
      </w:r>
      <w:r>
        <w:rPr>
          <w:rFonts w:ascii="Times New Roman" w:hAnsi="Times New Roman" w:cs="Times New Roman"/>
          <w:sz w:val="28"/>
          <w:szCs w:val="28"/>
        </w:rPr>
        <w:t xml:space="preserve"> «</w:t>
      </w:r>
      <w:r w:rsidRPr="006047A2">
        <w:rPr>
          <w:rFonts w:ascii="Times New Roman" w:hAnsi="Times New Roman" w:cs="Times New Roman"/>
          <w:sz w:val="28"/>
          <w:szCs w:val="28"/>
        </w:rPr>
        <w:t>Геофизика опасных природных воздействий»;</w:t>
      </w:r>
    </w:p>
    <w:p w:rsidR="005A1167" w:rsidRPr="006047A2" w:rsidRDefault="005A1167" w:rsidP="00427F80">
      <w:pPr>
        <w:pStyle w:val="ConsNormal"/>
        <w:ind w:right="0"/>
        <w:jc w:val="both"/>
        <w:rPr>
          <w:rFonts w:ascii="Times New Roman" w:hAnsi="Times New Roman" w:cs="Times New Roman"/>
          <w:sz w:val="28"/>
          <w:szCs w:val="28"/>
        </w:rPr>
      </w:pPr>
      <w:r w:rsidRPr="006047A2">
        <w:rPr>
          <w:rFonts w:ascii="Times New Roman" w:hAnsi="Times New Roman"/>
          <w:sz w:val="28"/>
          <w:szCs w:val="28"/>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5A1167" w:rsidRPr="006047A2" w:rsidRDefault="005A1167" w:rsidP="00A52E39">
      <w:pPr>
        <w:pStyle w:val="a3"/>
        <w:widowControl w:val="0"/>
        <w:spacing w:before="0" w:beforeAutospacing="0" w:after="0" w:afterAutospacing="0"/>
        <w:jc w:val="center"/>
        <w:outlineLvl w:val="0"/>
        <w:rPr>
          <w:bCs/>
          <w:sz w:val="28"/>
          <w:szCs w:val="28"/>
        </w:rPr>
      </w:pPr>
      <w:bookmarkStart w:id="101" w:name="_Toc327614560"/>
      <w:bookmarkStart w:id="102" w:name="_Toc327615794"/>
    </w:p>
    <w:p w:rsidR="005A1167" w:rsidRPr="006047A2" w:rsidRDefault="005A1167" w:rsidP="00A52E39">
      <w:pPr>
        <w:pStyle w:val="a3"/>
        <w:widowControl w:val="0"/>
        <w:spacing w:before="0" w:beforeAutospacing="0" w:after="0" w:afterAutospacing="0"/>
        <w:jc w:val="center"/>
        <w:outlineLvl w:val="0"/>
        <w:rPr>
          <w:bCs/>
          <w:caps/>
          <w:sz w:val="28"/>
          <w:szCs w:val="28"/>
        </w:rPr>
      </w:pPr>
      <w:r w:rsidRPr="006047A2">
        <w:rPr>
          <w:bCs/>
          <w:sz w:val="28"/>
          <w:szCs w:val="28"/>
        </w:rPr>
        <w:t xml:space="preserve">Строительные нормы </w:t>
      </w:r>
      <w:r w:rsidRPr="006047A2">
        <w:rPr>
          <w:bCs/>
          <w:caps/>
          <w:sz w:val="28"/>
          <w:szCs w:val="28"/>
        </w:rPr>
        <w:t>(СН)</w:t>
      </w:r>
      <w:bookmarkEnd w:id="101"/>
      <w:bookmarkEnd w:id="102"/>
    </w:p>
    <w:p w:rsidR="005A1167" w:rsidRPr="006047A2" w:rsidRDefault="005A1167" w:rsidP="001F58EC">
      <w:pPr>
        <w:pStyle w:val="a3"/>
        <w:widowControl w:val="0"/>
        <w:spacing w:before="0" w:beforeAutospacing="0" w:after="0" w:afterAutospacing="0"/>
        <w:ind w:firstLine="709"/>
        <w:jc w:val="both"/>
        <w:rPr>
          <w:sz w:val="28"/>
          <w:szCs w:val="28"/>
        </w:rPr>
      </w:pP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441-72* «Указания по проектированию ограждений площадок и участков предприятий, зданий и сооружений»;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452-73 «Нормы отвода земель для магистральных трубопроводов»;</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 xml:space="preserve">СН 455-73 «Нормы отвода земель для предприятий рыбного хозяйства»; </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456-73 «Нормы отвода земель для магистральных водоводов и канализационных коллекторов»;</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457-74 «Нормы отвода земель для аэропортов»;</w:t>
      </w:r>
    </w:p>
    <w:p w:rsidR="005A1167" w:rsidRPr="006047A2" w:rsidRDefault="005A1167" w:rsidP="001F58EC">
      <w:pPr>
        <w:widowControl w:val="0"/>
        <w:autoSpaceDE w:val="0"/>
        <w:autoSpaceDN w:val="0"/>
        <w:adjustRightInd w:val="0"/>
        <w:ind w:firstLine="720"/>
        <w:jc w:val="both"/>
        <w:rPr>
          <w:sz w:val="28"/>
          <w:szCs w:val="28"/>
        </w:rPr>
      </w:pPr>
      <w:r w:rsidRPr="006047A2">
        <w:rPr>
          <w:sz w:val="28"/>
          <w:szCs w:val="28"/>
        </w:rPr>
        <w:t>СН 459-74 «</w:t>
      </w:r>
      <w:hyperlink r:id="rId13" w:history="1">
        <w:r w:rsidRPr="006047A2">
          <w:rPr>
            <w:sz w:val="28"/>
            <w:szCs w:val="28"/>
          </w:rPr>
          <w:t xml:space="preserve">Нормы отвода земель для нефтяных и газовых скважин»; </w:t>
        </w:r>
      </w:hyperlink>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461-74 «Нормы отвода земель для линий связи»;</w:t>
      </w:r>
    </w:p>
    <w:p w:rsidR="005A1167" w:rsidRPr="006047A2" w:rsidRDefault="005A1167" w:rsidP="001F58EC">
      <w:pPr>
        <w:widowControl w:val="0"/>
        <w:autoSpaceDE w:val="0"/>
        <w:autoSpaceDN w:val="0"/>
        <w:adjustRightInd w:val="0"/>
        <w:ind w:firstLine="720"/>
        <w:jc w:val="both"/>
        <w:rPr>
          <w:sz w:val="28"/>
          <w:szCs w:val="28"/>
        </w:rPr>
      </w:pPr>
      <w:r w:rsidRPr="006047A2">
        <w:rPr>
          <w:sz w:val="28"/>
          <w:szCs w:val="28"/>
        </w:rPr>
        <w:t>СН 462-74 «</w:t>
      </w:r>
      <w:hyperlink r:id="rId14" w:history="1">
        <w:r w:rsidRPr="006047A2">
          <w:rPr>
            <w:sz w:val="28"/>
            <w:szCs w:val="28"/>
          </w:rPr>
          <w:t>Нормы отвода земель для сооружения геологоразведочных скважин»;</w:t>
        </w:r>
      </w:hyperlink>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СН 474-75 «Нормы отвода зе</w:t>
      </w:r>
      <w:r>
        <w:rPr>
          <w:sz w:val="28"/>
          <w:szCs w:val="28"/>
        </w:rPr>
        <w:t>мель для мелиоративных каналов».</w:t>
      </w:r>
    </w:p>
    <w:p w:rsidR="005A1167" w:rsidRPr="006047A2" w:rsidRDefault="005A1167" w:rsidP="00A52E39">
      <w:pPr>
        <w:widowControl w:val="0"/>
        <w:jc w:val="center"/>
        <w:outlineLvl w:val="0"/>
        <w:rPr>
          <w:sz w:val="28"/>
          <w:szCs w:val="28"/>
        </w:rPr>
      </w:pPr>
      <w:bookmarkStart w:id="103" w:name="_Toc327614561"/>
      <w:bookmarkStart w:id="104" w:name="_Toc327615795"/>
    </w:p>
    <w:p w:rsidR="005A1167" w:rsidRPr="006047A2" w:rsidRDefault="005A1167" w:rsidP="00A52E39">
      <w:pPr>
        <w:widowControl w:val="0"/>
        <w:jc w:val="center"/>
        <w:outlineLvl w:val="0"/>
        <w:rPr>
          <w:caps/>
          <w:sz w:val="28"/>
          <w:szCs w:val="28"/>
        </w:rPr>
      </w:pPr>
      <w:r w:rsidRPr="006047A2">
        <w:rPr>
          <w:sz w:val="28"/>
          <w:szCs w:val="28"/>
        </w:rPr>
        <w:t xml:space="preserve">Ведомственные строительные нормы </w:t>
      </w:r>
      <w:r w:rsidRPr="006047A2">
        <w:rPr>
          <w:caps/>
          <w:sz w:val="28"/>
          <w:szCs w:val="28"/>
        </w:rPr>
        <w:t>(ВСН)</w:t>
      </w:r>
      <w:bookmarkEnd w:id="103"/>
      <w:bookmarkEnd w:id="104"/>
    </w:p>
    <w:p w:rsidR="005A1167" w:rsidRPr="006047A2" w:rsidRDefault="005A1167" w:rsidP="001F58EC">
      <w:pPr>
        <w:widowControl w:val="0"/>
        <w:ind w:firstLine="709"/>
        <w:jc w:val="both"/>
        <w:rPr>
          <w:rStyle w:val="af7"/>
          <w:color w:val="000000"/>
          <w:sz w:val="28"/>
          <w:szCs w:val="28"/>
        </w:rPr>
      </w:pPr>
    </w:p>
    <w:p w:rsidR="005A1167" w:rsidRPr="006047A2" w:rsidRDefault="005A1167" w:rsidP="001F58EC">
      <w:pPr>
        <w:widowControl w:val="0"/>
        <w:ind w:firstLine="709"/>
        <w:jc w:val="both"/>
        <w:rPr>
          <w:sz w:val="28"/>
          <w:szCs w:val="28"/>
        </w:rPr>
      </w:pPr>
      <w:r w:rsidRPr="006047A2">
        <w:rPr>
          <w:rStyle w:val="af7"/>
          <w:color w:val="000000"/>
          <w:sz w:val="28"/>
          <w:szCs w:val="28"/>
        </w:rPr>
        <w:t>ВСН 53-86(р)</w:t>
      </w:r>
      <w:r w:rsidRPr="006047A2">
        <w:rPr>
          <w:sz w:val="28"/>
          <w:szCs w:val="28"/>
        </w:rPr>
        <w:t>«Правила оценки физического износа жилых зданий»;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ВСН 33-2.2.12-87 «Мелиоративные системы и сооружения. Насосные станции. Нормы проектирования»;</w:t>
      </w:r>
    </w:p>
    <w:p w:rsidR="005A1167" w:rsidRPr="006047A2" w:rsidRDefault="005A1167" w:rsidP="001F58EC">
      <w:pPr>
        <w:widowControl w:val="0"/>
        <w:ind w:firstLine="709"/>
        <w:jc w:val="both"/>
        <w:rPr>
          <w:sz w:val="28"/>
          <w:szCs w:val="28"/>
        </w:rPr>
      </w:pPr>
      <w:r w:rsidRPr="006047A2">
        <w:rPr>
          <w:sz w:val="28"/>
          <w:szCs w:val="28"/>
        </w:rPr>
        <w:t>ВСН 01-89 «Предприятия по обслуживанию автомобилей»;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ВСН 60-89 «Устройства связи, сигнализации и диспетчеризации инженерного оборудования жилых и общественных зданий. Нормы проектирования»;</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ВСН 61-89(р) «Реконструкция и капитальный ремонт жилых домов. Нормы проектирования»;</w:t>
      </w:r>
    </w:p>
    <w:p w:rsidR="005A1167" w:rsidRPr="006047A2" w:rsidRDefault="005A1167" w:rsidP="001F58EC">
      <w:pPr>
        <w:widowControl w:val="0"/>
        <w:ind w:firstLine="709"/>
        <w:jc w:val="both"/>
        <w:rPr>
          <w:sz w:val="28"/>
          <w:szCs w:val="28"/>
        </w:rPr>
      </w:pPr>
      <w:r w:rsidRPr="006047A2">
        <w:rPr>
          <w:rStyle w:val="af7"/>
          <w:color w:val="000000"/>
          <w:sz w:val="28"/>
          <w:szCs w:val="28"/>
        </w:rPr>
        <w:t>ВСН 8-89</w:t>
      </w:r>
      <w:r w:rsidRPr="006047A2">
        <w:rPr>
          <w:sz w:val="28"/>
          <w:szCs w:val="28"/>
        </w:rPr>
        <w:t>«Инструкция по охране природной среды при строительстве, ремонте и содержании автомобильных дорог»;</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ВСН 62-91* «Проектирование среды жизнедеятельности с учетом потребностей инвалидов и маломобильных групп населения»;</w:t>
      </w:r>
    </w:p>
    <w:p w:rsidR="005A1167" w:rsidRDefault="005A1167" w:rsidP="001F58EC">
      <w:pPr>
        <w:widowControl w:val="0"/>
        <w:ind w:firstLine="709"/>
        <w:jc w:val="both"/>
        <w:rPr>
          <w:spacing w:val="-2"/>
          <w:sz w:val="28"/>
          <w:szCs w:val="28"/>
        </w:rPr>
      </w:pPr>
      <w:r w:rsidRPr="006047A2">
        <w:rPr>
          <w:spacing w:val="-2"/>
          <w:sz w:val="28"/>
          <w:szCs w:val="28"/>
        </w:rPr>
        <w:t>ВСН 11-94 «Ведомственные строительные нормы по проектированию и бесканальной прокладке внутриквартальных тепловых сетей из труб с индустриальной теплоизоляцией из пенополиурета</w:t>
      </w:r>
      <w:r>
        <w:rPr>
          <w:spacing w:val="-2"/>
          <w:sz w:val="28"/>
          <w:szCs w:val="28"/>
        </w:rPr>
        <w:t>на в полиэтиленовой оболочке»;</w:t>
      </w:r>
    </w:p>
    <w:p w:rsidR="005A1167" w:rsidRPr="006047A2" w:rsidRDefault="00592EF9" w:rsidP="003E66D1">
      <w:pPr>
        <w:widowControl w:val="0"/>
        <w:autoSpaceDE w:val="0"/>
        <w:autoSpaceDN w:val="0"/>
        <w:adjustRightInd w:val="0"/>
        <w:ind w:firstLine="720"/>
        <w:jc w:val="both"/>
        <w:rPr>
          <w:sz w:val="28"/>
          <w:szCs w:val="28"/>
        </w:rPr>
      </w:pPr>
      <w:hyperlink r:id="rId15" w:history="1">
        <w:r w:rsidR="005A1167">
          <w:rPr>
            <w:sz w:val="28"/>
            <w:szCs w:val="28"/>
          </w:rPr>
          <w:t xml:space="preserve">ВСН </w:t>
        </w:r>
        <w:r w:rsidR="005A1167" w:rsidRPr="006047A2">
          <w:rPr>
            <w:sz w:val="28"/>
            <w:szCs w:val="28"/>
          </w:rPr>
          <w:t>14278 тм-т1 «Нормы отвода земель для электрических сетей напряжением 0,38-750 кВ»</w:t>
        </w:r>
        <w:r w:rsidR="005A1167">
          <w:rPr>
            <w:sz w:val="28"/>
            <w:szCs w:val="28"/>
          </w:rPr>
          <w:t>.</w:t>
        </w:r>
      </w:hyperlink>
    </w:p>
    <w:p w:rsidR="005A1167" w:rsidRPr="006047A2" w:rsidRDefault="005A1167" w:rsidP="00A52E39">
      <w:pPr>
        <w:pStyle w:val="Heading"/>
        <w:jc w:val="center"/>
        <w:outlineLvl w:val="0"/>
        <w:rPr>
          <w:rFonts w:ascii="Times New Roman" w:hAnsi="Times New Roman" w:cs="Times New Roman"/>
          <w:b w:val="0"/>
          <w:sz w:val="28"/>
          <w:szCs w:val="28"/>
        </w:rPr>
      </w:pPr>
      <w:bookmarkStart w:id="105" w:name="_Toc327614562"/>
      <w:bookmarkStart w:id="106" w:name="_Toc327615796"/>
    </w:p>
    <w:p w:rsidR="005A1167" w:rsidRPr="006047A2" w:rsidRDefault="005A1167" w:rsidP="00A52E39">
      <w:pPr>
        <w:pStyle w:val="Heading"/>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Отраслевые нормы</w:t>
      </w:r>
      <w:bookmarkEnd w:id="105"/>
      <w:bookmarkEnd w:id="106"/>
    </w:p>
    <w:p w:rsidR="005A1167" w:rsidRPr="006047A2" w:rsidRDefault="005A1167" w:rsidP="001F58EC">
      <w:pPr>
        <w:pStyle w:val="ConsNormal"/>
        <w:ind w:right="0" w:firstLine="709"/>
        <w:jc w:val="both"/>
        <w:rPr>
          <w:rFonts w:ascii="Times New Roman" w:hAnsi="Times New Roman" w:cs="Times New Roman"/>
          <w:sz w:val="28"/>
          <w:szCs w:val="28"/>
        </w:rPr>
      </w:pPr>
    </w:p>
    <w:p w:rsidR="005A1167"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ОСН 3.02.01-97 «Нормы и правила проектирования отвода земель для железных дорог»;</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НТП-АПК 1.10.04.003-03 «Нормы технологического проектирования конно-спортивных комплексов»;</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ОСТ 218.1.002-2003 «Автобусные остановки на автомобильных дорогах. Общие технические условия»;</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ОСН АПК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5A1167" w:rsidRPr="006047A2" w:rsidRDefault="00592EF9" w:rsidP="001F58EC">
      <w:pPr>
        <w:widowControl w:val="0"/>
        <w:autoSpaceDE w:val="0"/>
        <w:autoSpaceDN w:val="0"/>
        <w:adjustRightInd w:val="0"/>
        <w:ind w:firstLine="720"/>
        <w:jc w:val="both"/>
        <w:rPr>
          <w:sz w:val="28"/>
          <w:szCs w:val="28"/>
        </w:rPr>
      </w:pPr>
      <w:hyperlink r:id="rId16" w:history="1">
        <w:r w:rsidR="005A1167" w:rsidRPr="006047A2">
          <w:rPr>
            <w:sz w:val="28"/>
            <w:szCs w:val="28"/>
          </w:rPr>
          <w:t>ОДМ 218.5.001-2008</w:t>
        </w:r>
      </w:hyperlink>
      <w:r w:rsidR="005A1167" w:rsidRPr="006047A2">
        <w:rPr>
          <w:sz w:val="28"/>
          <w:szCs w:val="28"/>
        </w:rPr>
        <w:t xml:space="preserve"> «Методические рекомендации по защите и очистке автомобильных дорог от снега».</w:t>
      </w:r>
    </w:p>
    <w:p w:rsidR="005A1167" w:rsidRPr="006047A2" w:rsidRDefault="005A1167" w:rsidP="00A52E39">
      <w:pPr>
        <w:pStyle w:val="Heading"/>
        <w:jc w:val="center"/>
        <w:outlineLvl w:val="0"/>
        <w:rPr>
          <w:rFonts w:ascii="Times New Roman" w:hAnsi="Times New Roman" w:cs="Times New Roman"/>
          <w:b w:val="0"/>
          <w:caps/>
          <w:sz w:val="28"/>
          <w:szCs w:val="28"/>
        </w:rPr>
      </w:pPr>
      <w:bookmarkStart w:id="107" w:name="_Toc327614563"/>
      <w:bookmarkStart w:id="108" w:name="_Toc327615797"/>
    </w:p>
    <w:p w:rsidR="005A1167" w:rsidRPr="006047A2" w:rsidRDefault="005A1167" w:rsidP="00A52E39">
      <w:pPr>
        <w:pStyle w:val="Heading"/>
        <w:jc w:val="center"/>
        <w:outlineLvl w:val="0"/>
        <w:rPr>
          <w:rFonts w:ascii="Times New Roman" w:hAnsi="Times New Roman" w:cs="Times New Roman"/>
          <w:b w:val="0"/>
          <w:sz w:val="28"/>
          <w:szCs w:val="28"/>
        </w:rPr>
      </w:pPr>
      <w:r w:rsidRPr="006047A2">
        <w:rPr>
          <w:rFonts w:ascii="Times New Roman" w:hAnsi="Times New Roman" w:cs="Times New Roman"/>
          <w:b w:val="0"/>
          <w:sz w:val="28"/>
          <w:szCs w:val="28"/>
        </w:rPr>
        <w:t>Санитарные правила и нормы (СанПиН)</w:t>
      </w:r>
      <w:bookmarkEnd w:id="107"/>
      <w:bookmarkEnd w:id="108"/>
    </w:p>
    <w:p w:rsidR="005A1167" w:rsidRPr="006047A2" w:rsidRDefault="005A1167" w:rsidP="001F58EC">
      <w:pPr>
        <w:widowControl w:val="0"/>
        <w:tabs>
          <w:tab w:val="left" w:pos="2281"/>
        </w:tabs>
        <w:ind w:firstLine="709"/>
        <w:jc w:val="both"/>
        <w:rPr>
          <w:sz w:val="28"/>
          <w:szCs w:val="28"/>
        </w:rPr>
      </w:pPr>
    </w:p>
    <w:p w:rsidR="005A1167" w:rsidRPr="006047A2" w:rsidRDefault="005A1167" w:rsidP="001F58EC">
      <w:pPr>
        <w:widowControl w:val="0"/>
        <w:tabs>
          <w:tab w:val="left" w:pos="2281"/>
        </w:tabs>
        <w:ind w:firstLine="709"/>
        <w:jc w:val="both"/>
        <w:rPr>
          <w:sz w:val="28"/>
          <w:szCs w:val="28"/>
        </w:rPr>
      </w:pPr>
      <w:r w:rsidRPr="006047A2">
        <w:rPr>
          <w:sz w:val="28"/>
          <w:szCs w:val="28"/>
        </w:rPr>
        <w:t>СанПиН 1.2.2584 «Гигиенические требования к безопасности процессов испытаний, хранения, перевозки, реализации, применения, обезвреживания и утилизации пестицидов и агрохимикатов»;</w:t>
      </w:r>
    </w:p>
    <w:p w:rsidR="005A1167" w:rsidRPr="006047A2" w:rsidRDefault="005A1167" w:rsidP="001F58EC">
      <w:pPr>
        <w:widowControl w:val="0"/>
        <w:tabs>
          <w:tab w:val="left" w:pos="2281"/>
        </w:tabs>
        <w:ind w:firstLine="709"/>
        <w:jc w:val="both"/>
        <w:rPr>
          <w:sz w:val="28"/>
          <w:szCs w:val="28"/>
        </w:rPr>
      </w:pPr>
      <w:r w:rsidRPr="006047A2">
        <w:rPr>
          <w:sz w:val="28"/>
          <w:szCs w:val="28"/>
        </w:rPr>
        <w:t>СанПиН 2.1.2882 «Гигиенические требования к размещению, устройству и содержанию кладбищ, зданий и сооружений похоронного назначе</w:t>
      </w:r>
      <w:r w:rsidRPr="006047A2">
        <w:rPr>
          <w:sz w:val="28"/>
          <w:szCs w:val="28"/>
        </w:rPr>
        <w:lastRenderedPageBreak/>
        <w:t>ния»;</w:t>
      </w:r>
    </w:p>
    <w:p w:rsidR="005A1167" w:rsidRPr="006047A2" w:rsidRDefault="005A1167" w:rsidP="001F58EC">
      <w:pPr>
        <w:widowControl w:val="0"/>
        <w:tabs>
          <w:tab w:val="left" w:pos="2281"/>
        </w:tabs>
        <w:ind w:firstLine="709"/>
        <w:jc w:val="both"/>
        <w:rPr>
          <w:sz w:val="28"/>
          <w:szCs w:val="28"/>
        </w:rPr>
      </w:pPr>
      <w:r w:rsidRPr="006047A2">
        <w:rPr>
          <w:sz w:val="28"/>
          <w:szCs w:val="28"/>
        </w:rPr>
        <w:t>СанПиН 2.1.4.1074 «Питьевая вода. Гигиенические требования к качеству воды централизованного питьевого водоснабжения. Контроль качества»;</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 xml:space="preserve">СанПиН 2.1.4.1110 «Зоны санитарной охраны источников водоснабжения и водопроводов питьевого назначения»; </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2.1.4.1175 «Гигиенические требования к качеству воды нецентрализованного водоснабжения. Санитарная охрана источников»;</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2.1.5.980 «Водоотведение населенных мест, санитарная охрана водных объектов. Гигиенические требования к охране поверхностных вод»;</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2.1.6.1032 «Гигиенические требования к обеспечению качества атмосферного воздуха населенных мест»;</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2.1.7.728 «Правила сбора, хранения и удаления отходов ле</w:t>
      </w:r>
      <w:r>
        <w:rPr>
          <w:rFonts w:ascii="Times New Roman" w:hAnsi="Times New Roman" w:cs="Times New Roman"/>
          <w:sz w:val="28"/>
          <w:szCs w:val="28"/>
        </w:rPr>
        <w:t>чебно-профилакти</w:t>
      </w:r>
      <w:r w:rsidRPr="006047A2">
        <w:rPr>
          <w:rFonts w:ascii="Times New Roman" w:hAnsi="Times New Roman" w:cs="Times New Roman"/>
          <w:sz w:val="28"/>
          <w:szCs w:val="28"/>
        </w:rPr>
        <w:t>ческих учреждений»;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СанПиН 2.1.7.1287 «Санитарно-эпидемиологические требования к качеству почвы»;</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2.1.7.1322 «Гигиенические требования к размещению и обезвреживанию отходов производства и потребления»;</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2.1.8/2.2.4.1190 «Гигиенические требования к размещению и эксплуатации средств сухопутной подвижной радиосвязи»;</w:t>
      </w:r>
    </w:p>
    <w:p w:rsidR="005A1167" w:rsidRPr="006047A2" w:rsidRDefault="005A1167" w:rsidP="001F58EC">
      <w:pPr>
        <w:widowControl w:val="0"/>
        <w:ind w:firstLine="709"/>
        <w:jc w:val="both"/>
        <w:rPr>
          <w:sz w:val="28"/>
          <w:szCs w:val="28"/>
        </w:rPr>
      </w:pPr>
      <w:r w:rsidRPr="006047A2">
        <w:rPr>
          <w:sz w:val="28"/>
          <w:szCs w:val="28"/>
        </w:rPr>
        <w:t>СанПиН 2.1.8/2.2.4.1383 «Гигиенические требования к размещению и эксплуатации передающих радиотехнических объектов»;</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2.2.1/2.1.1.1076 «Гигиенические требования к инсоляции и солнцезащите помещений жилых и общественных зданий и территорий»;</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2.2.1/2.1.1.1200 «Санитарно-защитные зоны и санитарная классификация предприятий, сооружений и иных объектов»;</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2.4.1.3049 «Санитарно-эпидемиологические требования к устройству, содержанию и организации режима работы дошкольных образовательных организаций»;</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2.4.2.2821 «Санитарно-эпидемиологические требования к условиям и организации обучения в общеобразовательных учреждениях»;</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2.4.3.1186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5A1167" w:rsidRPr="006047A2" w:rsidRDefault="005A1167" w:rsidP="001F58EC">
      <w:pPr>
        <w:pStyle w:val="ConsNormal"/>
        <w:ind w:right="0" w:firstLine="709"/>
        <w:jc w:val="both"/>
        <w:rPr>
          <w:rFonts w:ascii="Times New Roman" w:hAnsi="Times New Roman" w:cs="Times New Roman"/>
          <w:spacing w:val="-3"/>
          <w:sz w:val="28"/>
          <w:szCs w:val="28"/>
        </w:rPr>
      </w:pPr>
      <w:r w:rsidRPr="006047A2">
        <w:rPr>
          <w:rFonts w:ascii="Times New Roman" w:hAnsi="Times New Roman" w:cs="Times New Roman"/>
          <w:spacing w:val="-3"/>
          <w:sz w:val="28"/>
          <w:szCs w:val="28"/>
        </w:rPr>
        <w:t>СанПиН 2.4.4.1204 «Санитарно-эпидемиологические требования к устройству, содержанию и организации режима работы загородных стационарных учреждений отдыха и оздоровления детей»;</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2.4.4.1251 «Санитарно-эпидемиологические требования к учреждениям дополнительного образования детей (внешкольные учреждения)»;</w:t>
      </w:r>
    </w:p>
    <w:p w:rsidR="005A1167" w:rsidRPr="006047A2" w:rsidRDefault="005A1167" w:rsidP="001F58EC">
      <w:pPr>
        <w:pStyle w:val="ConsNormal"/>
        <w:ind w:right="0" w:firstLine="709"/>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СанПиН 2.6.1.2523 (НРБ-99/2009) «Нормы радиационной безопасности»;</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СанПиН 2971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5A1167" w:rsidRPr="006047A2" w:rsidRDefault="005A1167" w:rsidP="001F58EC">
      <w:pPr>
        <w:widowControl w:val="0"/>
        <w:ind w:firstLine="709"/>
        <w:jc w:val="both"/>
        <w:rPr>
          <w:sz w:val="28"/>
          <w:szCs w:val="28"/>
        </w:rPr>
      </w:pPr>
      <w:r w:rsidRPr="006047A2">
        <w:rPr>
          <w:sz w:val="28"/>
          <w:szCs w:val="28"/>
        </w:rPr>
        <w:t>СанПиН 3907 «Санитарные правила проектирования, строительства и эксплуатации водохранилищ»;</w:t>
      </w:r>
    </w:p>
    <w:p w:rsidR="005A1167" w:rsidRPr="006047A2" w:rsidRDefault="005A1167" w:rsidP="001F58EC">
      <w:pPr>
        <w:widowControl w:val="0"/>
        <w:ind w:firstLine="709"/>
        <w:jc w:val="both"/>
        <w:rPr>
          <w:sz w:val="28"/>
          <w:szCs w:val="28"/>
        </w:rPr>
      </w:pPr>
      <w:r w:rsidRPr="006047A2">
        <w:rPr>
          <w:sz w:val="28"/>
          <w:szCs w:val="28"/>
        </w:rPr>
        <w:lastRenderedPageBreak/>
        <w:t>СанПиН 4060 «Лечебные пляжи. Санитарные правила устройства, оборудования и эксплуатации»;</w:t>
      </w:r>
    </w:p>
    <w:p w:rsidR="005A1167" w:rsidRPr="006047A2" w:rsidRDefault="005A1167" w:rsidP="001F58EC">
      <w:pPr>
        <w:pStyle w:val="ConsNormal"/>
        <w:ind w:right="0" w:firstLine="709"/>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СанПиН 42-125-4437 «Устройство, содержание, и организация режима детских санаториев»;</w:t>
      </w:r>
    </w:p>
    <w:p w:rsidR="005A1167" w:rsidRPr="006047A2" w:rsidRDefault="005A1167" w:rsidP="001F58EC">
      <w:pPr>
        <w:pStyle w:val="ConsNormal"/>
        <w:ind w:right="0" w:firstLine="709"/>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СанПиН 2.4.2.2821 «Санитарно-эпидемиологические требования к условиям и организации обучения в общеобразовательных учреждениях»;</w:t>
      </w:r>
    </w:p>
    <w:p w:rsidR="005A1167" w:rsidRPr="006047A2" w:rsidRDefault="005A1167" w:rsidP="001F58EC">
      <w:pPr>
        <w:widowControl w:val="0"/>
        <w:ind w:firstLine="709"/>
        <w:jc w:val="both"/>
        <w:rPr>
          <w:sz w:val="28"/>
          <w:szCs w:val="28"/>
        </w:rPr>
      </w:pPr>
      <w:r w:rsidRPr="006047A2">
        <w:rPr>
          <w:sz w:val="28"/>
          <w:szCs w:val="28"/>
        </w:rPr>
        <w:t>СанПиН 2.1.2.2645 «Санитарно-эпидемиологические требования к условиям проживания в жилых зданиях и помещениях»;</w:t>
      </w:r>
    </w:p>
    <w:p w:rsidR="005A1167" w:rsidRPr="006047A2" w:rsidRDefault="005A1167"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42-128-4690 «Санитарные правила содержания территорий населенных мест».</w:t>
      </w:r>
    </w:p>
    <w:p w:rsidR="005A1167" w:rsidRPr="006047A2" w:rsidRDefault="005A1167" w:rsidP="00A52E39">
      <w:pPr>
        <w:pStyle w:val="Heading"/>
        <w:jc w:val="center"/>
        <w:outlineLvl w:val="0"/>
        <w:rPr>
          <w:rFonts w:ascii="Times New Roman" w:hAnsi="Times New Roman" w:cs="Times New Roman"/>
          <w:b w:val="0"/>
          <w:sz w:val="28"/>
          <w:szCs w:val="28"/>
        </w:rPr>
      </w:pPr>
      <w:bookmarkStart w:id="109" w:name="_Toc327614564"/>
      <w:bookmarkStart w:id="110" w:name="_Toc327615798"/>
    </w:p>
    <w:p w:rsidR="005A1167" w:rsidRPr="006047A2" w:rsidRDefault="005A1167" w:rsidP="00A52E39">
      <w:pPr>
        <w:pStyle w:val="Heading"/>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 xml:space="preserve">Санитарные нормы </w:t>
      </w:r>
      <w:r w:rsidRPr="006047A2">
        <w:rPr>
          <w:rFonts w:ascii="Times New Roman" w:hAnsi="Times New Roman" w:cs="Times New Roman"/>
          <w:b w:val="0"/>
          <w:caps/>
          <w:sz w:val="28"/>
          <w:szCs w:val="28"/>
        </w:rPr>
        <w:t xml:space="preserve">(СН) </w:t>
      </w:r>
      <w:r w:rsidRPr="006047A2">
        <w:rPr>
          <w:rFonts w:ascii="Times New Roman" w:hAnsi="Times New Roman" w:cs="Times New Roman"/>
          <w:b w:val="0"/>
          <w:sz w:val="28"/>
          <w:szCs w:val="28"/>
        </w:rPr>
        <w:t xml:space="preserve">и санитарные правила </w:t>
      </w:r>
      <w:r w:rsidRPr="006047A2">
        <w:rPr>
          <w:rFonts w:ascii="Times New Roman" w:hAnsi="Times New Roman" w:cs="Times New Roman"/>
          <w:b w:val="0"/>
          <w:caps/>
          <w:sz w:val="28"/>
          <w:szCs w:val="28"/>
        </w:rPr>
        <w:t>(СП)</w:t>
      </w:r>
      <w:bookmarkEnd w:id="109"/>
      <w:bookmarkEnd w:id="110"/>
    </w:p>
    <w:p w:rsidR="005A1167" w:rsidRPr="006047A2" w:rsidRDefault="005A1167" w:rsidP="001F58EC">
      <w:pPr>
        <w:pStyle w:val="a3"/>
        <w:widowControl w:val="0"/>
        <w:spacing w:before="0" w:beforeAutospacing="0" w:after="0" w:afterAutospacing="0"/>
        <w:ind w:firstLine="709"/>
        <w:jc w:val="both"/>
        <w:rPr>
          <w:sz w:val="28"/>
          <w:szCs w:val="28"/>
        </w:rPr>
      </w:pP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 xml:space="preserve">СН 2.2.4/2.1.8.562 «Шум на рабочих местах, в помещениях жилых, общественных зданий и на территории жилой застройки»; </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2.1.5.1059 «Гигиенические требования к охране подземных вод от загрязнения»;</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2.1.7.1386 «Санитарные правила по определению класса опасности токсичных отходов производства и потребления»;</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2.2.1.1312 «Гигиенические требования к проектированию вновь строящихся и реконструируемых промышленных предприятий»;</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2.4.4.969 «Гигиенические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w:t>
      </w:r>
    </w:p>
    <w:p w:rsidR="005A1167" w:rsidRPr="006047A2" w:rsidRDefault="005A1167" w:rsidP="00254E21">
      <w:pPr>
        <w:widowControl w:val="0"/>
        <w:spacing w:line="252" w:lineRule="auto"/>
        <w:ind w:firstLine="709"/>
        <w:jc w:val="both"/>
        <w:rPr>
          <w:sz w:val="28"/>
          <w:szCs w:val="28"/>
        </w:rPr>
      </w:pPr>
      <w:r w:rsidRPr="006047A2">
        <w:rPr>
          <w:sz w:val="28"/>
          <w:szCs w:val="28"/>
        </w:rPr>
        <w:t>СП 2.4.990 «Гигиенические требования к устройству, содержанию, организации режима работы в детских домах и школах-интернатах для детей-сирот и детей, оставшихся без попечения родителей»;</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2.6.1.799 (ОСПОРБ 99) «Основные санитарные правила обеспечения радиационной безопасности»;</w:t>
      </w:r>
    </w:p>
    <w:p w:rsidR="005A1167" w:rsidRPr="006047A2" w:rsidRDefault="005A1167"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2.6.1.1292 «Гигиенические требования по ограничению облучения населения за счет природных источников ионизирующего излучения»;</w:t>
      </w:r>
    </w:p>
    <w:p w:rsidR="005A1167" w:rsidRPr="006047A2" w:rsidRDefault="005A1167" w:rsidP="00254E21">
      <w:pPr>
        <w:widowControl w:val="0"/>
        <w:tabs>
          <w:tab w:val="left" w:pos="2281"/>
        </w:tabs>
        <w:spacing w:line="252" w:lineRule="auto"/>
        <w:ind w:firstLine="709"/>
        <w:jc w:val="both"/>
        <w:rPr>
          <w:spacing w:val="-4"/>
          <w:sz w:val="28"/>
          <w:szCs w:val="28"/>
        </w:rPr>
      </w:pPr>
      <w:r w:rsidRPr="006047A2">
        <w:rPr>
          <w:spacing w:val="-4"/>
          <w:sz w:val="28"/>
          <w:szCs w:val="28"/>
        </w:rPr>
        <w:t xml:space="preserve">СП 2.6.6.1168 (СПОРО 2002) «Санитарные правила обращения с радиоактивными отходами»; </w:t>
      </w:r>
    </w:p>
    <w:p w:rsidR="005A1167" w:rsidRPr="006047A2" w:rsidRDefault="005A1167" w:rsidP="00254E21">
      <w:pPr>
        <w:widowControl w:val="0"/>
        <w:tabs>
          <w:tab w:val="left" w:pos="2281"/>
        </w:tabs>
        <w:spacing w:line="252" w:lineRule="auto"/>
        <w:ind w:firstLine="709"/>
        <w:jc w:val="both"/>
        <w:rPr>
          <w:sz w:val="28"/>
          <w:szCs w:val="28"/>
        </w:rPr>
      </w:pPr>
      <w:r w:rsidRPr="006047A2">
        <w:rPr>
          <w:sz w:val="28"/>
          <w:szCs w:val="28"/>
        </w:rPr>
        <w:t>СП 1567 «Санитарные правила устройства и содержания мест занятий по физической культуре и спорту»;</w:t>
      </w:r>
    </w:p>
    <w:p w:rsidR="005A1167" w:rsidRPr="006047A2" w:rsidRDefault="005A1167" w:rsidP="00254E21">
      <w:pPr>
        <w:widowControl w:val="0"/>
        <w:tabs>
          <w:tab w:val="left" w:pos="2281"/>
        </w:tabs>
        <w:spacing w:line="252" w:lineRule="auto"/>
        <w:ind w:firstLine="709"/>
        <w:jc w:val="both"/>
        <w:rPr>
          <w:spacing w:val="-4"/>
          <w:sz w:val="28"/>
          <w:szCs w:val="28"/>
        </w:rPr>
      </w:pPr>
      <w:r w:rsidRPr="006047A2">
        <w:rPr>
          <w:spacing w:val="-4"/>
          <w:sz w:val="28"/>
          <w:szCs w:val="28"/>
        </w:rPr>
        <w:t xml:space="preserve">СП 4076 «Санитарные правила устройства, оборудования, содержания и режима специальных общеобразовательных школ-интернатов для детей, имеющих недостатки в физическом и умственном развитии». </w:t>
      </w:r>
    </w:p>
    <w:p w:rsidR="005A1167" w:rsidRPr="006047A2" w:rsidRDefault="005A1167" w:rsidP="00254E21">
      <w:pPr>
        <w:pStyle w:val="1"/>
        <w:keepNext w:val="0"/>
        <w:widowControl w:val="0"/>
        <w:spacing w:before="0" w:after="0" w:line="252" w:lineRule="auto"/>
        <w:jc w:val="center"/>
        <w:rPr>
          <w:rFonts w:ascii="Times New Roman" w:hAnsi="Times New Roman"/>
          <w:b w:val="0"/>
          <w:sz w:val="28"/>
          <w:szCs w:val="28"/>
        </w:rPr>
      </w:pPr>
      <w:bookmarkStart w:id="111" w:name="_Toc327614565"/>
      <w:bookmarkStart w:id="112" w:name="_Toc327615799"/>
    </w:p>
    <w:p w:rsidR="005A1167" w:rsidRPr="006047A2" w:rsidRDefault="005A1167" w:rsidP="00254E21">
      <w:pPr>
        <w:pStyle w:val="1"/>
        <w:keepNext w:val="0"/>
        <w:widowControl w:val="0"/>
        <w:spacing w:before="0" w:after="0" w:line="252" w:lineRule="auto"/>
        <w:jc w:val="center"/>
        <w:rPr>
          <w:rFonts w:ascii="Times New Roman" w:hAnsi="Times New Roman"/>
          <w:b w:val="0"/>
          <w:caps/>
          <w:sz w:val="28"/>
          <w:szCs w:val="28"/>
        </w:rPr>
      </w:pPr>
      <w:r w:rsidRPr="006047A2">
        <w:rPr>
          <w:rFonts w:ascii="Times New Roman" w:hAnsi="Times New Roman"/>
          <w:b w:val="0"/>
          <w:sz w:val="28"/>
          <w:szCs w:val="28"/>
        </w:rPr>
        <w:t xml:space="preserve">Гигиенические нормативы </w:t>
      </w:r>
      <w:r w:rsidRPr="006047A2">
        <w:rPr>
          <w:rFonts w:ascii="Times New Roman" w:hAnsi="Times New Roman"/>
          <w:b w:val="0"/>
          <w:caps/>
          <w:sz w:val="28"/>
          <w:szCs w:val="28"/>
        </w:rPr>
        <w:t>(ГН)</w:t>
      </w:r>
      <w:bookmarkEnd w:id="111"/>
      <w:bookmarkEnd w:id="112"/>
    </w:p>
    <w:p w:rsidR="005A1167" w:rsidRPr="006047A2" w:rsidRDefault="005A1167" w:rsidP="00254E21">
      <w:pPr>
        <w:pStyle w:val="1"/>
        <w:keepNext w:val="0"/>
        <w:widowControl w:val="0"/>
        <w:spacing w:before="0" w:after="0" w:line="252" w:lineRule="auto"/>
        <w:ind w:firstLine="709"/>
        <w:jc w:val="both"/>
        <w:rPr>
          <w:rFonts w:ascii="Times New Roman" w:hAnsi="Times New Roman"/>
          <w:b w:val="0"/>
          <w:bCs/>
          <w:sz w:val="28"/>
          <w:szCs w:val="28"/>
        </w:rPr>
      </w:pPr>
      <w:bookmarkStart w:id="113" w:name="_Toc327614566"/>
      <w:bookmarkStart w:id="114" w:name="_Toc327615800"/>
    </w:p>
    <w:p w:rsidR="005A1167" w:rsidRPr="006047A2" w:rsidRDefault="005A1167" w:rsidP="00254E21">
      <w:pPr>
        <w:pStyle w:val="1"/>
        <w:keepNext w:val="0"/>
        <w:widowControl w:val="0"/>
        <w:spacing w:before="0" w:after="0" w:line="252" w:lineRule="auto"/>
        <w:ind w:firstLine="709"/>
        <w:jc w:val="both"/>
        <w:rPr>
          <w:rFonts w:ascii="Times New Roman" w:hAnsi="Times New Roman"/>
          <w:b w:val="0"/>
          <w:bCs/>
          <w:sz w:val="28"/>
          <w:szCs w:val="28"/>
        </w:rPr>
      </w:pPr>
      <w:r w:rsidRPr="006047A2">
        <w:rPr>
          <w:rFonts w:ascii="Times New Roman" w:hAnsi="Times New Roman"/>
          <w:b w:val="0"/>
          <w:bCs/>
          <w:sz w:val="28"/>
          <w:szCs w:val="28"/>
        </w:rPr>
        <w:lastRenderedPageBreak/>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bookmarkEnd w:id="113"/>
      <w:bookmarkEnd w:id="114"/>
    </w:p>
    <w:p w:rsidR="005A1167" w:rsidRPr="006047A2" w:rsidRDefault="005A1167" w:rsidP="00254E21">
      <w:pPr>
        <w:pStyle w:val="1"/>
        <w:keepNext w:val="0"/>
        <w:widowControl w:val="0"/>
        <w:spacing w:before="0" w:after="0" w:line="252" w:lineRule="auto"/>
        <w:ind w:firstLine="709"/>
        <w:jc w:val="both"/>
        <w:rPr>
          <w:rFonts w:ascii="Times New Roman" w:hAnsi="Times New Roman"/>
          <w:b w:val="0"/>
          <w:bCs/>
          <w:sz w:val="28"/>
          <w:szCs w:val="28"/>
        </w:rPr>
      </w:pPr>
      <w:bookmarkStart w:id="115" w:name="_Toc327614567"/>
      <w:bookmarkStart w:id="116" w:name="_Toc327615801"/>
      <w:r w:rsidRPr="006047A2">
        <w:rPr>
          <w:rFonts w:ascii="Times New Roman" w:hAnsi="Times New Roman"/>
          <w:b w:val="0"/>
          <w:bCs/>
          <w:sz w:val="28"/>
          <w:szCs w:val="28"/>
        </w:rPr>
        <w:t>ГН 2.1.6.1338-03 «Предельно допустимые концентрации (ПДК) загрязняющих веществ в атмосферном воздухе населенных мест»;</w:t>
      </w:r>
      <w:bookmarkEnd w:id="115"/>
      <w:bookmarkEnd w:id="116"/>
    </w:p>
    <w:p w:rsidR="005A1167" w:rsidRPr="006047A2" w:rsidRDefault="005A1167" w:rsidP="00254E21">
      <w:pPr>
        <w:widowControl w:val="0"/>
        <w:spacing w:line="252" w:lineRule="auto"/>
        <w:ind w:firstLine="709"/>
        <w:jc w:val="both"/>
        <w:rPr>
          <w:sz w:val="28"/>
          <w:szCs w:val="28"/>
        </w:rPr>
      </w:pPr>
      <w:r w:rsidRPr="006047A2">
        <w:rPr>
          <w:sz w:val="28"/>
          <w:szCs w:val="28"/>
        </w:rPr>
        <w:t>ГН 2.1.7.2041-06 «Предельно допустимые концентрации (ПДК) химических веществ в почве»;</w:t>
      </w:r>
    </w:p>
    <w:p w:rsidR="005A1167" w:rsidRPr="006047A2" w:rsidRDefault="005A1167" w:rsidP="00254E21">
      <w:pPr>
        <w:pStyle w:val="1"/>
        <w:keepNext w:val="0"/>
        <w:widowControl w:val="0"/>
        <w:spacing w:before="0" w:after="0" w:line="252" w:lineRule="auto"/>
        <w:ind w:firstLine="709"/>
        <w:jc w:val="both"/>
        <w:rPr>
          <w:rFonts w:ascii="Times New Roman" w:hAnsi="Times New Roman"/>
          <w:b w:val="0"/>
          <w:bCs/>
          <w:caps/>
          <w:sz w:val="28"/>
          <w:szCs w:val="28"/>
        </w:rPr>
      </w:pPr>
      <w:bookmarkStart w:id="117" w:name="_Toc327614568"/>
      <w:bookmarkStart w:id="118" w:name="_Toc327615802"/>
      <w:r w:rsidRPr="006047A2">
        <w:rPr>
          <w:rFonts w:ascii="Times New Roman" w:hAnsi="Times New Roman"/>
          <w:b w:val="0"/>
          <w:bCs/>
          <w:sz w:val="28"/>
          <w:szCs w:val="28"/>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bookmarkEnd w:id="117"/>
      <w:bookmarkEnd w:id="118"/>
    </w:p>
    <w:p w:rsidR="005A1167" w:rsidRPr="006047A2" w:rsidRDefault="005A1167" w:rsidP="00254E21">
      <w:pPr>
        <w:pStyle w:val="1"/>
        <w:keepNext w:val="0"/>
        <w:widowControl w:val="0"/>
        <w:spacing w:before="0" w:after="0" w:line="252" w:lineRule="auto"/>
        <w:ind w:firstLine="709"/>
        <w:jc w:val="both"/>
        <w:rPr>
          <w:rFonts w:ascii="Times New Roman" w:hAnsi="Times New Roman"/>
          <w:b w:val="0"/>
          <w:bCs/>
          <w:sz w:val="28"/>
          <w:szCs w:val="28"/>
        </w:rPr>
      </w:pPr>
      <w:bookmarkStart w:id="119" w:name="_Toc327614569"/>
      <w:bookmarkStart w:id="120" w:name="_Toc327615803"/>
      <w:r w:rsidRPr="006047A2">
        <w:rPr>
          <w:rFonts w:ascii="Times New Roman" w:hAnsi="Times New Roman"/>
          <w:b w:val="0"/>
          <w:bCs/>
          <w:spacing w:val="-2"/>
          <w:sz w:val="28"/>
          <w:szCs w:val="28"/>
        </w:rPr>
        <w:t>ГН 2.1.6.2309-07 «Ориентировочные безопасные уровни воздействия (ОБУВ)</w:t>
      </w:r>
      <w:r w:rsidRPr="006047A2">
        <w:rPr>
          <w:rFonts w:ascii="Times New Roman" w:hAnsi="Times New Roman"/>
          <w:b w:val="0"/>
          <w:bCs/>
          <w:sz w:val="28"/>
          <w:szCs w:val="28"/>
        </w:rPr>
        <w:t xml:space="preserve"> загрязняющих веществ в атмосферном воздухе населенных мест»;</w:t>
      </w:r>
      <w:bookmarkEnd w:id="119"/>
      <w:bookmarkEnd w:id="120"/>
    </w:p>
    <w:p w:rsidR="005A1167" w:rsidRPr="006047A2" w:rsidRDefault="005A1167" w:rsidP="00254E21">
      <w:pPr>
        <w:widowControl w:val="0"/>
        <w:spacing w:line="252" w:lineRule="auto"/>
        <w:ind w:firstLine="709"/>
        <w:jc w:val="both"/>
        <w:rPr>
          <w:sz w:val="28"/>
          <w:szCs w:val="28"/>
        </w:rPr>
      </w:pPr>
      <w:r w:rsidRPr="006047A2">
        <w:rPr>
          <w:sz w:val="28"/>
          <w:szCs w:val="28"/>
        </w:rPr>
        <w:t>ГН 2.1.8/2.2.4.2262-07 «Предельно допустимые уровни магнитных полей частотой 50 Гц в помещениях жилых, общественных зданий и на селитебных территориях»;</w:t>
      </w:r>
    </w:p>
    <w:p w:rsidR="005A1167" w:rsidRPr="006047A2" w:rsidRDefault="005A1167" w:rsidP="00254E21">
      <w:pPr>
        <w:widowControl w:val="0"/>
        <w:spacing w:line="252" w:lineRule="auto"/>
        <w:ind w:firstLine="709"/>
        <w:jc w:val="both"/>
        <w:rPr>
          <w:sz w:val="28"/>
          <w:szCs w:val="28"/>
        </w:rPr>
      </w:pPr>
      <w:r w:rsidRPr="006047A2">
        <w:rPr>
          <w:sz w:val="28"/>
          <w:szCs w:val="28"/>
        </w:rPr>
        <w:t>ГН 2.1.7.2511-09 «Ориентировочные допустимые концентрации (ОД</w:t>
      </w:r>
      <w:bookmarkStart w:id="121" w:name="_Toc327614570"/>
      <w:bookmarkStart w:id="122" w:name="_Toc327615804"/>
      <w:r w:rsidRPr="006047A2">
        <w:rPr>
          <w:sz w:val="28"/>
          <w:szCs w:val="28"/>
        </w:rPr>
        <w:t>К) химических веществ в почве».</w:t>
      </w:r>
    </w:p>
    <w:p w:rsidR="005A1167" w:rsidRPr="006047A2" w:rsidRDefault="005A1167" w:rsidP="00C423DF">
      <w:pPr>
        <w:pStyle w:val="a3"/>
        <w:widowControl w:val="0"/>
        <w:spacing w:before="0" w:beforeAutospacing="0" w:after="0" w:afterAutospacing="0"/>
        <w:jc w:val="center"/>
        <w:outlineLvl w:val="0"/>
        <w:rPr>
          <w:bCs/>
          <w:sz w:val="28"/>
          <w:szCs w:val="28"/>
        </w:rPr>
      </w:pPr>
    </w:p>
    <w:p w:rsidR="005A1167" w:rsidRPr="006047A2" w:rsidRDefault="005A1167" w:rsidP="00C423DF">
      <w:pPr>
        <w:pStyle w:val="a3"/>
        <w:widowControl w:val="0"/>
        <w:spacing w:before="0" w:beforeAutospacing="0" w:after="0" w:afterAutospacing="0"/>
        <w:jc w:val="center"/>
        <w:outlineLvl w:val="0"/>
        <w:rPr>
          <w:bCs/>
          <w:caps/>
          <w:sz w:val="28"/>
          <w:szCs w:val="28"/>
        </w:rPr>
      </w:pPr>
      <w:r w:rsidRPr="006047A2">
        <w:rPr>
          <w:bCs/>
          <w:sz w:val="28"/>
          <w:szCs w:val="28"/>
        </w:rPr>
        <w:t>Ветеринарно-санитарные правила</w:t>
      </w:r>
      <w:bookmarkEnd w:id="121"/>
      <w:bookmarkEnd w:id="122"/>
    </w:p>
    <w:p w:rsidR="005A1167" w:rsidRPr="006047A2" w:rsidRDefault="005A1167" w:rsidP="001F58EC">
      <w:pPr>
        <w:pStyle w:val="a3"/>
        <w:widowControl w:val="0"/>
        <w:spacing w:before="0" w:beforeAutospacing="0" w:after="0" w:afterAutospacing="0"/>
        <w:ind w:firstLine="709"/>
        <w:jc w:val="both"/>
        <w:rPr>
          <w:sz w:val="28"/>
          <w:szCs w:val="28"/>
        </w:rPr>
      </w:pP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Ветеринарно-санитарные правила сбора, утилизации и уничтожения биологических отходов, утвержденные Главным государственным ветеринарным инспектором Российской Федерации 04.12.1995 № 13-7-2/469.</w:t>
      </w:r>
    </w:p>
    <w:p w:rsidR="005A1167" w:rsidRPr="006047A2" w:rsidRDefault="005A1167" w:rsidP="00C423DF">
      <w:pPr>
        <w:pStyle w:val="a3"/>
        <w:widowControl w:val="0"/>
        <w:spacing w:before="0" w:beforeAutospacing="0" w:after="0" w:afterAutospacing="0"/>
        <w:jc w:val="center"/>
        <w:outlineLvl w:val="0"/>
        <w:rPr>
          <w:bCs/>
          <w:sz w:val="28"/>
          <w:szCs w:val="28"/>
        </w:rPr>
      </w:pPr>
      <w:bookmarkStart w:id="123" w:name="_Toc327614571"/>
      <w:bookmarkStart w:id="124" w:name="_Toc327615805"/>
    </w:p>
    <w:p w:rsidR="005A1167" w:rsidRPr="006047A2" w:rsidRDefault="005A1167"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Руководящие документы </w:t>
      </w:r>
      <w:r w:rsidRPr="006047A2">
        <w:rPr>
          <w:bCs/>
          <w:caps/>
          <w:sz w:val="28"/>
          <w:szCs w:val="28"/>
        </w:rPr>
        <w:t>(РД, СО)</w:t>
      </w:r>
      <w:bookmarkEnd w:id="123"/>
      <w:bookmarkEnd w:id="124"/>
    </w:p>
    <w:p w:rsidR="005A1167" w:rsidRPr="006047A2" w:rsidRDefault="005A1167" w:rsidP="001F58EC">
      <w:pPr>
        <w:pStyle w:val="a3"/>
        <w:widowControl w:val="0"/>
        <w:spacing w:before="0" w:beforeAutospacing="0" w:after="0" w:afterAutospacing="0"/>
        <w:ind w:firstLine="709"/>
        <w:jc w:val="both"/>
        <w:rPr>
          <w:sz w:val="28"/>
          <w:szCs w:val="28"/>
        </w:rPr>
      </w:pP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РД 52.04.212-86 (ОНД 86) «Методика расчета концентраций в атмосферном воздухе вредных веществ</w:t>
      </w:r>
      <w:r>
        <w:rPr>
          <w:sz w:val="28"/>
          <w:szCs w:val="28"/>
        </w:rPr>
        <w:t>,</w:t>
      </w:r>
      <w:r w:rsidRPr="006047A2">
        <w:rPr>
          <w:sz w:val="28"/>
          <w:szCs w:val="28"/>
        </w:rPr>
        <w:t xml:space="preserve"> содержащихся в выбросах предприятий»;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РД 34.20.185-94 (СО 153-34.20.185-94) «Инструкция по проектированию городских электрических сетей»;</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РД 45.120-2000 (НТП 112-2000) «Нормы технологического проектирования. Городские и сельские телефонные сети»;</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СО 153-34.21.122-2003 «Инструкцию по устройству молниезащиты зданий, сооружений и промышленных коммуникаций».</w:t>
      </w:r>
    </w:p>
    <w:p w:rsidR="005A1167" w:rsidRPr="006047A2" w:rsidRDefault="005A1167" w:rsidP="00C423DF">
      <w:pPr>
        <w:pStyle w:val="a3"/>
        <w:widowControl w:val="0"/>
        <w:spacing w:before="0" w:beforeAutospacing="0" w:after="0" w:afterAutospacing="0"/>
        <w:jc w:val="center"/>
        <w:outlineLvl w:val="0"/>
        <w:rPr>
          <w:bCs/>
          <w:sz w:val="28"/>
          <w:szCs w:val="28"/>
        </w:rPr>
      </w:pPr>
      <w:bookmarkStart w:id="125" w:name="_Toc327614572"/>
      <w:bookmarkStart w:id="126" w:name="_Toc327615806"/>
    </w:p>
    <w:p w:rsidR="005A1167" w:rsidRPr="006047A2" w:rsidRDefault="005A1167"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Руководящие документы в строительстве </w:t>
      </w:r>
      <w:r w:rsidRPr="006047A2">
        <w:rPr>
          <w:bCs/>
          <w:caps/>
          <w:sz w:val="28"/>
          <w:szCs w:val="28"/>
        </w:rPr>
        <w:t>(РДС)</w:t>
      </w:r>
      <w:bookmarkEnd w:id="125"/>
      <w:bookmarkEnd w:id="126"/>
    </w:p>
    <w:p w:rsidR="005A1167" w:rsidRPr="006047A2" w:rsidRDefault="005A1167" w:rsidP="001F58EC">
      <w:pPr>
        <w:pStyle w:val="a3"/>
        <w:widowControl w:val="0"/>
        <w:spacing w:before="0" w:beforeAutospacing="0" w:after="0" w:afterAutospacing="0"/>
        <w:ind w:firstLine="709"/>
        <w:jc w:val="both"/>
        <w:rPr>
          <w:sz w:val="28"/>
          <w:szCs w:val="28"/>
        </w:rPr>
      </w:pP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РДС 30-201-98 «Инструкция о порядке проектирования и установления красных линий в городах и других поселениях Российской Федерации»;</w:t>
      </w:r>
    </w:p>
    <w:p w:rsidR="005A1167" w:rsidRPr="006047A2" w:rsidRDefault="005A1167" w:rsidP="001F58EC">
      <w:pPr>
        <w:pStyle w:val="a3"/>
        <w:widowControl w:val="0"/>
        <w:spacing w:before="0" w:beforeAutospacing="0" w:after="0" w:afterAutospacing="0"/>
        <w:ind w:firstLine="709"/>
        <w:jc w:val="both"/>
        <w:rPr>
          <w:sz w:val="28"/>
          <w:szCs w:val="28"/>
        </w:rPr>
      </w:pPr>
      <w:r w:rsidRPr="006047A2">
        <w:rPr>
          <w:sz w:val="28"/>
          <w:szCs w:val="28"/>
        </w:rPr>
        <w:t>РДС 35-201-99 «Порядок реализации требований доступности для инвалидов к объектам социальной инфраструктуры».</w:t>
      </w:r>
    </w:p>
    <w:p w:rsidR="005A1167" w:rsidRPr="006047A2" w:rsidRDefault="005A1167" w:rsidP="00C423DF">
      <w:pPr>
        <w:pStyle w:val="a3"/>
        <w:widowControl w:val="0"/>
        <w:spacing w:before="0" w:beforeAutospacing="0" w:after="0" w:afterAutospacing="0"/>
        <w:jc w:val="center"/>
        <w:outlineLvl w:val="0"/>
        <w:rPr>
          <w:bCs/>
          <w:sz w:val="28"/>
          <w:szCs w:val="28"/>
        </w:rPr>
      </w:pPr>
      <w:bookmarkStart w:id="127" w:name="_Toc327614573"/>
      <w:bookmarkStart w:id="128" w:name="_Toc327615807"/>
    </w:p>
    <w:p w:rsidR="005A1167" w:rsidRPr="006047A2" w:rsidRDefault="005A1167"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Методические документы в строительстве </w:t>
      </w:r>
      <w:r w:rsidRPr="006047A2">
        <w:rPr>
          <w:bCs/>
          <w:caps/>
          <w:sz w:val="28"/>
          <w:szCs w:val="28"/>
        </w:rPr>
        <w:t>(МДС)</w:t>
      </w:r>
      <w:bookmarkEnd w:id="127"/>
      <w:bookmarkEnd w:id="128"/>
    </w:p>
    <w:p w:rsidR="005A1167" w:rsidRPr="006047A2" w:rsidRDefault="005A1167" w:rsidP="001F58EC">
      <w:pPr>
        <w:widowControl w:val="0"/>
        <w:ind w:firstLine="709"/>
        <w:jc w:val="both"/>
        <w:rPr>
          <w:sz w:val="28"/>
          <w:szCs w:val="28"/>
        </w:rPr>
      </w:pPr>
    </w:p>
    <w:p w:rsidR="005A1167" w:rsidRPr="006047A2" w:rsidRDefault="005A1167" w:rsidP="001F58EC">
      <w:pPr>
        <w:widowControl w:val="0"/>
        <w:ind w:firstLine="709"/>
        <w:jc w:val="both"/>
        <w:rPr>
          <w:sz w:val="28"/>
          <w:szCs w:val="28"/>
        </w:rPr>
      </w:pPr>
      <w:r w:rsidRPr="006047A2">
        <w:rPr>
          <w:sz w:val="28"/>
          <w:szCs w:val="28"/>
        </w:rPr>
        <w:t>МДС 15-2.99 «Инструкция о порядке осуществления государственного контроля за использованием и охраной земель в городских и сельских поселениях</w:t>
      </w:r>
      <w:r>
        <w:rPr>
          <w:sz w:val="28"/>
          <w:szCs w:val="28"/>
        </w:rPr>
        <w:t>;</w:t>
      </w:r>
    </w:p>
    <w:p w:rsidR="005A1167" w:rsidRPr="006047A2" w:rsidRDefault="005A1167" w:rsidP="001F58EC">
      <w:pPr>
        <w:pStyle w:val="txt"/>
        <w:widowControl w:val="0"/>
        <w:spacing w:before="0" w:beforeAutospacing="0" w:after="0" w:afterAutospacing="0"/>
        <w:ind w:firstLine="709"/>
        <w:jc w:val="both"/>
        <w:rPr>
          <w:rFonts w:ascii="Times New Roman" w:hAnsi="Times New Roman" w:cs="Times New Roman"/>
          <w:caps/>
          <w:color w:val="auto"/>
          <w:sz w:val="28"/>
          <w:szCs w:val="28"/>
        </w:rPr>
      </w:pPr>
      <w:r w:rsidRPr="006047A2">
        <w:rPr>
          <w:rFonts w:ascii="Times New Roman" w:hAnsi="Times New Roman" w:cs="Times New Roman"/>
          <w:color w:val="auto"/>
          <w:sz w:val="28"/>
          <w:szCs w:val="28"/>
        </w:rPr>
        <w:t xml:space="preserve">МДС 30-1.99 </w:t>
      </w:r>
      <w:r>
        <w:rPr>
          <w:rFonts w:ascii="Times New Roman" w:hAnsi="Times New Roman" w:cs="Times New Roman"/>
          <w:color w:val="auto"/>
          <w:sz w:val="28"/>
          <w:szCs w:val="28"/>
        </w:rPr>
        <w:t>«</w:t>
      </w:r>
      <w:r w:rsidRPr="006047A2">
        <w:rPr>
          <w:rFonts w:ascii="Times New Roman" w:hAnsi="Times New Roman" w:cs="Times New Roman"/>
          <w:color w:val="auto"/>
          <w:sz w:val="28"/>
          <w:szCs w:val="28"/>
        </w:rPr>
        <w:t>Методические рекомендации по разработке схем зонирования территории городов»;</w:t>
      </w:r>
    </w:p>
    <w:p w:rsidR="005A1167" w:rsidRPr="006047A2" w:rsidRDefault="005A1167" w:rsidP="001F58EC">
      <w:pPr>
        <w:widowControl w:val="0"/>
        <w:ind w:firstLine="709"/>
        <w:jc w:val="both"/>
        <w:rPr>
          <w:sz w:val="28"/>
          <w:szCs w:val="28"/>
        </w:rPr>
      </w:pPr>
      <w:r w:rsidRPr="006047A2">
        <w:rPr>
          <w:sz w:val="28"/>
          <w:szCs w:val="28"/>
        </w:rPr>
        <w:t>МДС 32-1.2000 «Рекомендации по проектированию вокзалов»;</w:t>
      </w:r>
    </w:p>
    <w:p w:rsidR="005A1167" w:rsidRPr="006047A2" w:rsidRDefault="005A1167" w:rsidP="001F58EC">
      <w:pPr>
        <w:widowControl w:val="0"/>
        <w:ind w:firstLine="709"/>
        <w:jc w:val="both"/>
        <w:rPr>
          <w:sz w:val="28"/>
          <w:szCs w:val="28"/>
        </w:rPr>
      </w:pPr>
      <w:r w:rsidRPr="006047A2">
        <w:rPr>
          <w:sz w:val="28"/>
          <w:szCs w:val="28"/>
        </w:rPr>
        <w:t>МДС 11-8.2000 «Временная инструкция о составе, порядке разработки, согласования и утверждения проектов планировки пригородных зон городов Российской Федерации»;</w:t>
      </w:r>
    </w:p>
    <w:p w:rsidR="005A1167" w:rsidRPr="006047A2" w:rsidRDefault="005A1167" w:rsidP="001F58EC">
      <w:pPr>
        <w:pStyle w:val="txt"/>
        <w:widowControl w:val="0"/>
        <w:spacing w:before="0" w:beforeAutospacing="0" w:after="0" w:afterAutospacing="0"/>
        <w:ind w:firstLine="709"/>
        <w:jc w:val="both"/>
        <w:rPr>
          <w:rFonts w:ascii="Times New Roman" w:hAnsi="Times New Roman" w:cs="Times New Roman"/>
          <w:caps/>
          <w:color w:val="auto"/>
          <w:sz w:val="28"/>
          <w:szCs w:val="28"/>
        </w:rPr>
      </w:pPr>
      <w:r w:rsidRPr="006047A2">
        <w:rPr>
          <w:rFonts w:ascii="Times New Roman" w:hAnsi="Times New Roman" w:cs="Times New Roman"/>
          <w:caps/>
          <w:color w:val="auto"/>
          <w:sz w:val="28"/>
          <w:szCs w:val="28"/>
        </w:rPr>
        <w:t>МДС 35-1.2000 «</w:t>
      </w:r>
      <w:r w:rsidRPr="006047A2">
        <w:rPr>
          <w:rFonts w:ascii="Times New Roman" w:hAnsi="Times New Roman" w:cs="Times New Roman"/>
          <w:color w:val="auto"/>
          <w:sz w:val="28"/>
          <w:szCs w:val="28"/>
        </w:rPr>
        <w:t>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5A1167" w:rsidRDefault="005A1167" w:rsidP="001F58EC">
      <w:pPr>
        <w:pStyle w:val="a3"/>
        <w:widowControl w:val="0"/>
        <w:spacing w:before="0" w:beforeAutospacing="0" w:after="0" w:afterAutospacing="0"/>
        <w:ind w:firstLine="709"/>
        <w:jc w:val="both"/>
        <w:rPr>
          <w:sz w:val="28"/>
          <w:szCs w:val="28"/>
        </w:rPr>
      </w:pPr>
      <w:r w:rsidRPr="006047A2">
        <w:rPr>
          <w:caps/>
          <w:sz w:val="28"/>
          <w:szCs w:val="28"/>
        </w:rPr>
        <w:t>МДС 35-2.2000 «</w:t>
      </w:r>
      <w:r w:rsidRPr="006047A2">
        <w:rPr>
          <w:sz w:val="28"/>
          <w:szCs w:val="28"/>
        </w:rPr>
        <w:t>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5A1167" w:rsidRDefault="005A1167" w:rsidP="001F58EC">
      <w:pPr>
        <w:spacing w:before="120" w:after="120"/>
        <w:jc w:val="center"/>
        <w:rPr>
          <w:sz w:val="28"/>
          <w:szCs w:val="28"/>
        </w:rPr>
      </w:pPr>
    </w:p>
    <w:p w:rsidR="005A1167" w:rsidRDefault="005A1167" w:rsidP="00E702BC">
      <w:pPr>
        <w:spacing w:before="120" w:after="120"/>
        <w:rPr>
          <w:sz w:val="28"/>
          <w:szCs w:val="28"/>
        </w:rPr>
      </w:pPr>
    </w:p>
    <w:p w:rsidR="005A1167" w:rsidRDefault="005A1167" w:rsidP="00E702BC">
      <w:pPr>
        <w:spacing w:before="120" w:after="120"/>
        <w:rPr>
          <w:sz w:val="28"/>
          <w:szCs w:val="28"/>
        </w:rPr>
      </w:pPr>
    </w:p>
    <w:p w:rsidR="005A1167" w:rsidRDefault="005A1167" w:rsidP="00E702BC">
      <w:pPr>
        <w:spacing w:before="120" w:after="120"/>
        <w:rPr>
          <w:sz w:val="28"/>
          <w:szCs w:val="28"/>
        </w:rPr>
      </w:pPr>
    </w:p>
    <w:p w:rsidR="005A1167" w:rsidRDefault="005A1167" w:rsidP="00E702BC">
      <w:pPr>
        <w:spacing w:before="120" w:after="120"/>
        <w:rPr>
          <w:sz w:val="28"/>
          <w:szCs w:val="28"/>
        </w:rPr>
      </w:pPr>
    </w:p>
    <w:p w:rsidR="005A1167" w:rsidRPr="006047A2" w:rsidRDefault="005A1167" w:rsidP="001F58EC">
      <w:pPr>
        <w:spacing w:before="120" w:after="120"/>
        <w:jc w:val="center"/>
        <w:rPr>
          <w:caps/>
          <w:sz w:val="28"/>
          <w:szCs w:val="28"/>
        </w:rPr>
      </w:pPr>
      <w:r w:rsidRPr="006047A2">
        <w:rPr>
          <w:sz w:val="28"/>
          <w:szCs w:val="28"/>
        </w:rPr>
        <w:t>Правила и область применения расчетных показателей</w:t>
      </w:r>
    </w:p>
    <w:p w:rsidR="005A1167" w:rsidRPr="006047A2" w:rsidRDefault="005A1167" w:rsidP="001F58EC">
      <w:pPr>
        <w:widowControl w:val="0"/>
        <w:ind w:firstLine="720"/>
        <w:jc w:val="both"/>
        <w:rPr>
          <w:rFonts w:cs="Arial"/>
          <w:sz w:val="28"/>
          <w:szCs w:val="28"/>
        </w:rPr>
      </w:pPr>
      <w:r w:rsidRPr="006047A2">
        <w:rPr>
          <w:rFonts w:cs="Arial"/>
          <w:sz w:val="28"/>
          <w:szCs w:val="28"/>
        </w:rPr>
        <w:t xml:space="preserve">Нормативы градостроительного проектирования </w:t>
      </w:r>
      <w:r>
        <w:rPr>
          <w:rFonts w:cs="Arial"/>
          <w:sz w:val="28"/>
          <w:szCs w:val="28"/>
        </w:rPr>
        <w:t xml:space="preserve">муниципального образования Большеромановский   сельсовет Табунского района </w:t>
      </w:r>
      <w:r w:rsidRPr="006047A2">
        <w:rPr>
          <w:rFonts w:cs="Arial"/>
          <w:sz w:val="28"/>
          <w:szCs w:val="28"/>
        </w:rPr>
        <w:t xml:space="preserve">Алтайского края применяются при подготовке, согласовании документов территориального планирования и документации по планировке территорий  </w:t>
      </w:r>
      <w:r w:rsidR="00C65F88">
        <w:rPr>
          <w:rFonts w:cs="Arial"/>
          <w:sz w:val="28"/>
          <w:szCs w:val="28"/>
        </w:rPr>
        <w:t xml:space="preserve">населенных пунктов </w:t>
      </w:r>
      <w:r>
        <w:rPr>
          <w:rFonts w:cs="Arial"/>
          <w:sz w:val="28"/>
          <w:szCs w:val="28"/>
        </w:rPr>
        <w:t xml:space="preserve">Большеромановского  сельсовета Табунского района </w:t>
      </w:r>
      <w:r w:rsidRPr="006047A2">
        <w:rPr>
          <w:rFonts w:cs="Arial"/>
          <w:sz w:val="28"/>
          <w:szCs w:val="28"/>
        </w:rPr>
        <w:t>Алтайского края, а также для принятия решений в области градостроительной деятельности органами местного самоуправления.</w:t>
      </w:r>
    </w:p>
    <w:p w:rsidR="005A1167" w:rsidRPr="006047A2" w:rsidRDefault="005A1167" w:rsidP="001F58EC">
      <w:pPr>
        <w:widowControl w:val="0"/>
        <w:autoSpaceDE w:val="0"/>
        <w:autoSpaceDN w:val="0"/>
        <w:adjustRightInd w:val="0"/>
        <w:ind w:firstLine="720"/>
        <w:jc w:val="both"/>
        <w:rPr>
          <w:rFonts w:cs="Arial"/>
          <w:sz w:val="28"/>
          <w:szCs w:val="28"/>
        </w:rPr>
      </w:pPr>
      <w:bookmarkStart w:id="129" w:name="sub_2902"/>
      <w:r w:rsidRPr="006047A2">
        <w:rPr>
          <w:rFonts w:cs="Arial"/>
          <w:sz w:val="28"/>
          <w:szCs w:val="28"/>
        </w:rPr>
        <w:t>Нормативы содержат</w:t>
      </w:r>
      <w:bookmarkStart w:id="130" w:name="sub_29021"/>
      <w:bookmarkEnd w:id="129"/>
      <w:r w:rsidRPr="006047A2">
        <w:rPr>
          <w:rFonts w:cs="Arial"/>
          <w:sz w:val="28"/>
          <w:szCs w:val="28"/>
        </w:rPr>
        <w:t xml:space="preserve">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w:t>
      </w:r>
      <w:bookmarkStart w:id="131" w:name="sub_29022"/>
      <w:bookmarkEnd w:id="130"/>
      <w:r w:rsidRPr="006047A2">
        <w:rPr>
          <w:rFonts w:cs="Arial"/>
          <w:sz w:val="28"/>
          <w:szCs w:val="28"/>
        </w:rPr>
        <w:t xml:space="preserve">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 и земель лечебно-оздоровительных местностей и курортов Алтайского края, </w:t>
      </w:r>
      <w:bookmarkStart w:id="132" w:name="sub_29023"/>
      <w:bookmarkEnd w:id="131"/>
      <w:r w:rsidRPr="006047A2">
        <w:rPr>
          <w:rFonts w:cs="Arial"/>
          <w:sz w:val="28"/>
          <w:szCs w:val="28"/>
        </w:rPr>
        <w:t>показатели, характеризующие территорию Алтайского края по сейсмическому районированию.</w:t>
      </w:r>
    </w:p>
    <w:bookmarkEnd w:id="132"/>
    <w:p w:rsidR="005A1167" w:rsidRPr="006047A2" w:rsidRDefault="005A1167" w:rsidP="001F58EC">
      <w:pPr>
        <w:pStyle w:val="ConsNormal"/>
        <w:ind w:right="0"/>
        <w:jc w:val="both"/>
        <w:rPr>
          <w:rFonts w:ascii="Times New Roman" w:hAnsi="Times New Roman"/>
          <w:sz w:val="28"/>
          <w:szCs w:val="28"/>
        </w:rPr>
      </w:pPr>
      <w:r w:rsidRPr="006047A2">
        <w:rPr>
          <w:rFonts w:ascii="Times New Roman" w:hAnsi="Times New Roman"/>
          <w:sz w:val="28"/>
          <w:szCs w:val="28"/>
        </w:rPr>
        <w:t>Нормативы конкретизируют основные положения действующих феде</w:t>
      </w:r>
      <w:r w:rsidRPr="006047A2">
        <w:rPr>
          <w:rFonts w:ascii="Times New Roman" w:hAnsi="Times New Roman"/>
          <w:sz w:val="28"/>
          <w:szCs w:val="28"/>
        </w:rPr>
        <w:lastRenderedPageBreak/>
        <w:t>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Федерального закона от 27.12.2002 № 184-ФЗ «О техническом регулировании».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5A1167" w:rsidRPr="00287F17" w:rsidRDefault="005A1167" w:rsidP="004B122F">
      <w:pPr>
        <w:widowControl w:val="0"/>
        <w:ind w:firstLine="720"/>
        <w:jc w:val="both"/>
        <w:rPr>
          <w:rFonts w:cs="Arial"/>
          <w:sz w:val="28"/>
          <w:szCs w:val="28"/>
        </w:rPr>
      </w:pPr>
      <w:r w:rsidRPr="006047A2">
        <w:rPr>
          <w:rFonts w:cs="Arial"/>
          <w:sz w:val="28"/>
          <w:szCs w:val="28"/>
        </w:rPr>
        <w:t xml:space="preserve">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w:t>
      </w:r>
      <w:r w:rsidRPr="00287F17">
        <w:rPr>
          <w:rFonts w:cs="Arial"/>
          <w:sz w:val="28"/>
          <w:szCs w:val="28"/>
        </w:rPr>
        <w:t>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регионал</w:t>
      </w:r>
      <w:r>
        <w:rPr>
          <w:rFonts w:cs="Arial"/>
          <w:sz w:val="28"/>
          <w:szCs w:val="28"/>
        </w:rPr>
        <w:t>ь</w:t>
      </w:r>
      <w:r w:rsidRPr="00287F17">
        <w:rPr>
          <w:rFonts w:cs="Arial"/>
          <w:sz w:val="28"/>
          <w:szCs w:val="28"/>
        </w:rPr>
        <w:t>ных нормативах градостроительного проектирования.</w:t>
      </w:r>
    </w:p>
    <w:p w:rsidR="005A1167" w:rsidRPr="006047A2" w:rsidRDefault="005A1167" w:rsidP="001F58EC">
      <w:pPr>
        <w:pStyle w:val="ConsNormal"/>
        <w:ind w:right="0"/>
        <w:jc w:val="both"/>
        <w:rPr>
          <w:rFonts w:ascii="Times New Roman" w:hAnsi="Times New Roman"/>
          <w:sz w:val="28"/>
          <w:szCs w:val="28"/>
        </w:rPr>
      </w:pPr>
      <w:r w:rsidRPr="00287F17">
        <w:rPr>
          <w:rFonts w:ascii="Times New Roman" w:hAnsi="Times New Roman"/>
          <w:sz w:val="28"/>
          <w:szCs w:val="28"/>
        </w:rPr>
        <w:t>Нормативы обязательны для всех</w:t>
      </w:r>
      <w:r w:rsidRPr="006047A2">
        <w:rPr>
          <w:rFonts w:ascii="Times New Roman" w:hAnsi="Times New Roman"/>
          <w:sz w:val="28"/>
          <w:szCs w:val="28"/>
        </w:rPr>
        <w:t xml:space="preserve"> субъектов градостроительной деятельности, осуществляющих свою деятельность на территории</w:t>
      </w:r>
      <w:r>
        <w:rPr>
          <w:rFonts w:ascii="Times New Roman" w:hAnsi="Times New Roman"/>
          <w:sz w:val="28"/>
          <w:szCs w:val="28"/>
        </w:rPr>
        <w:t xml:space="preserve"> </w:t>
      </w:r>
      <w:r w:rsidRPr="00C319F0">
        <w:rPr>
          <w:rFonts w:ascii="Times New Roman" w:hAnsi="Times New Roman"/>
          <w:sz w:val="28"/>
          <w:szCs w:val="28"/>
        </w:rPr>
        <w:t>муниц</w:t>
      </w:r>
      <w:r>
        <w:rPr>
          <w:rFonts w:ascii="Times New Roman" w:hAnsi="Times New Roman"/>
          <w:sz w:val="28"/>
          <w:szCs w:val="28"/>
        </w:rPr>
        <w:t>и</w:t>
      </w:r>
      <w:r w:rsidRPr="00C319F0">
        <w:rPr>
          <w:rFonts w:ascii="Times New Roman" w:hAnsi="Times New Roman"/>
          <w:sz w:val="28"/>
          <w:szCs w:val="28"/>
        </w:rPr>
        <w:t>пального</w:t>
      </w:r>
      <w:r>
        <w:rPr>
          <w:rFonts w:ascii="Times New Roman" w:hAnsi="Times New Roman"/>
          <w:sz w:val="28"/>
          <w:szCs w:val="28"/>
        </w:rPr>
        <w:t xml:space="preserve"> образования Большеромановский  сельсовет Табунского района  </w:t>
      </w:r>
      <w:r w:rsidRPr="006047A2">
        <w:rPr>
          <w:rFonts w:ascii="Times New Roman" w:hAnsi="Times New Roman"/>
          <w:sz w:val="28"/>
          <w:szCs w:val="28"/>
        </w:rPr>
        <w:t>Алтайского края, независимо от их организационно-правовой формы.</w:t>
      </w:r>
    </w:p>
    <w:p w:rsidR="005A1167" w:rsidRPr="006047A2" w:rsidRDefault="005A1167" w:rsidP="00B73255">
      <w:pPr>
        <w:pStyle w:val="1"/>
        <w:spacing w:before="120" w:after="120"/>
        <w:jc w:val="right"/>
        <w:rPr>
          <w:rFonts w:ascii="Times New Roman" w:hAnsi="Times New Roman"/>
          <w:b w:val="0"/>
          <w:sz w:val="28"/>
          <w:szCs w:val="28"/>
        </w:rPr>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Default="005A1167" w:rsidP="00C26C62">
            <w:pPr>
              <w:spacing w:line="240" w:lineRule="exact"/>
              <w:jc w:val="both"/>
            </w:pPr>
            <w:r w:rsidRPr="00BA33E2">
              <w:rPr>
                <w:sz w:val="28"/>
                <w:szCs w:val="28"/>
              </w:rPr>
              <w:t>ПРИЛОЖЕНИЕ А (справочное)</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825331"/>
    <w:p w:rsidR="005A1167" w:rsidRDefault="005A1167" w:rsidP="00825331"/>
    <w:p w:rsidR="005A1167" w:rsidRPr="00825331" w:rsidRDefault="005A1167" w:rsidP="00825331"/>
    <w:p w:rsidR="005A1167" w:rsidRPr="006047A2" w:rsidRDefault="005A1167" w:rsidP="00B73255">
      <w:pPr>
        <w:pStyle w:val="1"/>
        <w:spacing w:before="120" w:after="120"/>
        <w:jc w:val="center"/>
        <w:rPr>
          <w:rFonts w:ascii="Times New Roman" w:hAnsi="Times New Roman"/>
          <w:b w:val="0"/>
          <w:bCs/>
          <w:sz w:val="28"/>
          <w:szCs w:val="28"/>
        </w:rPr>
      </w:pPr>
      <w:r w:rsidRPr="006047A2">
        <w:rPr>
          <w:rFonts w:ascii="Times New Roman" w:hAnsi="Times New Roman"/>
          <w:b w:val="0"/>
          <w:bCs/>
          <w:sz w:val="28"/>
          <w:szCs w:val="28"/>
        </w:rPr>
        <w:t>ТЕРМИНЫ И ОПРЕДЕЛЕНИЯ</w:t>
      </w:r>
      <w:bookmarkEnd w:id="82"/>
      <w:bookmarkEnd w:id="83"/>
    </w:p>
    <w:p w:rsidR="005A1167" w:rsidRPr="006047A2" w:rsidRDefault="005A1167" w:rsidP="00B73255">
      <w:pPr>
        <w:pStyle w:val="a3"/>
        <w:widowControl w:val="0"/>
        <w:spacing w:before="0" w:beforeAutospacing="0" w:after="0" w:afterAutospacing="0"/>
        <w:ind w:firstLine="720"/>
        <w:jc w:val="both"/>
        <w:rPr>
          <w:b/>
          <w:bCs/>
          <w:sz w:val="28"/>
          <w:szCs w:val="28"/>
        </w:rPr>
      </w:pPr>
      <w:r w:rsidRPr="006047A2">
        <w:rPr>
          <w:bCs/>
          <w:sz w:val="28"/>
          <w:szCs w:val="28"/>
        </w:rPr>
        <w:t>Автомобильная дорога</w:t>
      </w:r>
      <w:r w:rsidRPr="00370351">
        <w:rPr>
          <w:bCs/>
          <w:sz w:val="28"/>
          <w:szCs w:val="28"/>
        </w:rPr>
        <w:t>–</w:t>
      </w:r>
      <w:r w:rsidRPr="006047A2">
        <w:rPr>
          <w:sz w:val="28"/>
          <w:szCs w:val="28"/>
        </w:rPr>
        <w:t xml:space="preserve">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5A1167" w:rsidRPr="006047A2" w:rsidRDefault="005A1167" w:rsidP="00B73255">
      <w:pPr>
        <w:pStyle w:val="a3"/>
        <w:widowControl w:val="0"/>
        <w:spacing w:before="0" w:beforeAutospacing="0" w:after="0" w:afterAutospacing="0"/>
        <w:ind w:firstLine="720"/>
        <w:jc w:val="both"/>
        <w:rPr>
          <w:spacing w:val="-3"/>
          <w:sz w:val="28"/>
          <w:szCs w:val="28"/>
        </w:rPr>
      </w:pPr>
      <w:r w:rsidRPr="006047A2">
        <w:rPr>
          <w:bCs/>
          <w:spacing w:val="-3"/>
          <w:sz w:val="28"/>
          <w:szCs w:val="28"/>
        </w:rPr>
        <w:t>Автостоянка</w:t>
      </w:r>
      <w:r w:rsidRPr="00370351">
        <w:rPr>
          <w:bCs/>
          <w:sz w:val="28"/>
          <w:szCs w:val="28"/>
        </w:rPr>
        <w:t>–</w:t>
      </w:r>
      <w:r w:rsidRPr="006047A2">
        <w:rPr>
          <w:spacing w:val="-3"/>
          <w:sz w:val="28"/>
          <w:szCs w:val="28"/>
        </w:rPr>
        <w:t xml:space="preserve">здание, сооружение (часть здания, сооружения) или специальная открытая площадка, предназначенные для хранения автомототранспортных средств. </w:t>
      </w:r>
    </w:p>
    <w:p w:rsidR="005A1167" w:rsidRPr="006047A2" w:rsidRDefault="005A1167" w:rsidP="00B73255">
      <w:pPr>
        <w:pStyle w:val="a3"/>
        <w:widowControl w:val="0"/>
        <w:spacing w:before="0" w:beforeAutospacing="0" w:after="0" w:afterAutospacing="0"/>
        <w:ind w:firstLine="720"/>
        <w:jc w:val="both"/>
        <w:rPr>
          <w:sz w:val="28"/>
          <w:szCs w:val="28"/>
        </w:rPr>
      </w:pPr>
      <w:r w:rsidRPr="006047A2">
        <w:rPr>
          <w:bCs/>
          <w:sz w:val="28"/>
          <w:szCs w:val="28"/>
        </w:rPr>
        <w:lastRenderedPageBreak/>
        <w:t>Автостоянка гостевая, паркинг–</w:t>
      </w:r>
      <w:r w:rsidRPr="006047A2">
        <w:rPr>
          <w:sz w:val="28"/>
          <w:szCs w:val="28"/>
        </w:rPr>
        <w:t xml:space="preserve"> открытая площадка, предназначенная для кратковременного хранения (стоянки) легковых автомобилей.</w:t>
      </w:r>
    </w:p>
    <w:p w:rsidR="005A1167" w:rsidRPr="006047A2" w:rsidRDefault="005A1167" w:rsidP="00B73255">
      <w:pPr>
        <w:widowControl w:val="0"/>
        <w:overflowPunct w:val="0"/>
        <w:autoSpaceDE w:val="0"/>
        <w:autoSpaceDN w:val="0"/>
        <w:adjustRightInd w:val="0"/>
        <w:ind w:firstLine="720"/>
        <w:jc w:val="both"/>
        <w:rPr>
          <w:sz w:val="28"/>
          <w:szCs w:val="28"/>
        </w:rPr>
      </w:pPr>
      <w:r w:rsidRPr="006047A2">
        <w:rPr>
          <w:bCs/>
          <w:sz w:val="28"/>
          <w:szCs w:val="28"/>
        </w:rPr>
        <w:t>Автостоянка механизированная –</w:t>
      </w:r>
      <w:r w:rsidRPr="006047A2">
        <w:rPr>
          <w:sz w:val="28"/>
          <w:szCs w:val="28"/>
        </w:rPr>
        <w:t xml:space="preserve">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5A1167" w:rsidRPr="006047A2" w:rsidRDefault="005A1167" w:rsidP="00B73255">
      <w:pPr>
        <w:widowControl w:val="0"/>
        <w:overflowPunct w:val="0"/>
        <w:autoSpaceDE w:val="0"/>
        <w:autoSpaceDN w:val="0"/>
        <w:adjustRightInd w:val="0"/>
        <w:ind w:firstLine="720"/>
        <w:jc w:val="both"/>
        <w:rPr>
          <w:sz w:val="28"/>
          <w:szCs w:val="28"/>
        </w:rPr>
      </w:pPr>
      <w:r w:rsidRPr="006047A2">
        <w:rPr>
          <w:bCs/>
          <w:sz w:val="28"/>
          <w:szCs w:val="28"/>
        </w:rPr>
        <w:t>Автостоянка надземная закрытого типа–</w:t>
      </w:r>
      <w:r w:rsidRPr="006047A2">
        <w:rPr>
          <w:sz w:val="28"/>
          <w:szCs w:val="28"/>
        </w:rPr>
        <w:t xml:space="preserve"> автостоянка с наружными стеновыми ограждениями.</w:t>
      </w:r>
    </w:p>
    <w:p w:rsidR="005A1167" w:rsidRPr="006047A2" w:rsidRDefault="005A1167" w:rsidP="00B73255">
      <w:pPr>
        <w:widowControl w:val="0"/>
        <w:overflowPunct w:val="0"/>
        <w:autoSpaceDE w:val="0"/>
        <w:autoSpaceDN w:val="0"/>
        <w:adjustRightInd w:val="0"/>
        <w:ind w:firstLine="720"/>
        <w:jc w:val="both"/>
        <w:rPr>
          <w:sz w:val="28"/>
          <w:szCs w:val="28"/>
        </w:rPr>
      </w:pPr>
      <w:r w:rsidRPr="006047A2">
        <w:rPr>
          <w:bCs/>
          <w:sz w:val="28"/>
          <w:szCs w:val="28"/>
        </w:rPr>
        <w:t>Автостоянка надземная открытого типа–</w:t>
      </w:r>
      <w:r w:rsidRPr="006047A2">
        <w:rPr>
          <w:sz w:val="28"/>
          <w:szCs w:val="28"/>
        </w:rPr>
        <w:t xml:space="preserve">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w:t>
      </w:r>
      <w:r>
        <w:rPr>
          <w:sz w:val="28"/>
          <w:szCs w:val="28"/>
        </w:rPr>
        <w:t>составляет не менее 50</w:t>
      </w:r>
      <w:r w:rsidRPr="006047A2">
        <w:rPr>
          <w:sz w:val="28"/>
          <w:szCs w:val="28"/>
        </w:rPr>
        <w:t>% наружной поверхности этой стороны в каждом ярусе (этаже).</w:t>
      </w:r>
    </w:p>
    <w:p w:rsidR="005A1167" w:rsidRPr="006047A2" w:rsidRDefault="005A1167" w:rsidP="00B73255">
      <w:pPr>
        <w:widowControl w:val="0"/>
        <w:overflowPunct w:val="0"/>
        <w:autoSpaceDE w:val="0"/>
        <w:autoSpaceDN w:val="0"/>
        <w:adjustRightInd w:val="0"/>
        <w:ind w:firstLine="720"/>
        <w:jc w:val="both"/>
        <w:rPr>
          <w:sz w:val="28"/>
          <w:szCs w:val="28"/>
        </w:rPr>
      </w:pPr>
      <w:r w:rsidRPr="006047A2">
        <w:rPr>
          <w:bCs/>
          <w:sz w:val="28"/>
          <w:szCs w:val="28"/>
        </w:rPr>
        <w:t>Береговая полоса–</w:t>
      </w:r>
      <w:r w:rsidRPr="006047A2">
        <w:rPr>
          <w:sz w:val="28"/>
          <w:szCs w:val="28"/>
        </w:rPr>
        <w:t xml:space="preserve"> полоса земли вдоль береговой линии водного объекта общего пользования, которая предназначена для общего пользования.</w:t>
      </w:r>
    </w:p>
    <w:p w:rsidR="005A1167" w:rsidRPr="006047A2" w:rsidRDefault="005A1167" w:rsidP="00B73255">
      <w:pPr>
        <w:widowControl w:val="0"/>
        <w:ind w:firstLine="720"/>
        <w:jc w:val="both"/>
        <w:rPr>
          <w:bCs/>
          <w:spacing w:val="-2"/>
          <w:sz w:val="28"/>
          <w:szCs w:val="28"/>
        </w:rPr>
      </w:pPr>
      <w:r w:rsidRPr="006047A2">
        <w:rPr>
          <w:bCs/>
          <w:spacing w:val="-2"/>
          <w:sz w:val="28"/>
          <w:szCs w:val="28"/>
        </w:rPr>
        <w:t>Городскоепоселение</w:t>
      </w:r>
      <w:r w:rsidRPr="006047A2">
        <w:rPr>
          <w:bCs/>
          <w:sz w:val="28"/>
          <w:szCs w:val="28"/>
        </w:rPr>
        <w:t>–</w:t>
      </w:r>
      <w:r w:rsidRPr="006047A2">
        <w:rPr>
          <w:spacing w:val="-2"/>
          <w:sz w:val="28"/>
          <w:szCs w:val="28"/>
        </w:rPr>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5A1167" w:rsidRPr="006047A2" w:rsidRDefault="005A1167" w:rsidP="00B73255">
      <w:pPr>
        <w:widowControl w:val="0"/>
        <w:autoSpaceDE w:val="0"/>
        <w:autoSpaceDN w:val="0"/>
        <w:adjustRightInd w:val="0"/>
        <w:ind w:firstLine="720"/>
        <w:jc w:val="both"/>
        <w:rPr>
          <w:sz w:val="28"/>
          <w:szCs w:val="28"/>
        </w:rPr>
      </w:pPr>
      <w:r w:rsidRPr="006047A2">
        <w:rPr>
          <w:bCs/>
          <w:sz w:val="28"/>
          <w:szCs w:val="28"/>
        </w:rPr>
        <w:t>Городской округ–</w:t>
      </w:r>
      <w:r w:rsidRPr="006047A2">
        <w:rPr>
          <w:sz w:val="28"/>
          <w:szCs w:val="28"/>
        </w:rPr>
        <w:t xml:space="preserve">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от 06.10.2003 № 131-ФЗ «Об общих принципах организации местного самоуправления в Российской Федерации»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5A1167" w:rsidRPr="006047A2" w:rsidRDefault="005A1167" w:rsidP="00B73255">
      <w:pPr>
        <w:widowControl w:val="0"/>
        <w:ind w:firstLine="720"/>
        <w:jc w:val="both"/>
        <w:rPr>
          <w:sz w:val="28"/>
          <w:szCs w:val="28"/>
        </w:rPr>
      </w:pPr>
      <w:r w:rsidRPr="006047A2">
        <w:rPr>
          <w:bCs/>
          <w:sz w:val="28"/>
          <w:szCs w:val="28"/>
        </w:rPr>
        <w:t>Градостроительная деятельность–</w:t>
      </w:r>
      <w:r w:rsidRPr="006047A2">
        <w:rPr>
          <w:sz w:val="28"/>
          <w:szCs w:val="28"/>
        </w:rPr>
        <w:t xml:space="preserve">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5A1167" w:rsidRPr="006047A2" w:rsidRDefault="005A1167" w:rsidP="00B73255">
      <w:pPr>
        <w:widowControl w:val="0"/>
        <w:ind w:firstLine="720"/>
        <w:jc w:val="both"/>
        <w:rPr>
          <w:bCs/>
          <w:sz w:val="28"/>
          <w:szCs w:val="28"/>
        </w:rPr>
      </w:pPr>
      <w:r w:rsidRPr="006047A2">
        <w:rPr>
          <w:bCs/>
          <w:sz w:val="28"/>
          <w:szCs w:val="28"/>
        </w:rPr>
        <w:t>Градостроительные нормативы–</w:t>
      </w:r>
      <w:r w:rsidRPr="006047A2">
        <w:rPr>
          <w:sz w:val="28"/>
          <w:szCs w:val="28"/>
        </w:rPr>
        <w:t xml:space="preserve">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5A1167" w:rsidRPr="006047A2" w:rsidRDefault="005A1167" w:rsidP="00BF590C">
      <w:pPr>
        <w:ind w:firstLine="709"/>
        <w:jc w:val="both"/>
        <w:rPr>
          <w:sz w:val="28"/>
          <w:szCs w:val="28"/>
        </w:rPr>
      </w:pPr>
      <w:bookmarkStart w:id="133" w:name="sub_121"/>
      <w:r w:rsidRPr="006047A2">
        <w:rPr>
          <w:sz w:val="28"/>
          <w:szCs w:val="28"/>
        </w:rPr>
        <w:t xml:space="preserve">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w:t>
      </w:r>
      <w:r w:rsidRPr="006047A2">
        <w:rPr>
          <w:sz w:val="28"/>
          <w:szCs w:val="28"/>
        </w:rPr>
        <w:lastRenderedPageBreak/>
        <w:t>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w:t>
      </w:r>
      <w:r>
        <w:rPr>
          <w:sz w:val="28"/>
          <w:szCs w:val="28"/>
        </w:rPr>
        <w:t>ктов капитального строительства.</w:t>
      </w:r>
    </w:p>
    <w:p w:rsidR="005A1167" w:rsidRPr="006047A2" w:rsidRDefault="005A1167" w:rsidP="00B73255">
      <w:pPr>
        <w:widowControl w:val="0"/>
        <w:autoSpaceDE w:val="0"/>
        <w:autoSpaceDN w:val="0"/>
        <w:adjustRightInd w:val="0"/>
        <w:ind w:firstLine="720"/>
        <w:jc w:val="both"/>
        <w:rPr>
          <w:bCs/>
          <w:spacing w:val="-6"/>
          <w:sz w:val="28"/>
          <w:szCs w:val="28"/>
        </w:rPr>
      </w:pPr>
      <w:r w:rsidRPr="006047A2">
        <w:rPr>
          <w:bCs/>
          <w:spacing w:val="-6"/>
          <w:sz w:val="28"/>
          <w:szCs w:val="28"/>
        </w:rPr>
        <w:t xml:space="preserve">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w:t>
      </w:r>
      <w:bookmarkStart w:id="134" w:name="sub_122"/>
      <w:bookmarkEnd w:id="133"/>
      <w:r w:rsidRPr="006047A2">
        <w:rPr>
          <w:bCs/>
          <w:spacing w:val="-6"/>
          <w:sz w:val="28"/>
          <w:szCs w:val="28"/>
        </w:rPr>
        <w:t>Границы городских, сельских населенных пунктов отделяют земли населенных пунктов от земель иных категорий.</w:t>
      </w:r>
    </w:p>
    <w:bookmarkEnd w:id="134"/>
    <w:p w:rsidR="005A1167" w:rsidRPr="006047A2" w:rsidRDefault="005A1167" w:rsidP="00B73255">
      <w:pPr>
        <w:widowControl w:val="0"/>
        <w:autoSpaceDE w:val="0"/>
        <w:autoSpaceDN w:val="0"/>
        <w:adjustRightInd w:val="0"/>
        <w:ind w:firstLine="720"/>
        <w:jc w:val="both"/>
        <w:rPr>
          <w:sz w:val="28"/>
          <w:szCs w:val="28"/>
        </w:rPr>
      </w:pPr>
      <w:r w:rsidRPr="006047A2">
        <w:rPr>
          <w:bCs/>
          <w:sz w:val="28"/>
          <w:szCs w:val="28"/>
        </w:rPr>
        <w:t>Границы полосы отвода железных дорог–</w:t>
      </w:r>
      <w:r w:rsidRPr="006047A2">
        <w:rPr>
          <w:sz w:val="28"/>
          <w:szCs w:val="28"/>
        </w:rPr>
        <w:t xml:space="preserve">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полосы отвода автомобильных дорог–</w:t>
      </w:r>
      <w:r w:rsidRPr="006047A2">
        <w:rPr>
          <w:rFonts w:ascii="Times New Roman" w:hAnsi="Times New Roman" w:cs="Times New Roman"/>
          <w:sz w:val="28"/>
          <w:szCs w:val="28"/>
        </w:rPr>
        <w:t xml:space="preserve">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 </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технических (охранных) зон инженерных сооружений и коммуникаций–</w:t>
      </w:r>
      <w:r w:rsidRPr="006047A2">
        <w:rPr>
          <w:rFonts w:ascii="Times New Roman" w:hAnsi="Times New Roman" w:cs="Times New Roman"/>
          <w:sz w:val="28"/>
          <w:szCs w:val="28"/>
        </w:rPr>
        <w:t xml:space="preserve">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территорий объектов культурного наследия (памятников, ансамблей и достопримечательных мест) –</w:t>
      </w:r>
      <w:r w:rsidRPr="006047A2">
        <w:rPr>
          <w:rFonts w:ascii="Times New Roman" w:hAnsi="Times New Roman" w:cs="Times New Roman"/>
          <w:sz w:val="28"/>
          <w:szCs w:val="28"/>
        </w:rPr>
        <w:t>границы земельных участков, непосредственно занимаемых памятниками, и связанные с ними исторически и функционально.</w:t>
      </w:r>
    </w:p>
    <w:p w:rsidR="005A1167" w:rsidRPr="006047A2" w:rsidRDefault="005A1167" w:rsidP="00B73255">
      <w:pPr>
        <w:pStyle w:val="ConsNormal"/>
        <w:ind w:right="0"/>
        <w:jc w:val="both"/>
        <w:rPr>
          <w:rFonts w:ascii="Times New Roman" w:hAnsi="Times New Roman" w:cs="Times New Roman"/>
          <w:bCs/>
          <w:sz w:val="28"/>
          <w:szCs w:val="28"/>
        </w:rPr>
      </w:pPr>
      <w:r w:rsidRPr="006047A2">
        <w:rPr>
          <w:rFonts w:ascii="Times New Roman" w:hAnsi="Times New Roman" w:cs="Times New Roman"/>
          <w:bCs/>
          <w:sz w:val="28"/>
          <w:szCs w:val="28"/>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охранных зон особо охраняемых природных территорий–</w:t>
      </w:r>
      <w:r w:rsidRPr="006047A2">
        <w:rPr>
          <w:rFonts w:ascii="Times New Roman" w:hAnsi="Times New Roman" w:cs="Times New Roman"/>
          <w:sz w:val="28"/>
          <w:szCs w:val="28"/>
        </w:rPr>
        <w:t xml:space="preserve">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Граница береговой полосы–</w:t>
      </w:r>
      <w:r w:rsidRPr="006047A2">
        <w:rPr>
          <w:rFonts w:ascii="Times New Roman" w:hAnsi="Times New Roman" w:cs="Times New Roman"/>
          <w:sz w:val="28"/>
          <w:szCs w:val="28"/>
        </w:rPr>
        <w:t xml:space="preserve"> граница полосы земли вдоль береговой линии водного объекта общего пользования, предназначенная для общего пользования.</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водоохранных зон–</w:t>
      </w:r>
      <w:r w:rsidRPr="006047A2">
        <w:rPr>
          <w:rFonts w:ascii="Times New Roman" w:hAnsi="Times New Roman" w:cs="Times New Roman"/>
          <w:sz w:val="28"/>
          <w:szCs w:val="28"/>
        </w:rPr>
        <w:t xml:space="preserve"> границы территорий, которые примыкают </w:t>
      </w:r>
      <w:r w:rsidRPr="006047A2">
        <w:rPr>
          <w:rFonts w:ascii="Times New Roman" w:hAnsi="Times New Roman" w:cs="Times New Roman"/>
          <w:sz w:val="28"/>
          <w:szCs w:val="28"/>
        </w:rPr>
        <w:lastRenderedPageBreak/>
        <w:t>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прибрежных защитных полос–</w:t>
      </w:r>
      <w:r w:rsidRPr="006047A2">
        <w:rPr>
          <w:rFonts w:ascii="Times New Roman" w:hAnsi="Times New Roman" w:cs="Times New Roman"/>
          <w:sz w:val="28"/>
          <w:szCs w:val="28"/>
        </w:rPr>
        <w:t xml:space="preserve">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зон санитарной охраны источников питьевого водоснабже-ния–</w:t>
      </w:r>
      <w:r w:rsidRPr="006047A2">
        <w:rPr>
          <w:rFonts w:ascii="Times New Roman" w:hAnsi="Times New Roman" w:cs="Times New Roman"/>
          <w:sz w:val="28"/>
          <w:szCs w:val="28"/>
        </w:rPr>
        <w:t xml:space="preserve">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w:t>
      </w:r>
      <w:r w:rsidRPr="006047A2">
        <w:rPr>
          <w:rFonts w:ascii="Times New Roman" w:hAnsi="Times New Roman" w:cs="Times New Roman"/>
          <w:bCs/>
          <w:sz w:val="28"/>
          <w:szCs w:val="28"/>
        </w:rPr>
        <w:t xml:space="preserve"> пояса зоны санитарной охраны–</w:t>
      </w:r>
      <w:r w:rsidRPr="006047A2">
        <w:rPr>
          <w:rFonts w:ascii="Times New Roman" w:hAnsi="Times New Roman" w:cs="Times New Roman"/>
          <w:sz w:val="28"/>
          <w:szCs w:val="28"/>
        </w:rPr>
        <w:t xml:space="preserve"> границы территории расположения водозаборов, площадок всех водопроводных сооружений и водопроводящего канала;</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II</w:t>
      </w:r>
      <w:r w:rsidRPr="006047A2">
        <w:rPr>
          <w:rFonts w:ascii="Times New Roman" w:hAnsi="Times New Roman" w:cs="Times New Roman"/>
          <w:bCs/>
          <w:sz w:val="28"/>
          <w:szCs w:val="28"/>
        </w:rPr>
        <w:t xml:space="preserve"> и </w:t>
      </w:r>
      <w:r w:rsidRPr="006047A2">
        <w:rPr>
          <w:rFonts w:ascii="Times New Roman" w:hAnsi="Times New Roman" w:cs="Times New Roman"/>
          <w:bCs/>
          <w:sz w:val="28"/>
          <w:szCs w:val="28"/>
          <w:lang w:val="en-US"/>
        </w:rPr>
        <w:t>III</w:t>
      </w:r>
      <w:r w:rsidRPr="006047A2">
        <w:rPr>
          <w:rFonts w:ascii="Times New Roman" w:hAnsi="Times New Roman" w:cs="Times New Roman"/>
          <w:bCs/>
          <w:sz w:val="28"/>
          <w:szCs w:val="28"/>
        </w:rPr>
        <w:t xml:space="preserve"> поясов зоны санитарной охраны–</w:t>
      </w:r>
      <w:r w:rsidRPr="006047A2">
        <w:rPr>
          <w:rFonts w:ascii="Times New Roman" w:hAnsi="Times New Roman" w:cs="Times New Roman"/>
          <w:sz w:val="28"/>
          <w:szCs w:val="28"/>
        </w:rPr>
        <w:t xml:space="preserve"> границы территории, предназначенной для предупреждения загрязнения воды источников водоснабжения.</w:t>
      </w:r>
    </w:p>
    <w:p w:rsidR="005A1167" w:rsidRPr="006047A2" w:rsidRDefault="005A1167" w:rsidP="00B73255">
      <w:pPr>
        <w:widowControl w:val="0"/>
        <w:ind w:firstLine="720"/>
        <w:jc w:val="both"/>
        <w:rPr>
          <w:sz w:val="28"/>
          <w:szCs w:val="28"/>
        </w:rPr>
      </w:pPr>
      <w:r w:rsidRPr="006047A2">
        <w:rPr>
          <w:bCs/>
          <w:sz w:val="28"/>
          <w:szCs w:val="28"/>
        </w:rPr>
        <w:t>Границы санитарно-защитной зоны</w:t>
      </w:r>
      <w:r w:rsidRPr="006047A2">
        <w:rPr>
          <w:sz w:val="28"/>
          <w:szCs w:val="28"/>
        </w:rPr>
        <w:t xml:space="preserve"> устанавливаются от источников химического, биологического и</w:t>
      </w:r>
      <w:r>
        <w:rPr>
          <w:sz w:val="28"/>
          <w:szCs w:val="28"/>
        </w:rPr>
        <w:t xml:space="preserve"> (</w:t>
      </w:r>
      <w:r w:rsidRPr="006047A2">
        <w:rPr>
          <w:sz w:val="28"/>
          <w:szCs w:val="28"/>
        </w:rPr>
        <w:t>или</w:t>
      </w:r>
      <w:r>
        <w:rPr>
          <w:sz w:val="28"/>
          <w:szCs w:val="28"/>
        </w:rPr>
        <w:t>)</w:t>
      </w:r>
      <w:r w:rsidRPr="006047A2">
        <w:rPr>
          <w:sz w:val="28"/>
          <w:szCs w:val="28"/>
        </w:rPr>
        <w:t xml:space="preserve">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5A1167" w:rsidRPr="006047A2" w:rsidRDefault="005A1167" w:rsidP="00B73255">
      <w:pPr>
        <w:widowControl w:val="0"/>
        <w:ind w:firstLine="720"/>
        <w:jc w:val="both"/>
        <w:rPr>
          <w:sz w:val="28"/>
          <w:szCs w:val="28"/>
        </w:rPr>
      </w:pPr>
      <w:r w:rsidRPr="006047A2">
        <w:rPr>
          <w:bCs/>
          <w:sz w:val="28"/>
          <w:szCs w:val="28"/>
        </w:rPr>
        <w:t>Границы территорий, подверженных риску возникновения чрезвычайных ситуаций природного и техногенного характера–</w:t>
      </w:r>
      <w:r w:rsidRPr="006047A2">
        <w:rPr>
          <w:sz w:val="28"/>
          <w:szCs w:val="28"/>
        </w:rPr>
        <w:t xml:space="preserve">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5A1167" w:rsidRPr="006047A2" w:rsidRDefault="005A1167" w:rsidP="00B73255">
      <w:pPr>
        <w:widowControl w:val="0"/>
        <w:ind w:firstLine="720"/>
        <w:jc w:val="both"/>
        <w:rPr>
          <w:bCs/>
          <w:sz w:val="28"/>
          <w:szCs w:val="28"/>
        </w:rPr>
      </w:pPr>
      <w:r w:rsidRPr="006047A2">
        <w:rPr>
          <w:bCs/>
          <w:sz w:val="28"/>
          <w:szCs w:val="28"/>
        </w:rPr>
        <w:t xml:space="preserve">Документы территориального планирования – схема территориального планирования Алтайского края, схемы территориального планирования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Табунский  район </w:t>
      </w:r>
      <w:r w:rsidRPr="006047A2">
        <w:rPr>
          <w:sz w:val="28"/>
          <w:szCs w:val="28"/>
        </w:rPr>
        <w:t>Алтайского края</w:t>
      </w:r>
      <w:r w:rsidRPr="006047A2">
        <w:rPr>
          <w:bCs/>
          <w:sz w:val="28"/>
          <w:szCs w:val="28"/>
        </w:rPr>
        <w:t xml:space="preserve">, генеральные планы сельских поселений. 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5A1167" w:rsidRPr="006047A2" w:rsidRDefault="005A1167" w:rsidP="00B73255">
      <w:pPr>
        <w:widowControl w:val="0"/>
        <w:ind w:firstLine="720"/>
        <w:jc w:val="both"/>
        <w:rPr>
          <w:bCs/>
          <w:sz w:val="28"/>
          <w:szCs w:val="28"/>
        </w:rPr>
      </w:pPr>
      <w:r w:rsidRPr="006047A2">
        <w:rPr>
          <w:bCs/>
          <w:sz w:val="28"/>
          <w:szCs w:val="28"/>
        </w:rPr>
        <w:t>Документация по планировке территории–</w:t>
      </w:r>
      <w:r w:rsidRPr="006047A2">
        <w:rPr>
          <w:sz w:val="28"/>
          <w:szCs w:val="28"/>
        </w:rPr>
        <w:t xml:space="preserve"> проекты планировки терри</w:t>
      </w:r>
      <w:r w:rsidRPr="006047A2">
        <w:rPr>
          <w:sz w:val="28"/>
          <w:szCs w:val="28"/>
        </w:rPr>
        <w:lastRenderedPageBreak/>
        <w:t xml:space="preserve">тории, проекты межевания территории и градостроительные планы земельных участков. </w:t>
      </w:r>
      <w:r w:rsidRPr="006047A2">
        <w:rPr>
          <w:bCs/>
          <w:sz w:val="28"/>
          <w:szCs w:val="28"/>
        </w:rPr>
        <w:t xml:space="preserve">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5A1167" w:rsidRPr="006047A2" w:rsidRDefault="005A1167" w:rsidP="00B73255">
      <w:pPr>
        <w:widowControl w:val="0"/>
        <w:ind w:firstLine="720"/>
        <w:jc w:val="both"/>
        <w:rPr>
          <w:sz w:val="28"/>
          <w:szCs w:val="28"/>
        </w:rPr>
      </w:pPr>
      <w:r w:rsidRPr="006047A2">
        <w:rPr>
          <w:bCs/>
          <w:sz w:val="28"/>
          <w:szCs w:val="28"/>
        </w:rPr>
        <w:t>Дом жилой индивидуальный–</w:t>
      </w:r>
      <w:r w:rsidRPr="006047A2">
        <w:rPr>
          <w:sz w:val="28"/>
          <w:szCs w:val="28"/>
        </w:rPr>
        <w:t xml:space="preserve"> отдельно стоящий жилой дом с количеством этажей не более чем три, предназначенный для проживания одной семьи.</w:t>
      </w:r>
    </w:p>
    <w:p w:rsidR="005A1167" w:rsidRPr="006047A2" w:rsidRDefault="005A1167" w:rsidP="00B73255">
      <w:pPr>
        <w:widowControl w:val="0"/>
        <w:ind w:firstLine="720"/>
        <w:jc w:val="both"/>
        <w:rPr>
          <w:sz w:val="28"/>
          <w:szCs w:val="28"/>
        </w:rPr>
      </w:pPr>
      <w:r w:rsidRPr="006047A2">
        <w:rPr>
          <w:bCs/>
          <w:sz w:val="28"/>
          <w:szCs w:val="28"/>
        </w:rPr>
        <w:t>Дом жилой блокированный –</w:t>
      </w:r>
      <w:r w:rsidRPr="006047A2">
        <w:rPr>
          <w:sz w:val="28"/>
          <w:szCs w:val="28"/>
        </w:rPr>
        <w:t xml:space="preserve"> малоэтажный жилой дом, состоящий из двух и более квартир, каждая из которых имеет непосредственный выход на свой приквартирный участок (кроме блокированных жилых домов, состоящих из автономных жилых блоков, проектируемых по СНиП 31-02).</w:t>
      </w:r>
    </w:p>
    <w:p w:rsidR="005A1167" w:rsidRPr="006047A2" w:rsidRDefault="005A1167" w:rsidP="00B73255">
      <w:pPr>
        <w:pStyle w:val="a3"/>
        <w:widowControl w:val="0"/>
        <w:spacing w:before="0" w:beforeAutospacing="0" w:after="0" w:afterAutospacing="0"/>
        <w:ind w:firstLine="720"/>
        <w:jc w:val="both"/>
        <w:rPr>
          <w:b/>
          <w:bCs/>
          <w:sz w:val="28"/>
          <w:szCs w:val="28"/>
        </w:rPr>
      </w:pPr>
      <w:r w:rsidRPr="006047A2">
        <w:rPr>
          <w:bCs/>
          <w:sz w:val="28"/>
          <w:szCs w:val="28"/>
        </w:rPr>
        <w:t>Дом жилой секционный –</w:t>
      </w:r>
      <w:r w:rsidRPr="006047A2">
        <w:rPr>
          <w:sz w:val="28"/>
          <w:szCs w:val="28"/>
        </w:rPr>
        <w:t xml:space="preserve">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5A1167" w:rsidRPr="006047A2" w:rsidRDefault="005A1167" w:rsidP="00B73255">
      <w:pPr>
        <w:widowControl w:val="0"/>
        <w:ind w:firstLine="720"/>
        <w:jc w:val="both"/>
        <w:rPr>
          <w:sz w:val="28"/>
          <w:szCs w:val="28"/>
        </w:rPr>
      </w:pPr>
      <w:r w:rsidRPr="006047A2">
        <w:rPr>
          <w:bCs/>
          <w:sz w:val="28"/>
          <w:szCs w:val="28"/>
        </w:rPr>
        <w:t>Дом коттеджного типа–</w:t>
      </w:r>
      <w:r w:rsidRPr="006047A2">
        <w:rPr>
          <w:sz w:val="28"/>
          <w:szCs w:val="28"/>
        </w:rPr>
        <w:t xml:space="preserve"> малоэтажный одноквартирный жилой дом.</w:t>
      </w:r>
    </w:p>
    <w:p w:rsidR="005A1167" w:rsidRPr="006047A2" w:rsidRDefault="005A1167" w:rsidP="00B73255">
      <w:pPr>
        <w:widowControl w:val="0"/>
        <w:ind w:firstLine="720"/>
        <w:jc w:val="both"/>
        <w:rPr>
          <w:sz w:val="28"/>
          <w:szCs w:val="28"/>
        </w:rPr>
      </w:pPr>
      <w:r w:rsidRPr="006047A2">
        <w:rPr>
          <w:bCs/>
          <w:sz w:val="28"/>
          <w:szCs w:val="28"/>
        </w:rPr>
        <w:t>Дорога–</w:t>
      </w:r>
      <w:r w:rsidRPr="006047A2">
        <w:rPr>
          <w:sz w:val="28"/>
          <w:szCs w:val="28"/>
        </w:rPr>
        <w:t xml:space="preserve">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5A1167" w:rsidRPr="006047A2" w:rsidRDefault="005A1167" w:rsidP="00B73255">
      <w:pPr>
        <w:widowControl w:val="0"/>
        <w:ind w:firstLine="720"/>
        <w:jc w:val="both"/>
        <w:rPr>
          <w:spacing w:val="-2"/>
          <w:sz w:val="28"/>
          <w:szCs w:val="28"/>
        </w:rPr>
      </w:pPr>
      <w:r w:rsidRPr="006047A2">
        <w:rPr>
          <w:bCs/>
          <w:spacing w:val="-2"/>
          <w:sz w:val="28"/>
          <w:szCs w:val="28"/>
        </w:rPr>
        <w:t>Железнодорожные пути общего пользования</w:t>
      </w:r>
      <w:r w:rsidRPr="006047A2">
        <w:rPr>
          <w:bCs/>
          <w:sz w:val="28"/>
          <w:szCs w:val="28"/>
        </w:rPr>
        <w:t>–</w:t>
      </w:r>
      <w:r w:rsidRPr="006047A2">
        <w:rPr>
          <w:spacing w:val="-2"/>
          <w:sz w:val="28"/>
          <w:szCs w:val="28"/>
        </w:rPr>
        <w:t xml:space="preserve">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грузобагажа, по обслуживанию пассажиров и выполнению сортировочной и маневровой работы, а также железнодорожные пути, соединяющие такие станции.</w:t>
      </w:r>
    </w:p>
    <w:p w:rsidR="005A1167" w:rsidRPr="006047A2" w:rsidRDefault="005A1167" w:rsidP="00B73255">
      <w:pPr>
        <w:widowControl w:val="0"/>
        <w:ind w:firstLine="720"/>
        <w:jc w:val="both"/>
        <w:rPr>
          <w:sz w:val="28"/>
          <w:szCs w:val="28"/>
        </w:rPr>
      </w:pPr>
      <w:r w:rsidRPr="006047A2">
        <w:rPr>
          <w:bCs/>
          <w:sz w:val="28"/>
          <w:szCs w:val="28"/>
        </w:rPr>
        <w:t>Жилой район –</w:t>
      </w:r>
      <w:r w:rsidRPr="006047A2">
        <w:rPr>
          <w:sz w:val="28"/>
          <w:szCs w:val="28"/>
        </w:rPr>
        <w:t xml:space="preserve"> структурный элемент жилой зоны. Жилой район формируется как группа микрорайонов (кварталов), </w:t>
      </w:r>
      <w:r w:rsidRPr="006047A2">
        <w:rPr>
          <w:bCs/>
          <w:sz w:val="28"/>
          <w:szCs w:val="28"/>
        </w:rPr>
        <w:t xml:space="preserve">как правило, в пределах территории, ограниченной городскими магистралями, линиями железных дорог, естественными рубежами (река, лес и др.); </w:t>
      </w:r>
      <w:r w:rsidRPr="006047A2">
        <w:rPr>
          <w:sz w:val="28"/>
          <w:szCs w:val="28"/>
        </w:rPr>
        <w:t xml:space="preserve">в пределах территории жилого района размещаются учреждения и предприятия </w:t>
      </w:r>
      <w:r>
        <w:rPr>
          <w:sz w:val="28"/>
          <w:szCs w:val="28"/>
        </w:rPr>
        <w:t xml:space="preserve">с радиусом обслуживания </w:t>
      </w:r>
      <w:r w:rsidRPr="006047A2">
        <w:rPr>
          <w:sz w:val="28"/>
          <w:szCs w:val="28"/>
        </w:rPr>
        <w:t>населения не более 1500 м, а также часть объектов городского значения.</w:t>
      </w:r>
    </w:p>
    <w:p w:rsidR="005A1167" w:rsidRPr="006047A2" w:rsidRDefault="005A1167" w:rsidP="00B73255">
      <w:pPr>
        <w:widowControl w:val="0"/>
        <w:ind w:firstLine="720"/>
        <w:jc w:val="both"/>
        <w:rPr>
          <w:sz w:val="28"/>
          <w:szCs w:val="28"/>
        </w:rPr>
      </w:pPr>
      <w:r w:rsidRPr="006047A2">
        <w:rPr>
          <w:bCs/>
          <w:sz w:val="28"/>
          <w:szCs w:val="28"/>
        </w:rPr>
        <w:t>Защита населения–</w:t>
      </w:r>
      <w:r w:rsidRPr="006047A2">
        <w:rPr>
          <w:sz w:val="28"/>
          <w:szCs w:val="28"/>
        </w:rPr>
        <w:t xml:space="preserve">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5A1167" w:rsidRPr="006047A2" w:rsidRDefault="005A1167" w:rsidP="00B73255">
      <w:pPr>
        <w:pStyle w:val="a3"/>
        <w:widowControl w:val="0"/>
        <w:spacing w:before="0" w:beforeAutospacing="0" w:after="0" w:afterAutospacing="0"/>
        <w:ind w:firstLine="720"/>
        <w:jc w:val="both"/>
        <w:rPr>
          <w:b/>
          <w:bCs/>
          <w:sz w:val="28"/>
          <w:szCs w:val="28"/>
        </w:rPr>
      </w:pPr>
      <w:r w:rsidRPr="006047A2">
        <w:rPr>
          <w:bCs/>
          <w:sz w:val="28"/>
          <w:szCs w:val="28"/>
        </w:rPr>
        <w:t>Земельный участок–</w:t>
      </w:r>
      <w:r w:rsidRPr="006047A2">
        <w:rPr>
          <w:sz w:val="28"/>
          <w:szCs w:val="28"/>
        </w:rPr>
        <w:t xml:space="preserve"> часть поверхности земли (в том числе почвенный слой), границы которой описаны и удостоверены в установленном порядке.</w:t>
      </w:r>
    </w:p>
    <w:p w:rsidR="005A1167" w:rsidRPr="006047A2" w:rsidRDefault="005A1167" w:rsidP="00B73255">
      <w:pPr>
        <w:widowControl w:val="0"/>
        <w:ind w:firstLine="720"/>
        <w:jc w:val="both"/>
        <w:rPr>
          <w:sz w:val="28"/>
          <w:szCs w:val="28"/>
        </w:rPr>
      </w:pPr>
      <w:r w:rsidRPr="006047A2">
        <w:rPr>
          <w:bCs/>
          <w:sz w:val="28"/>
          <w:szCs w:val="28"/>
        </w:rPr>
        <w:t>Зоны с особыми условиями использования территорий–</w:t>
      </w:r>
      <w:r w:rsidRPr="006047A2">
        <w:rPr>
          <w:sz w:val="28"/>
          <w:szCs w:val="28"/>
        </w:rPr>
        <w:t xml:space="preserve"> охранные, са</w:t>
      </w:r>
      <w:r w:rsidRPr="006047A2">
        <w:rPr>
          <w:sz w:val="28"/>
          <w:szCs w:val="28"/>
        </w:rPr>
        <w:lastRenderedPageBreak/>
        <w:t>нитарно-защитные зоны, зоны охраны объектов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5A1167" w:rsidRPr="006047A2" w:rsidRDefault="005A1167" w:rsidP="001F0108">
      <w:pPr>
        <w:widowControl w:val="0"/>
        <w:ind w:firstLine="720"/>
        <w:jc w:val="both"/>
        <w:rPr>
          <w:bCs/>
          <w:sz w:val="28"/>
          <w:szCs w:val="28"/>
        </w:rPr>
      </w:pPr>
      <w:r w:rsidRPr="006047A2">
        <w:rPr>
          <w:bCs/>
          <w:sz w:val="28"/>
          <w:szCs w:val="28"/>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5A1167" w:rsidRPr="006047A2" w:rsidRDefault="005A1167" w:rsidP="00B73255">
      <w:pPr>
        <w:widowControl w:val="0"/>
        <w:ind w:firstLine="720"/>
        <w:jc w:val="both"/>
        <w:rPr>
          <w:bCs/>
          <w:sz w:val="28"/>
          <w:szCs w:val="28"/>
        </w:rPr>
      </w:pPr>
      <w:bookmarkStart w:id="135" w:name="sub_3501"/>
      <w:r w:rsidRPr="006047A2">
        <w:rPr>
          <w:bCs/>
          <w:sz w:val="28"/>
          <w:szCs w:val="28"/>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bookmarkEnd w:id="135"/>
    <w:p w:rsidR="005A1167" w:rsidRPr="006047A2" w:rsidRDefault="005A1167" w:rsidP="00186EE1">
      <w:pPr>
        <w:widowControl w:val="0"/>
        <w:ind w:firstLine="720"/>
        <w:jc w:val="both"/>
        <w:rPr>
          <w:sz w:val="28"/>
          <w:szCs w:val="28"/>
        </w:rPr>
      </w:pPr>
      <w:r w:rsidRPr="006047A2">
        <w:rPr>
          <w:bCs/>
          <w:sz w:val="28"/>
          <w:szCs w:val="28"/>
        </w:rPr>
        <w:t>Красные линии–</w:t>
      </w:r>
      <w:r w:rsidRPr="006047A2">
        <w:rPr>
          <w:sz w:val="28"/>
          <w:szCs w:val="28"/>
        </w:rPr>
        <w:t xml:space="preserve">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w:t>
      </w:r>
    </w:p>
    <w:p w:rsidR="005A1167" w:rsidRPr="006047A2" w:rsidRDefault="005A1167"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Линии застройки</w:t>
      </w:r>
      <w:r w:rsidRPr="006047A2">
        <w:rPr>
          <w:rFonts w:ascii="Times New Roman" w:hAnsi="Times New Roman" w:cs="Times New Roman"/>
          <w:sz w:val="28"/>
          <w:szCs w:val="28"/>
        </w:rPr>
        <w:t xml:space="preserve"> – условные линии, устанавливающие границы застройки при </w:t>
      </w:r>
      <w:r w:rsidRPr="006047A2">
        <w:rPr>
          <w:rFonts w:ascii="Times New Roman" w:hAnsi="Times New Roman" w:cs="Times New Roman"/>
          <w:spacing w:val="-2"/>
          <w:sz w:val="28"/>
          <w:szCs w:val="28"/>
        </w:rPr>
        <w:t>размещении зданий, строений, сооружений с отступом от красных линий или от границ земельного участка.</w:t>
      </w:r>
    </w:p>
    <w:p w:rsidR="005A1167" w:rsidRPr="006047A2" w:rsidRDefault="005A1167" w:rsidP="00B73255">
      <w:pPr>
        <w:widowControl w:val="0"/>
        <w:ind w:firstLine="720"/>
        <w:jc w:val="both"/>
        <w:rPr>
          <w:sz w:val="28"/>
          <w:szCs w:val="28"/>
        </w:rPr>
      </w:pPr>
      <w:r w:rsidRPr="006047A2">
        <w:rPr>
          <w:bCs/>
          <w:sz w:val="28"/>
          <w:szCs w:val="28"/>
        </w:rPr>
        <w:t>Маломобильные</w:t>
      </w:r>
      <w:r>
        <w:rPr>
          <w:bCs/>
          <w:sz w:val="28"/>
          <w:szCs w:val="28"/>
        </w:rPr>
        <w:t xml:space="preserve"> </w:t>
      </w:r>
      <w:r w:rsidRPr="006047A2">
        <w:rPr>
          <w:bCs/>
          <w:sz w:val="28"/>
          <w:szCs w:val="28"/>
        </w:rPr>
        <w:t>группы</w:t>
      </w:r>
      <w:r>
        <w:rPr>
          <w:bCs/>
          <w:sz w:val="28"/>
          <w:szCs w:val="28"/>
        </w:rPr>
        <w:t xml:space="preserve"> </w:t>
      </w:r>
      <w:r w:rsidRPr="006047A2">
        <w:rPr>
          <w:bCs/>
          <w:sz w:val="28"/>
          <w:szCs w:val="28"/>
        </w:rPr>
        <w:t>населения–</w:t>
      </w:r>
      <w:r w:rsidRPr="006047A2">
        <w:rPr>
          <w:sz w:val="28"/>
          <w:szCs w:val="28"/>
        </w:rPr>
        <w:t xml:space="preserve">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5A1167" w:rsidRPr="006047A2" w:rsidRDefault="005A1167" w:rsidP="00510F6B">
      <w:pPr>
        <w:widowControl w:val="0"/>
        <w:spacing w:line="228" w:lineRule="auto"/>
        <w:ind w:firstLine="720"/>
        <w:jc w:val="both"/>
        <w:rPr>
          <w:sz w:val="28"/>
          <w:szCs w:val="28"/>
        </w:rPr>
      </w:pPr>
      <w:r w:rsidRPr="006047A2">
        <w:rPr>
          <w:bCs/>
          <w:sz w:val="28"/>
          <w:szCs w:val="28"/>
        </w:rPr>
        <w:t>Микрорайон (квартал)–</w:t>
      </w:r>
      <w:r w:rsidRPr="006047A2">
        <w:rPr>
          <w:sz w:val="28"/>
          <w:szCs w:val="28"/>
        </w:rPr>
        <w:t xml:space="preserve"> элемент планировочной структуры жилой застройки, не расчлененный магистральными улицами и дорогами, в пределах которого размещаются учреждения и предприятия повседневного пользования с </w:t>
      </w:r>
      <w:r>
        <w:rPr>
          <w:sz w:val="28"/>
          <w:szCs w:val="28"/>
        </w:rPr>
        <w:t>радиусом обслуживания</w:t>
      </w:r>
      <w:r w:rsidRPr="006047A2">
        <w:rPr>
          <w:sz w:val="28"/>
          <w:szCs w:val="28"/>
        </w:rPr>
        <w:t xml:space="preserve"> населения не более 500 м; </w:t>
      </w:r>
      <w:r w:rsidRPr="006047A2">
        <w:rPr>
          <w:color w:val="000000"/>
          <w:sz w:val="28"/>
          <w:szCs w:val="28"/>
        </w:rPr>
        <w:t>границами, как правило, являются магистральные или жилые улицы, проезды, пешеходные пути, естественные рубежи</w:t>
      </w:r>
      <w:r w:rsidRPr="006047A2">
        <w:rPr>
          <w:sz w:val="28"/>
          <w:szCs w:val="28"/>
        </w:rPr>
        <w:t>.</w:t>
      </w:r>
    </w:p>
    <w:p w:rsidR="005A1167" w:rsidRPr="006047A2" w:rsidRDefault="005A1167" w:rsidP="00510F6B">
      <w:pPr>
        <w:spacing w:line="228" w:lineRule="auto"/>
        <w:ind w:firstLine="709"/>
        <w:jc w:val="both"/>
        <w:rPr>
          <w:sz w:val="28"/>
          <w:szCs w:val="28"/>
        </w:rPr>
      </w:pPr>
      <w:r w:rsidRPr="006047A2">
        <w:rPr>
          <w:bCs/>
          <w:sz w:val="28"/>
          <w:szCs w:val="28"/>
        </w:rPr>
        <w:t>Муниципальное образование–</w:t>
      </w:r>
      <w:r w:rsidRPr="006047A2">
        <w:rPr>
          <w:sz w:val="28"/>
          <w:szCs w:val="28"/>
        </w:rPr>
        <w:t xml:space="preserve">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5A1167" w:rsidRPr="006047A2" w:rsidRDefault="005A1167" w:rsidP="00510F6B">
      <w:pPr>
        <w:widowControl w:val="0"/>
        <w:spacing w:line="228" w:lineRule="auto"/>
        <w:ind w:firstLine="720"/>
        <w:jc w:val="both"/>
        <w:rPr>
          <w:bCs/>
          <w:sz w:val="28"/>
          <w:szCs w:val="28"/>
        </w:rPr>
      </w:pPr>
      <w:r w:rsidRPr="006047A2">
        <w:rPr>
          <w:bCs/>
          <w:sz w:val="28"/>
          <w:szCs w:val="28"/>
        </w:rPr>
        <w:t>Муниципальный район–</w:t>
      </w:r>
      <w:r w:rsidRPr="006047A2">
        <w:rPr>
          <w:spacing w:val="-2"/>
          <w:sz w:val="28"/>
          <w:szCs w:val="28"/>
        </w:rPr>
        <w:t xml:space="preserve">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w:t>
      </w:r>
      <w:r w:rsidRPr="006047A2">
        <w:rPr>
          <w:spacing w:val="-2"/>
          <w:sz w:val="28"/>
          <w:szCs w:val="28"/>
        </w:rPr>
        <w:lastRenderedPageBreak/>
        <w:t>законами и законами субъектов Российской Федерации.</w:t>
      </w:r>
    </w:p>
    <w:p w:rsidR="005A1167" w:rsidRPr="006047A2" w:rsidRDefault="005A1167" w:rsidP="00510F6B">
      <w:pPr>
        <w:widowControl w:val="0"/>
        <w:autoSpaceDE w:val="0"/>
        <w:autoSpaceDN w:val="0"/>
        <w:adjustRightInd w:val="0"/>
        <w:spacing w:line="228" w:lineRule="auto"/>
        <w:ind w:firstLine="720"/>
        <w:jc w:val="both"/>
        <w:rPr>
          <w:sz w:val="28"/>
          <w:szCs w:val="28"/>
        </w:rPr>
      </w:pPr>
      <w:r w:rsidRPr="006047A2">
        <w:rPr>
          <w:bCs/>
          <w:sz w:val="28"/>
          <w:szCs w:val="28"/>
        </w:rPr>
        <w:t>Населенный пункт–</w:t>
      </w:r>
      <w:r w:rsidRPr="006047A2">
        <w:rPr>
          <w:sz w:val="28"/>
          <w:szCs w:val="28"/>
        </w:rPr>
        <w:t xml:space="preserve">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5A1167" w:rsidRPr="006047A2" w:rsidRDefault="005A1167" w:rsidP="00510F6B">
      <w:pPr>
        <w:widowControl w:val="0"/>
        <w:autoSpaceDE w:val="0"/>
        <w:autoSpaceDN w:val="0"/>
        <w:adjustRightInd w:val="0"/>
        <w:spacing w:line="228" w:lineRule="auto"/>
        <w:ind w:firstLine="720"/>
        <w:jc w:val="both"/>
        <w:rPr>
          <w:bCs/>
          <w:spacing w:val="-2"/>
          <w:sz w:val="28"/>
          <w:szCs w:val="28"/>
        </w:rPr>
      </w:pPr>
      <w:r w:rsidRPr="006047A2">
        <w:rPr>
          <w:sz w:val="28"/>
          <w:szCs w:val="28"/>
        </w:rPr>
        <w:t xml:space="preserve">Нестационарный объект </w:t>
      </w:r>
      <w:r w:rsidRPr="006047A2">
        <w:rPr>
          <w:bCs/>
          <w:sz w:val="28"/>
          <w:szCs w:val="28"/>
        </w:rPr>
        <w:t>–</w:t>
      </w:r>
      <w:r w:rsidRPr="006047A2">
        <w:rPr>
          <w:sz w:val="28"/>
          <w:szCs w:val="28"/>
        </w:rPr>
        <w:t xml:space="preserve">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w:t>
      </w:r>
      <w:r w:rsidRPr="006047A2">
        <w:rPr>
          <w:bCs/>
          <w:spacing w:val="-2"/>
          <w:sz w:val="28"/>
          <w:szCs w:val="28"/>
        </w:rPr>
        <w:t xml:space="preserve">киоски, навесы, павильоны, летние арены, эстрады, беседки, </w:t>
      </w:r>
      <w:r w:rsidRPr="006047A2">
        <w:rPr>
          <w:sz w:val="28"/>
          <w:szCs w:val="28"/>
        </w:rPr>
        <w:t>летние кафе, аттракционы, платежные терминалы</w:t>
      </w:r>
      <w:r>
        <w:rPr>
          <w:sz w:val="28"/>
          <w:szCs w:val="28"/>
        </w:rPr>
        <w:t>,</w:t>
      </w:r>
      <w:r w:rsidRPr="006047A2">
        <w:rPr>
          <w:bCs/>
          <w:spacing w:val="-2"/>
          <w:sz w:val="28"/>
          <w:szCs w:val="28"/>
        </w:rPr>
        <w:t xml:space="preserve"> рекламные конструкции, иные подобные сооружения и конструкции, которые могут быть перемещены без несоизмеримого ущерба их назначению.</w:t>
      </w:r>
    </w:p>
    <w:p w:rsidR="005A1167" w:rsidRPr="006047A2" w:rsidRDefault="005A1167" w:rsidP="00510F6B">
      <w:pPr>
        <w:spacing w:line="228" w:lineRule="auto"/>
        <w:ind w:firstLine="709"/>
        <w:jc w:val="both"/>
        <w:rPr>
          <w:sz w:val="28"/>
          <w:szCs w:val="28"/>
        </w:rPr>
      </w:pPr>
      <w:bookmarkStart w:id="136" w:name="sub_38"/>
      <w:r w:rsidRPr="006047A2">
        <w:rPr>
          <w:sz w:val="28"/>
          <w:szCs w:val="28"/>
        </w:rPr>
        <w:t xml:space="preserve">Нормативы градостроительного проектирования (краевые и местные) </w:t>
      </w:r>
      <w:r w:rsidRPr="006047A2">
        <w:rPr>
          <w:bCs/>
          <w:sz w:val="28"/>
          <w:szCs w:val="28"/>
        </w:rPr>
        <w:t>–</w:t>
      </w:r>
      <w:r w:rsidRPr="006047A2">
        <w:rPr>
          <w:sz w:val="28"/>
          <w:szCs w:val="28"/>
        </w:rPr>
        <w:t xml:space="preserve">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bookmarkEnd w:id="136"/>
    <w:p w:rsidR="005A1167" w:rsidRPr="006047A2" w:rsidRDefault="005A1167" w:rsidP="00B73255">
      <w:pPr>
        <w:widowControl w:val="0"/>
        <w:autoSpaceDE w:val="0"/>
        <w:autoSpaceDN w:val="0"/>
        <w:adjustRightInd w:val="0"/>
        <w:ind w:firstLine="720"/>
        <w:jc w:val="both"/>
        <w:rPr>
          <w:sz w:val="28"/>
          <w:szCs w:val="28"/>
        </w:rPr>
      </w:pPr>
      <w:r w:rsidRPr="006047A2">
        <w:rPr>
          <w:sz w:val="28"/>
          <w:szCs w:val="28"/>
        </w:rPr>
        <w:t xml:space="preserve">Объекты вспомогательного назначения </w:t>
      </w:r>
      <w:r w:rsidRPr="006047A2">
        <w:rPr>
          <w:bCs/>
          <w:sz w:val="28"/>
          <w:szCs w:val="28"/>
        </w:rPr>
        <w:t>–</w:t>
      </w:r>
      <w:r w:rsidRPr="006047A2">
        <w:rPr>
          <w:sz w:val="28"/>
          <w:szCs w:val="28"/>
        </w:rPr>
        <w:t xml:space="preserve"> строения и сооружения предназначенные для хозяйственно-бытового обеспечения объектов капитального строительства (сараи для содержания животных, дровники, углярки, бани, погреба, навесы, гаражи (в случаях, указанных в пункте 1 части 17 статьи 51 Градостроительного кодекса Российской Федерации) и другие подобные хозяйственные постройки). </w:t>
      </w:r>
    </w:p>
    <w:p w:rsidR="005A1167" w:rsidRPr="006047A2" w:rsidRDefault="005A1167" w:rsidP="00B73255">
      <w:pPr>
        <w:widowControl w:val="0"/>
        <w:ind w:firstLine="720"/>
        <w:jc w:val="both"/>
        <w:rPr>
          <w:sz w:val="28"/>
          <w:szCs w:val="28"/>
        </w:rPr>
      </w:pPr>
      <w:r w:rsidRPr="006047A2">
        <w:rPr>
          <w:bCs/>
          <w:sz w:val="28"/>
          <w:szCs w:val="28"/>
        </w:rPr>
        <w:t>Объекты капитального строительства–</w:t>
      </w:r>
      <w:r w:rsidRPr="006047A2">
        <w:rPr>
          <w:sz w:val="28"/>
          <w:szCs w:val="28"/>
        </w:rPr>
        <w:t xml:space="preserve">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5A1167" w:rsidRPr="006047A2" w:rsidRDefault="005A1167" w:rsidP="00B73255">
      <w:pPr>
        <w:widowControl w:val="0"/>
        <w:ind w:firstLine="720"/>
        <w:jc w:val="both"/>
        <w:rPr>
          <w:sz w:val="28"/>
          <w:szCs w:val="28"/>
        </w:rPr>
      </w:pPr>
      <w:r w:rsidRPr="006047A2">
        <w:rPr>
          <w:bCs/>
          <w:sz w:val="28"/>
          <w:szCs w:val="28"/>
        </w:rPr>
        <w:t>Озелененные территории–</w:t>
      </w:r>
      <w:r w:rsidRPr="006047A2">
        <w:rPr>
          <w:sz w:val="28"/>
          <w:szCs w:val="28"/>
        </w:rPr>
        <w:t xml:space="preserve">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w:t>
      </w:r>
      <w:r>
        <w:rPr>
          <w:sz w:val="28"/>
          <w:szCs w:val="28"/>
        </w:rPr>
        <w:t>ых</w:t>
      </w:r>
      <w:r w:rsidRPr="006047A2">
        <w:rPr>
          <w:sz w:val="28"/>
          <w:szCs w:val="28"/>
        </w:rPr>
        <w:t xml:space="preserve"> часть поверхности занята растительным покровом.</w:t>
      </w:r>
    </w:p>
    <w:p w:rsidR="005A1167" w:rsidRPr="006047A2" w:rsidRDefault="005A1167" w:rsidP="00B73255">
      <w:pPr>
        <w:widowControl w:val="0"/>
        <w:ind w:firstLine="720"/>
        <w:jc w:val="both"/>
        <w:rPr>
          <w:bCs/>
          <w:sz w:val="28"/>
          <w:szCs w:val="28"/>
        </w:rPr>
      </w:pPr>
      <w:bookmarkStart w:id="137" w:name="sub_3402"/>
      <w:r w:rsidRPr="006047A2">
        <w:rPr>
          <w:bCs/>
          <w:sz w:val="28"/>
          <w:szCs w:val="28"/>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w:t>
      </w:r>
      <w:r w:rsidRPr="006047A2">
        <w:rPr>
          <w:bCs/>
          <w:sz w:val="28"/>
          <w:szCs w:val="28"/>
        </w:rPr>
        <w:lastRenderedPageBreak/>
        <w:t>направленных на сохранение и регенерацию историко-градостроительной или природной среды объекта культурного наследия.</w:t>
      </w:r>
    </w:p>
    <w:bookmarkEnd w:id="137"/>
    <w:p w:rsidR="005A1167" w:rsidRPr="006047A2" w:rsidRDefault="005A1167" w:rsidP="00B73255">
      <w:pPr>
        <w:pStyle w:val="a3"/>
        <w:widowControl w:val="0"/>
        <w:spacing w:before="0" w:beforeAutospacing="0" w:after="0" w:afterAutospacing="0"/>
        <w:ind w:firstLine="720"/>
        <w:jc w:val="both"/>
        <w:rPr>
          <w:bCs/>
          <w:sz w:val="28"/>
          <w:szCs w:val="28"/>
        </w:rPr>
      </w:pPr>
      <w:r w:rsidRPr="006047A2">
        <w:rPr>
          <w:bCs/>
          <w:sz w:val="28"/>
          <w:szCs w:val="28"/>
        </w:rPr>
        <w:t>Охранные зоны железных дорог–</w:t>
      </w:r>
      <w:r w:rsidRPr="006047A2">
        <w:rPr>
          <w:sz w:val="28"/>
          <w:szCs w:val="28"/>
        </w:rPr>
        <w:t xml:space="preserve">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5A1167" w:rsidRPr="006047A2" w:rsidRDefault="005A1167" w:rsidP="00B73255">
      <w:pPr>
        <w:pStyle w:val="a3"/>
        <w:widowControl w:val="0"/>
        <w:spacing w:before="0" w:beforeAutospacing="0" w:after="0" w:afterAutospacing="0"/>
        <w:ind w:firstLine="720"/>
        <w:jc w:val="both"/>
        <w:rPr>
          <w:bCs/>
          <w:spacing w:val="-3"/>
          <w:sz w:val="28"/>
          <w:szCs w:val="28"/>
        </w:rPr>
      </w:pPr>
      <w:r w:rsidRPr="006047A2">
        <w:rPr>
          <w:bCs/>
          <w:spacing w:val="-3"/>
          <w:sz w:val="28"/>
          <w:szCs w:val="28"/>
        </w:rPr>
        <w:t>Пешеходная зона</w:t>
      </w:r>
      <w:r w:rsidRPr="006047A2">
        <w:rPr>
          <w:bCs/>
          <w:sz w:val="28"/>
          <w:szCs w:val="28"/>
        </w:rPr>
        <w:t>–</w:t>
      </w:r>
      <w:r w:rsidRPr="006047A2">
        <w:rPr>
          <w:spacing w:val="-3"/>
          <w:sz w:val="28"/>
          <w:szCs w:val="28"/>
        </w:rPr>
        <w:t xml:space="preserve"> территория, предназначенная для передвижения пешеходов, по которой не допускается движение транспорта</w:t>
      </w:r>
      <w:r>
        <w:rPr>
          <w:spacing w:val="-3"/>
          <w:sz w:val="28"/>
          <w:szCs w:val="28"/>
        </w:rPr>
        <w:t>,</w:t>
      </w:r>
      <w:r w:rsidRPr="006047A2">
        <w:rPr>
          <w:spacing w:val="-3"/>
          <w:sz w:val="28"/>
          <w:szCs w:val="28"/>
        </w:rPr>
        <w:t xml:space="preserve"> за исключением специального, обслуживающего эту территорию.</w:t>
      </w:r>
    </w:p>
    <w:p w:rsidR="005A1167" w:rsidRPr="006047A2" w:rsidRDefault="005A1167" w:rsidP="00B73255">
      <w:pPr>
        <w:pStyle w:val="a3"/>
        <w:widowControl w:val="0"/>
        <w:spacing w:before="0" w:beforeAutospacing="0" w:after="0" w:afterAutospacing="0"/>
        <w:ind w:firstLine="720"/>
        <w:jc w:val="both"/>
        <w:rPr>
          <w:sz w:val="28"/>
          <w:szCs w:val="28"/>
        </w:rPr>
      </w:pPr>
      <w:r w:rsidRPr="006047A2">
        <w:rPr>
          <w:bCs/>
          <w:sz w:val="28"/>
          <w:szCs w:val="28"/>
        </w:rPr>
        <w:t>Плотность застройки–</w:t>
      </w:r>
      <w:r w:rsidRPr="006047A2">
        <w:rPr>
          <w:sz w:val="28"/>
          <w:szCs w:val="28"/>
        </w:rPr>
        <w:t xml:space="preserve">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кв.м/га). </w:t>
      </w:r>
    </w:p>
    <w:p w:rsidR="005A1167" w:rsidRPr="006047A2" w:rsidRDefault="005A1167" w:rsidP="00B73255">
      <w:pPr>
        <w:widowControl w:val="0"/>
        <w:ind w:firstLine="720"/>
        <w:jc w:val="both"/>
        <w:rPr>
          <w:sz w:val="28"/>
          <w:szCs w:val="28"/>
        </w:rPr>
      </w:pPr>
      <w:r w:rsidRPr="006047A2">
        <w:rPr>
          <w:bCs/>
          <w:sz w:val="28"/>
          <w:szCs w:val="28"/>
        </w:rPr>
        <w:t>Полоса отвода автомобильной дороги–</w:t>
      </w:r>
      <w:r w:rsidRPr="006047A2">
        <w:rPr>
          <w:sz w:val="28"/>
          <w:szCs w:val="28"/>
        </w:rPr>
        <w:t xml:space="preserve">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5A1167" w:rsidRPr="006047A2" w:rsidRDefault="005A1167" w:rsidP="00B73255">
      <w:pPr>
        <w:widowControl w:val="0"/>
        <w:ind w:firstLine="720"/>
        <w:jc w:val="both"/>
        <w:rPr>
          <w:sz w:val="28"/>
          <w:szCs w:val="28"/>
        </w:rPr>
      </w:pPr>
      <w:r w:rsidRPr="006047A2">
        <w:rPr>
          <w:bCs/>
          <w:sz w:val="28"/>
          <w:szCs w:val="28"/>
        </w:rPr>
        <w:t>Полоса отвода железных дорог–</w:t>
      </w:r>
      <w:r w:rsidRPr="006047A2">
        <w:rPr>
          <w:sz w:val="28"/>
          <w:szCs w:val="28"/>
        </w:rPr>
        <w:t xml:space="preserve">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5A1167" w:rsidRPr="006047A2" w:rsidRDefault="005A1167" w:rsidP="00B73255">
      <w:pPr>
        <w:widowControl w:val="0"/>
        <w:ind w:firstLine="720"/>
        <w:jc w:val="both"/>
        <w:rPr>
          <w:bCs/>
          <w:sz w:val="28"/>
          <w:szCs w:val="28"/>
        </w:rPr>
      </w:pPr>
      <w:r w:rsidRPr="006047A2">
        <w:rPr>
          <w:bCs/>
          <w:sz w:val="28"/>
          <w:szCs w:val="28"/>
        </w:rPr>
        <w:t>Поселение–</w:t>
      </w:r>
      <w:r w:rsidRPr="006047A2">
        <w:rPr>
          <w:sz w:val="28"/>
          <w:szCs w:val="28"/>
        </w:rPr>
        <w:t xml:space="preserve"> городское или сельское поселение.</w:t>
      </w:r>
    </w:p>
    <w:p w:rsidR="005A1167" w:rsidRPr="006047A2" w:rsidRDefault="005A1167" w:rsidP="00B73255">
      <w:pPr>
        <w:widowControl w:val="0"/>
        <w:ind w:firstLine="720"/>
        <w:jc w:val="both"/>
        <w:rPr>
          <w:sz w:val="28"/>
          <w:szCs w:val="28"/>
        </w:rPr>
      </w:pPr>
      <w:r w:rsidRPr="006047A2">
        <w:rPr>
          <w:bCs/>
          <w:sz w:val="28"/>
          <w:szCs w:val="28"/>
        </w:rPr>
        <w:t>Правила землепользования и застройки–</w:t>
      </w:r>
      <w:r w:rsidRPr="006047A2">
        <w:rPr>
          <w:sz w:val="28"/>
          <w:szCs w:val="28"/>
        </w:rPr>
        <w:t xml:space="preserve">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5A1167" w:rsidRPr="006047A2" w:rsidRDefault="005A1167" w:rsidP="00B73255">
      <w:pPr>
        <w:widowControl w:val="0"/>
        <w:ind w:firstLine="720"/>
        <w:jc w:val="both"/>
        <w:rPr>
          <w:sz w:val="28"/>
          <w:szCs w:val="28"/>
        </w:rPr>
      </w:pPr>
      <w:r w:rsidRPr="006047A2">
        <w:rPr>
          <w:bCs/>
          <w:sz w:val="28"/>
          <w:szCs w:val="28"/>
        </w:rPr>
        <w:t>Придорожные полосы автомобильной дороги–</w:t>
      </w:r>
      <w:r w:rsidRPr="006047A2">
        <w:rPr>
          <w:sz w:val="28"/>
          <w:szCs w:val="28"/>
        </w:rPr>
        <w:t xml:space="preserve">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5A1167" w:rsidRPr="006047A2" w:rsidRDefault="005A1167" w:rsidP="00B73255">
      <w:pPr>
        <w:widowControl w:val="0"/>
        <w:ind w:firstLine="720"/>
        <w:jc w:val="both"/>
        <w:rPr>
          <w:sz w:val="28"/>
          <w:szCs w:val="28"/>
        </w:rPr>
      </w:pPr>
      <w:r w:rsidRPr="006047A2">
        <w:rPr>
          <w:bCs/>
          <w:spacing w:val="-2"/>
          <w:sz w:val="28"/>
          <w:szCs w:val="28"/>
        </w:rPr>
        <w:t>Прикватирный участок</w:t>
      </w:r>
      <w:r w:rsidRPr="006047A2">
        <w:rPr>
          <w:bCs/>
          <w:sz w:val="28"/>
          <w:szCs w:val="28"/>
        </w:rPr>
        <w:t>–</w:t>
      </w:r>
      <w:r w:rsidRPr="006047A2">
        <w:rPr>
          <w:spacing w:val="-2"/>
          <w:sz w:val="28"/>
          <w:szCs w:val="28"/>
        </w:rPr>
        <w:t xml:space="preserve"> земельный участок, примыкающий к квартире (дому), с непосредственным выходом на него</w:t>
      </w:r>
      <w:r w:rsidRPr="006047A2">
        <w:rPr>
          <w:sz w:val="28"/>
          <w:szCs w:val="28"/>
        </w:rPr>
        <w:t>.</w:t>
      </w:r>
    </w:p>
    <w:p w:rsidR="005A1167" w:rsidRPr="006047A2" w:rsidRDefault="005A1167" w:rsidP="00B73255">
      <w:pPr>
        <w:widowControl w:val="0"/>
        <w:ind w:firstLine="720"/>
        <w:jc w:val="both"/>
        <w:rPr>
          <w:sz w:val="28"/>
          <w:szCs w:val="28"/>
        </w:rPr>
      </w:pPr>
      <w:r w:rsidRPr="006047A2">
        <w:rPr>
          <w:bCs/>
          <w:sz w:val="28"/>
          <w:szCs w:val="28"/>
        </w:rPr>
        <w:t>Процент застройки–</w:t>
      </w:r>
      <w:r w:rsidRPr="006047A2">
        <w:rPr>
          <w:sz w:val="28"/>
          <w:szCs w:val="28"/>
        </w:rPr>
        <w:t xml:space="preserve"> отношение суммарной площади земельного участка, которая может быть застроена, ко всей площади земельного участка.</w:t>
      </w:r>
    </w:p>
    <w:p w:rsidR="005A1167" w:rsidRPr="006047A2" w:rsidRDefault="005A1167" w:rsidP="00B73255">
      <w:pPr>
        <w:widowControl w:val="0"/>
        <w:ind w:firstLine="720"/>
        <w:jc w:val="both"/>
        <w:rPr>
          <w:bCs/>
          <w:sz w:val="28"/>
          <w:szCs w:val="28"/>
        </w:rPr>
      </w:pPr>
      <w:r w:rsidRPr="006047A2">
        <w:rPr>
          <w:bCs/>
          <w:sz w:val="28"/>
          <w:szCs w:val="28"/>
        </w:rPr>
        <w:t xml:space="preserve">Развитие застроенных территорий – комплекс работ по реконструкции </w:t>
      </w:r>
      <w:r w:rsidRPr="006047A2">
        <w:rPr>
          <w:bCs/>
          <w:sz w:val="28"/>
          <w:szCs w:val="28"/>
        </w:rPr>
        <w:lastRenderedPageBreak/>
        <w:t>территорий, проводимых в соответствии с требованиями статей 46.1</w:t>
      </w:r>
      <w:r>
        <w:rPr>
          <w:bCs/>
          <w:sz w:val="28"/>
          <w:szCs w:val="28"/>
        </w:rPr>
        <w:t> </w:t>
      </w:r>
      <w:r w:rsidRPr="006047A2">
        <w:rPr>
          <w:bCs/>
          <w:sz w:val="28"/>
          <w:szCs w:val="28"/>
        </w:rPr>
        <w:t>-</w:t>
      </w:r>
      <w:r>
        <w:rPr>
          <w:bCs/>
          <w:sz w:val="28"/>
          <w:szCs w:val="28"/>
        </w:rPr>
        <w:t> </w:t>
      </w:r>
      <w:r w:rsidRPr="006047A2">
        <w:rPr>
          <w:bCs/>
          <w:sz w:val="28"/>
          <w:szCs w:val="28"/>
        </w:rPr>
        <w:t>46.3 Градостроительного кодекса Российской Федерации.</w:t>
      </w:r>
    </w:p>
    <w:p w:rsidR="005A1167" w:rsidRPr="006047A2" w:rsidRDefault="005A1167" w:rsidP="00B73255">
      <w:pPr>
        <w:widowControl w:val="0"/>
        <w:ind w:firstLine="720"/>
        <w:jc w:val="both"/>
        <w:rPr>
          <w:bCs/>
          <w:sz w:val="28"/>
          <w:szCs w:val="28"/>
        </w:rPr>
      </w:pPr>
      <w:r w:rsidRPr="006047A2">
        <w:rPr>
          <w:bCs/>
          <w:sz w:val="28"/>
          <w:szCs w:val="28"/>
        </w:rPr>
        <w:t xml:space="preserve">Реконструкция территорий – преобразования существующей застройкив границах микрорайона (квартала) или его части (частей), в границах смежных элементов планировочной структуры или их частей </w:t>
      </w:r>
      <w:r w:rsidRPr="006047A2">
        <w:rPr>
          <w:sz w:val="28"/>
          <w:szCs w:val="28"/>
        </w:rPr>
        <w:t>с частичным изменением (или без) планировочной структуры</w:t>
      </w:r>
      <w:r w:rsidRPr="006047A2">
        <w:rPr>
          <w:bCs/>
          <w:sz w:val="28"/>
          <w:szCs w:val="28"/>
        </w:rPr>
        <w:t xml:space="preserve">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
    <w:p w:rsidR="005A1167" w:rsidRPr="006047A2" w:rsidRDefault="005A1167" w:rsidP="00B73255">
      <w:pPr>
        <w:widowControl w:val="0"/>
        <w:ind w:firstLine="720"/>
        <w:jc w:val="both"/>
        <w:rPr>
          <w:sz w:val="28"/>
          <w:szCs w:val="28"/>
        </w:rPr>
      </w:pPr>
      <w:r w:rsidRPr="006047A2">
        <w:rPr>
          <w:bCs/>
          <w:sz w:val="28"/>
          <w:szCs w:val="28"/>
        </w:rPr>
        <w:t>Санитарно-защитная зона –</w:t>
      </w:r>
      <w:r w:rsidRPr="006047A2">
        <w:rPr>
          <w:sz w:val="28"/>
          <w:szCs w:val="28"/>
        </w:rPr>
        <w:t xml:space="preserve">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w:t>
      </w:r>
      <w:r w:rsidRPr="006047A2">
        <w:rPr>
          <w:sz w:val="28"/>
          <w:szCs w:val="28"/>
        </w:rPr>
        <w:br/>
        <w:t xml:space="preserve">I и II класса опасности – как до значений, установленных гигиеническими нормативами, так и до величин приемлемого риска для здоровья населения. </w:t>
      </w:r>
    </w:p>
    <w:p w:rsidR="005A1167" w:rsidRPr="006047A2" w:rsidRDefault="005A1167" w:rsidP="00B73255">
      <w:pPr>
        <w:widowControl w:val="0"/>
        <w:autoSpaceDE w:val="0"/>
        <w:autoSpaceDN w:val="0"/>
        <w:adjustRightInd w:val="0"/>
        <w:ind w:firstLine="720"/>
        <w:jc w:val="both"/>
        <w:rPr>
          <w:bCs/>
          <w:sz w:val="28"/>
          <w:szCs w:val="28"/>
        </w:rPr>
      </w:pPr>
      <w:r w:rsidRPr="006047A2">
        <w:rPr>
          <w:bCs/>
          <w:sz w:val="28"/>
          <w:szCs w:val="28"/>
        </w:rPr>
        <w:t>Сельское</w:t>
      </w:r>
      <w:r>
        <w:rPr>
          <w:bCs/>
          <w:sz w:val="28"/>
          <w:szCs w:val="28"/>
        </w:rPr>
        <w:t xml:space="preserve"> </w:t>
      </w:r>
      <w:r w:rsidRPr="006047A2">
        <w:rPr>
          <w:bCs/>
          <w:sz w:val="28"/>
          <w:szCs w:val="28"/>
        </w:rPr>
        <w:t>поселение–</w:t>
      </w:r>
      <w:r w:rsidRPr="006047A2">
        <w:rPr>
          <w:sz w:val="28"/>
          <w:szCs w:val="28"/>
        </w:rPr>
        <w:t xml:space="preserve">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5A1167" w:rsidRPr="006047A2" w:rsidRDefault="005A1167" w:rsidP="00B73255">
      <w:pPr>
        <w:widowControl w:val="0"/>
        <w:ind w:firstLine="720"/>
        <w:jc w:val="both"/>
        <w:rPr>
          <w:sz w:val="28"/>
          <w:szCs w:val="28"/>
        </w:rPr>
      </w:pPr>
      <w:r w:rsidRPr="006047A2">
        <w:rPr>
          <w:bCs/>
          <w:sz w:val="28"/>
          <w:szCs w:val="28"/>
        </w:rPr>
        <w:t>Территориальное планирование–</w:t>
      </w:r>
      <w:r w:rsidRPr="006047A2">
        <w:rPr>
          <w:sz w:val="28"/>
          <w:szCs w:val="28"/>
        </w:rPr>
        <w:t xml:space="preserve">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5A1167" w:rsidRPr="006047A2" w:rsidRDefault="005A1167" w:rsidP="00B73255">
      <w:pPr>
        <w:widowControl w:val="0"/>
        <w:ind w:firstLine="720"/>
        <w:jc w:val="both"/>
        <w:rPr>
          <w:bCs/>
          <w:sz w:val="28"/>
          <w:szCs w:val="28"/>
        </w:rPr>
      </w:pPr>
      <w:r w:rsidRPr="006047A2">
        <w:rPr>
          <w:bCs/>
          <w:sz w:val="28"/>
          <w:szCs w:val="28"/>
        </w:rPr>
        <w:t>Территориальные зоны–</w:t>
      </w:r>
      <w:r w:rsidRPr="006047A2">
        <w:rPr>
          <w:sz w:val="28"/>
          <w:szCs w:val="28"/>
        </w:rPr>
        <w:t xml:space="preserve"> зоны, для которых в правилах землепользования и застройки определены границы и установлены градостроительные регламенты.</w:t>
      </w:r>
    </w:p>
    <w:p w:rsidR="005A1167" w:rsidRPr="006047A2" w:rsidRDefault="005A1167" w:rsidP="00B73255">
      <w:pPr>
        <w:widowControl w:val="0"/>
        <w:adjustRightInd w:val="0"/>
        <w:ind w:firstLine="720"/>
        <w:jc w:val="both"/>
        <w:rPr>
          <w:spacing w:val="-2"/>
          <w:sz w:val="28"/>
          <w:szCs w:val="28"/>
        </w:rPr>
      </w:pPr>
      <w:r w:rsidRPr="006047A2">
        <w:rPr>
          <w:bCs/>
          <w:spacing w:val="-2"/>
          <w:sz w:val="28"/>
          <w:szCs w:val="28"/>
        </w:rPr>
        <w:t>Территории общего пользования</w:t>
      </w:r>
      <w:r w:rsidRPr="006047A2">
        <w:rPr>
          <w:bCs/>
          <w:sz w:val="28"/>
          <w:szCs w:val="28"/>
        </w:rPr>
        <w:t xml:space="preserve">– </w:t>
      </w:r>
      <w:r w:rsidRPr="006047A2">
        <w:rPr>
          <w:spacing w:val="-2"/>
          <w:sz w:val="28"/>
          <w:szCs w:val="28"/>
        </w:rPr>
        <w:t xml:space="preserve">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rsidR="005A1167" w:rsidRPr="006047A2" w:rsidRDefault="005A1167" w:rsidP="0045145E">
      <w:pPr>
        <w:widowControl w:val="0"/>
        <w:ind w:firstLine="720"/>
        <w:jc w:val="both"/>
        <w:rPr>
          <w:spacing w:val="-2"/>
          <w:sz w:val="28"/>
          <w:szCs w:val="28"/>
        </w:rPr>
      </w:pPr>
      <w:r w:rsidRPr="006047A2">
        <w:rPr>
          <w:bCs/>
          <w:sz w:val="28"/>
          <w:szCs w:val="28"/>
        </w:rPr>
        <w:t xml:space="preserve">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w:t>
      </w:r>
      <w:r w:rsidRPr="006047A2">
        <w:rPr>
          <w:sz w:val="28"/>
          <w:szCs w:val="28"/>
        </w:rPr>
        <w:t>установленная в соответствии с законодательством об объектах культурного наследия</w:t>
      </w:r>
      <w:r w:rsidRPr="006047A2">
        <w:rPr>
          <w:spacing w:val="-2"/>
          <w:sz w:val="28"/>
          <w:szCs w:val="28"/>
        </w:rPr>
        <w:t>.</w:t>
      </w:r>
    </w:p>
    <w:p w:rsidR="005A1167" w:rsidRPr="006047A2" w:rsidRDefault="005A1167" w:rsidP="00F17C71">
      <w:pPr>
        <w:ind w:firstLine="709"/>
        <w:jc w:val="both"/>
        <w:rPr>
          <w:sz w:val="28"/>
          <w:szCs w:val="28"/>
        </w:rPr>
      </w:pPr>
      <w:r w:rsidRPr="006047A2">
        <w:rPr>
          <w:bCs/>
          <w:sz w:val="28"/>
          <w:szCs w:val="28"/>
        </w:rPr>
        <w:t>Улица–</w:t>
      </w:r>
      <w:r w:rsidRPr="006047A2">
        <w:rPr>
          <w:sz w:val="28"/>
          <w:szCs w:val="28"/>
        </w:rPr>
        <w:t xml:space="preserve">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5A1167" w:rsidRPr="006047A2" w:rsidRDefault="005A1167" w:rsidP="00B73255">
      <w:pPr>
        <w:widowControl w:val="0"/>
        <w:ind w:firstLine="720"/>
        <w:jc w:val="both"/>
        <w:rPr>
          <w:sz w:val="28"/>
          <w:szCs w:val="28"/>
        </w:rPr>
      </w:pPr>
      <w:r w:rsidRPr="006047A2">
        <w:rPr>
          <w:bCs/>
          <w:sz w:val="28"/>
          <w:szCs w:val="28"/>
        </w:rPr>
        <w:t>Функциональное зонирование территории –</w:t>
      </w:r>
      <w:r w:rsidRPr="006047A2">
        <w:rPr>
          <w:sz w:val="28"/>
          <w:szCs w:val="28"/>
        </w:rPr>
        <w:t xml:space="preserve"> деление территории на зоны при градостроительном планировании развития территорий и поселений с </w:t>
      </w:r>
      <w:r w:rsidRPr="006047A2">
        <w:rPr>
          <w:sz w:val="28"/>
          <w:szCs w:val="28"/>
        </w:rPr>
        <w:lastRenderedPageBreak/>
        <w:t>определением видов градостроительного использования установленных зон и ограничений на их использование.</w:t>
      </w:r>
    </w:p>
    <w:p w:rsidR="005A1167" w:rsidRPr="006047A2" w:rsidRDefault="005A1167" w:rsidP="00B73255">
      <w:pPr>
        <w:widowControl w:val="0"/>
        <w:ind w:firstLine="720"/>
        <w:jc w:val="both"/>
        <w:rPr>
          <w:sz w:val="28"/>
          <w:szCs w:val="28"/>
        </w:rPr>
      </w:pPr>
      <w:r w:rsidRPr="006047A2">
        <w:rPr>
          <w:bCs/>
          <w:sz w:val="28"/>
          <w:szCs w:val="28"/>
        </w:rPr>
        <w:t>Функциональные зоны–</w:t>
      </w:r>
      <w:r w:rsidRPr="006047A2">
        <w:rPr>
          <w:sz w:val="28"/>
          <w:szCs w:val="28"/>
        </w:rPr>
        <w:t xml:space="preserve"> зоны, для которых документами территориального планирования определены границы и функциональное назначение.</w:t>
      </w:r>
    </w:p>
    <w:p w:rsidR="005A1167" w:rsidRPr="006047A2" w:rsidRDefault="005A1167" w:rsidP="00B73255">
      <w:pPr>
        <w:widowControl w:val="0"/>
        <w:ind w:firstLine="720"/>
        <w:jc w:val="both"/>
        <w:rPr>
          <w:bCs/>
          <w:sz w:val="28"/>
          <w:szCs w:val="28"/>
        </w:rPr>
      </w:pPr>
      <w:r w:rsidRPr="006047A2">
        <w:rPr>
          <w:bCs/>
          <w:sz w:val="28"/>
          <w:szCs w:val="28"/>
        </w:rPr>
        <w:t xml:space="preserve">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Default="005A1167"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Default="00C65F88" w:rsidP="00B73255">
      <w:pPr>
        <w:widowControl w:val="0"/>
        <w:ind w:firstLine="720"/>
        <w:jc w:val="both"/>
        <w:rPr>
          <w:bCs/>
          <w:sz w:val="28"/>
          <w:szCs w:val="28"/>
        </w:rPr>
      </w:pPr>
    </w:p>
    <w:p w:rsidR="00C65F88" w:rsidRPr="006047A2" w:rsidRDefault="00C65F88"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3B5818">
      <w:pPr>
        <w:widowControl w:val="0"/>
        <w:jc w:val="both"/>
        <w:rPr>
          <w:bCs/>
          <w:sz w:val="28"/>
          <w:szCs w:val="28"/>
        </w:rPr>
      </w:pPr>
    </w:p>
    <w:p w:rsidR="005A1167" w:rsidRPr="006047A2" w:rsidRDefault="005A1167" w:rsidP="00B73255">
      <w:pPr>
        <w:widowControl w:val="0"/>
        <w:ind w:firstLine="720"/>
        <w:jc w:val="both"/>
        <w:rPr>
          <w:bCs/>
          <w:sz w:val="28"/>
          <w:szCs w:val="28"/>
        </w:rPr>
      </w:pPr>
    </w:p>
    <w:p w:rsidR="005A1167" w:rsidRPr="006047A2" w:rsidRDefault="005A1167" w:rsidP="00B73255">
      <w:pPr>
        <w:widowControl w:val="0"/>
        <w:ind w:firstLine="720"/>
        <w:jc w:val="both"/>
        <w:rPr>
          <w:bCs/>
          <w:sz w:val="28"/>
          <w:szCs w:val="28"/>
        </w:rPr>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Default="005A1167" w:rsidP="00C26C62">
            <w:pPr>
              <w:spacing w:line="240" w:lineRule="exact"/>
              <w:ind w:left="-80" w:right="-117"/>
              <w:jc w:val="both"/>
            </w:pPr>
            <w:r w:rsidRPr="00BA33E2">
              <w:rPr>
                <w:sz w:val="28"/>
                <w:szCs w:val="28"/>
              </w:rPr>
              <w:t>ПРИЛОЖЕНИЕ Б</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3844CB">
      <w:pPr>
        <w:pStyle w:val="1"/>
        <w:spacing w:before="0" w:after="0"/>
        <w:jc w:val="right"/>
        <w:rPr>
          <w:rFonts w:ascii="Times New Roman" w:hAnsi="Times New Roman"/>
          <w:b w:val="0"/>
          <w:sz w:val="28"/>
          <w:szCs w:val="28"/>
        </w:rPr>
      </w:pPr>
    </w:p>
    <w:p w:rsidR="005A1167" w:rsidRDefault="005A1167" w:rsidP="00E90907"/>
    <w:p w:rsidR="005A1167" w:rsidRPr="00E90907" w:rsidRDefault="005A1167" w:rsidP="00E90907"/>
    <w:p w:rsidR="005A1167" w:rsidRDefault="005A1167" w:rsidP="00E861F3">
      <w:pPr>
        <w:pStyle w:val="1"/>
        <w:spacing w:before="160" w:after="0" w:line="240" w:lineRule="exact"/>
        <w:jc w:val="center"/>
        <w:rPr>
          <w:rFonts w:ascii="Times New Roman" w:hAnsi="Times New Roman"/>
          <w:b w:val="0"/>
          <w:sz w:val="28"/>
          <w:szCs w:val="28"/>
        </w:rPr>
      </w:pPr>
      <w:r w:rsidRPr="006047A2">
        <w:rPr>
          <w:rFonts w:ascii="Times New Roman" w:hAnsi="Times New Roman"/>
          <w:b w:val="0"/>
          <w:sz w:val="28"/>
          <w:szCs w:val="28"/>
        </w:rPr>
        <w:lastRenderedPageBreak/>
        <w:t>РАЗМЕРЫ</w:t>
      </w:r>
      <w:bookmarkStart w:id="138" w:name="_Toc327614576"/>
      <w:bookmarkEnd w:id="84"/>
    </w:p>
    <w:p w:rsidR="005A1167" w:rsidRDefault="005A1167" w:rsidP="00E861F3">
      <w:pPr>
        <w:pStyle w:val="1"/>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приусадебных и приквартирных земельных участков</w:t>
      </w:r>
      <w:bookmarkEnd w:id="85"/>
      <w:bookmarkEnd w:id="138"/>
    </w:p>
    <w:p w:rsidR="005A1167" w:rsidRPr="00E90907" w:rsidRDefault="005A1167" w:rsidP="00E90907"/>
    <w:p w:rsidR="005A1167" w:rsidRPr="006047A2" w:rsidRDefault="005A1167" w:rsidP="00E90907">
      <w:pPr>
        <w:ind w:firstLine="720"/>
        <w:jc w:val="both"/>
        <w:rPr>
          <w:bCs/>
          <w:sz w:val="28"/>
          <w:szCs w:val="28"/>
        </w:rPr>
      </w:pPr>
      <w:r w:rsidRPr="006047A2">
        <w:rPr>
          <w:bCs/>
          <w:sz w:val="28"/>
          <w:szCs w:val="28"/>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5A1167" w:rsidRPr="006047A2" w:rsidRDefault="005A1167" w:rsidP="007236DE">
      <w:pPr>
        <w:ind w:firstLine="567"/>
        <w:jc w:val="both"/>
        <w:rPr>
          <w:bCs/>
          <w:sz w:val="28"/>
          <w:szCs w:val="28"/>
        </w:rPr>
      </w:pPr>
      <w:r w:rsidRPr="006047A2">
        <w:rPr>
          <w:bCs/>
          <w:sz w:val="28"/>
          <w:szCs w:val="28"/>
        </w:rPr>
        <w:t>400 – 600 кв.м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5A1167" w:rsidRPr="006047A2" w:rsidRDefault="005A1167" w:rsidP="007236DE">
      <w:pPr>
        <w:ind w:firstLine="567"/>
        <w:jc w:val="both"/>
        <w:rPr>
          <w:bCs/>
          <w:sz w:val="28"/>
          <w:szCs w:val="28"/>
        </w:rPr>
      </w:pPr>
      <w:r w:rsidRPr="006047A2">
        <w:rPr>
          <w:bCs/>
          <w:sz w:val="28"/>
          <w:szCs w:val="28"/>
        </w:rPr>
        <w:t>200 – 400 кв. м (включая площадь застройки) – приодно-,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5A1167" w:rsidRPr="006047A2" w:rsidRDefault="005A1167" w:rsidP="007236DE">
      <w:pPr>
        <w:ind w:firstLine="567"/>
        <w:jc w:val="both"/>
        <w:rPr>
          <w:bCs/>
          <w:sz w:val="28"/>
          <w:szCs w:val="28"/>
        </w:rPr>
      </w:pPr>
      <w:r w:rsidRPr="006047A2">
        <w:rPr>
          <w:bCs/>
          <w:sz w:val="28"/>
          <w:szCs w:val="28"/>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5A1167" w:rsidRPr="006047A2" w:rsidRDefault="005A1167" w:rsidP="00E90907">
      <w:pPr>
        <w:widowControl w:val="0"/>
        <w:ind w:firstLine="709"/>
        <w:jc w:val="both"/>
        <w:rPr>
          <w:bCs/>
          <w:sz w:val="28"/>
          <w:szCs w:val="28"/>
        </w:rPr>
      </w:pPr>
      <w:r w:rsidRPr="006047A2">
        <w:rPr>
          <w:bCs/>
          <w:sz w:val="28"/>
          <w:szCs w:val="28"/>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p w:rsidR="005A1167" w:rsidRPr="006047A2" w:rsidRDefault="005A1167" w:rsidP="007236DE">
      <w:pPr>
        <w:widowControl w:val="0"/>
        <w:jc w:val="both"/>
        <w:rPr>
          <w:bCs/>
          <w:sz w:val="28"/>
          <w:szCs w:val="28"/>
        </w:rPr>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bookmarkStart w:id="139" w:name="_Toc327614578"/>
            <w:bookmarkStart w:id="140" w:name="_Toc295148901"/>
            <w:bookmarkStart w:id="141" w:name="_Toc327615809"/>
          </w:p>
        </w:tc>
        <w:tc>
          <w:tcPr>
            <w:tcW w:w="4344" w:type="dxa"/>
          </w:tcPr>
          <w:p w:rsidR="005A1167" w:rsidRPr="00E61D89" w:rsidRDefault="005A1167" w:rsidP="00C26C62">
            <w:pPr>
              <w:spacing w:line="240" w:lineRule="exact"/>
              <w:ind w:left="-94" w:right="-117"/>
              <w:jc w:val="both"/>
              <w:rPr>
                <w:sz w:val="28"/>
                <w:szCs w:val="28"/>
              </w:rPr>
            </w:pPr>
            <w:r w:rsidRPr="00BA33E2">
              <w:rPr>
                <w:sz w:val="28"/>
                <w:szCs w:val="28"/>
              </w:rPr>
              <w:t>П</w:t>
            </w:r>
            <w:r>
              <w:rPr>
                <w:sz w:val="28"/>
                <w:szCs w:val="28"/>
              </w:rPr>
              <w:t xml:space="preserve">РИЛОЖЕНИЕ </w:t>
            </w:r>
            <w:r w:rsidRPr="00BA33E2">
              <w:rPr>
                <w:sz w:val="28"/>
                <w:szCs w:val="28"/>
              </w:rPr>
              <w:t xml:space="preserve">В </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4C2B45">
      <w:pPr>
        <w:pStyle w:val="1"/>
        <w:spacing w:before="0" w:after="0"/>
        <w:jc w:val="right"/>
        <w:rPr>
          <w:rFonts w:ascii="Times New Roman" w:hAnsi="Times New Roman"/>
          <w:b w:val="0"/>
          <w:bCs/>
          <w:sz w:val="28"/>
          <w:szCs w:val="28"/>
        </w:rPr>
      </w:pPr>
    </w:p>
    <w:p w:rsidR="005A1167" w:rsidRDefault="005A1167" w:rsidP="00EA6237"/>
    <w:p w:rsidR="005A1167" w:rsidRPr="00EA6237" w:rsidRDefault="005A1167" w:rsidP="00EA6237"/>
    <w:p w:rsidR="005A1167" w:rsidRDefault="005A1167" w:rsidP="000B7EEA">
      <w:pPr>
        <w:spacing w:before="200" w:line="240" w:lineRule="exact"/>
        <w:jc w:val="center"/>
        <w:rPr>
          <w:bCs/>
          <w:sz w:val="28"/>
          <w:szCs w:val="28"/>
        </w:rPr>
      </w:pPr>
      <w:r w:rsidRPr="006047A2">
        <w:rPr>
          <w:bCs/>
          <w:sz w:val="28"/>
          <w:szCs w:val="28"/>
        </w:rPr>
        <w:t>НОРМАТИВНЫЕ ПОКАЗАТЕЛИ</w:t>
      </w:r>
      <w:bookmarkStart w:id="142" w:name="_Toc327614579"/>
      <w:bookmarkEnd w:id="139"/>
    </w:p>
    <w:p w:rsidR="005A1167" w:rsidRPr="006047A2" w:rsidRDefault="005A1167" w:rsidP="00E861F3">
      <w:pPr>
        <w:spacing w:after="120" w:line="240" w:lineRule="exact"/>
        <w:jc w:val="center"/>
        <w:rPr>
          <w:bCs/>
          <w:sz w:val="28"/>
          <w:szCs w:val="28"/>
        </w:rPr>
      </w:pPr>
      <w:r w:rsidRPr="006047A2">
        <w:rPr>
          <w:bCs/>
          <w:sz w:val="28"/>
          <w:szCs w:val="28"/>
        </w:rPr>
        <w:t>плотности застройки территориальных зон</w:t>
      </w:r>
      <w:bookmarkEnd w:id="140"/>
      <w:bookmarkEnd w:id="141"/>
      <w:bookmarkEnd w:id="142"/>
    </w:p>
    <w:tbl>
      <w:tblPr>
        <w:tblW w:w="4958" w:type="pct"/>
        <w:tblInd w:w="40" w:type="dxa"/>
        <w:tblCellMar>
          <w:left w:w="40" w:type="dxa"/>
          <w:right w:w="40" w:type="dxa"/>
        </w:tblCellMar>
        <w:tblLook w:val="0000" w:firstRow="0" w:lastRow="0" w:firstColumn="0" w:lastColumn="0" w:noHBand="0" w:noVBand="0"/>
      </w:tblPr>
      <w:tblGrid>
        <w:gridCol w:w="5106"/>
        <w:gridCol w:w="1834"/>
        <w:gridCol w:w="2415"/>
      </w:tblGrid>
      <w:tr w:rsidR="005A1167" w:rsidRPr="006047A2">
        <w:trPr>
          <w:trHeight w:val="650"/>
          <w:tblHeader/>
        </w:trPr>
        <w:tc>
          <w:tcPr>
            <w:tcW w:w="2729" w:type="pct"/>
            <w:tcBorders>
              <w:top w:val="single" w:sz="6" w:space="0" w:color="auto"/>
              <w:left w:val="single" w:sz="6" w:space="0" w:color="auto"/>
              <w:bottom w:val="single" w:sz="4" w:space="0" w:color="auto"/>
              <w:right w:val="single" w:sz="6" w:space="0" w:color="auto"/>
            </w:tcBorders>
          </w:tcPr>
          <w:p w:rsidR="005A1167" w:rsidRPr="006047A2" w:rsidRDefault="005A1167" w:rsidP="00AA2752">
            <w:pPr>
              <w:jc w:val="center"/>
            </w:pPr>
            <w:r w:rsidRPr="006047A2">
              <w:t>Территориальные зоны</w:t>
            </w:r>
          </w:p>
        </w:tc>
        <w:tc>
          <w:tcPr>
            <w:tcW w:w="980" w:type="pct"/>
            <w:tcBorders>
              <w:top w:val="single" w:sz="6" w:space="0" w:color="auto"/>
              <w:left w:val="single" w:sz="6" w:space="0" w:color="auto"/>
              <w:bottom w:val="single" w:sz="4" w:space="0" w:color="auto"/>
              <w:right w:val="single" w:sz="6" w:space="0" w:color="auto"/>
            </w:tcBorders>
          </w:tcPr>
          <w:p w:rsidR="005A1167" w:rsidRPr="006047A2" w:rsidRDefault="005A1167" w:rsidP="00AA2752">
            <w:pPr>
              <w:jc w:val="center"/>
            </w:pPr>
            <w:r w:rsidRPr="006047A2">
              <w:t>Коэффициент</w:t>
            </w:r>
          </w:p>
          <w:p w:rsidR="005A1167" w:rsidRPr="006047A2" w:rsidRDefault="005A1167" w:rsidP="00AA2752">
            <w:pPr>
              <w:jc w:val="center"/>
            </w:pPr>
            <w:r w:rsidRPr="006047A2">
              <w:t>застройки</w:t>
            </w:r>
          </w:p>
        </w:tc>
        <w:tc>
          <w:tcPr>
            <w:tcW w:w="1292" w:type="pct"/>
            <w:tcBorders>
              <w:top w:val="single" w:sz="6" w:space="0" w:color="auto"/>
              <w:left w:val="single" w:sz="6" w:space="0" w:color="auto"/>
              <w:bottom w:val="single" w:sz="4" w:space="0" w:color="auto"/>
              <w:right w:val="single" w:sz="6" w:space="0" w:color="auto"/>
            </w:tcBorders>
          </w:tcPr>
          <w:p w:rsidR="005A1167" w:rsidRPr="006047A2" w:rsidRDefault="005A1167" w:rsidP="00AA2752">
            <w:pPr>
              <w:jc w:val="center"/>
            </w:pPr>
            <w:r w:rsidRPr="006047A2">
              <w:t>Коэффициент</w:t>
            </w:r>
          </w:p>
          <w:p w:rsidR="005A1167" w:rsidRPr="006047A2" w:rsidRDefault="005A1167" w:rsidP="00AA2752">
            <w:pPr>
              <w:jc w:val="center"/>
            </w:pPr>
            <w:r>
              <w:t>п</w:t>
            </w:r>
            <w:r w:rsidRPr="006047A2">
              <w:t>лотности</w:t>
            </w:r>
            <w:r>
              <w:t xml:space="preserve"> </w:t>
            </w:r>
            <w:r w:rsidRPr="006047A2">
              <w:t>застройки</w:t>
            </w:r>
          </w:p>
        </w:tc>
      </w:tr>
      <w:tr w:rsidR="005A1167" w:rsidRPr="006047A2">
        <w:trPr>
          <w:trHeight w:val="230"/>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pPr>
            <w:r w:rsidRPr="006047A2">
              <w:rPr>
                <w:caps/>
              </w:rPr>
              <w:t>Жилая</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p>
        </w:tc>
      </w:tr>
      <w:tr w:rsidR="005A1167" w:rsidRPr="006047A2">
        <w:trPr>
          <w:trHeight w:val="521"/>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rPr>
                <w:caps/>
              </w:rPr>
            </w:pPr>
            <w:r w:rsidRPr="006047A2">
              <w:t>Застройка многоквартирными многоэтажными жилыми домами</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1,2</w:t>
            </w:r>
          </w:p>
        </w:tc>
      </w:tr>
      <w:tr w:rsidR="005A1167" w:rsidRPr="006047A2">
        <w:trPr>
          <w:trHeight w:val="291"/>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pPr>
            <w:r w:rsidRPr="006047A2">
              <w:t>То же – при реконструкции</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0,6</w:t>
            </w: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1,6</w:t>
            </w:r>
          </w:p>
        </w:tc>
      </w:tr>
      <w:tr w:rsidR="005A1167" w:rsidRPr="006047A2">
        <w:trPr>
          <w:trHeight w:val="552"/>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pPr>
            <w:r w:rsidRPr="006047A2">
              <w:t>Застройка многоквартирными жилыми домами малой и средней этажности</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0,8</w:t>
            </w:r>
          </w:p>
        </w:tc>
      </w:tr>
      <w:tr w:rsidR="005A1167" w:rsidRPr="006047A2">
        <w:trPr>
          <w:trHeight w:val="567"/>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pPr>
            <w:r w:rsidRPr="006047A2">
              <w:t>Застройка блокированными жилыми домами с приквартирными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0,3</w:t>
            </w: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0,6</w:t>
            </w:r>
          </w:p>
        </w:tc>
      </w:tr>
      <w:tr w:rsidR="005A1167" w:rsidRPr="006047A2">
        <w:trPr>
          <w:trHeight w:val="521"/>
        </w:trPr>
        <w:tc>
          <w:tcPr>
            <w:tcW w:w="2729"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102"/>
            </w:pPr>
            <w:r w:rsidRPr="006047A2">
              <w:t>Застройка одно-двухквартирными жилыми домами с приусадебными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0,2</w:t>
            </w:r>
          </w:p>
        </w:tc>
        <w:tc>
          <w:tcPr>
            <w:tcW w:w="1292"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jc w:val="center"/>
            </w:pPr>
            <w:r w:rsidRPr="006047A2">
              <w:t>0,4</w:t>
            </w:r>
          </w:p>
        </w:tc>
      </w:tr>
      <w:tr w:rsidR="005A1167" w:rsidRPr="006047A2">
        <w:trPr>
          <w:trHeight w:val="230"/>
        </w:trPr>
        <w:tc>
          <w:tcPr>
            <w:tcW w:w="2729"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102"/>
            </w:pPr>
            <w:r w:rsidRPr="006047A2">
              <w:rPr>
                <w:caps/>
              </w:rPr>
              <w:t>Общественно-деловая</w:t>
            </w:r>
          </w:p>
        </w:tc>
        <w:tc>
          <w:tcPr>
            <w:tcW w:w="980"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p>
        </w:tc>
        <w:tc>
          <w:tcPr>
            <w:tcW w:w="1292"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p>
        </w:tc>
      </w:tr>
      <w:tr w:rsidR="005A1167" w:rsidRPr="006047A2">
        <w:trPr>
          <w:trHeight w:val="230"/>
        </w:trPr>
        <w:tc>
          <w:tcPr>
            <w:tcW w:w="2729"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102"/>
              <w:rPr>
                <w:caps/>
              </w:rPr>
            </w:pPr>
            <w:r w:rsidRPr="006047A2">
              <w:t>Многофункциональная застройка</w:t>
            </w:r>
          </w:p>
        </w:tc>
        <w:tc>
          <w:tcPr>
            <w:tcW w:w="980"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1,0</w:t>
            </w:r>
          </w:p>
        </w:tc>
        <w:tc>
          <w:tcPr>
            <w:tcW w:w="1292"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3,0</w:t>
            </w:r>
          </w:p>
        </w:tc>
      </w:tr>
      <w:tr w:rsidR="005A1167" w:rsidRPr="006047A2">
        <w:trPr>
          <w:trHeight w:val="337"/>
        </w:trPr>
        <w:tc>
          <w:tcPr>
            <w:tcW w:w="2729"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ind w:left="102"/>
            </w:pPr>
            <w:r w:rsidRPr="006047A2">
              <w:t>Специализированная общественная застройка</w:t>
            </w:r>
          </w:p>
        </w:tc>
        <w:tc>
          <w:tcPr>
            <w:tcW w:w="980"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jc w:val="center"/>
            </w:pPr>
            <w:r w:rsidRPr="006047A2">
              <w:t>0,8</w:t>
            </w:r>
          </w:p>
        </w:tc>
        <w:tc>
          <w:tcPr>
            <w:tcW w:w="1292"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jc w:val="center"/>
            </w:pPr>
            <w:r w:rsidRPr="006047A2">
              <w:t>2,4</w:t>
            </w:r>
          </w:p>
        </w:tc>
      </w:tr>
      <w:tr w:rsidR="005A1167" w:rsidRPr="006047A2">
        <w:trPr>
          <w:trHeight w:val="215"/>
        </w:trPr>
        <w:tc>
          <w:tcPr>
            <w:tcW w:w="2729"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left="102"/>
            </w:pPr>
            <w:r w:rsidRPr="006047A2">
              <w:rPr>
                <w:caps/>
              </w:rPr>
              <w:t>Производственная</w:t>
            </w:r>
          </w:p>
        </w:tc>
        <w:tc>
          <w:tcPr>
            <w:tcW w:w="980"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jc w:val="center"/>
            </w:pPr>
          </w:p>
        </w:tc>
        <w:tc>
          <w:tcPr>
            <w:tcW w:w="1292"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jc w:val="center"/>
            </w:pPr>
          </w:p>
        </w:tc>
      </w:tr>
      <w:tr w:rsidR="005A1167" w:rsidRPr="006047A2">
        <w:trPr>
          <w:trHeight w:val="276"/>
        </w:trPr>
        <w:tc>
          <w:tcPr>
            <w:tcW w:w="2729"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102"/>
              <w:rPr>
                <w:caps/>
              </w:rPr>
            </w:pPr>
            <w:r w:rsidRPr="006047A2">
              <w:t>Промышленная</w:t>
            </w:r>
          </w:p>
        </w:tc>
        <w:tc>
          <w:tcPr>
            <w:tcW w:w="980"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0,8</w:t>
            </w:r>
          </w:p>
        </w:tc>
        <w:tc>
          <w:tcPr>
            <w:tcW w:w="1292"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2,4</w:t>
            </w:r>
          </w:p>
        </w:tc>
      </w:tr>
      <w:tr w:rsidR="005A1167" w:rsidRPr="006047A2">
        <w:trPr>
          <w:trHeight w:val="276"/>
        </w:trPr>
        <w:tc>
          <w:tcPr>
            <w:tcW w:w="2729"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102"/>
            </w:pPr>
            <w:r w:rsidRPr="006047A2">
              <w:t>Научно-производственная*</w:t>
            </w:r>
          </w:p>
        </w:tc>
        <w:tc>
          <w:tcPr>
            <w:tcW w:w="980"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0,6</w:t>
            </w:r>
          </w:p>
        </w:tc>
        <w:tc>
          <w:tcPr>
            <w:tcW w:w="1292"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1,0</w:t>
            </w:r>
          </w:p>
        </w:tc>
      </w:tr>
      <w:tr w:rsidR="005A1167" w:rsidRPr="006047A2">
        <w:trPr>
          <w:trHeight w:val="291"/>
        </w:trPr>
        <w:tc>
          <w:tcPr>
            <w:tcW w:w="2729"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ind w:left="102"/>
            </w:pPr>
            <w:r w:rsidRPr="006047A2">
              <w:t>Коммунально-складская</w:t>
            </w:r>
          </w:p>
        </w:tc>
        <w:tc>
          <w:tcPr>
            <w:tcW w:w="980"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jc w:val="center"/>
            </w:pPr>
            <w:r w:rsidRPr="006047A2">
              <w:t>0,6</w:t>
            </w:r>
          </w:p>
        </w:tc>
        <w:tc>
          <w:tcPr>
            <w:tcW w:w="1292"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jc w:val="center"/>
            </w:pPr>
            <w:r w:rsidRPr="006047A2">
              <w:t>1,8</w:t>
            </w:r>
          </w:p>
        </w:tc>
      </w:tr>
    </w:tbl>
    <w:p w:rsidR="005A1167" w:rsidRPr="006047A2" w:rsidRDefault="005A1167" w:rsidP="008A3EDB">
      <w:pPr>
        <w:widowControl w:val="0"/>
        <w:spacing w:before="120" w:line="228" w:lineRule="auto"/>
        <w:ind w:firstLine="720"/>
        <w:jc w:val="both"/>
        <w:rPr>
          <w:bCs/>
          <w:iCs/>
        </w:rPr>
      </w:pPr>
      <w:r w:rsidRPr="006047A2">
        <w:rPr>
          <w:bCs/>
          <w:iCs/>
        </w:rPr>
        <w:t>* Без учета опытных полей и полигонов, резервных территорий и санитарно-защитных зон.</w:t>
      </w:r>
    </w:p>
    <w:p w:rsidR="005A1167" w:rsidRDefault="005A1167" w:rsidP="008A3EDB">
      <w:pPr>
        <w:widowControl w:val="0"/>
        <w:spacing w:line="228" w:lineRule="auto"/>
        <w:ind w:firstLine="720"/>
        <w:jc w:val="both"/>
        <w:rPr>
          <w:bCs/>
          <w:iCs/>
        </w:rPr>
      </w:pPr>
      <w:r>
        <w:rPr>
          <w:bCs/>
          <w:iCs/>
        </w:rPr>
        <w:t>Примечания:</w:t>
      </w:r>
    </w:p>
    <w:p w:rsidR="005A1167" w:rsidRPr="006047A2" w:rsidRDefault="005A1167" w:rsidP="008A3EDB">
      <w:pPr>
        <w:widowControl w:val="0"/>
        <w:spacing w:line="228" w:lineRule="auto"/>
        <w:ind w:firstLine="720"/>
        <w:jc w:val="both"/>
        <w:rPr>
          <w:bCs/>
          <w:iCs/>
        </w:rPr>
      </w:pPr>
      <w:r w:rsidRPr="006047A2">
        <w:rPr>
          <w:bCs/>
          <w:iCs/>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5A1167" w:rsidRPr="006047A2" w:rsidRDefault="005A1167" w:rsidP="008A3EDB">
      <w:pPr>
        <w:widowControl w:val="0"/>
        <w:spacing w:line="228" w:lineRule="auto"/>
        <w:ind w:firstLine="720"/>
        <w:jc w:val="both"/>
        <w:rPr>
          <w:b/>
          <w:bCs/>
          <w:iCs/>
        </w:rPr>
      </w:pPr>
      <w:r w:rsidRPr="006047A2">
        <w:rPr>
          <w:bCs/>
          <w:iCs/>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5A1167" w:rsidRPr="006047A2" w:rsidRDefault="005A1167" w:rsidP="008A3EDB">
      <w:pPr>
        <w:widowControl w:val="0"/>
        <w:spacing w:line="228" w:lineRule="auto"/>
        <w:ind w:firstLine="720"/>
        <w:jc w:val="both"/>
        <w:rPr>
          <w:bCs/>
          <w:iCs/>
        </w:rPr>
      </w:pPr>
      <w:r w:rsidRPr="006047A2">
        <w:rPr>
          <w:bCs/>
          <w:iCs/>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5A1167" w:rsidRPr="006047A2" w:rsidRDefault="005A1167" w:rsidP="008A3EDB">
      <w:pPr>
        <w:widowControl w:val="0"/>
        <w:spacing w:line="228" w:lineRule="auto"/>
        <w:ind w:firstLine="720"/>
        <w:jc w:val="both"/>
        <w:rPr>
          <w:bCs/>
          <w:iCs/>
        </w:rPr>
      </w:pPr>
      <w:r w:rsidRPr="006047A2">
        <w:rPr>
          <w:bCs/>
          <w:iCs/>
        </w:rPr>
        <w:t>3. Границами кварталов  являются красные линии.</w:t>
      </w:r>
    </w:p>
    <w:p w:rsidR="005A1167" w:rsidRDefault="005A1167" w:rsidP="008A3EDB">
      <w:pPr>
        <w:widowControl w:val="0"/>
        <w:spacing w:line="228" w:lineRule="auto"/>
        <w:ind w:firstLine="720"/>
        <w:jc w:val="both"/>
        <w:rPr>
          <w:bCs/>
          <w:iCs/>
        </w:rPr>
      </w:pPr>
      <w:r w:rsidRPr="006047A2">
        <w:rPr>
          <w:bCs/>
          <w:iCs/>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w:t>
      </w:r>
      <w:r w:rsidRPr="006047A2">
        <w:rPr>
          <w:bCs/>
          <w:iCs/>
        </w:rPr>
        <w:lastRenderedPageBreak/>
        <w:t>плотность застройки допускается повышать, но не более чем на 30% при соблюдении санитарно-гигиенических и противопожарных норм с учетом главы 3</w:t>
      </w:r>
      <w:r>
        <w:rPr>
          <w:bCs/>
          <w:iCs/>
        </w:rPr>
        <w:t>0</w:t>
      </w:r>
      <w:r w:rsidRPr="006047A2">
        <w:rPr>
          <w:bCs/>
          <w:iCs/>
        </w:rPr>
        <w:t>.</w:t>
      </w:r>
    </w:p>
    <w:p w:rsidR="005A1167" w:rsidRPr="006047A2" w:rsidRDefault="005A1167" w:rsidP="008A3EDB">
      <w:pPr>
        <w:widowControl w:val="0"/>
        <w:spacing w:line="228" w:lineRule="auto"/>
        <w:ind w:firstLine="720"/>
        <w:jc w:val="both"/>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bookmarkStart w:id="143" w:name="_Toc327614581"/>
            <w:bookmarkStart w:id="144" w:name="_Toc327615810"/>
          </w:p>
        </w:tc>
        <w:tc>
          <w:tcPr>
            <w:tcW w:w="4344" w:type="dxa"/>
          </w:tcPr>
          <w:p w:rsidR="005A1167" w:rsidRDefault="005A1167" w:rsidP="00C26C62">
            <w:pPr>
              <w:spacing w:line="240" w:lineRule="exact"/>
              <w:ind w:left="-94" w:right="-117"/>
              <w:jc w:val="both"/>
            </w:pPr>
            <w:r w:rsidRPr="00BA33E2">
              <w:rPr>
                <w:sz w:val="28"/>
                <w:szCs w:val="28"/>
              </w:rPr>
              <w:t>ПРИЛОЖЕНИЕ Г</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A5474A">
      <w:pPr>
        <w:rPr>
          <w:sz w:val="28"/>
          <w:szCs w:val="28"/>
        </w:rPr>
      </w:pPr>
    </w:p>
    <w:p w:rsidR="005A1167" w:rsidRDefault="005A1167" w:rsidP="00A5474A">
      <w:pPr>
        <w:rPr>
          <w:sz w:val="28"/>
          <w:szCs w:val="28"/>
        </w:rPr>
      </w:pPr>
    </w:p>
    <w:p w:rsidR="005A1167" w:rsidRPr="006047A2" w:rsidRDefault="005A1167" w:rsidP="00A5474A">
      <w:pPr>
        <w:rPr>
          <w:sz w:val="28"/>
          <w:szCs w:val="28"/>
        </w:rPr>
      </w:pPr>
    </w:p>
    <w:p w:rsidR="005A1167" w:rsidRDefault="005A1167" w:rsidP="008A3EDB">
      <w:pPr>
        <w:pStyle w:val="1"/>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ПЛОТНОСТЬ ЗАСТРОЙКИ</w:t>
      </w:r>
      <w:bookmarkStart w:id="145" w:name="_Toc327614582"/>
      <w:bookmarkEnd w:id="143"/>
    </w:p>
    <w:p w:rsidR="005A1167" w:rsidRPr="006047A2" w:rsidRDefault="005A1167" w:rsidP="008A3EDB">
      <w:pPr>
        <w:pStyle w:val="1"/>
        <w:widowControl w:val="0"/>
        <w:spacing w:before="0" w:after="0" w:line="240" w:lineRule="exact"/>
        <w:jc w:val="center"/>
        <w:rPr>
          <w:rFonts w:ascii="Times New Roman" w:hAnsi="Times New Roman"/>
          <w:b w:val="0"/>
          <w:sz w:val="28"/>
          <w:szCs w:val="28"/>
        </w:rPr>
      </w:pPr>
      <w:r w:rsidRPr="006047A2">
        <w:rPr>
          <w:rFonts w:ascii="Times New Roman" w:hAnsi="Times New Roman"/>
          <w:b w:val="0"/>
          <w:bCs/>
          <w:sz w:val="28"/>
          <w:szCs w:val="28"/>
        </w:rPr>
        <w:t>кварталов, занимаемых промышленными, сельскохозяйственными и другими производственными объектами</w:t>
      </w:r>
      <w:bookmarkEnd w:id="144"/>
      <w:bookmarkEnd w:id="145"/>
    </w:p>
    <w:p w:rsidR="005A1167" w:rsidRPr="006047A2" w:rsidRDefault="005A1167" w:rsidP="000B7EEA">
      <w:pPr>
        <w:spacing w:before="60" w:after="60"/>
        <w:jc w:val="right"/>
        <w:rPr>
          <w:bCs/>
          <w:sz w:val="28"/>
          <w:szCs w:val="28"/>
        </w:rPr>
      </w:pPr>
      <w:r w:rsidRPr="006047A2">
        <w:rPr>
          <w:bCs/>
          <w:sz w:val="28"/>
          <w:szCs w:val="28"/>
        </w:rPr>
        <w:t xml:space="preserve">Таблица </w:t>
      </w:r>
      <w:r w:rsidRPr="006047A2">
        <w:rPr>
          <w:sz w:val="28"/>
          <w:szCs w:val="28"/>
        </w:rPr>
        <w:t>Г</w:t>
      </w:r>
      <w:r w:rsidRPr="006047A2">
        <w:rPr>
          <w:bCs/>
          <w:sz w:val="28"/>
          <w:szCs w:val="28"/>
        </w:rPr>
        <w:t>-1</w:t>
      </w:r>
    </w:p>
    <w:p w:rsidR="005A1167" w:rsidRPr="006047A2" w:rsidRDefault="005A1167" w:rsidP="008A3EDB">
      <w:pPr>
        <w:widowControl w:val="0"/>
        <w:spacing w:line="240" w:lineRule="exact"/>
        <w:jc w:val="center"/>
        <w:rPr>
          <w:bCs/>
          <w:sz w:val="28"/>
          <w:szCs w:val="28"/>
        </w:rPr>
      </w:pPr>
      <w:r w:rsidRPr="006047A2">
        <w:rPr>
          <w:bCs/>
          <w:sz w:val="28"/>
          <w:szCs w:val="28"/>
        </w:rPr>
        <w:t xml:space="preserve">Показатели минимальной плотности застройки площадок </w:t>
      </w:r>
    </w:p>
    <w:p w:rsidR="005A1167" w:rsidRPr="006047A2" w:rsidRDefault="005A1167" w:rsidP="008A3EDB">
      <w:pPr>
        <w:widowControl w:val="0"/>
        <w:spacing w:after="120" w:line="240" w:lineRule="exact"/>
        <w:jc w:val="center"/>
        <w:rPr>
          <w:bCs/>
          <w:sz w:val="28"/>
          <w:szCs w:val="28"/>
        </w:rPr>
      </w:pPr>
      <w:r w:rsidRPr="006047A2">
        <w:rPr>
          <w:bCs/>
          <w:sz w:val="28"/>
          <w:szCs w:val="28"/>
        </w:rPr>
        <w:t>промышленных предприятий</w:t>
      </w:r>
    </w:p>
    <w:tbl>
      <w:tblPr>
        <w:tblW w:w="4892"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5848"/>
        <w:gridCol w:w="1388"/>
      </w:tblGrid>
      <w:tr w:rsidR="005A1167" w:rsidRPr="006047A2">
        <w:trPr>
          <w:trHeight w:val="227"/>
        </w:trPr>
        <w:tc>
          <w:tcPr>
            <w:tcW w:w="1136" w:type="pct"/>
            <w:vAlign w:val="center"/>
          </w:tcPr>
          <w:p w:rsidR="005A1167" w:rsidRPr="006047A2" w:rsidRDefault="005A1167" w:rsidP="000B7EEA">
            <w:pPr>
              <w:spacing w:line="240" w:lineRule="exact"/>
              <w:ind w:left="-142" w:right="-108"/>
              <w:jc w:val="center"/>
              <w:rPr>
                <w:bCs/>
              </w:rPr>
            </w:pPr>
            <w:r w:rsidRPr="006047A2">
              <w:rPr>
                <w:bCs/>
              </w:rPr>
              <w:t>Отрасли</w:t>
            </w:r>
          </w:p>
          <w:p w:rsidR="005A1167" w:rsidRPr="006047A2" w:rsidRDefault="005A1167" w:rsidP="000B7EEA">
            <w:pPr>
              <w:spacing w:line="240" w:lineRule="exact"/>
              <w:ind w:left="-142" w:right="-108"/>
              <w:jc w:val="center"/>
              <w:rPr>
                <w:bCs/>
              </w:rPr>
            </w:pPr>
            <w:r w:rsidRPr="006047A2">
              <w:rPr>
                <w:bCs/>
              </w:rPr>
              <w:t>промышленности</w:t>
            </w:r>
          </w:p>
        </w:tc>
        <w:tc>
          <w:tcPr>
            <w:tcW w:w="3123" w:type="pct"/>
            <w:vAlign w:val="center"/>
          </w:tcPr>
          <w:p w:rsidR="005A1167" w:rsidRPr="006047A2" w:rsidRDefault="005A1167" w:rsidP="000B7EEA">
            <w:pPr>
              <w:spacing w:line="240" w:lineRule="exact"/>
              <w:jc w:val="center"/>
              <w:rPr>
                <w:bCs/>
              </w:rPr>
            </w:pPr>
            <w:r w:rsidRPr="006047A2">
              <w:rPr>
                <w:bCs/>
              </w:rPr>
              <w:t>Предприятия (производства)</w:t>
            </w:r>
          </w:p>
        </w:tc>
        <w:tc>
          <w:tcPr>
            <w:tcW w:w="741" w:type="pct"/>
          </w:tcPr>
          <w:p w:rsidR="005A1167" w:rsidRPr="006047A2" w:rsidRDefault="005A1167" w:rsidP="000B7EEA">
            <w:pPr>
              <w:spacing w:line="240" w:lineRule="exact"/>
              <w:ind w:left="-108" w:right="-108"/>
              <w:jc w:val="center"/>
              <w:rPr>
                <w:bCs/>
                <w:noProof/>
                <w:spacing w:val="-4"/>
              </w:rPr>
            </w:pPr>
            <w:r w:rsidRPr="006047A2">
              <w:rPr>
                <w:bCs/>
                <w:spacing w:val="-4"/>
              </w:rPr>
              <w:t>Минимальная</w:t>
            </w:r>
          </w:p>
          <w:p w:rsidR="005A1167" w:rsidRPr="006047A2" w:rsidRDefault="005A1167" w:rsidP="000B7EEA">
            <w:pPr>
              <w:spacing w:line="240" w:lineRule="exact"/>
              <w:ind w:left="-108" w:right="-108"/>
              <w:jc w:val="center"/>
              <w:rPr>
                <w:bCs/>
                <w:noProof/>
                <w:spacing w:val="-4"/>
              </w:rPr>
            </w:pPr>
            <w:r w:rsidRPr="006047A2">
              <w:rPr>
                <w:bCs/>
                <w:noProof/>
                <w:spacing w:val="-4"/>
              </w:rPr>
              <w:t>плотность застройки, %</w:t>
            </w:r>
          </w:p>
        </w:tc>
      </w:tr>
    </w:tbl>
    <w:p w:rsidR="005A1167" w:rsidRPr="006047A2" w:rsidRDefault="005A1167" w:rsidP="00AA2752">
      <w:pPr>
        <w:spacing w:line="24" w:lineRule="auto"/>
        <w:rPr>
          <w:sz w:val="2"/>
          <w:szCs w:val="2"/>
        </w:rPr>
      </w:pP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5848"/>
        <w:gridCol w:w="1388"/>
      </w:tblGrid>
      <w:tr w:rsidR="005A1167" w:rsidRPr="006047A2">
        <w:trPr>
          <w:trHeight w:val="227"/>
          <w:tblHeader/>
        </w:trPr>
        <w:tc>
          <w:tcPr>
            <w:tcW w:w="1136" w:type="pct"/>
            <w:vAlign w:val="center"/>
          </w:tcPr>
          <w:p w:rsidR="005A1167" w:rsidRPr="006047A2" w:rsidRDefault="005A1167" w:rsidP="00FB4488">
            <w:pPr>
              <w:ind w:left="-142" w:right="-108"/>
              <w:jc w:val="center"/>
              <w:rPr>
                <w:bCs/>
              </w:rPr>
            </w:pPr>
            <w:r w:rsidRPr="006047A2">
              <w:rPr>
                <w:bCs/>
              </w:rPr>
              <w:t>1</w:t>
            </w:r>
          </w:p>
        </w:tc>
        <w:tc>
          <w:tcPr>
            <w:tcW w:w="3123" w:type="pct"/>
            <w:vAlign w:val="center"/>
          </w:tcPr>
          <w:p w:rsidR="005A1167" w:rsidRPr="006047A2" w:rsidRDefault="005A1167" w:rsidP="00FB4488">
            <w:pPr>
              <w:jc w:val="center"/>
              <w:rPr>
                <w:bCs/>
              </w:rPr>
            </w:pPr>
            <w:r w:rsidRPr="006047A2">
              <w:rPr>
                <w:bCs/>
              </w:rPr>
              <w:t>2</w:t>
            </w:r>
          </w:p>
        </w:tc>
        <w:tc>
          <w:tcPr>
            <w:tcW w:w="741" w:type="pct"/>
            <w:vAlign w:val="center"/>
          </w:tcPr>
          <w:p w:rsidR="005A1167" w:rsidRPr="006047A2" w:rsidRDefault="005A1167" w:rsidP="00FB4488">
            <w:pPr>
              <w:ind w:left="-108" w:right="-108"/>
              <w:jc w:val="center"/>
              <w:rPr>
                <w:bCs/>
              </w:rPr>
            </w:pPr>
            <w:r w:rsidRPr="006047A2">
              <w:rPr>
                <w:bCs/>
              </w:rPr>
              <w:t>3</w:t>
            </w:r>
          </w:p>
        </w:tc>
      </w:tr>
      <w:tr w:rsidR="005A1167" w:rsidRPr="006047A2">
        <w:trPr>
          <w:trHeight w:val="227"/>
        </w:trPr>
        <w:tc>
          <w:tcPr>
            <w:tcW w:w="1136" w:type="pct"/>
          </w:tcPr>
          <w:p w:rsidR="005A1167" w:rsidRPr="006047A2" w:rsidRDefault="005A1167" w:rsidP="00FB4488">
            <w:pPr>
              <w:jc w:val="center"/>
            </w:pPr>
            <w:r>
              <w:t xml:space="preserve"> </w:t>
            </w:r>
          </w:p>
        </w:tc>
        <w:tc>
          <w:tcPr>
            <w:tcW w:w="3123" w:type="pct"/>
          </w:tcPr>
          <w:p w:rsidR="005A1167" w:rsidRPr="006047A2" w:rsidRDefault="005A1167" w:rsidP="00FB4488">
            <w:r>
              <w:t xml:space="preserve"> </w:t>
            </w:r>
          </w:p>
        </w:tc>
        <w:tc>
          <w:tcPr>
            <w:tcW w:w="741" w:type="pct"/>
          </w:tcPr>
          <w:p w:rsidR="005A1167" w:rsidRPr="006047A2" w:rsidRDefault="005A1167" w:rsidP="00FB4488">
            <w:pPr>
              <w:jc w:val="center"/>
              <w:rPr>
                <w:noProof/>
              </w:rPr>
            </w:pPr>
            <w:r>
              <w:rPr>
                <w:noProof/>
              </w:rPr>
              <w:t xml:space="preserve"> </w:t>
            </w:r>
          </w:p>
        </w:tc>
      </w:tr>
    </w:tbl>
    <w:p w:rsidR="005A1167" w:rsidRDefault="005A1167" w:rsidP="00A5474A">
      <w:pPr>
        <w:spacing w:before="120" w:after="120"/>
        <w:jc w:val="right"/>
        <w:rPr>
          <w:bCs/>
          <w:sz w:val="28"/>
          <w:szCs w:val="28"/>
        </w:rPr>
      </w:pPr>
    </w:p>
    <w:p w:rsidR="005A1167" w:rsidRDefault="005A1167" w:rsidP="00A5474A">
      <w:pPr>
        <w:spacing w:before="120" w:after="120"/>
        <w:jc w:val="right"/>
        <w:rPr>
          <w:bCs/>
          <w:sz w:val="28"/>
          <w:szCs w:val="28"/>
        </w:rPr>
      </w:pPr>
    </w:p>
    <w:p w:rsidR="005A1167" w:rsidRDefault="005A1167" w:rsidP="00A5474A">
      <w:pPr>
        <w:spacing w:before="120" w:after="120"/>
        <w:jc w:val="right"/>
        <w:rPr>
          <w:bCs/>
          <w:sz w:val="28"/>
          <w:szCs w:val="28"/>
        </w:rPr>
      </w:pPr>
    </w:p>
    <w:p w:rsidR="005A1167" w:rsidRPr="006047A2" w:rsidRDefault="005A1167" w:rsidP="00A5474A">
      <w:pPr>
        <w:spacing w:before="120" w:after="120"/>
        <w:jc w:val="right"/>
        <w:rPr>
          <w:bCs/>
          <w:sz w:val="28"/>
          <w:szCs w:val="28"/>
        </w:rPr>
      </w:pPr>
      <w:r w:rsidRPr="006047A2">
        <w:rPr>
          <w:bCs/>
          <w:sz w:val="28"/>
          <w:szCs w:val="28"/>
        </w:rPr>
        <w:t xml:space="preserve">Таблица </w:t>
      </w:r>
      <w:r w:rsidRPr="006047A2">
        <w:rPr>
          <w:sz w:val="28"/>
          <w:szCs w:val="28"/>
        </w:rPr>
        <w:t>Г</w:t>
      </w:r>
      <w:r w:rsidRPr="006047A2">
        <w:rPr>
          <w:bCs/>
          <w:sz w:val="28"/>
          <w:szCs w:val="28"/>
        </w:rPr>
        <w:t>-2</w:t>
      </w:r>
    </w:p>
    <w:p w:rsidR="005A1167" w:rsidRPr="006047A2" w:rsidRDefault="005A1167" w:rsidP="00E25D15">
      <w:pPr>
        <w:spacing w:line="240" w:lineRule="exact"/>
        <w:jc w:val="center"/>
        <w:rPr>
          <w:bCs/>
          <w:sz w:val="28"/>
          <w:szCs w:val="28"/>
        </w:rPr>
      </w:pPr>
      <w:r w:rsidRPr="006047A2">
        <w:rPr>
          <w:bCs/>
          <w:sz w:val="28"/>
          <w:szCs w:val="28"/>
        </w:rPr>
        <w:t>Показатели минимальной плотности застройки площадок</w:t>
      </w:r>
    </w:p>
    <w:p w:rsidR="005A1167" w:rsidRPr="006047A2" w:rsidRDefault="005A1167" w:rsidP="00E25D15">
      <w:pPr>
        <w:spacing w:after="120" w:line="240" w:lineRule="exact"/>
        <w:jc w:val="center"/>
        <w:rPr>
          <w:sz w:val="28"/>
          <w:szCs w:val="28"/>
        </w:rPr>
      </w:pPr>
      <w:r w:rsidRPr="006047A2">
        <w:rPr>
          <w:bCs/>
          <w:sz w:val="28"/>
          <w:szCs w:val="28"/>
        </w:rPr>
        <w:t>сельскохозяйственных предприятий</w:t>
      </w:r>
    </w:p>
    <w:tbl>
      <w:tblPr>
        <w:tblW w:w="4893" w:type="pct"/>
        <w:tblInd w:w="108" w:type="dxa"/>
        <w:tblLayout w:type="fixed"/>
        <w:tblLook w:val="0000" w:firstRow="0" w:lastRow="0" w:firstColumn="0" w:lastColumn="0" w:noHBand="0" w:noVBand="0"/>
      </w:tblPr>
      <w:tblGrid>
        <w:gridCol w:w="2113"/>
        <w:gridCol w:w="5851"/>
        <w:gridCol w:w="1401"/>
      </w:tblGrid>
      <w:tr w:rsidR="005A1167" w:rsidRPr="00EF3E58">
        <w:trPr>
          <w:cantSplit/>
        </w:trPr>
        <w:tc>
          <w:tcPr>
            <w:tcW w:w="1128" w:type="pct"/>
            <w:tcBorders>
              <w:top w:val="single" w:sz="6" w:space="0" w:color="auto"/>
              <w:left w:val="single" w:sz="6" w:space="0" w:color="auto"/>
              <w:right w:val="single" w:sz="4" w:space="0" w:color="auto"/>
            </w:tcBorders>
          </w:tcPr>
          <w:p w:rsidR="005A1167" w:rsidRPr="00EF3E58" w:rsidRDefault="005A1167" w:rsidP="00EF3E58">
            <w:pPr>
              <w:jc w:val="center"/>
            </w:pPr>
            <w:r w:rsidRPr="00EF3E58">
              <w:t>Отрасли сельского хозяйства</w:t>
            </w:r>
          </w:p>
        </w:tc>
        <w:tc>
          <w:tcPr>
            <w:tcW w:w="3124" w:type="pct"/>
            <w:tcBorders>
              <w:top w:val="single" w:sz="6" w:space="0" w:color="auto"/>
              <w:left w:val="single" w:sz="4" w:space="0" w:color="auto"/>
              <w:right w:val="single" w:sz="6" w:space="0" w:color="auto"/>
            </w:tcBorders>
          </w:tcPr>
          <w:p w:rsidR="005A1167" w:rsidRPr="00EF3E58" w:rsidRDefault="005A1167" w:rsidP="00EF3E58">
            <w:pPr>
              <w:jc w:val="center"/>
            </w:pPr>
            <w:r w:rsidRPr="00EF3E58">
              <w:t>Предприятия</w:t>
            </w:r>
          </w:p>
        </w:tc>
        <w:tc>
          <w:tcPr>
            <w:tcW w:w="748" w:type="pct"/>
            <w:tcBorders>
              <w:top w:val="single" w:sz="6" w:space="0" w:color="auto"/>
              <w:left w:val="single" w:sz="6" w:space="0" w:color="auto"/>
              <w:right w:val="single" w:sz="6" w:space="0" w:color="auto"/>
            </w:tcBorders>
          </w:tcPr>
          <w:p w:rsidR="005A1167" w:rsidRPr="00EF3E58" w:rsidRDefault="005A1167" w:rsidP="00EF3E58">
            <w:pPr>
              <w:ind w:left="-81" w:right="-92"/>
              <w:jc w:val="center"/>
            </w:pPr>
            <w:r w:rsidRPr="00EF3E58">
              <w:t>Минимальная</w:t>
            </w:r>
          </w:p>
          <w:p w:rsidR="005A1167" w:rsidRPr="00EF3E58" w:rsidRDefault="005A1167" w:rsidP="00EF3E58">
            <w:pPr>
              <w:ind w:left="-81" w:right="-92"/>
              <w:jc w:val="center"/>
            </w:pPr>
            <w:r w:rsidRPr="00EF3E58">
              <w:t>плотность</w:t>
            </w:r>
          </w:p>
          <w:p w:rsidR="005A1167" w:rsidRPr="00EF3E58" w:rsidRDefault="005A1167" w:rsidP="00EF3E58">
            <w:pPr>
              <w:ind w:left="-81" w:right="-92"/>
              <w:jc w:val="center"/>
            </w:pPr>
            <w:r w:rsidRPr="00EF3E58">
              <w:t>застройки, %</w:t>
            </w:r>
          </w:p>
        </w:tc>
      </w:tr>
    </w:tbl>
    <w:p w:rsidR="005A1167" w:rsidRPr="006047A2" w:rsidRDefault="005A1167" w:rsidP="00A85FF5">
      <w:pPr>
        <w:spacing w:line="24" w:lineRule="auto"/>
        <w:rPr>
          <w:sz w:val="2"/>
          <w:szCs w:val="2"/>
        </w:rPr>
      </w:pPr>
    </w:p>
    <w:tbl>
      <w:tblPr>
        <w:tblW w:w="4893" w:type="pct"/>
        <w:tblInd w:w="108" w:type="dxa"/>
        <w:tblLayout w:type="fixed"/>
        <w:tblLook w:val="0000" w:firstRow="0" w:lastRow="0" w:firstColumn="0" w:lastColumn="0" w:noHBand="0" w:noVBand="0"/>
      </w:tblPr>
      <w:tblGrid>
        <w:gridCol w:w="2113"/>
        <w:gridCol w:w="5851"/>
        <w:gridCol w:w="1401"/>
      </w:tblGrid>
      <w:tr w:rsidR="005A1167" w:rsidRPr="006047A2">
        <w:trPr>
          <w:cantSplit/>
          <w:trHeight w:val="227"/>
          <w:tblHeader/>
        </w:trPr>
        <w:tc>
          <w:tcPr>
            <w:tcW w:w="1128" w:type="pct"/>
            <w:tcBorders>
              <w:top w:val="single" w:sz="6" w:space="0" w:color="auto"/>
              <w:left w:val="single" w:sz="6" w:space="0" w:color="auto"/>
              <w:bottom w:val="single" w:sz="6" w:space="0" w:color="auto"/>
              <w:right w:val="single" w:sz="6" w:space="0" w:color="auto"/>
            </w:tcBorders>
            <w:vAlign w:val="center"/>
          </w:tcPr>
          <w:p w:rsidR="005A1167" w:rsidRPr="006047A2" w:rsidRDefault="005A1167" w:rsidP="00FB4488">
            <w:pPr>
              <w:ind w:right="-1"/>
              <w:jc w:val="center"/>
              <w:rPr>
                <w:bCs/>
              </w:rPr>
            </w:pPr>
            <w:r w:rsidRPr="006047A2">
              <w:rPr>
                <w:bCs/>
              </w:rPr>
              <w:t>1</w:t>
            </w:r>
          </w:p>
        </w:tc>
        <w:tc>
          <w:tcPr>
            <w:tcW w:w="3124" w:type="pct"/>
            <w:tcBorders>
              <w:top w:val="single" w:sz="6" w:space="0" w:color="auto"/>
              <w:left w:val="single" w:sz="6" w:space="0" w:color="auto"/>
              <w:bottom w:val="single" w:sz="6" w:space="0" w:color="auto"/>
              <w:right w:val="single" w:sz="6" w:space="0" w:color="auto"/>
            </w:tcBorders>
            <w:vAlign w:val="center"/>
          </w:tcPr>
          <w:p w:rsidR="005A1167" w:rsidRPr="006047A2" w:rsidRDefault="005A1167" w:rsidP="00FB4488">
            <w:pPr>
              <w:ind w:right="-1"/>
              <w:jc w:val="center"/>
              <w:rPr>
                <w:bCs/>
              </w:rPr>
            </w:pPr>
            <w:r w:rsidRPr="006047A2">
              <w:rPr>
                <w:bCs/>
              </w:rPr>
              <w:t>2</w:t>
            </w:r>
          </w:p>
        </w:tc>
        <w:tc>
          <w:tcPr>
            <w:tcW w:w="748" w:type="pct"/>
            <w:tcBorders>
              <w:top w:val="single" w:sz="6" w:space="0" w:color="auto"/>
              <w:left w:val="single" w:sz="6" w:space="0" w:color="auto"/>
              <w:bottom w:val="single" w:sz="6" w:space="0" w:color="auto"/>
              <w:right w:val="single" w:sz="6" w:space="0" w:color="auto"/>
            </w:tcBorders>
            <w:vAlign w:val="center"/>
          </w:tcPr>
          <w:p w:rsidR="005A1167" w:rsidRPr="006047A2" w:rsidRDefault="005A1167" w:rsidP="00FB4488">
            <w:pPr>
              <w:ind w:right="-1"/>
              <w:jc w:val="center"/>
              <w:rPr>
                <w:bCs/>
              </w:rPr>
            </w:pPr>
            <w:r w:rsidRPr="006047A2">
              <w:rPr>
                <w:bCs/>
              </w:rPr>
              <w:t>3</w:t>
            </w:r>
          </w:p>
        </w:tc>
      </w:tr>
      <w:tr w:rsidR="005A1167" w:rsidRPr="006047A2">
        <w:trPr>
          <w:cantSplit/>
          <w:trHeight w:val="227"/>
        </w:trPr>
        <w:tc>
          <w:tcPr>
            <w:tcW w:w="1128" w:type="pct"/>
            <w:vMerge w:val="restart"/>
            <w:tcBorders>
              <w:top w:val="single" w:sz="6"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 xml:space="preserve">Крупного </w:t>
            </w:r>
          </w:p>
          <w:p w:rsidR="005A1167" w:rsidRPr="006047A2" w:rsidRDefault="005A1167" w:rsidP="00FB4488">
            <w:pPr>
              <w:jc w:val="center"/>
            </w:pPr>
            <w:r w:rsidRPr="006047A2">
              <w:t>рогатого</w:t>
            </w:r>
          </w:p>
          <w:p w:rsidR="005A1167" w:rsidRPr="006047A2" w:rsidRDefault="005A1167" w:rsidP="00FB4488">
            <w:pPr>
              <w:jc w:val="center"/>
            </w:pPr>
            <w:r w:rsidRPr="006047A2">
              <w:t>скота</w:t>
            </w: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молочные при привязном содержании коров</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количество коров в стаде 50</w:t>
            </w:r>
            <w:r>
              <w:t> </w:t>
            </w:r>
            <w:r w:rsidRPr="006047A2">
              <w:t>-</w:t>
            </w:r>
            <w:r>
              <w:t> </w:t>
            </w:r>
            <w:r w:rsidRPr="006047A2">
              <w:t>60 %</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51*/45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55/50</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количество коров в стаде 90 %</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51/45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800 и 1200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55/49</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молочные при беспривязном содержании коров</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количество коров в стаде 50, 60 и 90 %</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53</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1200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56</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2000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60</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right w:val="single" w:sz="6" w:space="0" w:color="auto"/>
            </w:tcBorders>
          </w:tcPr>
          <w:p w:rsidR="005A1167" w:rsidRPr="006047A2" w:rsidRDefault="005A1167" w:rsidP="00FB4488">
            <w:pPr>
              <w:tabs>
                <w:tab w:val="left" w:pos="3800"/>
              </w:tabs>
              <w:ind w:right="-1"/>
              <w:rPr>
                <w:iCs/>
              </w:rPr>
            </w:pPr>
            <w:r w:rsidRPr="006047A2">
              <w:rPr>
                <w:iCs/>
              </w:rPr>
              <w:t>мясные и мясные репродукторные</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left w:val="single" w:sz="6" w:space="0" w:color="auto"/>
              <w:bottom w:val="single" w:sz="6" w:space="0" w:color="auto"/>
              <w:right w:val="single" w:sz="6" w:space="0" w:color="auto"/>
            </w:tcBorders>
          </w:tcPr>
          <w:p w:rsidR="005A1167" w:rsidRPr="006047A2" w:rsidRDefault="005A1167" w:rsidP="00FB4488">
            <w:pPr>
              <w:ind w:right="-1"/>
            </w:pPr>
            <w:r w:rsidRPr="006047A2">
              <w:t>на 800 и 1200 коров</w:t>
            </w:r>
          </w:p>
        </w:tc>
        <w:tc>
          <w:tcPr>
            <w:tcW w:w="748" w:type="pct"/>
            <w:tcBorders>
              <w:left w:val="single" w:sz="6" w:space="0" w:color="auto"/>
              <w:bottom w:val="single" w:sz="6" w:space="0" w:color="auto"/>
              <w:right w:val="single" w:sz="6" w:space="0" w:color="auto"/>
            </w:tcBorders>
          </w:tcPr>
          <w:p w:rsidR="005A1167" w:rsidRPr="006047A2" w:rsidRDefault="005A1167" w:rsidP="00FB4488">
            <w:pPr>
              <w:ind w:right="-1"/>
              <w:jc w:val="center"/>
            </w:pPr>
            <w:r w:rsidRPr="006047A2">
              <w:t>52**/35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доращивания и откорма молодняка</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252" w:right="-1"/>
            </w:pPr>
            <w:r w:rsidRPr="006047A2">
              <w:t>на 6000 и 12000 скотомест</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r w:rsidRPr="006047A2">
              <w:t>45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rPr>
                <w:iCs/>
              </w:rPr>
            </w:pPr>
            <w:r w:rsidRPr="006047A2">
              <w:rPr>
                <w:iCs/>
              </w:rPr>
              <w:t>выращивани</w:t>
            </w:r>
            <w:r>
              <w:rPr>
                <w:iCs/>
              </w:rPr>
              <w:t>я</w:t>
            </w:r>
            <w:r w:rsidRPr="006047A2">
              <w:rPr>
                <w:iCs/>
              </w:rPr>
              <w:t xml:space="preserve"> телят, доращивания и откорма молодняка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3000 скотомест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41</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6000 и 12000 скотомест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46</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rPr>
                <w:iCs/>
              </w:rPr>
            </w:pPr>
            <w:r w:rsidRPr="006047A2">
              <w:rPr>
                <w:iCs/>
              </w:rPr>
              <w:t>откорма крупного рогатого скота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1000 скотомест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32</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2000 скотомест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34</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right w:val="single" w:sz="6" w:space="0" w:color="auto"/>
            </w:tcBorders>
          </w:tcPr>
          <w:p w:rsidR="005A1167" w:rsidRPr="006047A2" w:rsidRDefault="005A1167" w:rsidP="00FB4488">
            <w:pPr>
              <w:ind w:left="252" w:right="-1"/>
            </w:pPr>
            <w:r w:rsidRPr="006047A2">
              <w:t>на 3000 скотомест</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36</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right w:val="single" w:sz="6" w:space="0" w:color="auto"/>
            </w:tcBorders>
          </w:tcPr>
          <w:p w:rsidR="005A1167" w:rsidRPr="006047A2" w:rsidRDefault="005A1167" w:rsidP="00FB4488">
            <w:pPr>
              <w:ind w:right="-1"/>
              <w:rPr>
                <w:iCs/>
              </w:rPr>
            </w:pPr>
            <w:r w:rsidRPr="006047A2">
              <w:rPr>
                <w:iCs/>
              </w:rPr>
              <w:t>откормочные площадки</w:t>
            </w:r>
          </w:p>
        </w:tc>
        <w:tc>
          <w:tcPr>
            <w:tcW w:w="748" w:type="pct"/>
            <w:tcBorders>
              <w:top w:val="single" w:sz="6" w:space="0" w:color="auto"/>
              <w:left w:val="single" w:sz="6"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left w:val="single" w:sz="6" w:space="0" w:color="auto"/>
              <w:bottom w:val="single" w:sz="6" w:space="0" w:color="auto"/>
              <w:right w:val="single" w:sz="6" w:space="0" w:color="auto"/>
            </w:tcBorders>
          </w:tcPr>
          <w:p w:rsidR="005A1167" w:rsidRPr="006047A2" w:rsidRDefault="005A1167" w:rsidP="00FB4488">
            <w:pPr>
              <w:ind w:right="-1"/>
            </w:pPr>
            <w:r w:rsidRPr="006047A2">
              <w:t>на 2000 скотомест</w:t>
            </w:r>
          </w:p>
        </w:tc>
        <w:tc>
          <w:tcPr>
            <w:tcW w:w="748" w:type="pct"/>
            <w:tcBorders>
              <w:left w:val="single" w:sz="6" w:space="0" w:color="auto"/>
              <w:bottom w:val="single" w:sz="6"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племенные</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молочные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45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55</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мясные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252" w:right="-1"/>
            </w:pPr>
            <w:r w:rsidRPr="006047A2">
              <w:t>на 400, 600 и 800 коров</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r w:rsidRPr="006047A2">
              <w:t>40</w:t>
            </w: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выращивания ремонтных телок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1000 и 2000 скотомест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52</w:t>
            </w:r>
          </w:p>
        </w:tc>
      </w:tr>
      <w:tr w:rsidR="005A1167" w:rsidRPr="006047A2">
        <w:trPr>
          <w:cantSplit/>
          <w:trHeight w:val="227"/>
        </w:trPr>
        <w:tc>
          <w:tcPr>
            <w:tcW w:w="1128" w:type="pct"/>
            <w:vMerge w:val="restart"/>
            <w:tcBorders>
              <w:top w:val="single" w:sz="4" w:space="0" w:color="auto"/>
              <w:left w:val="single" w:sz="6" w:space="0" w:color="auto"/>
              <w:bottom w:val="single" w:sz="6" w:space="0" w:color="auto"/>
              <w:right w:val="single" w:sz="6" w:space="0" w:color="auto"/>
            </w:tcBorders>
          </w:tcPr>
          <w:p w:rsidR="005A1167" w:rsidRPr="006047A2" w:rsidRDefault="005A1167" w:rsidP="00FB4488">
            <w:pPr>
              <w:ind w:right="-1"/>
              <w:jc w:val="center"/>
              <w:rPr>
                <w:lang w:val="en-US"/>
              </w:rPr>
            </w:pPr>
            <w:r w:rsidRPr="006047A2">
              <w:t>Свиноводческие</w:t>
            </w: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товарные</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репродукторные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4000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36</w:t>
            </w:r>
          </w:p>
        </w:tc>
      </w:tr>
      <w:tr w:rsidR="005A1167" w:rsidRPr="006047A2">
        <w:trPr>
          <w:cantSplit/>
          <w:trHeight w:val="227"/>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227"/>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6000 и 12000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39</w:t>
            </w:r>
          </w:p>
        </w:tc>
      </w:tr>
      <w:tr w:rsidR="005A1167" w:rsidRPr="006047A2">
        <w:trPr>
          <w:cantSplit/>
        </w:trPr>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right w:val="single" w:sz="6" w:space="0" w:color="auto"/>
            </w:tcBorders>
          </w:tcPr>
          <w:p w:rsidR="005A1167" w:rsidRPr="006047A2" w:rsidRDefault="005A1167" w:rsidP="00FB4488">
            <w:pPr>
              <w:ind w:right="-1"/>
            </w:pPr>
            <w:r w:rsidRPr="006047A2">
              <w:t>с законченным производственным циклом</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p>
        </w:tc>
      </w:tr>
      <w:tr w:rsidR="005A1167" w:rsidRPr="006047A2">
        <w:trPr>
          <w:cantSplit/>
        </w:trPr>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pPr>
          </w:p>
        </w:tc>
        <w:tc>
          <w:tcPr>
            <w:tcW w:w="3124" w:type="pct"/>
            <w:tcBorders>
              <w:left w:val="single" w:sz="6" w:space="0" w:color="auto"/>
              <w:bottom w:val="single" w:sz="4" w:space="0" w:color="auto"/>
              <w:right w:val="single" w:sz="6" w:space="0" w:color="auto"/>
            </w:tcBorders>
          </w:tcPr>
          <w:p w:rsidR="005A1167" w:rsidRPr="006047A2" w:rsidRDefault="005A1167" w:rsidP="00FB4488">
            <w:pPr>
              <w:ind w:left="252" w:right="-1"/>
            </w:pPr>
            <w:r w:rsidRPr="006047A2">
              <w:t>на 2000 голов</w:t>
            </w:r>
          </w:p>
        </w:tc>
        <w:tc>
          <w:tcPr>
            <w:tcW w:w="748" w:type="pct"/>
            <w:tcBorders>
              <w:left w:val="single" w:sz="6" w:space="0" w:color="auto"/>
              <w:bottom w:val="single" w:sz="4" w:space="0" w:color="auto"/>
              <w:right w:val="single" w:sz="6" w:space="0" w:color="auto"/>
            </w:tcBorders>
          </w:tcPr>
          <w:p w:rsidR="005A1167" w:rsidRPr="006047A2" w:rsidRDefault="005A1167" w:rsidP="00FB4488">
            <w:pPr>
              <w:ind w:right="-1"/>
              <w:jc w:val="center"/>
            </w:pPr>
            <w:r w:rsidRPr="006047A2">
              <w:t>32</w:t>
            </w:r>
          </w:p>
        </w:tc>
      </w:tr>
      <w:tr w:rsidR="005A1167" w:rsidRPr="006047A2">
        <w:trPr>
          <w:cantSplit/>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rPr>
                <w:iCs/>
              </w:rPr>
            </w:pPr>
            <w:r w:rsidRPr="006047A2">
              <w:rPr>
                <w:iCs/>
              </w:rPr>
              <w:t>племенные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rPr>
          <w:cantSplit/>
          <w:trHeight w:val="181"/>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100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38</w:t>
            </w:r>
          </w:p>
        </w:tc>
      </w:tr>
      <w:tr w:rsidR="005A1167" w:rsidRPr="006047A2">
        <w:trPr>
          <w:cantSplit/>
        </w:trPr>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40</w:t>
            </w:r>
          </w:p>
        </w:tc>
      </w:tr>
      <w:tr w:rsidR="005A1167" w:rsidRPr="006047A2">
        <w:trPr>
          <w:trHeight w:val="308"/>
        </w:trPr>
        <w:tc>
          <w:tcPr>
            <w:tcW w:w="1128" w:type="pct"/>
            <w:vMerge w:val="restart"/>
            <w:tcBorders>
              <w:top w:val="single" w:sz="6" w:space="0" w:color="auto"/>
              <w:left w:val="single" w:sz="6" w:space="0" w:color="auto"/>
              <w:right w:val="single" w:sz="4" w:space="0" w:color="auto"/>
            </w:tcBorders>
          </w:tcPr>
          <w:p w:rsidR="005A1167" w:rsidRPr="006047A2" w:rsidRDefault="005A1167" w:rsidP="00FB4488">
            <w:pPr>
              <w:ind w:right="-1"/>
              <w:rPr>
                <w:lang w:val="en-US"/>
              </w:rPr>
            </w:pPr>
            <w:r w:rsidRPr="006047A2">
              <w:t>Овцеводческие</w:t>
            </w: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rPr>
                <w:iCs/>
              </w:rPr>
            </w:pPr>
            <w:r w:rsidRPr="006047A2">
              <w:rPr>
                <w:iCs/>
              </w:rPr>
              <w:t>размещаемые на одной площадке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шерстные, шерстно-мясные, мясо-сальные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55</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5000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60</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мясо-шерстные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66</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1200 маток</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56</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65</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откормочные площадки для получения каракульчи</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5000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58</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rPr>
                <w:iCs/>
              </w:rPr>
            </w:pPr>
            <w:r w:rsidRPr="006047A2">
              <w:rPr>
                <w:iCs/>
              </w:rPr>
              <w:t>с законченным оборотом стада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мясо-шерстные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60</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мясо-шерстно-молочные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2000 и 4000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63</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на 1600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67</w:t>
            </w:r>
          </w:p>
        </w:tc>
      </w:tr>
      <w:tr w:rsidR="005A1167" w:rsidRPr="006047A2">
        <w:trPr>
          <w:trHeight w:val="119"/>
        </w:trPr>
        <w:tc>
          <w:tcPr>
            <w:tcW w:w="1128" w:type="pct"/>
            <w:vMerge w:val="restar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r w:rsidRPr="006047A2">
              <w:t xml:space="preserve">Козоводческие </w:t>
            </w: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 xml:space="preserve">пуховые </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trHeight w:val="65"/>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right w:val="single" w:sz="6" w:space="0" w:color="auto"/>
            </w:tcBorders>
          </w:tcPr>
          <w:p w:rsidR="005A1167" w:rsidRPr="006047A2" w:rsidRDefault="005A1167" w:rsidP="00E25D15">
            <w:pPr>
              <w:ind w:right="-1" w:firstLine="257"/>
            </w:pPr>
            <w:r w:rsidRPr="006047A2">
              <w:t>на 2500 голов</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63</w:t>
            </w:r>
          </w:p>
        </w:tc>
      </w:tr>
      <w:tr w:rsidR="005A1167" w:rsidRPr="006047A2">
        <w:trPr>
          <w:trHeight w:val="127"/>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right w:val="single" w:sz="6" w:space="0" w:color="auto"/>
            </w:tcBorders>
          </w:tcPr>
          <w:p w:rsidR="005A1167" w:rsidRPr="006047A2" w:rsidRDefault="005A1167" w:rsidP="00E25D15">
            <w:pPr>
              <w:ind w:right="-1" w:firstLine="257"/>
            </w:pPr>
            <w:r w:rsidRPr="006047A2">
              <w:t>на 3000 голов</w:t>
            </w:r>
          </w:p>
        </w:tc>
        <w:tc>
          <w:tcPr>
            <w:tcW w:w="748" w:type="pct"/>
            <w:tcBorders>
              <w:top w:val="single" w:sz="6" w:space="0" w:color="auto"/>
              <w:left w:val="single" w:sz="6" w:space="0" w:color="auto"/>
              <w:right w:val="single" w:sz="6" w:space="0" w:color="auto"/>
            </w:tcBorders>
          </w:tcPr>
          <w:p w:rsidR="005A1167" w:rsidRPr="006047A2" w:rsidRDefault="005A1167" w:rsidP="00FB4488">
            <w:pPr>
              <w:ind w:right="-1"/>
              <w:jc w:val="center"/>
            </w:pPr>
            <w:r w:rsidRPr="006047A2">
              <w:t>67</w:t>
            </w:r>
          </w:p>
        </w:tc>
      </w:tr>
      <w:tr w:rsidR="005A1167" w:rsidRPr="006047A2">
        <w:trPr>
          <w:trHeight w:val="65"/>
        </w:trPr>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 xml:space="preserve">шерстные </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trHeight w:val="65"/>
        </w:trPr>
        <w:tc>
          <w:tcPr>
            <w:tcW w:w="1128" w:type="pct"/>
            <w:vMerge/>
            <w:tcBorders>
              <w:left w:val="single" w:sz="6" w:space="0" w:color="auto"/>
              <w:bottom w:val="single" w:sz="4" w:space="0" w:color="auto"/>
              <w:right w:val="single" w:sz="4" w:space="0" w:color="auto"/>
            </w:tcBorders>
          </w:tcPr>
          <w:p w:rsidR="005A1167" w:rsidRPr="006047A2" w:rsidRDefault="005A1167"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E25D15">
            <w:pPr>
              <w:ind w:right="-1" w:firstLine="271"/>
            </w:pPr>
            <w:r w:rsidRPr="006047A2">
              <w:t>на 3600 голов</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64</w:t>
            </w:r>
          </w:p>
        </w:tc>
      </w:tr>
      <w:tr w:rsidR="005A1167" w:rsidRPr="006047A2">
        <w:trPr>
          <w:trHeight w:val="65"/>
        </w:trPr>
        <w:tc>
          <w:tcPr>
            <w:tcW w:w="1128" w:type="pct"/>
            <w:vMerge w:val="restar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 xml:space="preserve">Коневодческие </w:t>
            </w:r>
          </w:p>
        </w:tc>
        <w:tc>
          <w:tcPr>
            <w:tcW w:w="3124" w:type="pct"/>
            <w:tcBorders>
              <w:top w:val="single" w:sz="4" w:space="0" w:color="auto"/>
              <w:left w:val="single" w:sz="6" w:space="0" w:color="auto"/>
              <w:right w:val="single" w:sz="6" w:space="0" w:color="auto"/>
            </w:tcBorders>
          </w:tcPr>
          <w:p w:rsidR="005A1167" w:rsidRPr="006047A2" w:rsidRDefault="005A1167" w:rsidP="00FB4488">
            <w:pPr>
              <w:ind w:right="-1"/>
            </w:pPr>
            <w:r w:rsidRPr="006047A2">
              <w:t>на 50 голов</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38</w:t>
            </w:r>
          </w:p>
        </w:tc>
      </w:tr>
      <w:tr w:rsidR="005A1167" w:rsidRPr="006047A2">
        <w:trPr>
          <w:trHeight w:val="65"/>
        </w:trPr>
        <w:tc>
          <w:tcPr>
            <w:tcW w:w="1128" w:type="pct"/>
            <w:vMerge/>
            <w:tcBorders>
              <w:left w:val="single" w:sz="6"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right w:val="single" w:sz="6" w:space="0" w:color="auto"/>
            </w:tcBorders>
          </w:tcPr>
          <w:p w:rsidR="005A1167" w:rsidRPr="006047A2" w:rsidRDefault="005A1167" w:rsidP="00FB4488">
            <w:pPr>
              <w:ind w:right="-1"/>
            </w:pPr>
            <w:r w:rsidRPr="006047A2">
              <w:t>на 100 голов</w:t>
            </w:r>
          </w:p>
        </w:tc>
        <w:tc>
          <w:tcPr>
            <w:tcW w:w="748" w:type="pct"/>
            <w:tcBorders>
              <w:top w:val="single" w:sz="6" w:space="0" w:color="auto"/>
              <w:left w:val="single" w:sz="6" w:space="0" w:color="auto"/>
              <w:right w:val="single" w:sz="6" w:space="0" w:color="auto"/>
            </w:tcBorders>
          </w:tcPr>
          <w:p w:rsidR="005A1167" w:rsidRPr="006047A2" w:rsidRDefault="005A1167" w:rsidP="00FB4488">
            <w:pPr>
              <w:ind w:right="-1"/>
              <w:jc w:val="center"/>
            </w:pPr>
            <w:r w:rsidRPr="006047A2">
              <w:t>39</w:t>
            </w:r>
          </w:p>
        </w:tc>
      </w:tr>
      <w:tr w:rsidR="005A1167" w:rsidRPr="006047A2">
        <w:trPr>
          <w:trHeight w:val="65"/>
        </w:trPr>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pPr>
            <w:r w:rsidRPr="006047A2">
              <w:t>на 150 голов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40</w:t>
            </w:r>
          </w:p>
        </w:tc>
      </w:tr>
      <w:tr w:rsidR="005A1167" w:rsidRPr="006047A2">
        <w:trPr>
          <w:trHeight w:val="282"/>
        </w:trPr>
        <w:tc>
          <w:tcPr>
            <w:tcW w:w="1128" w:type="pct"/>
            <w:vMerge w:val="restar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rPr>
                <w:lang w:val="en-US"/>
              </w:rPr>
            </w:pPr>
            <w:r w:rsidRPr="006047A2">
              <w:t>Птицеводческие</w:t>
            </w: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яичного направления</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right w:val="single" w:sz="6" w:space="0" w:color="auto"/>
            </w:tcBorders>
          </w:tcPr>
          <w:p w:rsidR="005A1167" w:rsidRPr="006047A2" w:rsidRDefault="005A1167" w:rsidP="00FB4488">
            <w:pPr>
              <w:ind w:left="252" w:right="-1"/>
            </w:pPr>
            <w:r w:rsidRPr="006047A2">
              <w:t>на 200 тыс. кур-несушек</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28</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left w:val="single" w:sz="6" w:space="0" w:color="auto"/>
              <w:bottom w:val="single" w:sz="6" w:space="0" w:color="auto"/>
              <w:right w:val="single" w:sz="6" w:space="0" w:color="auto"/>
            </w:tcBorders>
          </w:tcPr>
          <w:p w:rsidR="005A1167" w:rsidRPr="006047A2" w:rsidRDefault="005A1167" w:rsidP="00FB4488">
            <w:pPr>
              <w:ind w:left="252" w:right="-1"/>
            </w:pPr>
            <w:r w:rsidRPr="006047A2">
              <w:t>на 300 тыс. кур-несушек</w:t>
            </w:r>
          </w:p>
        </w:tc>
        <w:tc>
          <w:tcPr>
            <w:tcW w:w="748" w:type="pct"/>
            <w:tcBorders>
              <w:left w:val="single" w:sz="6" w:space="0" w:color="auto"/>
              <w:bottom w:val="single" w:sz="6" w:space="0" w:color="auto"/>
              <w:right w:val="single" w:sz="6" w:space="0" w:color="auto"/>
            </w:tcBorders>
          </w:tcPr>
          <w:p w:rsidR="005A1167" w:rsidRPr="006047A2" w:rsidRDefault="005A1167" w:rsidP="00FB4488">
            <w:pPr>
              <w:ind w:right="-1"/>
              <w:jc w:val="center"/>
            </w:pPr>
            <w:r w:rsidRPr="006047A2">
              <w:t>32</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pPr>
            <w:r w:rsidRPr="006047A2">
              <w:t>бройлерные</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ind w:left="360" w:right="-1"/>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left="284" w:right="-1"/>
            </w:pPr>
            <w:r w:rsidRPr="006047A2">
              <w:t>на 3 и 6 млн. бройлеров</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r w:rsidRPr="006047A2">
              <w:t>27***/43</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утиные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65 тыс. утят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31</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right="-1"/>
            </w:pPr>
            <w:r w:rsidRPr="006047A2">
              <w:t>индейководческие</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5A1167" w:rsidRPr="006047A2" w:rsidRDefault="005A1167" w:rsidP="00FB4488">
            <w:pPr>
              <w:ind w:left="252" w:right="-1"/>
            </w:pPr>
            <w:r w:rsidRPr="006047A2">
              <w:t>на 250 тыс. индюшат</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24</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rPr>
                <w:iCs/>
              </w:rPr>
            </w:pPr>
            <w:r w:rsidRPr="006047A2">
              <w:rPr>
                <w:iCs/>
              </w:rPr>
              <w:t>племенные</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ind w:right="-1"/>
            </w:pPr>
            <w:r w:rsidRPr="006047A2">
              <w:t>яичного направления</w:t>
            </w:r>
          </w:p>
        </w:tc>
        <w:tc>
          <w:tcPr>
            <w:tcW w:w="748"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ind w:right="-1"/>
              <w:jc w:val="center"/>
            </w:pPr>
          </w:p>
        </w:tc>
      </w:tr>
      <w:tr w:rsidR="005A1167" w:rsidRPr="006047A2">
        <w:trPr>
          <w:trHeight w:val="250"/>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ind w:left="252"/>
              <w:jc w:val="both"/>
              <w:textAlignment w:val="baseline"/>
            </w:pPr>
            <w:r w:rsidRPr="006047A2">
              <w:t>племзавод на 50 тыс. кур</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jc w:val="center"/>
            </w:pPr>
          </w:p>
        </w:tc>
      </w:tr>
      <w:tr w:rsidR="005A1167" w:rsidRPr="006047A2">
        <w:trPr>
          <w:trHeight w:val="225"/>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EF3E58">
            <w:pPr>
              <w:ind w:left="47" w:firstLine="210"/>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25</w:t>
            </w:r>
          </w:p>
        </w:tc>
      </w:tr>
      <w:tr w:rsidR="005A1167" w:rsidRPr="006047A2">
        <w:trPr>
          <w:trHeight w:val="338"/>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6" w:space="0" w:color="auto"/>
              <w:right w:val="single" w:sz="6" w:space="0" w:color="auto"/>
            </w:tcBorders>
          </w:tcPr>
          <w:p w:rsidR="005A1167" w:rsidRPr="006047A2" w:rsidRDefault="005A1167" w:rsidP="00EF3E58">
            <w:pPr>
              <w:ind w:left="47" w:firstLine="210"/>
            </w:pPr>
            <w:r w:rsidRPr="006047A2">
              <w:t>зона ремонтного молодняка</w:t>
            </w:r>
          </w:p>
        </w:tc>
        <w:tc>
          <w:tcPr>
            <w:tcW w:w="748" w:type="pct"/>
            <w:tcBorders>
              <w:top w:val="single" w:sz="4" w:space="0" w:color="auto"/>
              <w:left w:val="single" w:sz="6" w:space="0" w:color="auto"/>
              <w:bottom w:val="single" w:sz="6" w:space="0" w:color="auto"/>
              <w:right w:val="single" w:sz="6" w:space="0" w:color="auto"/>
            </w:tcBorders>
          </w:tcPr>
          <w:p w:rsidR="005A1167" w:rsidRPr="006047A2" w:rsidRDefault="005A1167" w:rsidP="00FB4488">
            <w:pPr>
              <w:jc w:val="center"/>
            </w:pPr>
            <w:r w:rsidRPr="006047A2">
              <w:t>28</w:t>
            </w:r>
          </w:p>
        </w:tc>
      </w:tr>
      <w:tr w:rsidR="005A1167" w:rsidRPr="006047A2">
        <w:tc>
          <w:tcPr>
            <w:tcW w:w="1128" w:type="pct"/>
            <w:vMerge/>
            <w:tcBorders>
              <w:left w:val="single" w:sz="6" w:space="0" w:color="auto"/>
              <w:bottom w:val="single" w:sz="4" w:space="0" w:color="auto"/>
              <w:right w:val="single" w:sz="6" w:space="0" w:color="auto"/>
            </w:tcBorders>
          </w:tcPr>
          <w:p w:rsidR="005A1167" w:rsidRPr="006047A2" w:rsidRDefault="005A1167" w:rsidP="00FB4488">
            <w:pPr>
              <w:ind w:right="-1"/>
              <w:jc w:val="center"/>
              <w:rPr>
                <w:iCs/>
              </w:rPr>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pPr>
            <w:r w:rsidRPr="006047A2">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p>
        </w:tc>
      </w:tr>
      <w:tr w:rsidR="005A1167" w:rsidRPr="006047A2">
        <w:trPr>
          <w:trHeight w:val="212"/>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ind w:left="252"/>
              <w:jc w:val="both"/>
              <w:textAlignment w:val="baseline"/>
            </w:pPr>
            <w:r w:rsidRPr="006047A2">
              <w:t>племзавод на 50 тыс. кур</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p>
        </w:tc>
      </w:tr>
      <w:tr w:rsidR="005A1167" w:rsidRPr="006047A2">
        <w:trPr>
          <w:trHeight w:val="263"/>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EF3E58">
            <w:pPr>
              <w:ind w:left="792" w:hanging="521"/>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25</w:t>
            </w:r>
          </w:p>
        </w:tc>
      </w:tr>
      <w:tr w:rsidR="005A1167" w:rsidRPr="006047A2">
        <w:trPr>
          <w:trHeight w:val="338"/>
        </w:trPr>
        <w:tc>
          <w:tcPr>
            <w:tcW w:w="1128" w:type="pct"/>
            <w:vMerge/>
            <w:tcBorders>
              <w:left w:val="single" w:sz="6" w:space="0" w:color="auto"/>
              <w:bottom w:val="single" w:sz="4" w:space="0" w:color="auto"/>
              <w:right w:val="single" w:sz="6" w:space="0" w:color="auto"/>
            </w:tcBorders>
          </w:tcPr>
          <w:p w:rsidR="005A1167" w:rsidRPr="006047A2" w:rsidRDefault="005A1167"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5A1167" w:rsidRPr="006047A2" w:rsidRDefault="005A1167" w:rsidP="00EF3E58">
            <w:pPr>
              <w:ind w:left="792" w:hanging="521"/>
            </w:pPr>
            <w:r w:rsidRPr="006047A2">
              <w:t>зона ремонтного молодняка</w:t>
            </w:r>
          </w:p>
        </w:tc>
        <w:tc>
          <w:tcPr>
            <w:tcW w:w="748" w:type="pct"/>
            <w:tcBorders>
              <w:top w:val="single" w:sz="4" w:space="0" w:color="auto"/>
              <w:left w:val="single" w:sz="6" w:space="0" w:color="auto"/>
              <w:bottom w:val="single" w:sz="4" w:space="0" w:color="auto"/>
              <w:right w:val="single" w:sz="6" w:space="0" w:color="auto"/>
            </w:tcBorders>
          </w:tcPr>
          <w:p w:rsidR="005A1167" w:rsidRPr="006047A2" w:rsidRDefault="005A1167" w:rsidP="00FB4488">
            <w:pPr>
              <w:jc w:val="center"/>
            </w:pPr>
            <w:r w:rsidRPr="006047A2">
              <w:t>25</w:t>
            </w:r>
          </w:p>
        </w:tc>
      </w:tr>
      <w:tr w:rsidR="005A1167" w:rsidRPr="006047A2">
        <w:trPr>
          <w:trHeight w:val="227"/>
        </w:trPr>
        <w:tc>
          <w:tcPr>
            <w:tcW w:w="1128" w:type="pct"/>
            <w:vMerge w:val="restart"/>
            <w:tcBorders>
              <w:top w:val="single" w:sz="4" w:space="0" w:color="auto"/>
              <w:left w:val="single" w:sz="6" w:space="0" w:color="auto"/>
              <w:right w:val="single" w:sz="6" w:space="0" w:color="auto"/>
            </w:tcBorders>
          </w:tcPr>
          <w:p w:rsidR="005A1167" w:rsidRPr="006047A2" w:rsidRDefault="005A1167" w:rsidP="00FB4488">
            <w:pPr>
              <w:ind w:left="-57" w:right="-57"/>
              <w:jc w:val="center"/>
            </w:pPr>
            <w:r w:rsidRPr="006047A2">
              <w:t>Звероводческие и кролиководческие</w:t>
            </w:r>
          </w:p>
        </w:tc>
        <w:tc>
          <w:tcPr>
            <w:tcW w:w="3124" w:type="pct"/>
            <w:tcBorders>
              <w:top w:val="single" w:sz="4" w:space="0" w:color="auto"/>
              <w:left w:val="single" w:sz="6" w:space="0" w:color="auto"/>
              <w:right w:val="single" w:sz="6" w:space="0" w:color="auto"/>
            </w:tcBorders>
          </w:tcPr>
          <w:p w:rsidR="005A1167" w:rsidRPr="006047A2" w:rsidRDefault="005A1167" w:rsidP="00FB4488">
            <w:pPr>
              <w:ind w:right="-1"/>
            </w:pPr>
            <w:r w:rsidRPr="006047A2">
              <w:t>звероводческие</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r w:rsidRPr="006047A2">
              <w:t>21</w:t>
            </w:r>
          </w:p>
        </w:tc>
      </w:tr>
      <w:tr w:rsidR="005A1167" w:rsidRPr="006047A2">
        <w:trPr>
          <w:trHeight w:val="227"/>
        </w:trPr>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pPr>
            <w:r w:rsidRPr="006047A2">
              <w:t>кролиководческие</w:t>
            </w:r>
          </w:p>
        </w:tc>
        <w:tc>
          <w:tcPr>
            <w:tcW w:w="748" w:type="pct"/>
            <w:tcBorders>
              <w:top w:val="single" w:sz="6" w:space="0" w:color="auto"/>
              <w:left w:val="single" w:sz="6" w:space="0" w:color="auto"/>
              <w:bottom w:val="single" w:sz="4" w:space="0" w:color="auto"/>
              <w:right w:val="single" w:sz="6" w:space="0" w:color="auto"/>
            </w:tcBorders>
          </w:tcPr>
          <w:p w:rsidR="005A1167" w:rsidRPr="006047A2" w:rsidRDefault="005A1167" w:rsidP="00FB4488">
            <w:pPr>
              <w:ind w:right="-1"/>
              <w:jc w:val="center"/>
            </w:pPr>
            <w:r w:rsidRPr="006047A2">
              <w:t>22</w:t>
            </w:r>
          </w:p>
        </w:tc>
      </w:tr>
      <w:tr w:rsidR="005A1167" w:rsidRPr="006047A2">
        <w:trPr>
          <w:trHeight w:val="144"/>
        </w:trPr>
        <w:tc>
          <w:tcPr>
            <w:tcW w:w="1128" w:type="pct"/>
            <w:vMerge w:val="restart"/>
            <w:tcBorders>
              <w:top w:val="single" w:sz="6" w:space="0" w:color="auto"/>
              <w:left w:val="single" w:sz="6" w:space="0" w:color="auto"/>
              <w:right w:val="single" w:sz="4" w:space="0" w:color="auto"/>
            </w:tcBorders>
          </w:tcPr>
          <w:p w:rsidR="005A1167" w:rsidRPr="006047A2" w:rsidRDefault="005A1167" w:rsidP="00FB4488">
            <w:pPr>
              <w:ind w:right="-1"/>
              <w:jc w:val="center"/>
              <w:rPr>
                <w:lang w:val="en-US"/>
              </w:rPr>
            </w:pPr>
            <w:r w:rsidRPr="006047A2">
              <w:t>Тепличные</w:t>
            </w: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rPr>
                <w:iCs/>
              </w:rPr>
            </w:pPr>
            <w:r w:rsidRPr="006047A2">
              <w:rPr>
                <w:iCs/>
              </w:rPr>
              <w:t>многолетние теплицы общей площадью</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6 га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54</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12 га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56</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18, 24 и 30 га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60</w:t>
            </w:r>
          </w:p>
        </w:tc>
      </w:tr>
      <w:tr w:rsidR="005A1167" w:rsidRPr="006047A2">
        <w:tc>
          <w:tcPr>
            <w:tcW w:w="1128" w:type="pct"/>
            <w:vMerge/>
            <w:tcBorders>
              <w:left w:val="single" w:sz="6" w:space="0" w:color="auto"/>
              <w:right w:val="single" w:sz="4" w:space="0" w:color="auto"/>
            </w:tcBorders>
          </w:tcPr>
          <w:p w:rsidR="005A1167" w:rsidRPr="006047A2" w:rsidRDefault="005A1167"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both"/>
              <w:rPr>
                <w:iCs/>
              </w:rPr>
            </w:pPr>
            <w:r w:rsidRPr="006047A2">
              <w:rPr>
                <w:iCs/>
              </w:rPr>
              <w:t>однопролетн</w:t>
            </w:r>
            <w:r>
              <w:rPr>
                <w:iCs/>
              </w:rPr>
              <w:t>ые (ангарные) теплицы общей пло</w:t>
            </w:r>
            <w:r w:rsidRPr="006047A2">
              <w:rPr>
                <w:iCs/>
              </w:rPr>
              <w:t>щадью</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bottom w:val="single" w:sz="6" w:space="0" w:color="auto"/>
              <w:right w:val="single" w:sz="4" w:space="0" w:color="auto"/>
            </w:tcBorders>
          </w:tcPr>
          <w:p w:rsidR="005A1167" w:rsidRPr="006047A2" w:rsidRDefault="005A1167"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left="252" w:right="-1"/>
            </w:pPr>
            <w:r w:rsidRPr="006047A2">
              <w:t>до 5 га</w:t>
            </w:r>
          </w:p>
        </w:tc>
        <w:tc>
          <w:tcPr>
            <w:tcW w:w="748" w:type="pct"/>
            <w:tcBorders>
              <w:top w:val="single" w:sz="4" w:space="0" w:color="auto"/>
              <w:left w:val="single" w:sz="4" w:space="0" w:color="auto"/>
              <w:bottom w:val="single" w:sz="4" w:space="0" w:color="auto"/>
              <w:right w:val="single" w:sz="4" w:space="0" w:color="auto"/>
            </w:tcBorders>
          </w:tcPr>
          <w:p w:rsidR="005A1167" w:rsidRPr="006047A2" w:rsidRDefault="005A1167" w:rsidP="00FB4488">
            <w:pPr>
              <w:ind w:right="-1"/>
              <w:jc w:val="center"/>
            </w:pPr>
            <w:r w:rsidRPr="006047A2">
              <w:t>41</w:t>
            </w:r>
          </w:p>
        </w:tc>
      </w:tr>
      <w:tr w:rsidR="005A1167" w:rsidRPr="006047A2">
        <w:trPr>
          <w:trHeight w:val="292"/>
        </w:trPr>
        <w:tc>
          <w:tcPr>
            <w:tcW w:w="1128" w:type="pct"/>
            <w:vMerge w:val="restart"/>
            <w:tcBorders>
              <w:top w:val="single" w:sz="6" w:space="0" w:color="auto"/>
              <w:left w:val="single" w:sz="6" w:space="0" w:color="auto"/>
              <w:right w:val="single" w:sz="6" w:space="0" w:color="auto"/>
            </w:tcBorders>
          </w:tcPr>
          <w:p w:rsidR="005A1167" w:rsidRPr="006047A2" w:rsidRDefault="005A1167" w:rsidP="00FB4488">
            <w:pPr>
              <w:ind w:right="-1"/>
              <w:jc w:val="center"/>
            </w:pPr>
            <w:r w:rsidRPr="006047A2">
              <w:t xml:space="preserve">По ремонту </w:t>
            </w:r>
          </w:p>
          <w:p w:rsidR="005A1167" w:rsidRPr="006047A2" w:rsidRDefault="005A1167" w:rsidP="00FB4488">
            <w:pPr>
              <w:ind w:right="-1"/>
              <w:jc w:val="center"/>
            </w:pPr>
            <w:r w:rsidRPr="006047A2">
              <w:t>сельскохозяйственной техники</w:t>
            </w:r>
          </w:p>
        </w:tc>
        <w:tc>
          <w:tcPr>
            <w:tcW w:w="3124" w:type="pct"/>
            <w:tcBorders>
              <w:top w:val="single" w:sz="4" w:space="0" w:color="auto"/>
              <w:left w:val="single" w:sz="6" w:space="0" w:color="auto"/>
              <w:right w:val="single" w:sz="6" w:space="0" w:color="auto"/>
            </w:tcBorders>
          </w:tcPr>
          <w:p w:rsidR="005A1167" w:rsidRPr="006047A2" w:rsidRDefault="005A1167" w:rsidP="00FB4488">
            <w:pPr>
              <w:ind w:right="-1"/>
              <w:rPr>
                <w:iCs/>
                <w:spacing w:val="-2"/>
              </w:rPr>
            </w:pPr>
            <w:r w:rsidRPr="006047A2">
              <w:rPr>
                <w:iCs/>
                <w:spacing w:val="-2"/>
              </w:rPr>
              <w:t>центральные ремонтные мастерские для хозяйств с парком</w:t>
            </w:r>
          </w:p>
        </w:tc>
        <w:tc>
          <w:tcPr>
            <w:tcW w:w="748" w:type="pct"/>
            <w:tcBorders>
              <w:top w:val="single" w:sz="4" w:space="0" w:color="auto"/>
              <w:left w:val="single" w:sz="6"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25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25</w:t>
            </w: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50 и 75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28</w:t>
            </w: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100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31</w:t>
            </w: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150 и 200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35</w:t>
            </w: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jc w:val="center"/>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rPr>
                <w:iCs/>
              </w:rPr>
            </w:pPr>
            <w:r w:rsidRPr="006047A2">
              <w:rPr>
                <w:iCs/>
              </w:rPr>
              <w:t>пункты технического обслуживания бригады или отделения хозяйств с парком</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10, 20 и 30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30</w:t>
            </w:r>
          </w:p>
        </w:tc>
      </w:tr>
      <w:tr w:rsidR="005A1167" w:rsidRPr="006047A2">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left="252" w:right="-1"/>
            </w:pPr>
            <w:r w:rsidRPr="006047A2">
              <w:t>на 40 и более тракторов</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38</w:t>
            </w:r>
          </w:p>
        </w:tc>
      </w:tr>
      <w:tr w:rsidR="005A1167" w:rsidRPr="006047A2">
        <w:trPr>
          <w:trHeight w:val="154"/>
        </w:trPr>
        <w:tc>
          <w:tcPr>
            <w:tcW w:w="1128" w:type="pct"/>
            <w:vMerge w:val="restart"/>
            <w:tcBorders>
              <w:top w:val="single" w:sz="6" w:space="0" w:color="auto"/>
              <w:left w:val="single" w:sz="6" w:space="0" w:color="auto"/>
              <w:right w:val="single" w:sz="6" w:space="0" w:color="auto"/>
            </w:tcBorders>
          </w:tcPr>
          <w:p w:rsidR="005A1167" w:rsidRPr="006047A2" w:rsidRDefault="005A1167" w:rsidP="00FB4488">
            <w:pPr>
              <w:ind w:right="-1"/>
              <w:jc w:val="center"/>
            </w:pPr>
            <w:r w:rsidRPr="006047A2">
              <w:t xml:space="preserve">Прочие </w:t>
            </w:r>
          </w:p>
          <w:p w:rsidR="005A1167" w:rsidRPr="006047A2" w:rsidRDefault="005A1167" w:rsidP="00FB4488">
            <w:pPr>
              <w:ind w:right="-1"/>
              <w:jc w:val="center"/>
              <w:rPr>
                <w:lang w:val="en-US"/>
              </w:rPr>
            </w:pPr>
            <w:r w:rsidRPr="006047A2">
              <w:t>предприятия</w:t>
            </w:r>
          </w:p>
        </w:tc>
        <w:tc>
          <w:tcPr>
            <w:tcW w:w="3124" w:type="pct"/>
            <w:tcBorders>
              <w:top w:val="single" w:sz="6" w:space="0" w:color="auto"/>
              <w:left w:val="single" w:sz="6" w:space="0" w:color="auto"/>
              <w:right w:val="single" w:sz="6" w:space="0" w:color="auto"/>
            </w:tcBorders>
          </w:tcPr>
          <w:p w:rsidR="005A1167" w:rsidRPr="006047A2" w:rsidRDefault="005A1167" w:rsidP="00FB4488">
            <w:pPr>
              <w:ind w:right="-1"/>
            </w:pPr>
            <w:r w:rsidRPr="006047A2">
              <w:t>по переработке или хранению сельскохозяйственной продукции</w:t>
            </w:r>
          </w:p>
        </w:tc>
        <w:tc>
          <w:tcPr>
            <w:tcW w:w="748" w:type="pct"/>
            <w:tcBorders>
              <w:top w:val="single" w:sz="6" w:space="0" w:color="auto"/>
              <w:left w:val="single" w:sz="6" w:space="0" w:color="auto"/>
              <w:right w:val="single" w:sz="6" w:space="0" w:color="auto"/>
            </w:tcBorders>
          </w:tcPr>
          <w:p w:rsidR="005A1167" w:rsidRPr="006047A2" w:rsidRDefault="005A1167" w:rsidP="00FB4488">
            <w:pPr>
              <w:ind w:right="-1"/>
              <w:jc w:val="center"/>
            </w:pPr>
            <w:r w:rsidRPr="006047A2">
              <w:t>50</w:t>
            </w:r>
          </w:p>
        </w:tc>
      </w:tr>
      <w:tr w:rsidR="005A1167" w:rsidRPr="006047A2">
        <w:tc>
          <w:tcPr>
            <w:tcW w:w="1128" w:type="pct"/>
            <w:vMerge/>
            <w:tcBorders>
              <w:left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pPr>
            <w:r w:rsidRPr="006047A2">
              <w:t xml:space="preserve">комбикормовые </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27</w:t>
            </w:r>
          </w:p>
        </w:tc>
      </w:tr>
      <w:tr w:rsidR="005A1167" w:rsidRPr="006047A2">
        <w:tc>
          <w:tcPr>
            <w:tcW w:w="1128" w:type="pct"/>
            <w:vMerge/>
            <w:tcBorders>
              <w:left w:val="single" w:sz="6" w:space="0" w:color="auto"/>
              <w:bottom w:val="single" w:sz="6" w:space="0" w:color="auto"/>
              <w:right w:val="single" w:sz="6" w:space="0" w:color="auto"/>
            </w:tcBorders>
          </w:tcPr>
          <w:p w:rsidR="005A1167" w:rsidRPr="006047A2" w:rsidRDefault="005A1167"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pPr>
            <w:r w:rsidRPr="006047A2">
              <w:t>по хранению семян и зерна</w:t>
            </w:r>
          </w:p>
        </w:tc>
        <w:tc>
          <w:tcPr>
            <w:tcW w:w="748" w:type="pct"/>
            <w:tcBorders>
              <w:top w:val="single" w:sz="6" w:space="0" w:color="auto"/>
              <w:left w:val="single" w:sz="6" w:space="0" w:color="auto"/>
              <w:bottom w:val="single" w:sz="6" w:space="0" w:color="auto"/>
              <w:right w:val="single" w:sz="6" w:space="0" w:color="auto"/>
            </w:tcBorders>
          </w:tcPr>
          <w:p w:rsidR="005A1167" w:rsidRPr="006047A2" w:rsidRDefault="005A1167" w:rsidP="00FB4488">
            <w:pPr>
              <w:ind w:right="-1"/>
              <w:jc w:val="center"/>
            </w:pPr>
            <w:r w:rsidRPr="006047A2">
              <w:t>28</w:t>
            </w:r>
          </w:p>
        </w:tc>
      </w:tr>
    </w:tbl>
    <w:p w:rsidR="005A1167" w:rsidRPr="006047A2" w:rsidRDefault="005A1167" w:rsidP="00160664">
      <w:pPr>
        <w:spacing w:before="120"/>
        <w:ind w:firstLine="720"/>
        <w:jc w:val="both"/>
      </w:pPr>
      <w:r w:rsidRPr="006047A2">
        <w:lastRenderedPageBreak/>
        <w:t>* Над чертой приведены показатели для зданий без чердаков, под чертой – с используемыми чердаками.</w:t>
      </w:r>
    </w:p>
    <w:p w:rsidR="005A1167" w:rsidRPr="006047A2" w:rsidRDefault="005A1167" w:rsidP="00E25D15">
      <w:pPr>
        <w:widowControl w:val="0"/>
        <w:ind w:firstLine="720"/>
        <w:jc w:val="both"/>
      </w:pPr>
      <w:r w:rsidRPr="006047A2">
        <w:t>** Над чертой приведены показатели при хранении грубых кормов и подстилки под навесами, под чертой – при хранении в скирдах.</w:t>
      </w:r>
    </w:p>
    <w:p w:rsidR="005A1167" w:rsidRPr="006047A2" w:rsidRDefault="005A1167" w:rsidP="00E25D15">
      <w:pPr>
        <w:widowControl w:val="0"/>
        <w:ind w:firstLine="720"/>
        <w:jc w:val="both"/>
      </w:pPr>
      <w:r w:rsidRPr="006047A2">
        <w:t>*** Над чертой приведены показатели для многоэтажных зданий, под чертой – для одноэтажных.</w:t>
      </w:r>
    </w:p>
    <w:p w:rsidR="005A1167" w:rsidRDefault="005A1167" w:rsidP="00E25D15">
      <w:pPr>
        <w:widowControl w:val="0"/>
        <w:spacing w:before="120"/>
        <w:ind w:firstLine="720"/>
      </w:pPr>
      <w:r>
        <w:t>Примечания:</w:t>
      </w:r>
    </w:p>
    <w:p w:rsidR="005A1167" w:rsidRPr="006047A2" w:rsidRDefault="005A1167" w:rsidP="00E25D15">
      <w:pPr>
        <w:widowControl w:val="0"/>
        <w:ind w:firstLine="720"/>
        <w:jc w:val="both"/>
      </w:pPr>
      <w:r w:rsidRPr="006047A2">
        <w:t>1.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5A1167" w:rsidRPr="006047A2" w:rsidRDefault="005A1167" w:rsidP="00E25D15">
      <w:pPr>
        <w:widowControl w:val="0"/>
        <w:ind w:firstLine="709"/>
        <w:jc w:val="both"/>
      </w:pPr>
      <w:r w:rsidRPr="006047A2">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5A1167" w:rsidRPr="006047A2" w:rsidRDefault="005A1167" w:rsidP="00160664">
      <w:pPr>
        <w:ind w:firstLine="709"/>
        <w:jc w:val="both"/>
      </w:pPr>
      <w:r w:rsidRPr="006047A2">
        <w:t xml:space="preserve">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 </w:t>
      </w:r>
    </w:p>
    <w:p w:rsidR="005A1167" w:rsidRPr="006047A2" w:rsidRDefault="005A1167" w:rsidP="00160664">
      <w:pPr>
        <w:ind w:firstLine="709"/>
        <w:jc w:val="both"/>
      </w:pPr>
      <w:r w:rsidRPr="006047A2">
        <w:t>4. 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w:t>
      </w:r>
      <w:r>
        <w:t>,</w:t>
      </w:r>
      <w:r w:rsidRPr="006047A2">
        <w:t xml:space="preserve">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 </w:t>
      </w:r>
    </w:p>
    <w:p w:rsidR="005A1167" w:rsidRPr="006047A2" w:rsidRDefault="005A1167" w:rsidP="00160664">
      <w:pPr>
        <w:ind w:firstLine="709"/>
        <w:jc w:val="both"/>
      </w:pPr>
      <w:r w:rsidRPr="006047A2">
        <w:t xml:space="preserve">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w:t>
      </w:r>
      <w:r w:rsidRPr="006047A2">
        <w:rPr>
          <w:spacing w:val="-2"/>
        </w:rPr>
        <w:t>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5A1167" w:rsidRPr="006047A2" w:rsidRDefault="005A1167" w:rsidP="00160664">
      <w:pPr>
        <w:ind w:firstLine="709"/>
        <w:jc w:val="both"/>
      </w:pPr>
      <w:r w:rsidRPr="006047A2">
        <w:t>6. Минимальную плотность застройки допускается уменьшать (при наличии соответствующих технико-экономических обоснований), но не более чем на 10 % установленной настоящим приложением.</w:t>
      </w:r>
    </w:p>
    <w:p w:rsidR="005A1167" w:rsidRPr="006047A2" w:rsidRDefault="005A1167" w:rsidP="00160664">
      <w:pPr>
        <w:ind w:firstLine="709"/>
        <w:jc w:val="both"/>
        <w:rPr>
          <w:spacing w:val="-2"/>
        </w:rPr>
      </w:pPr>
      <w:r w:rsidRPr="006047A2">
        <w:t xml:space="preserve">7. При строительстве сельскохозяйственных предприятий на площадке с уклоном свыше 3 %, просадочных грунтах и в сложных инженерно-геологических условиях минимальную плотность застройки допускается </w:t>
      </w:r>
      <w:r w:rsidRPr="006047A2">
        <w:rPr>
          <w:spacing w:val="-2"/>
        </w:rPr>
        <w:t>уменьшать, но не более чем на 10 % установленной настоящим приложением.</w:t>
      </w:r>
    </w:p>
    <w:p w:rsidR="005A1167" w:rsidRPr="006047A2" w:rsidRDefault="005A1167" w:rsidP="00160664">
      <w:pPr>
        <w:ind w:firstLine="709"/>
        <w:jc w:val="both"/>
      </w:pPr>
      <w:r w:rsidRPr="006047A2">
        <w:t>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отмосток.</w:t>
      </w:r>
    </w:p>
    <w:p w:rsidR="005A1167" w:rsidRPr="006047A2" w:rsidRDefault="005A1167" w:rsidP="00A5474A">
      <w:pPr>
        <w:spacing w:before="120" w:after="120"/>
        <w:ind w:left="1077"/>
        <w:jc w:val="right"/>
        <w:rPr>
          <w:bCs/>
          <w:sz w:val="28"/>
          <w:szCs w:val="28"/>
        </w:rPr>
      </w:pPr>
    </w:p>
    <w:p w:rsidR="005A1167" w:rsidRPr="006047A2" w:rsidRDefault="005A1167" w:rsidP="00A5474A">
      <w:pPr>
        <w:spacing w:before="120" w:after="120"/>
        <w:ind w:left="1077"/>
        <w:jc w:val="right"/>
        <w:rPr>
          <w:bCs/>
          <w:sz w:val="28"/>
          <w:szCs w:val="28"/>
        </w:rPr>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bookmarkStart w:id="146" w:name="_Toc327614584"/>
            <w:bookmarkStart w:id="147" w:name="_Toc295148903"/>
            <w:bookmarkStart w:id="148" w:name="_Toc327615811"/>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 xml:space="preserve">ПРИЛОЖЕНИЕ Д </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w:t>
            </w:r>
            <w:r w:rsidRPr="006047A2">
              <w:rPr>
                <w:sz w:val="28"/>
                <w:szCs w:val="28"/>
              </w:rPr>
              <w:t>Алтайского края</w:t>
            </w:r>
          </w:p>
        </w:tc>
      </w:tr>
    </w:tbl>
    <w:p w:rsidR="005A1167" w:rsidRDefault="005A1167" w:rsidP="00B55FF7">
      <w:pPr>
        <w:pStyle w:val="1"/>
        <w:spacing w:before="0" w:after="0"/>
        <w:jc w:val="right"/>
        <w:rPr>
          <w:rFonts w:ascii="Times New Roman" w:hAnsi="Times New Roman"/>
          <w:b w:val="0"/>
          <w:bCs/>
          <w:sz w:val="28"/>
          <w:szCs w:val="28"/>
        </w:rPr>
      </w:pPr>
    </w:p>
    <w:p w:rsidR="005A1167" w:rsidRDefault="005A1167" w:rsidP="00EF3E58"/>
    <w:p w:rsidR="005A1167" w:rsidRPr="00EF3E58" w:rsidRDefault="005A1167" w:rsidP="00EF3E58"/>
    <w:p w:rsidR="005A1167" w:rsidRDefault="005A1167" w:rsidP="000B7EEA">
      <w:pPr>
        <w:spacing w:before="120" w:line="240" w:lineRule="exact"/>
        <w:jc w:val="center"/>
        <w:rPr>
          <w:bCs/>
          <w:sz w:val="28"/>
          <w:szCs w:val="28"/>
        </w:rPr>
      </w:pPr>
      <w:r w:rsidRPr="006047A2">
        <w:rPr>
          <w:bCs/>
          <w:sz w:val="28"/>
          <w:szCs w:val="28"/>
        </w:rPr>
        <w:t>ПЛОЩАДЬ И РАЗМЕРЫ</w:t>
      </w:r>
      <w:bookmarkStart w:id="149" w:name="_Toc327614585"/>
      <w:bookmarkEnd w:id="146"/>
    </w:p>
    <w:p w:rsidR="005A1167" w:rsidRPr="006047A2" w:rsidRDefault="005A1167" w:rsidP="000B7EEA">
      <w:pPr>
        <w:spacing w:line="240" w:lineRule="exact"/>
        <w:jc w:val="center"/>
        <w:rPr>
          <w:bCs/>
          <w:sz w:val="28"/>
          <w:szCs w:val="28"/>
        </w:rPr>
      </w:pPr>
      <w:r w:rsidRPr="006047A2">
        <w:rPr>
          <w:bCs/>
          <w:sz w:val="28"/>
          <w:szCs w:val="28"/>
        </w:rPr>
        <w:t>земельных участков складов</w:t>
      </w:r>
      <w:bookmarkEnd w:id="147"/>
      <w:bookmarkEnd w:id="148"/>
      <w:bookmarkEnd w:id="149"/>
    </w:p>
    <w:p w:rsidR="005A1167" w:rsidRPr="006047A2" w:rsidRDefault="005A1167" w:rsidP="00B55FF7">
      <w:pPr>
        <w:spacing w:after="120"/>
        <w:ind w:left="1077"/>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-1</w:t>
      </w:r>
    </w:p>
    <w:p w:rsidR="005A1167" w:rsidRPr="006047A2" w:rsidRDefault="005A1167" w:rsidP="004F691A">
      <w:pPr>
        <w:spacing w:line="240" w:lineRule="exact"/>
        <w:ind w:firstLine="720"/>
        <w:jc w:val="center"/>
        <w:rPr>
          <w:bCs/>
          <w:sz w:val="28"/>
          <w:szCs w:val="28"/>
        </w:rPr>
      </w:pPr>
      <w:r w:rsidRPr="006047A2">
        <w:rPr>
          <w:bCs/>
          <w:sz w:val="28"/>
          <w:szCs w:val="28"/>
        </w:rPr>
        <w:t>Площадь и размеры земельных участков общетоварных складов</w:t>
      </w:r>
    </w:p>
    <w:p w:rsidR="005A1167" w:rsidRPr="006047A2" w:rsidRDefault="005A1167" w:rsidP="004F691A">
      <w:pPr>
        <w:spacing w:after="120" w:line="240" w:lineRule="exact"/>
        <w:ind w:firstLine="720"/>
        <w:jc w:val="center"/>
        <w:rPr>
          <w:bCs/>
          <w:sz w:val="28"/>
          <w:szCs w:val="28"/>
        </w:rPr>
      </w:pPr>
      <w:r w:rsidRPr="006047A2">
        <w:rPr>
          <w:bCs/>
          <w:sz w:val="28"/>
          <w:szCs w:val="28"/>
        </w:rPr>
        <w:t>(на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4"/>
        <w:gridCol w:w="1503"/>
        <w:gridCol w:w="1504"/>
        <w:gridCol w:w="1502"/>
        <w:gridCol w:w="1502"/>
      </w:tblGrid>
      <w:tr w:rsidR="005A1167" w:rsidRPr="006047A2">
        <w:tc>
          <w:tcPr>
            <w:tcW w:w="1787" w:type="pct"/>
            <w:vMerge w:val="restart"/>
          </w:tcPr>
          <w:p w:rsidR="005A1167" w:rsidRDefault="005A1167" w:rsidP="00777BFA">
            <w:pPr>
              <w:jc w:val="center"/>
              <w:rPr>
                <w:bCs/>
              </w:rPr>
            </w:pPr>
            <w:r>
              <w:rPr>
                <w:bCs/>
              </w:rPr>
              <w:t>Склады</w:t>
            </w:r>
          </w:p>
          <w:p w:rsidR="005A1167" w:rsidRPr="006047A2" w:rsidRDefault="005A1167" w:rsidP="00777BFA">
            <w:pPr>
              <w:jc w:val="center"/>
              <w:rPr>
                <w:bCs/>
              </w:rPr>
            </w:pPr>
            <w:r w:rsidRPr="006047A2">
              <w:rPr>
                <w:bCs/>
              </w:rPr>
              <w:t>общетоварные</w:t>
            </w:r>
          </w:p>
        </w:tc>
        <w:tc>
          <w:tcPr>
            <w:tcW w:w="1607" w:type="pct"/>
            <w:gridSpan w:val="2"/>
          </w:tcPr>
          <w:p w:rsidR="005A1167" w:rsidRPr="006047A2" w:rsidRDefault="005A1167" w:rsidP="00777BFA">
            <w:pPr>
              <w:spacing w:line="240" w:lineRule="exact"/>
              <w:jc w:val="center"/>
              <w:rPr>
                <w:bCs/>
              </w:rPr>
            </w:pPr>
            <w:r w:rsidRPr="006047A2">
              <w:rPr>
                <w:bCs/>
              </w:rPr>
              <w:t>Площадь складов, кв.м</w:t>
            </w:r>
          </w:p>
        </w:tc>
        <w:tc>
          <w:tcPr>
            <w:tcW w:w="1606" w:type="pct"/>
            <w:gridSpan w:val="2"/>
          </w:tcPr>
          <w:p w:rsidR="005A1167" w:rsidRPr="006047A2" w:rsidRDefault="005A1167" w:rsidP="00777BFA">
            <w:pPr>
              <w:spacing w:line="240" w:lineRule="exact"/>
              <w:jc w:val="center"/>
              <w:rPr>
                <w:bCs/>
              </w:rPr>
            </w:pPr>
            <w:r w:rsidRPr="006047A2">
              <w:rPr>
                <w:bCs/>
              </w:rPr>
              <w:t>Размеры земельных участков, кв.м</w:t>
            </w:r>
          </w:p>
        </w:tc>
      </w:tr>
      <w:tr w:rsidR="005A1167" w:rsidRPr="006047A2">
        <w:tc>
          <w:tcPr>
            <w:tcW w:w="1787" w:type="pct"/>
            <w:vMerge/>
          </w:tcPr>
          <w:p w:rsidR="005A1167" w:rsidRPr="006047A2" w:rsidRDefault="005A1167" w:rsidP="00777BFA">
            <w:pPr>
              <w:jc w:val="center"/>
              <w:rPr>
                <w:bCs/>
              </w:rPr>
            </w:pPr>
          </w:p>
        </w:tc>
        <w:tc>
          <w:tcPr>
            <w:tcW w:w="803" w:type="pct"/>
          </w:tcPr>
          <w:p w:rsidR="005A1167" w:rsidRPr="006047A2" w:rsidRDefault="005A1167" w:rsidP="00777BFA">
            <w:pPr>
              <w:spacing w:line="240" w:lineRule="exact"/>
              <w:jc w:val="center"/>
              <w:rPr>
                <w:bCs/>
              </w:rPr>
            </w:pPr>
            <w:r w:rsidRPr="006047A2">
              <w:rPr>
                <w:bCs/>
              </w:rPr>
              <w:t>для городов</w:t>
            </w:r>
          </w:p>
        </w:tc>
        <w:tc>
          <w:tcPr>
            <w:tcW w:w="803" w:type="pct"/>
          </w:tcPr>
          <w:p w:rsidR="005A1167" w:rsidRPr="006047A2" w:rsidRDefault="005A1167" w:rsidP="00777BFA">
            <w:pPr>
              <w:spacing w:line="240" w:lineRule="exact"/>
              <w:jc w:val="center"/>
              <w:rPr>
                <w:bCs/>
              </w:rPr>
            </w:pPr>
            <w:r w:rsidRPr="006047A2">
              <w:rPr>
                <w:bCs/>
              </w:rPr>
              <w:t>для сельских поселений</w:t>
            </w:r>
          </w:p>
        </w:tc>
        <w:tc>
          <w:tcPr>
            <w:tcW w:w="803" w:type="pct"/>
          </w:tcPr>
          <w:p w:rsidR="005A1167" w:rsidRPr="006047A2" w:rsidRDefault="005A1167" w:rsidP="00777BFA">
            <w:pPr>
              <w:spacing w:line="240" w:lineRule="exact"/>
              <w:jc w:val="center"/>
              <w:rPr>
                <w:bCs/>
              </w:rPr>
            </w:pPr>
            <w:r w:rsidRPr="006047A2">
              <w:rPr>
                <w:bCs/>
              </w:rPr>
              <w:t>для городов</w:t>
            </w:r>
          </w:p>
        </w:tc>
        <w:tc>
          <w:tcPr>
            <w:tcW w:w="803" w:type="pct"/>
          </w:tcPr>
          <w:p w:rsidR="005A1167" w:rsidRPr="006047A2" w:rsidRDefault="005A1167" w:rsidP="00777BFA">
            <w:pPr>
              <w:spacing w:line="240" w:lineRule="exact"/>
              <w:jc w:val="center"/>
              <w:rPr>
                <w:bCs/>
              </w:rPr>
            </w:pPr>
            <w:r w:rsidRPr="006047A2">
              <w:rPr>
                <w:bCs/>
              </w:rPr>
              <w:t>для сельских поселений</w:t>
            </w:r>
          </w:p>
        </w:tc>
      </w:tr>
      <w:tr w:rsidR="005A1167" w:rsidRPr="006047A2">
        <w:tc>
          <w:tcPr>
            <w:tcW w:w="1787" w:type="pct"/>
          </w:tcPr>
          <w:p w:rsidR="005A1167" w:rsidRPr="006047A2" w:rsidRDefault="005A1167" w:rsidP="004F691A">
            <w:pPr>
              <w:rPr>
                <w:bCs/>
              </w:rPr>
            </w:pPr>
            <w:r w:rsidRPr="006047A2">
              <w:rPr>
                <w:bCs/>
              </w:rPr>
              <w:t>Продовольственных товаров</w:t>
            </w:r>
          </w:p>
        </w:tc>
        <w:tc>
          <w:tcPr>
            <w:tcW w:w="803" w:type="pct"/>
          </w:tcPr>
          <w:p w:rsidR="005A1167" w:rsidRPr="006047A2" w:rsidRDefault="005A1167" w:rsidP="004F691A">
            <w:pPr>
              <w:jc w:val="center"/>
              <w:rPr>
                <w:bCs/>
              </w:rPr>
            </w:pPr>
            <w:r w:rsidRPr="006047A2">
              <w:rPr>
                <w:bCs/>
              </w:rPr>
              <w:t>77</w:t>
            </w:r>
          </w:p>
        </w:tc>
        <w:tc>
          <w:tcPr>
            <w:tcW w:w="803" w:type="pct"/>
          </w:tcPr>
          <w:p w:rsidR="005A1167" w:rsidRPr="006047A2" w:rsidRDefault="005A1167" w:rsidP="004F691A">
            <w:pPr>
              <w:jc w:val="center"/>
              <w:rPr>
                <w:bCs/>
              </w:rPr>
            </w:pPr>
            <w:r w:rsidRPr="006047A2">
              <w:rPr>
                <w:bCs/>
              </w:rPr>
              <w:t>19</w:t>
            </w:r>
          </w:p>
        </w:tc>
        <w:tc>
          <w:tcPr>
            <w:tcW w:w="803" w:type="pct"/>
          </w:tcPr>
          <w:p w:rsidR="005A1167" w:rsidRPr="006047A2" w:rsidRDefault="005A1167" w:rsidP="004F691A">
            <w:pPr>
              <w:jc w:val="center"/>
              <w:rPr>
                <w:bCs/>
              </w:rPr>
            </w:pPr>
            <w:r w:rsidRPr="006047A2">
              <w:rPr>
                <w:bCs/>
                <w:u w:val="single"/>
              </w:rPr>
              <w:t>310*</w:t>
            </w:r>
          </w:p>
          <w:p w:rsidR="005A1167" w:rsidRPr="006047A2" w:rsidRDefault="005A1167" w:rsidP="004F691A">
            <w:pPr>
              <w:jc w:val="center"/>
              <w:rPr>
                <w:bCs/>
              </w:rPr>
            </w:pPr>
            <w:r w:rsidRPr="006047A2">
              <w:rPr>
                <w:bCs/>
              </w:rPr>
              <w:t>210</w:t>
            </w:r>
          </w:p>
        </w:tc>
        <w:tc>
          <w:tcPr>
            <w:tcW w:w="803" w:type="pct"/>
          </w:tcPr>
          <w:p w:rsidR="005A1167" w:rsidRPr="006047A2" w:rsidRDefault="005A1167" w:rsidP="004F691A">
            <w:pPr>
              <w:jc w:val="center"/>
              <w:rPr>
                <w:bCs/>
              </w:rPr>
            </w:pPr>
            <w:r w:rsidRPr="006047A2">
              <w:rPr>
                <w:bCs/>
              </w:rPr>
              <w:t>60</w:t>
            </w:r>
          </w:p>
        </w:tc>
      </w:tr>
      <w:tr w:rsidR="005A1167" w:rsidRPr="006047A2">
        <w:trPr>
          <w:trHeight w:val="617"/>
        </w:trPr>
        <w:tc>
          <w:tcPr>
            <w:tcW w:w="1787" w:type="pct"/>
          </w:tcPr>
          <w:p w:rsidR="005A1167" w:rsidRPr="006047A2" w:rsidRDefault="005A1167" w:rsidP="004F691A">
            <w:pPr>
              <w:rPr>
                <w:bCs/>
              </w:rPr>
            </w:pPr>
            <w:r w:rsidRPr="006047A2">
              <w:rPr>
                <w:bCs/>
              </w:rPr>
              <w:t>Непродовольственных товаров</w:t>
            </w:r>
          </w:p>
        </w:tc>
        <w:tc>
          <w:tcPr>
            <w:tcW w:w="803" w:type="pct"/>
          </w:tcPr>
          <w:p w:rsidR="005A1167" w:rsidRPr="006047A2" w:rsidRDefault="005A1167" w:rsidP="004F691A">
            <w:pPr>
              <w:jc w:val="center"/>
              <w:rPr>
                <w:bCs/>
              </w:rPr>
            </w:pPr>
            <w:r w:rsidRPr="006047A2">
              <w:rPr>
                <w:bCs/>
              </w:rPr>
              <w:t>217</w:t>
            </w:r>
          </w:p>
        </w:tc>
        <w:tc>
          <w:tcPr>
            <w:tcW w:w="803" w:type="pct"/>
          </w:tcPr>
          <w:p w:rsidR="005A1167" w:rsidRPr="006047A2" w:rsidRDefault="005A1167" w:rsidP="004F691A">
            <w:pPr>
              <w:jc w:val="center"/>
              <w:rPr>
                <w:bCs/>
              </w:rPr>
            </w:pPr>
            <w:r w:rsidRPr="006047A2">
              <w:rPr>
                <w:bCs/>
              </w:rPr>
              <w:t>193</w:t>
            </w:r>
          </w:p>
        </w:tc>
        <w:tc>
          <w:tcPr>
            <w:tcW w:w="803" w:type="pct"/>
          </w:tcPr>
          <w:p w:rsidR="005A1167" w:rsidRPr="006047A2" w:rsidRDefault="005A1167" w:rsidP="004F691A">
            <w:pPr>
              <w:jc w:val="center"/>
              <w:rPr>
                <w:bCs/>
              </w:rPr>
            </w:pPr>
            <w:r w:rsidRPr="006047A2">
              <w:rPr>
                <w:bCs/>
                <w:u w:val="single"/>
              </w:rPr>
              <w:t>740*</w:t>
            </w:r>
          </w:p>
          <w:p w:rsidR="005A1167" w:rsidRPr="006047A2" w:rsidRDefault="005A1167" w:rsidP="004F691A">
            <w:pPr>
              <w:jc w:val="center"/>
              <w:rPr>
                <w:bCs/>
              </w:rPr>
            </w:pPr>
            <w:r w:rsidRPr="006047A2">
              <w:rPr>
                <w:bCs/>
              </w:rPr>
              <w:t>490</w:t>
            </w:r>
          </w:p>
        </w:tc>
        <w:tc>
          <w:tcPr>
            <w:tcW w:w="803" w:type="pct"/>
          </w:tcPr>
          <w:p w:rsidR="005A1167" w:rsidRPr="006047A2" w:rsidRDefault="005A1167" w:rsidP="004F691A">
            <w:pPr>
              <w:jc w:val="center"/>
              <w:rPr>
                <w:bCs/>
              </w:rPr>
            </w:pPr>
            <w:r w:rsidRPr="006047A2">
              <w:rPr>
                <w:bCs/>
              </w:rPr>
              <w:t>580</w:t>
            </w:r>
          </w:p>
        </w:tc>
      </w:tr>
    </w:tbl>
    <w:p w:rsidR="005A1167" w:rsidRPr="006047A2" w:rsidRDefault="005A1167" w:rsidP="00160664">
      <w:pPr>
        <w:spacing w:before="120"/>
        <w:ind w:firstLine="720"/>
        <w:jc w:val="both"/>
      </w:pPr>
      <w:r w:rsidRPr="006047A2">
        <w:t>* В числителе приведены нормы для одноэтажных складов, в знаменателе – для многоэтажных (при средней высоте этажей 6 м).</w:t>
      </w:r>
    </w:p>
    <w:p w:rsidR="005A1167" w:rsidRDefault="005A1167" w:rsidP="000B7EEA">
      <w:pPr>
        <w:spacing w:before="120"/>
        <w:ind w:firstLine="720"/>
        <w:jc w:val="both"/>
      </w:pPr>
      <w:r>
        <w:t>Примечания:</w:t>
      </w:r>
    </w:p>
    <w:p w:rsidR="005A1167" w:rsidRPr="006047A2" w:rsidRDefault="005A1167" w:rsidP="000B7EEA">
      <w:pPr>
        <w:ind w:firstLine="720"/>
        <w:jc w:val="both"/>
      </w:pPr>
      <w:r>
        <w:t>1. </w:t>
      </w:r>
      <w:r w:rsidRPr="006047A2">
        <w:t>При размещении общетоварных складов в составе специализированных групп размеры земельных участков рекомендуется сокращать до 30 %. В зонах досрочного завоза товаров размеры земельных участков следует увеличивать на 40 %.</w:t>
      </w:r>
    </w:p>
    <w:p w:rsidR="005A1167" w:rsidRPr="006047A2" w:rsidRDefault="005A1167" w:rsidP="00160664">
      <w:pPr>
        <w:ind w:firstLine="720"/>
        <w:jc w:val="both"/>
        <w:rPr>
          <w:sz w:val="28"/>
          <w:szCs w:val="28"/>
        </w:rPr>
      </w:pPr>
      <w:r w:rsidRPr="006047A2">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5A1167" w:rsidRPr="006047A2" w:rsidRDefault="005A1167" w:rsidP="00160664">
      <w:pPr>
        <w:spacing w:before="120" w:after="120"/>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-2</w:t>
      </w:r>
    </w:p>
    <w:p w:rsidR="005A1167" w:rsidRPr="006047A2" w:rsidRDefault="005A1167" w:rsidP="004F691A">
      <w:pPr>
        <w:spacing w:after="120" w:line="240" w:lineRule="exact"/>
        <w:ind w:firstLine="720"/>
        <w:jc w:val="center"/>
        <w:rPr>
          <w:bCs/>
          <w:sz w:val="28"/>
          <w:szCs w:val="28"/>
        </w:rPr>
      </w:pPr>
      <w:r w:rsidRPr="006047A2">
        <w:rPr>
          <w:bCs/>
          <w:sz w:val="28"/>
          <w:szCs w:val="28"/>
        </w:rPr>
        <w:t>Вместимость и размеры земельных участков специализированных складов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0"/>
      </w:tblGrid>
      <w:tr w:rsidR="005A1167" w:rsidRPr="006047A2">
        <w:trPr>
          <w:tblHeader/>
        </w:trPr>
        <w:tc>
          <w:tcPr>
            <w:tcW w:w="1731" w:type="pct"/>
            <w:vMerge w:val="restart"/>
          </w:tcPr>
          <w:p w:rsidR="005A1167" w:rsidRDefault="005A1167" w:rsidP="00FB4488">
            <w:pPr>
              <w:spacing w:line="240" w:lineRule="exact"/>
              <w:jc w:val="center"/>
              <w:rPr>
                <w:bCs/>
              </w:rPr>
            </w:pPr>
            <w:r>
              <w:rPr>
                <w:bCs/>
              </w:rPr>
              <w:t>Склады</w:t>
            </w:r>
          </w:p>
          <w:p w:rsidR="005A1167" w:rsidRPr="006047A2" w:rsidRDefault="005A1167" w:rsidP="00FB4488">
            <w:pPr>
              <w:spacing w:line="240" w:lineRule="exact"/>
              <w:jc w:val="center"/>
              <w:rPr>
                <w:bCs/>
              </w:rPr>
            </w:pPr>
            <w:r w:rsidRPr="006047A2">
              <w:rPr>
                <w:bCs/>
              </w:rPr>
              <w:t>специализированные</w:t>
            </w:r>
          </w:p>
        </w:tc>
        <w:tc>
          <w:tcPr>
            <w:tcW w:w="1634" w:type="pct"/>
            <w:gridSpan w:val="2"/>
          </w:tcPr>
          <w:p w:rsidR="005A1167" w:rsidRPr="006047A2" w:rsidRDefault="005A1167" w:rsidP="00777BFA">
            <w:pPr>
              <w:spacing w:line="240" w:lineRule="exact"/>
              <w:jc w:val="center"/>
              <w:rPr>
                <w:bCs/>
              </w:rPr>
            </w:pPr>
            <w:r w:rsidRPr="006047A2">
              <w:rPr>
                <w:bCs/>
              </w:rPr>
              <w:t>Вместимость складов, т</w:t>
            </w:r>
          </w:p>
        </w:tc>
        <w:tc>
          <w:tcPr>
            <w:tcW w:w="1635" w:type="pct"/>
            <w:gridSpan w:val="2"/>
          </w:tcPr>
          <w:p w:rsidR="005A1167" w:rsidRPr="006047A2" w:rsidRDefault="005A1167" w:rsidP="00777BFA">
            <w:pPr>
              <w:spacing w:line="240" w:lineRule="exact"/>
              <w:jc w:val="center"/>
              <w:rPr>
                <w:bCs/>
              </w:rPr>
            </w:pPr>
            <w:r w:rsidRPr="006047A2">
              <w:rPr>
                <w:bCs/>
              </w:rPr>
              <w:t>Размеры земельных</w:t>
            </w:r>
          </w:p>
          <w:p w:rsidR="005A1167" w:rsidRPr="006047A2" w:rsidRDefault="005A1167" w:rsidP="00777BFA">
            <w:pPr>
              <w:spacing w:line="240" w:lineRule="exact"/>
              <w:jc w:val="center"/>
              <w:rPr>
                <w:bCs/>
              </w:rPr>
            </w:pPr>
            <w:r w:rsidRPr="006047A2">
              <w:rPr>
                <w:bCs/>
              </w:rPr>
              <w:t>участков, кв.м</w:t>
            </w:r>
          </w:p>
        </w:tc>
      </w:tr>
      <w:tr w:rsidR="005A1167" w:rsidRPr="006047A2">
        <w:trPr>
          <w:tblHeader/>
        </w:trPr>
        <w:tc>
          <w:tcPr>
            <w:tcW w:w="1731" w:type="pct"/>
            <w:vMerge/>
          </w:tcPr>
          <w:p w:rsidR="005A1167" w:rsidRPr="006047A2" w:rsidRDefault="005A1167" w:rsidP="00FB4488">
            <w:pPr>
              <w:spacing w:line="240" w:lineRule="exact"/>
              <w:jc w:val="center"/>
              <w:rPr>
                <w:bCs/>
                <w:i/>
              </w:rPr>
            </w:pPr>
          </w:p>
        </w:tc>
        <w:tc>
          <w:tcPr>
            <w:tcW w:w="817" w:type="pct"/>
          </w:tcPr>
          <w:p w:rsidR="005A1167" w:rsidRPr="006047A2" w:rsidRDefault="005A1167" w:rsidP="00777BFA">
            <w:pPr>
              <w:spacing w:line="240" w:lineRule="exact"/>
              <w:jc w:val="center"/>
              <w:rPr>
                <w:bCs/>
              </w:rPr>
            </w:pPr>
            <w:r w:rsidRPr="006047A2">
              <w:rPr>
                <w:bCs/>
              </w:rPr>
              <w:t>для городов</w:t>
            </w:r>
          </w:p>
        </w:tc>
        <w:tc>
          <w:tcPr>
            <w:tcW w:w="817" w:type="pct"/>
          </w:tcPr>
          <w:p w:rsidR="005A1167" w:rsidRPr="006047A2" w:rsidRDefault="005A1167" w:rsidP="00777BFA">
            <w:pPr>
              <w:spacing w:line="240" w:lineRule="exact"/>
              <w:jc w:val="center"/>
              <w:rPr>
                <w:bCs/>
              </w:rPr>
            </w:pPr>
            <w:r w:rsidRPr="006047A2">
              <w:rPr>
                <w:bCs/>
              </w:rPr>
              <w:t>для сельских поселений</w:t>
            </w:r>
          </w:p>
        </w:tc>
        <w:tc>
          <w:tcPr>
            <w:tcW w:w="817" w:type="pct"/>
          </w:tcPr>
          <w:p w:rsidR="005A1167" w:rsidRPr="006047A2" w:rsidRDefault="005A1167" w:rsidP="00777BFA">
            <w:pPr>
              <w:spacing w:line="240" w:lineRule="exact"/>
              <w:jc w:val="center"/>
              <w:rPr>
                <w:bCs/>
              </w:rPr>
            </w:pPr>
            <w:r w:rsidRPr="006047A2">
              <w:rPr>
                <w:bCs/>
              </w:rPr>
              <w:t>для городов</w:t>
            </w:r>
          </w:p>
        </w:tc>
        <w:tc>
          <w:tcPr>
            <w:tcW w:w="818" w:type="pct"/>
          </w:tcPr>
          <w:p w:rsidR="005A1167" w:rsidRPr="006047A2" w:rsidRDefault="005A1167" w:rsidP="00777BFA">
            <w:pPr>
              <w:spacing w:line="240" w:lineRule="exact"/>
              <w:jc w:val="center"/>
              <w:rPr>
                <w:bCs/>
              </w:rPr>
            </w:pPr>
            <w:r w:rsidRPr="006047A2">
              <w:rPr>
                <w:bCs/>
              </w:rPr>
              <w:t>для сельских поселений</w:t>
            </w:r>
          </w:p>
        </w:tc>
      </w:tr>
      <w:tr w:rsidR="005A1167" w:rsidRPr="006047A2">
        <w:trPr>
          <w:trHeight w:val="1497"/>
        </w:trPr>
        <w:tc>
          <w:tcPr>
            <w:tcW w:w="1731" w:type="pct"/>
          </w:tcPr>
          <w:p w:rsidR="005A1167" w:rsidRPr="006047A2" w:rsidRDefault="005A1167" w:rsidP="000B7EEA">
            <w:pPr>
              <w:spacing w:line="235" w:lineRule="auto"/>
              <w:ind w:left="96"/>
              <w:jc w:val="both"/>
              <w:rPr>
                <w:bCs/>
              </w:rPr>
            </w:pPr>
            <w:r w:rsidRPr="006047A2">
              <w:rPr>
                <w:bCs/>
              </w:rPr>
              <w:t xml:space="preserve">Холодильники распределительные (для хранения мяса и мясных продуктов, рыбы и рыбопродуктов, масла, животного жира, молочных продуктов и яиц) </w:t>
            </w:r>
          </w:p>
        </w:tc>
        <w:tc>
          <w:tcPr>
            <w:tcW w:w="817" w:type="pct"/>
            <w:vAlign w:val="center"/>
          </w:tcPr>
          <w:p w:rsidR="005A1167" w:rsidRPr="006047A2" w:rsidRDefault="005A1167" w:rsidP="000B7EEA">
            <w:pPr>
              <w:spacing w:line="240" w:lineRule="exact"/>
              <w:jc w:val="center"/>
              <w:rPr>
                <w:bCs/>
              </w:rPr>
            </w:pPr>
            <w:r w:rsidRPr="006047A2">
              <w:rPr>
                <w:bCs/>
              </w:rPr>
              <w:t>27</w:t>
            </w:r>
          </w:p>
        </w:tc>
        <w:tc>
          <w:tcPr>
            <w:tcW w:w="817" w:type="pct"/>
            <w:vAlign w:val="center"/>
          </w:tcPr>
          <w:p w:rsidR="005A1167" w:rsidRPr="006047A2" w:rsidRDefault="005A1167" w:rsidP="000B7EEA">
            <w:pPr>
              <w:spacing w:line="240" w:lineRule="exact"/>
              <w:jc w:val="center"/>
              <w:rPr>
                <w:bCs/>
              </w:rPr>
            </w:pPr>
            <w:r w:rsidRPr="006047A2">
              <w:rPr>
                <w:bCs/>
              </w:rPr>
              <w:t>10</w:t>
            </w:r>
          </w:p>
        </w:tc>
        <w:tc>
          <w:tcPr>
            <w:tcW w:w="817" w:type="pct"/>
            <w:vAlign w:val="center"/>
          </w:tcPr>
          <w:p w:rsidR="005A1167" w:rsidRPr="006047A2" w:rsidRDefault="005A1167" w:rsidP="000B7EEA">
            <w:pPr>
              <w:spacing w:line="240" w:lineRule="exact"/>
              <w:jc w:val="center"/>
              <w:rPr>
                <w:bCs/>
              </w:rPr>
            </w:pPr>
            <w:r w:rsidRPr="006047A2">
              <w:rPr>
                <w:bCs/>
                <w:u w:val="single"/>
              </w:rPr>
              <w:t>190*</w:t>
            </w:r>
          </w:p>
          <w:p w:rsidR="005A1167" w:rsidRPr="006047A2" w:rsidRDefault="005A1167" w:rsidP="000B7EEA">
            <w:pPr>
              <w:spacing w:line="240" w:lineRule="exact"/>
              <w:jc w:val="center"/>
              <w:rPr>
                <w:bCs/>
              </w:rPr>
            </w:pPr>
            <w:r w:rsidRPr="006047A2">
              <w:rPr>
                <w:bCs/>
              </w:rPr>
              <w:t>70</w:t>
            </w:r>
          </w:p>
        </w:tc>
        <w:tc>
          <w:tcPr>
            <w:tcW w:w="818" w:type="pct"/>
            <w:vAlign w:val="center"/>
          </w:tcPr>
          <w:p w:rsidR="005A1167" w:rsidRPr="006047A2" w:rsidRDefault="005A1167" w:rsidP="000B7EEA">
            <w:pPr>
              <w:spacing w:line="240" w:lineRule="exact"/>
              <w:jc w:val="center"/>
              <w:rPr>
                <w:bCs/>
              </w:rPr>
            </w:pPr>
            <w:r w:rsidRPr="006047A2">
              <w:rPr>
                <w:bCs/>
              </w:rPr>
              <w:t>25</w:t>
            </w:r>
          </w:p>
        </w:tc>
      </w:tr>
      <w:tr w:rsidR="005A1167" w:rsidRPr="006047A2">
        <w:trPr>
          <w:trHeight w:val="908"/>
        </w:trPr>
        <w:tc>
          <w:tcPr>
            <w:tcW w:w="1731" w:type="pct"/>
          </w:tcPr>
          <w:p w:rsidR="005A1167" w:rsidRPr="006047A2" w:rsidRDefault="005A1167" w:rsidP="004F691A">
            <w:pPr>
              <w:ind w:left="97"/>
              <w:jc w:val="both"/>
              <w:rPr>
                <w:bCs/>
              </w:rPr>
            </w:pPr>
            <w:r w:rsidRPr="006047A2">
              <w:rPr>
                <w:bCs/>
              </w:rPr>
              <w:t>Фруктохранилища</w:t>
            </w:r>
          </w:p>
          <w:p w:rsidR="005A1167" w:rsidRPr="006047A2" w:rsidRDefault="005A1167" w:rsidP="004F691A">
            <w:pPr>
              <w:ind w:left="97"/>
              <w:jc w:val="both"/>
              <w:rPr>
                <w:bCs/>
              </w:rPr>
            </w:pPr>
            <w:r w:rsidRPr="006047A2">
              <w:rPr>
                <w:bCs/>
              </w:rPr>
              <w:t>Овощехранилища</w:t>
            </w:r>
          </w:p>
          <w:p w:rsidR="005A1167" w:rsidRPr="006047A2" w:rsidRDefault="005A1167" w:rsidP="004F691A">
            <w:pPr>
              <w:ind w:left="97"/>
              <w:jc w:val="both"/>
              <w:rPr>
                <w:bCs/>
              </w:rPr>
            </w:pPr>
            <w:r w:rsidRPr="006047A2">
              <w:rPr>
                <w:bCs/>
              </w:rPr>
              <w:t>Картофелехранилища</w:t>
            </w:r>
          </w:p>
        </w:tc>
        <w:tc>
          <w:tcPr>
            <w:tcW w:w="817" w:type="pct"/>
          </w:tcPr>
          <w:p w:rsidR="005A1167" w:rsidRPr="006047A2" w:rsidRDefault="005A1167" w:rsidP="00FB4488">
            <w:pPr>
              <w:jc w:val="center"/>
              <w:rPr>
                <w:bCs/>
              </w:rPr>
            </w:pPr>
            <w:r w:rsidRPr="006047A2">
              <w:rPr>
                <w:bCs/>
              </w:rPr>
              <w:t xml:space="preserve">17 </w:t>
            </w:r>
          </w:p>
          <w:p w:rsidR="005A1167" w:rsidRPr="006047A2" w:rsidRDefault="005A1167" w:rsidP="00FB4488">
            <w:pPr>
              <w:jc w:val="center"/>
              <w:rPr>
                <w:bCs/>
              </w:rPr>
            </w:pPr>
            <w:r w:rsidRPr="006047A2">
              <w:rPr>
                <w:bCs/>
              </w:rPr>
              <w:t xml:space="preserve">54 </w:t>
            </w:r>
          </w:p>
          <w:p w:rsidR="005A1167" w:rsidRPr="006047A2" w:rsidRDefault="005A1167" w:rsidP="00FB4488">
            <w:pPr>
              <w:jc w:val="center"/>
              <w:rPr>
                <w:bCs/>
              </w:rPr>
            </w:pPr>
            <w:r w:rsidRPr="006047A2">
              <w:rPr>
                <w:bCs/>
              </w:rPr>
              <w:t>57</w:t>
            </w:r>
          </w:p>
        </w:tc>
        <w:tc>
          <w:tcPr>
            <w:tcW w:w="817" w:type="pct"/>
            <w:vAlign w:val="center"/>
          </w:tcPr>
          <w:p w:rsidR="005A1167" w:rsidRPr="006047A2" w:rsidRDefault="005A1167" w:rsidP="00FB4488">
            <w:pPr>
              <w:jc w:val="center"/>
              <w:rPr>
                <w:bCs/>
              </w:rPr>
            </w:pPr>
            <w:r w:rsidRPr="006047A2">
              <w:rPr>
                <w:bCs/>
              </w:rPr>
              <w:t>90</w:t>
            </w:r>
          </w:p>
        </w:tc>
        <w:tc>
          <w:tcPr>
            <w:tcW w:w="817" w:type="pct"/>
            <w:vAlign w:val="center"/>
          </w:tcPr>
          <w:p w:rsidR="005A1167" w:rsidRPr="006047A2" w:rsidRDefault="005A1167" w:rsidP="00FB4488">
            <w:pPr>
              <w:jc w:val="center"/>
              <w:rPr>
                <w:bCs/>
              </w:rPr>
            </w:pPr>
            <w:r w:rsidRPr="006047A2">
              <w:rPr>
                <w:bCs/>
                <w:u w:val="single"/>
              </w:rPr>
              <w:t>1300*</w:t>
            </w:r>
          </w:p>
          <w:p w:rsidR="005A1167" w:rsidRPr="006047A2" w:rsidRDefault="005A1167" w:rsidP="00FB4488">
            <w:pPr>
              <w:jc w:val="center"/>
              <w:rPr>
                <w:bCs/>
              </w:rPr>
            </w:pPr>
            <w:r w:rsidRPr="006047A2">
              <w:rPr>
                <w:bCs/>
              </w:rPr>
              <w:t>610</w:t>
            </w:r>
          </w:p>
        </w:tc>
        <w:tc>
          <w:tcPr>
            <w:tcW w:w="818" w:type="pct"/>
            <w:vAlign w:val="center"/>
          </w:tcPr>
          <w:p w:rsidR="005A1167" w:rsidRPr="006047A2" w:rsidRDefault="005A1167" w:rsidP="00FB4488">
            <w:pPr>
              <w:jc w:val="center"/>
              <w:rPr>
                <w:bCs/>
              </w:rPr>
            </w:pPr>
            <w:r w:rsidRPr="006047A2">
              <w:rPr>
                <w:bCs/>
              </w:rPr>
              <w:t>380</w:t>
            </w:r>
          </w:p>
        </w:tc>
      </w:tr>
    </w:tbl>
    <w:p w:rsidR="005A1167" w:rsidRPr="006047A2" w:rsidRDefault="005A1167" w:rsidP="00160664">
      <w:pPr>
        <w:widowControl w:val="0"/>
        <w:spacing w:before="120" w:after="120"/>
        <w:ind w:firstLine="720"/>
        <w:jc w:val="both"/>
        <w:rPr>
          <w:bCs/>
        </w:rPr>
      </w:pPr>
      <w:r w:rsidRPr="006047A2">
        <w:rPr>
          <w:bCs/>
        </w:rPr>
        <w:t>* В числителе приведены нормы для одноэтажных складов, в знаменателе – для многоэтажных.</w:t>
      </w:r>
    </w:p>
    <w:p w:rsidR="005A1167" w:rsidRPr="006047A2" w:rsidRDefault="005A1167" w:rsidP="00160664">
      <w:pPr>
        <w:widowControl w:val="0"/>
        <w:ind w:firstLine="720"/>
        <w:jc w:val="both"/>
        <w:rPr>
          <w:bCs/>
        </w:rPr>
      </w:pPr>
      <w:r w:rsidRPr="006047A2">
        <w:rPr>
          <w:bCs/>
        </w:rPr>
        <w:t xml:space="preserve">Примечание:  В районах выращивания и заготовок картофеля, овощей и фруктов </w:t>
      </w:r>
      <w:r w:rsidRPr="006047A2">
        <w:rPr>
          <w:bCs/>
        </w:rPr>
        <w:lastRenderedPageBreak/>
        <w:t>вместимость складов и, соответственно, размеры площади земельных участков принимаются с коэффициентом 0,6.</w:t>
      </w:r>
    </w:p>
    <w:p w:rsidR="005A1167" w:rsidRPr="006047A2" w:rsidRDefault="005A1167" w:rsidP="00160664">
      <w:pPr>
        <w:widowControl w:val="0"/>
        <w:tabs>
          <w:tab w:val="left" w:pos="6226"/>
          <w:tab w:val="right" w:pos="9354"/>
        </w:tabs>
        <w:spacing w:before="120" w:after="120"/>
        <w:rPr>
          <w:bCs/>
          <w:sz w:val="28"/>
          <w:szCs w:val="28"/>
        </w:rPr>
      </w:pPr>
      <w:r w:rsidRPr="006047A2">
        <w:rPr>
          <w:bCs/>
          <w:sz w:val="28"/>
          <w:szCs w:val="28"/>
        </w:rPr>
        <w:tab/>
      </w:r>
      <w:r w:rsidRPr="006047A2">
        <w:rPr>
          <w:bCs/>
          <w:sz w:val="28"/>
          <w:szCs w:val="28"/>
        </w:rPr>
        <w:tab/>
        <w:t xml:space="preserve">Таблица </w:t>
      </w:r>
      <w:r w:rsidRPr="006047A2">
        <w:rPr>
          <w:sz w:val="28"/>
          <w:szCs w:val="28"/>
        </w:rPr>
        <w:t>Д</w:t>
      </w:r>
      <w:r w:rsidRPr="006047A2">
        <w:rPr>
          <w:bCs/>
          <w:sz w:val="28"/>
          <w:szCs w:val="28"/>
        </w:rPr>
        <w:t>-3</w:t>
      </w:r>
    </w:p>
    <w:p w:rsidR="005A1167" w:rsidRPr="006047A2" w:rsidRDefault="005A1167" w:rsidP="00777BFA">
      <w:pPr>
        <w:widowControl w:val="0"/>
        <w:spacing w:line="240" w:lineRule="exact"/>
        <w:jc w:val="center"/>
        <w:rPr>
          <w:bCs/>
          <w:sz w:val="28"/>
          <w:szCs w:val="28"/>
        </w:rPr>
      </w:pPr>
      <w:r w:rsidRPr="006047A2">
        <w:rPr>
          <w:bCs/>
          <w:sz w:val="28"/>
          <w:szCs w:val="28"/>
        </w:rPr>
        <w:t xml:space="preserve">Размеры земельных участков складов строительных </w:t>
      </w:r>
    </w:p>
    <w:p w:rsidR="005A1167" w:rsidRPr="006047A2" w:rsidRDefault="005A1167" w:rsidP="00777BFA">
      <w:pPr>
        <w:widowControl w:val="0"/>
        <w:spacing w:after="120" w:line="240" w:lineRule="exact"/>
        <w:jc w:val="center"/>
        <w:rPr>
          <w:bCs/>
          <w:sz w:val="28"/>
          <w:szCs w:val="28"/>
        </w:rPr>
      </w:pPr>
      <w:r w:rsidRPr="006047A2">
        <w:rPr>
          <w:bCs/>
          <w:sz w:val="28"/>
          <w:szCs w:val="28"/>
        </w:rPr>
        <w:t>материалов и твердого топлива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5819"/>
        <w:gridCol w:w="3536"/>
      </w:tblGrid>
      <w:tr w:rsidR="005A1167" w:rsidRPr="006047A2">
        <w:trPr>
          <w:trHeight w:val="354"/>
        </w:trPr>
        <w:tc>
          <w:tcPr>
            <w:tcW w:w="3110" w:type="pct"/>
          </w:tcPr>
          <w:p w:rsidR="005A1167" w:rsidRPr="006047A2" w:rsidRDefault="005A1167" w:rsidP="00FB4488">
            <w:pPr>
              <w:widowControl w:val="0"/>
              <w:jc w:val="center"/>
              <w:rPr>
                <w:bCs/>
              </w:rPr>
            </w:pPr>
            <w:r w:rsidRPr="006047A2">
              <w:rPr>
                <w:bCs/>
              </w:rPr>
              <w:t>Склады</w:t>
            </w:r>
          </w:p>
        </w:tc>
        <w:tc>
          <w:tcPr>
            <w:tcW w:w="1890" w:type="pct"/>
          </w:tcPr>
          <w:p w:rsidR="005A1167" w:rsidRPr="006047A2" w:rsidRDefault="005A1167" w:rsidP="00FB4488">
            <w:pPr>
              <w:widowControl w:val="0"/>
              <w:jc w:val="center"/>
              <w:rPr>
                <w:bCs/>
              </w:rPr>
            </w:pPr>
            <w:r w:rsidRPr="006047A2">
              <w:rPr>
                <w:bCs/>
              </w:rPr>
              <w:t>Размеры земельных участков, кв.м</w:t>
            </w:r>
          </w:p>
        </w:tc>
      </w:tr>
      <w:tr w:rsidR="005A1167" w:rsidRPr="006047A2">
        <w:tc>
          <w:tcPr>
            <w:tcW w:w="3110" w:type="pct"/>
          </w:tcPr>
          <w:p w:rsidR="005A1167" w:rsidRPr="006047A2" w:rsidRDefault="005A1167" w:rsidP="00FB4488">
            <w:pPr>
              <w:widowControl w:val="0"/>
              <w:ind w:left="97"/>
              <w:rPr>
                <w:bCs/>
              </w:rPr>
            </w:pPr>
            <w:r w:rsidRPr="006047A2">
              <w:rPr>
                <w:bCs/>
              </w:rPr>
              <w:t xml:space="preserve">Склады строительных материалов (потребительские)     </w:t>
            </w:r>
          </w:p>
        </w:tc>
        <w:tc>
          <w:tcPr>
            <w:tcW w:w="1890" w:type="pct"/>
          </w:tcPr>
          <w:p w:rsidR="005A1167" w:rsidRPr="006047A2" w:rsidRDefault="005A1167" w:rsidP="00FB4488">
            <w:pPr>
              <w:widowControl w:val="0"/>
              <w:jc w:val="center"/>
              <w:rPr>
                <w:bCs/>
                <w:lang w:val="en-US"/>
              </w:rPr>
            </w:pPr>
            <w:r w:rsidRPr="006047A2">
              <w:rPr>
                <w:bCs/>
              </w:rPr>
              <w:t>300</w:t>
            </w:r>
          </w:p>
        </w:tc>
      </w:tr>
      <w:tr w:rsidR="005A1167" w:rsidRPr="006047A2">
        <w:tc>
          <w:tcPr>
            <w:tcW w:w="3110" w:type="pct"/>
          </w:tcPr>
          <w:p w:rsidR="005A1167" w:rsidRPr="006047A2" w:rsidRDefault="005A1167" w:rsidP="00FB4488">
            <w:pPr>
              <w:ind w:left="97"/>
              <w:rPr>
                <w:bCs/>
              </w:rPr>
            </w:pPr>
            <w:r w:rsidRPr="006047A2">
              <w:rPr>
                <w:bCs/>
              </w:rPr>
              <w:t>Склады твердого топлива с преимущественным использованием</w:t>
            </w:r>
          </w:p>
        </w:tc>
        <w:tc>
          <w:tcPr>
            <w:tcW w:w="1890" w:type="pct"/>
          </w:tcPr>
          <w:p w:rsidR="005A1167" w:rsidRPr="006047A2" w:rsidRDefault="005A1167" w:rsidP="00FB4488">
            <w:pPr>
              <w:jc w:val="center"/>
              <w:rPr>
                <w:bCs/>
              </w:rPr>
            </w:pPr>
          </w:p>
        </w:tc>
      </w:tr>
      <w:tr w:rsidR="005A1167" w:rsidRPr="006047A2">
        <w:tc>
          <w:tcPr>
            <w:tcW w:w="3110" w:type="pct"/>
          </w:tcPr>
          <w:p w:rsidR="005A1167" w:rsidRPr="006047A2" w:rsidRDefault="005A1167" w:rsidP="003233CF">
            <w:pPr>
              <w:ind w:left="97"/>
              <w:rPr>
                <w:bCs/>
                <w:lang w:val="en-US"/>
              </w:rPr>
            </w:pPr>
            <w:r w:rsidRPr="006047A2">
              <w:rPr>
                <w:bCs/>
              </w:rPr>
              <w:t>угля</w:t>
            </w:r>
          </w:p>
        </w:tc>
        <w:tc>
          <w:tcPr>
            <w:tcW w:w="1890" w:type="pct"/>
          </w:tcPr>
          <w:p w:rsidR="005A1167" w:rsidRPr="006047A2" w:rsidRDefault="005A1167" w:rsidP="00FB4488">
            <w:pPr>
              <w:jc w:val="center"/>
              <w:rPr>
                <w:bCs/>
                <w:lang w:val="en-US"/>
              </w:rPr>
            </w:pPr>
            <w:r w:rsidRPr="006047A2">
              <w:rPr>
                <w:bCs/>
              </w:rPr>
              <w:t>300</w:t>
            </w:r>
          </w:p>
        </w:tc>
      </w:tr>
      <w:tr w:rsidR="005A1167" w:rsidRPr="006047A2">
        <w:tc>
          <w:tcPr>
            <w:tcW w:w="3110" w:type="pct"/>
          </w:tcPr>
          <w:p w:rsidR="005A1167" w:rsidRPr="006047A2" w:rsidRDefault="005A1167" w:rsidP="003233CF">
            <w:pPr>
              <w:ind w:left="97"/>
              <w:rPr>
                <w:bCs/>
              </w:rPr>
            </w:pPr>
            <w:r w:rsidRPr="006047A2">
              <w:rPr>
                <w:bCs/>
              </w:rPr>
              <w:t xml:space="preserve">дров </w:t>
            </w:r>
          </w:p>
        </w:tc>
        <w:tc>
          <w:tcPr>
            <w:tcW w:w="1890" w:type="pct"/>
          </w:tcPr>
          <w:p w:rsidR="005A1167" w:rsidRPr="006047A2" w:rsidRDefault="005A1167" w:rsidP="00FB4488">
            <w:pPr>
              <w:jc w:val="center"/>
              <w:rPr>
                <w:bCs/>
                <w:lang w:val="en-US"/>
              </w:rPr>
            </w:pPr>
            <w:r w:rsidRPr="006047A2">
              <w:rPr>
                <w:bCs/>
              </w:rPr>
              <w:t>300</w:t>
            </w:r>
          </w:p>
        </w:tc>
      </w:tr>
    </w:tbl>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Pr="006047A2"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Pr="006047A2" w:rsidRDefault="005A1167"/>
    <w:p w:rsidR="005A1167" w:rsidRDefault="005A1167"/>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bookmarkStart w:id="150" w:name="_Toc327614587"/>
            <w:bookmarkStart w:id="151" w:name="_Toc327615812"/>
            <w:bookmarkStart w:id="152" w:name="_Toc327614590"/>
            <w:bookmarkStart w:id="153" w:name="_Toc327615813"/>
          </w:p>
        </w:tc>
        <w:tc>
          <w:tcPr>
            <w:tcW w:w="4344" w:type="dxa"/>
          </w:tcPr>
          <w:p w:rsidR="005A1167" w:rsidRDefault="005A1167" w:rsidP="00C26C62">
            <w:pPr>
              <w:spacing w:line="240" w:lineRule="exact"/>
              <w:ind w:left="-94" w:right="-117"/>
              <w:jc w:val="both"/>
            </w:pPr>
            <w:r>
              <w:rPr>
                <w:sz w:val="28"/>
                <w:szCs w:val="28"/>
              </w:rPr>
              <w:t xml:space="preserve">ПРИЛОЖЕНИЕ </w:t>
            </w:r>
            <w:r w:rsidRPr="00BA33E2">
              <w:rPr>
                <w:sz w:val="28"/>
                <w:szCs w:val="28"/>
              </w:rPr>
              <w:t>Е</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897A18">
      <w:pPr>
        <w:pStyle w:val="1"/>
        <w:widowControl w:val="0"/>
        <w:spacing w:before="0" w:after="0"/>
        <w:jc w:val="right"/>
        <w:rPr>
          <w:rFonts w:ascii="Times New Roman" w:hAnsi="Times New Roman"/>
          <w:b w:val="0"/>
          <w:sz w:val="28"/>
          <w:szCs w:val="28"/>
        </w:rPr>
      </w:pPr>
    </w:p>
    <w:p w:rsidR="005A1167" w:rsidRDefault="005A1167" w:rsidP="00897A18"/>
    <w:p w:rsidR="005A1167" w:rsidRPr="00897A18" w:rsidRDefault="005A1167" w:rsidP="00897A18"/>
    <w:p w:rsidR="005A1167" w:rsidRPr="006047A2" w:rsidRDefault="005A1167" w:rsidP="00CA2FCA">
      <w:pPr>
        <w:widowControl w:val="0"/>
        <w:spacing w:after="120"/>
        <w:jc w:val="right"/>
      </w:pPr>
      <w:r w:rsidRPr="006047A2">
        <w:rPr>
          <w:sz w:val="28"/>
          <w:szCs w:val="28"/>
        </w:rPr>
        <w:t>Таблица Е-1</w:t>
      </w:r>
    </w:p>
    <w:p w:rsidR="005A1167" w:rsidRDefault="005A1167" w:rsidP="00897A18">
      <w:pPr>
        <w:pStyle w:val="1"/>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154" w:name="_Toc327614588"/>
      <w:bookmarkEnd w:id="150"/>
      <w:r>
        <w:rPr>
          <w:rFonts w:ascii="Times New Roman" w:hAnsi="Times New Roman"/>
          <w:b w:val="0"/>
          <w:sz w:val="28"/>
          <w:szCs w:val="28"/>
        </w:rPr>
        <w:t xml:space="preserve"> РАСЧЕТА</w:t>
      </w:r>
    </w:p>
    <w:p w:rsidR="005A1167" w:rsidRPr="006047A2" w:rsidRDefault="005A1167" w:rsidP="0068252E">
      <w:pPr>
        <w:pStyle w:val="1"/>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учрежд</w:t>
      </w:r>
      <w:r>
        <w:rPr>
          <w:rFonts w:ascii="Times New Roman" w:hAnsi="Times New Roman"/>
          <w:b w:val="0"/>
          <w:sz w:val="28"/>
          <w:szCs w:val="28"/>
        </w:rPr>
        <w:t xml:space="preserve">ений и предприятий обслуживания </w:t>
      </w:r>
      <w:r w:rsidRPr="006047A2">
        <w:rPr>
          <w:rFonts w:ascii="Times New Roman" w:hAnsi="Times New Roman"/>
          <w:b w:val="0"/>
          <w:sz w:val="28"/>
          <w:szCs w:val="28"/>
        </w:rPr>
        <w:t>и размеры</w:t>
      </w:r>
      <w:bookmarkStart w:id="155" w:name="_Toc327614589"/>
      <w:bookmarkEnd w:id="154"/>
      <w:r>
        <w:rPr>
          <w:rFonts w:ascii="Times New Roman" w:hAnsi="Times New Roman"/>
          <w:b w:val="0"/>
          <w:sz w:val="28"/>
          <w:szCs w:val="28"/>
        </w:rPr>
        <w:t xml:space="preserve"> </w:t>
      </w:r>
      <w:r w:rsidRPr="006047A2">
        <w:rPr>
          <w:rFonts w:ascii="Times New Roman" w:hAnsi="Times New Roman"/>
          <w:b w:val="0"/>
          <w:sz w:val="28"/>
          <w:szCs w:val="28"/>
        </w:rPr>
        <w:t>земельных участков</w:t>
      </w:r>
      <w:bookmarkEnd w:id="151"/>
      <w:bookmarkEnd w:id="155"/>
    </w:p>
    <w:p w:rsidR="005A1167" w:rsidRPr="006047A2" w:rsidRDefault="005A1167" w:rsidP="00307FB7">
      <w:pPr>
        <w:pStyle w:val="Heading"/>
        <w:spacing w:line="20" w:lineRule="exact"/>
        <w:ind w:left="57" w:right="57"/>
        <w:jc w:val="center"/>
        <w:rPr>
          <w:rFonts w:ascii="Times New Roman" w:hAnsi="Times New Roman" w:cs="Times New Roman"/>
          <w:b w:val="0"/>
          <w:sz w:val="24"/>
          <w:szCs w:val="24"/>
        </w:rPr>
      </w:pPr>
    </w:p>
    <w:tbl>
      <w:tblPr>
        <w:tblW w:w="4854" w:type="pct"/>
        <w:tblInd w:w="150"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firstRow="0" w:lastRow="0" w:firstColumn="0" w:lastColumn="0" w:noHBand="0" w:noVBand="0"/>
      </w:tblPr>
      <w:tblGrid>
        <w:gridCol w:w="2347"/>
        <w:gridCol w:w="2345"/>
        <w:gridCol w:w="2343"/>
        <w:gridCol w:w="2337"/>
      </w:tblGrid>
      <w:tr w:rsidR="005A1167" w:rsidRPr="006047A2">
        <w:trPr>
          <w:trHeight w:val="701"/>
        </w:trPr>
        <w:tc>
          <w:tcPr>
            <w:tcW w:w="1252" w:type="pct"/>
          </w:tcPr>
          <w:p w:rsidR="005A1167" w:rsidRPr="006047A2" w:rsidRDefault="005A1167" w:rsidP="00307FB7">
            <w:pPr>
              <w:pStyle w:val="Heading"/>
              <w:spacing w:line="240" w:lineRule="exact"/>
              <w:ind w:left="57" w:right="57"/>
              <w:jc w:val="center"/>
              <w:rPr>
                <w:rFonts w:ascii="Times New Roman" w:hAnsi="Times New Roman" w:cs="Times New Roman"/>
                <w:b w:val="0"/>
                <w:color w:val="000000"/>
                <w:sz w:val="24"/>
                <w:szCs w:val="24"/>
              </w:rPr>
            </w:pPr>
            <w:r w:rsidRPr="006047A2">
              <w:rPr>
                <w:rFonts w:ascii="Times New Roman" w:hAnsi="Times New Roman" w:cs="Times New Roman"/>
                <w:b w:val="0"/>
                <w:color w:val="000000"/>
                <w:sz w:val="24"/>
                <w:szCs w:val="24"/>
              </w:rPr>
              <w:t>Объекты,</w:t>
            </w:r>
          </w:p>
          <w:p w:rsidR="005A1167" w:rsidRPr="006047A2" w:rsidRDefault="005A1167" w:rsidP="00307FB7">
            <w:pPr>
              <w:spacing w:line="240" w:lineRule="exact"/>
              <w:ind w:left="57" w:right="57"/>
              <w:jc w:val="center"/>
              <w:rPr>
                <w:bCs/>
                <w:color w:val="000000"/>
              </w:rPr>
            </w:pPr>
            <w:r w:rsidRPr="006047A2">
              <w:rPr>
                <w:bCs/>
                <w:color w:val="000000"/>
              </w:rPr>
              <w:t>единица измерения</w:t>
            </w:r>
          </w:p>
        </w:tc>
        <w:tc>
          <w:tcPr>
            <w:tcW w:w="1251" w:type="pct"/>
            <w:vAlign w:val="center"/>
          </w:tcPr>
          <w:p w:rsidR="005A1167" w:rsidRDefault="005A1167" w:rsidP="00307FB7">
            <w:pPr>
              <w:spacing w:line="240" w:lineRule="exact"/>
              <w:ind w:left="57" w:right="57"/>
              <w:jc w:val="center"/>
              <w:rPr>
                <w:color w:val="000000"/>
              </w:rPr>
            </w:pPr>
            <w:r w:rsidRPr="006047A2">
              <w:rPr>
                <w:color w:val="000000"/>
              </w:rPr>
              <w:t>Расчетн</w:t>
            </w:r>
            <w:r>
              <w:rPr>
                <w:color w:val="000000"/>
              </w:rPr>
              <w:t>ый</w:t>
            </w:r>
          </w:p>
          <w:p w:rsidR="005A1167" w:rsidRPr="00897A18" w:rsidRDefault="005A1167" w:rsidP="00307FB7">
            <w:pPr>
              <w:spacing w:line="240" w:lineRule="exact"/>
              <w:ind w:left="57" w:right="57"/>
              <w:jc w:val="center"/>
              <w:rPr>
                <w:color w:val="000000"/>
              </w:rPr>
            </w:pPr>
            <w:r>
              <w:rPr>
                <w:color w:val="000000"/>
              </w:rPr>
              <w:t>п</w:t>
            </w:r>
            <w:r w:rsidRPr="006047A2">
              <w:rPr>
                <w:color w:val="000000"/>
              </w:rPr>
              <w:t>оказатель</w:t>
            </w:r>
            <w:r w:rsidRPr="00897A18">
              <w:rPr>
                <w:color w:val="000000"/>
                <w:vertAlign w:val="superscript"/>
              </w:rPr>
              <w:t>1</w:t>
            </w:r>
          </w:p>
        </w:tc>
        <w:tc>
          <w:tcPr>
            <w:tcW w:w="1250" w:type="pct"/>
            <w:vAlign w:val="center"/>
          </w:tcPr>
          <w:p w:rsidR="005A1167" w:rsidRPr="006047A2" w:rsidRDefault="005A1167" w:rsidP="00307FB7">
            <w:pPr>
              <w:spacing w:line="240" w:lineRule="exact"/>
              <w:ind w:left="57" w:right="57"/>
              <w:jc w:val="center"/>
              <w:rPr>
                <w:color w:val="000000"/>
              </w:rPr>
            </w:pPr>
            <w:r w:rsidRPr="006047A2">
              <w:rPr>
                <w:color w:val="000000"/>
              </w:rPr>
              <w:t>Размеры земельных участков</w:t>
            </w:r>
          </w:p>
        </w:tc>
        <w:tc>
          <w:tcPr>
            <w:tcW w:w="1247" w:type="pct"/>
            <w:vAlign w:val="center"/>
          </w:tcPr>
          <w:p w:rsidR="005A1167" w:rsidRPr="006047A2" w:rsidRDefault="005A1167" w:rsidP="00307FB7">
            <w:pPr>
              <w:spacing w:line="240" w:lineRule="exact"/>
              <w:ind w:left="57" w:right="57"/>
              <w:jc w:val="center"/>
              <w:rPr>
                <w:color w:val="000000"/>
              </w:rPr>
            </w:pPr>
            <w:r w:rsidRPr="006047A2">
              <w:rPr>
                <w:color w:val="000000"/>
              </w:rPr>
              <w:t>Примечания</w:t>
            </w:r>
          </w:p>
        </w:tc>
      </w:tr>
    </w:tbl>
    <w:p w:rsidR="005A1167" w:rsidRPr="006047A2" w:rsidRDefault="005A1167" w:rsidP="00747179">
      <w:pPr>
        <w:spacing w:line="24" w:lineRule="auto"/>
        <w:rPr>
          <w:sz w:val="2"/>
          <w:szCs w:val="2"/>
        </w:rPr>
      </w:pPr>
    </w:p>
    <w:tbl>
      <w:tblPr>
        <w:tblW w:w="4854" w:type="pct"/>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firstRow="0" w:lastRow="0" w:firstColumn="0" w:lastColumn="0" w:noHBand="0" w:noVBand="0"/>
      </w:tblPr>
      <w:tblGrid>
        <w:gridCol w:w="2345"/>
        <w:gridCol w:w="1125"/>
        <w:gridCol w:w="47"/>
        <w:gridCol w:w="1173"/>
        <w:gridCol w:w="2345"/>
        <w:gridCol w:w="2337"/>
      </w:tblGrid>
      <w:tr w:rsidR="005A1167" w:rsidRPr="006047A2">
        <w:trPr>
          <w:tblHeader/>
        </w:trPr>
        <w:tc>
          <w:tcPr>
            <w:tcW w:w="1251" w:type="pct"/>
            <w:vAlign w:val="center"/>
          </w:tcPr>
          <w:p w:rsidR="005A1167" w:rsidRPr="006047A2" w:rsidRDefault="005A1167" w:rsidP="00307FB7">
            <w:pPr>
              <w:widowControl w:val="0"/>
              <w:spacing w:line="240" w:lineRule="exact"/>
              <w:ind w:left="57" w:right="57"/>
              <w:jc w:val="center"/>
              <w:rPr>
                <w:color w:val="000000"/>
              </w:rPr>
            </w:pPr>
            <w:r w:rsidRPr="006047A2">
              <w:rPr>
                <w:color w:val="000000"/>
              </w:rPr>
              <w:t>1</w:t>
            </w:r>
          </w:p>
        </w:tc>
        <w:tc>
          <w:tcPr>
            <w:tcW w:w="1251" w:type="pct"/>
            <w:gridSpan w:val="3"/>
            <w:vAlign w:val="center"/>
          </w:tcPr>
          <w:p w:rsidR="005A1167" w:rsidRPr="006047A2" w:rsidRDefault="005A1167" w:rsidP="00307FB7">
            <w:pPr>
              <w:widowControl w:val="0"/>
              <w:spacing w:line="240" w:lineRule="exact"/>
              <w:ind w:left="57" w:right="57"/>
              <w:jc w:val="center"/>
              <w:rPr>
                <w:color w:val="000000"/>
              </w:rPr>
            </w:pPr>
            <w:r w:rsidRPr="006047A2">
              <w:rPr>
                <w:color w:val="000000"/>
              </w:rPr>
              <w:t>2</w:t>
            </w:r>
          </w:p>
        </w:tc>
        <w:tc>
          <w:tcPr>
            <w:tcW w:w="1251" w:type="pct"/>
            <w:vAlign w:val="center"/>
          </w:tcPr>
          <w:p w:rsidR="005A1167" w:rsidRPr="006047A2" w:rsidRDefault="005A1167" w:rsidP="00307FB7">
            <w:pPr>
              <w:widowControl w:val="0"/>
              <w:spacing w:line="240" w:lineRule="exact"/>
              <w:ind w:left="57" w:right="57"/>
              <w:jc w:val="center"/>
              <w:rPr>
                <w:color w:val="000000"/>
              </w:rPr>
            </w:pPr>
            <w:r w:rsidRPr="006047A2">
              <w:rPr>
                <w:color w:val="000000"/>
              </w:rPr>
              <w:t>3</w:t>
            </w:r>
          </w:p>
        </w:tc>
        <w:tc>
          <w:tcPr>
            <w:tcW w:w="1247" w:type="pct"/>
            <w:vAlign w:val="center"/>
          </w:tcPr>
          <w:p w:rsidR="005A1167" w:rsidRPr="006047A2" w:rsidRDefault="005A1167" w:rsidP="00307FB7">
            <w:pPr>
              <w:widowControl w:val="0"/>
              <w:spacing w:line="240" w:lineRule="exact"/>
              <w:ind w:left="57" w:right="57"/>
              <w:jc w:val="center"/>
              <w:rPr>
                <w:color w:val="000000"/>
              </w:rPr>
            </w:pPr>
            <w:r w:rsidRPr="006047A2">
              <w:rPr>
                <w:color w:val="000000"/>
              </w:rPr>
              <w:t>4</w:t>
            </w:r>
          </w:p>
        </w:tc>
      </w:tr>
      <w:tr w:rsidR="005A1167" w:rsidRPr="006047A2">
        <w:tblPrEx>
          <w:tblCellMar>
            <w:left w:w="30" w:type="dxa"/>
            <w:right w:w="30" w:type="dxa"/>
          </w:tblCellMar>
        </w:tblPrEx>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t xml:space="preserve">Организации народного образования </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Детские дошкольные учреждения, место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устанавливается в зависимости от демографической структуры поселения, минимальный расчетный показатель обеспеченности детей дошкольными учреждениями общего типа принимается в соответствии с таблицей Е-2 настоящего приложения</w:t>
            </w:r>
          </w:p>
          <w:p w:rsidR="005A1167" w:rsidRPr="006047A2" w:rsidRDefault="005A1167" w:rsidP="00307FB7">
            <w:pPr>
              <w:widowControl w:val="0"/>
              <w:spacing w:line="240" w:lineRule="exact"/>
              <w:ind w:left="57" w:right="57"/>
              <w:jc w:val="both"/>
              <w:rPr>
                <w:color w:val="000000"/>
                <w:sz w:val="20"/>
                <w:szCs w:val="20"/>
              </w:rPr>
            </w:pPr>
          </w:p>
        </w:tc>
        <w:tc>
          <w:tcPr>
            <w:tcW w:w="1251" w:type="pct"/>
          </w:tcPr>
          <w:p w:rsidR="005A1167" w:rsidRPr="00F5588B" w:rsidRDefault="005A1167" w:rsidP="00F5588B">
            <w:pPr>
              <w:ind w:left="66" w:right="63"/>
              <w:jc w:val="both"/>
              <w:rPr>
                <w:spacing w:val="-4"/>
                <w:sz w:val="20"/>
                <w:szCs w:val="20"/>
              </w:rPr>
            </w:pPr>
            <w:r w:rsidRPr="00F5588B">
              <w:rPr>
                <w:spacing w:val="-6"/>
                <w:sz w:val="20"/>
                <w:szCs w:val="20"/>
              </w:rPr>
              <w:t xml:space="preserve">при вместимости яслей-садов, кв.м на 1 место: до 100 мест – 40, свыше 100 – 35; в комплексе яслей-садов свыше 500мест – 30. </w:t>
            </w:r>
            <w:r w:rsidRPr="00F5588B">
              <w:rPr>
                <w:spacing w:val="-4"/>
                <w:sz w:val="20"/>
                <w:szCs w:val="20"/>
              </w:rPr>
              <w:t>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w:t>
            </w:r>
            <w:r w:rsidRPr="00F5588B">
              <w:rPr>
                <w:spacing w:val="-4"/>
                <w:sz w:val="20"/>
                <w:szCs w:val="20"/>
                <w:vertAlign w:val="superscript"/>
              </w:rPr>
              <w:t>2</w:t>
            </w:r>
            <w:r w:rsidRPr="00F5588B">
              <w:rPr>
                <w:spacing w:val="-4"/>
                <w:sz w:val="20"/>
                <w:szCs w:val="20"/>
              </w:rPr>
              <w:t xml:space="preserve"> (за счет сокращения площади озеленения)</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площадь групповой площадки для детей ясельного возраста следует принимать 7,5 кв.м на 1 место</w:t>
            </w:r>
          </w:p>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Крытые бассейны для дошкольников, объект</w:t>
            </w:r>
          </w:p>
        </w:tc>
        <w:tc>
          <w:tcPr>
            <w:tcW w:w="2502" w:type="pct"/>
            <w:gridSpan w:val="4"/>
            <w:vAlign w:val="center"/>
          </w:tcPr>
          <w:p w:rsidR="005A1167" w:rsidRPr="006047A2" w:rsidRDefault="005A1167" w:rsidP="00095E18">
            <w:pPr>
              <w:widowControl w:val="0"/>
              <w:spacing w:line="240" w:lineRule="exact"/>
              <w:ind w:left="57" w:right="57"/>
              <w:jc w:val="center"/>
              <w:rPr>
                <w:color w:val="000000"/>
                <w:spacing w:val="-6"/>
                <w:sz w:val="20"/>
                <w:szCs w:val="20"/>
              </w:rPr>
            </w:pPr>
            <w:r w:rsidRPr="006047A2">
              <w:rPr>
                <w:color w:val="000000"/>
                <w:sz w:val="20"/>
                <w:szCs w:val="20"/>
              </w:rPr>
              <w:t>по заданию на проектирование</w:t>
            </w:r>
          </w:p>
        </w:tc>
        <w:tc>
          <w:tcPr>
            <w:tcW w:w="1247" w:type="pct"/>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4103"/>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Общеобразовательные школы, учащиеся</w:t>
            </w:r>
          </w:p>
        </w:tc>
        <w:tc>
          <w:tcPr>
            <w:tcW w:w="1251" w:type="pct"/>
            <w:gridSpan w:val="3"/>
          </w:tcPr>
          <w:p w:rsidR="005A1167" w:rsidRPr="006047A2" w:rsidRDefault="005A1167" w:rsidP="00436A9B">
            <w:pPr>
              <w:widowControl w:val="0"/>
              <w:spacing w:line="240" w:lineRule="exact"/>
              <w:ind w:left="57" w:right="57"/>
              <w:jc w:val="both"/>
              <w:rPr>
                <w:color w:val="000000"/>
                <w:sz w:val="20"/>
                <w:szCs w:val="20"/>
              </w:rPr>
            </w:pPr>
            <w:r w:rsidRPr="006047A2">
              <w:rPr>
                <w:color w:val="000000"/>
                <w:sz w:val="20"/>
                <w:szCs w:val="20"/>
              </w:rPr>
              <w:t xml:space="preserve">следует принимать с учетом 100 процентного охвата детей неполным средним </w:t>
            </w:r>
            <w:r w:rsidRPr="006047A2">
              <w:rPr>
                <w:color w:val="000000"/>
                <w:spacing w:val="-4"/>
                <w:sz w:val="20"/>
                <w:szCs w:val="20"/>
              </w:rPr>
              <w:t>образованием (I-IХ классы) и до 75% детей – средним образованием</w:t>
            </w:r>
            <w:r w:rsidRPr="006047A2">
              <w:rPr>
                <w:color w:val="000000"/>
                <w:spacing w:val="-8"/>
                <w:sz w:val="20"/>
                <w:szCs w:val="20"/>
              </w:rPr>
              <w:t xml:space="preserve"> (X-XI классы)</w:t>
            </w:r>
            <w:r w:rsidRPr="006047A2">
              <w:rPr>
                <w:color w:val="000000"/>
                <w:sz w:val="20"/>
                <w:szCs w:val="20"/>
              </w:rPr>
              <w:t xml:space="preserve">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1251" w:type="pct"/>
          </w:tcPr>
          <w:p w:rsidR="005A1167" w:rsidRPr="006047A2" w:rsidRDefault="005A1167" w:rsidP="00307FB7">
            <w:pPr>
              <w:widowControl w:val="0"/>
              <w:spacing w:line="240" w:lineRule="exact"/>
              <w:ind w:left="82" w:right="124"/>
              <w:jc w:val="both"/>
              <w:rPr>
                <w:color w:val="000000"/>
                <w:sz w:val="20"/>
                <w:szCs w:val="20"/>
              </w:rPr>
            </w:pPr>
            <w:r w:rsidRPr="006047A2">
              <w:rPr>
                <w:color w:val="000000"/>
                <w:sz w:val="20"/>
                <w:szCs w:val="20"/>
              </w:rPr>
              <w:t>при вместимости общеобразовательной школы</w:t>
            </w:r>
            <w:r>
              <w:rPr>
                <w:color w:val="000000"/>
                <w:vertAlign w:val="superscript"/>
              </w:rPr>
              <w:t>3</w:t>
            </w:r>
            <w:r w:rsidRPr="006047A2">
              <w:rPr>
                <w:color w:val="000000"/>
                <w:sz w:val="20"/>
                <w:szCs w:val="20"/>
              </w:rPr>
              <w:t xml:space="preserve">, кв.м на 1 учащегося: </w:t>
            </w:r>
            <w:r>
              <w:rPr>
                <w:color w:val="000000"/>
                <w:sz w:val="20"/>
                <w:szCs w:val="20"/>
              </w:rPr>
              <w:t>от</w:t>
            </w:r>
            <w:r w:rsidRPr="006047A2">
              <w:rPr>
                <w:color w:val="000000"/>
                <w:sz w:val="20"/>
                <w:szCs w:val="20"/>
              </w:rPr>
              <w:t xml:space="preserve"> 40 до 400 мест – 50; от </w:t>
            </w:r>
            <w:r w:rsidRPr="006047A2">
              <w:rPr>
                <w:color w:val="000000"/>
                <w:spacing w:val="-6"/>
                <w:sz w:val="20"/>
                <w:szCs w:val="20"/>
              </w:rPr>
              <w:t>400 до 500 мест – 60;от 500 до600 мест –</w:t>
            </w:r>
            <w:r w:rsidRPr="006047A2">
              <w:rPr>
                <w:color w:val="000000"/>
                <w:sz w:val="20"/>
                <w:szCs w:val="20"/>
              </w:rPr>
              <w:t xml:space="preserve"> 50; от 600 до 800 мест – 40; </w:t>
            </w:r>
            <w:r w:rsidRPr="00D97340">
              <w:rPr>
                <w:color w:val="000000"/>
                <w:spacing w:val="-4"/>
                <w:sz w:val="20"/>
                <w:szCs w:val="20"/>
              </w:rPr>
              <w:t>от 800 до 1100 мест –</w:t>
            </w:r>
            <w:r w:rsidRPr="00D97340">
              <w:rPr>
                <w:color w:val="000000"/>
                <w:spacing w:val="-8"/>
                <w:sz w:val="20"/>
                <w:szCs w:val="20"/>
              </w:rPr>
              <w:t>33; от 1100 до 1500 мест –21; от 1500 до 2000 мест –</w:t>
            </w:r>
            <w:r w:rsidRPr="006047A2">
              <w:rPr>
                <w:color w:val="000000"/>
                <w:spacing w:val="-8"/>
                <w:sz w:val="20"/>
                <w:szCs w:val="20"/>
              </w:rPr>
              <w:t xml:space="preserve"> 17; свы</w:t>
            </w:r>
            <w:r w:rsidRPr="006047A2">
              <w:rPr>
                <w:color w:val="000000"/>
                <w:sz w:val="20"/>
                <w:szCs w:val="20"/>
              </w:rPr>
              <w:t>ше 2000 мест – 16</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5A1167" w:rsidRPr="006047A2">
        <w:tblPrEx>
          <w:tblCellMar>
            <w:left w:w="30" w:type="dxa"/>
            <w:right w:w="30" w:type="dxa"/>
          </w:tblCellMar>
        </w:tblPrEx>
        <w:trPr>
          <w:trHeight w:val="1489"/>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Школы-интернаты, учащиеся </w:t>
            </w:r>
          </w:p>
          <w:p w:rsidR="005A1167" w:rsidRPr="006047A2" w:rsidRDefault="005A1167" w:rsidP="00307FB7">
            <w:pPr>
              <w:widowControl w:val="0"/>
              <w:spacing w:line="240" w:lineRule="exact"/>
              <w:ind w:left="57" w:right="57"/>
              <w:rPr>
                <w:color w:val="000000"/>
                <w:sz w:val="20"/>
                <w:szCs w:val="20"/>
              </w:rPr>
            </w:pP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A8124B">
            <w:pPr>
              <w:widowControl w:val="0"/>
              <w:spacing w:line="240" w:lineRule="exact"/>
              <w:ind w:left="57" w:right="57"/>
              <w:jc w:val="both"/>
              <w:rPr>
                <w:color w:val="000000"/>
                <w:sz w:val="20"/>
                <w:szCs w:val="20"/>
              </w:rPr>
            </w:pPr>
            <w:r w:rsidRPr="00A8124B">
              <w:rPr>
                <w:color w:val="000000"/>
                <w:sz w:val="20"/>
                <w:szCs w:val="20"/>
              </w:rPr>
              <w:t>при вместимости общеобразовательной школы</w:t>
            </w:r>
            <w:r w:rsidRPr="00A8124B">
              <w:rPr>
                <w:color w:val="000000"/>
                <w:spacing w:val="-8"/>
                <w:sz w:val="20"/>
                <w:szCs w:val="20"/>
              </w:rPr>
              <w:t>-</w:t>
            </w:r>
            <w:r w:rsidRPr="00A8124B">
              <w:rPr>
                <w:color w:val="000000"/>
                <w:spacing w:val="-2"/>
                <w:sz w:val="20"/>
                <w:szCs w:val="20"/>
              </w:rPr>
              <w:t>интерната, кв.м на 1 уча</w:t>
            </w:r>
            <w:r>
              <w:rPr>
                <w:color w:val="000000"/>
                <w:spacing w:val="-8"/>
                <w:sz w:val="20"/>
                <w:szCs w:val="20"/>
              </w:rPr>
              <w:t>-</w:t>
            </w:r>
            <w:r w:rsidRPr="00A8124B">
              <w:rPr>
                <w:color w:val="000000"/>
                <w:spacing w:val="-6"/>
                <w:sz w:val="20"/>
                <w:szCs w:val="20"/>
              </w:rPr>
              <w:t xml:space="preserve">щегося </w:t>
            </w:r>
            <w:r>
              <w:rPr>
                <w:color w:val="000000"/>
                <w:spacing w:val="-6"/>
                <w:sz w:val="20"/>
                <w:szCs w:val="20"/>
              </w:rPr>
              <w:t>от</w:t>
            </w:r>
            <w:r w:rsidRPr="00A8124B">
              <w:rPr>
                <w:color w:val="000000"/>
                <w:spacing w:val="-6"/>
                <w:sz w:val="20"/>
                <w:szCs w:val="20"/>
              </w:rPr>
              <w:t xml:space="preserve"> 200 до 300 –</w:t>
            </w:r>
            <w:r w:rsidRPr="006047A2">
              <w:rPr>
                <w:color w:val="000000"/>
                <w:sz w:val="20"/>
                <w:szCs w:val="20"/>
              </w:rPr>
              <w:t xml:space="preserve"> 70; от 300 до 500 – 65; от 500 и более – 45</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при размещении на земельном участке школы здания интерната (спаль</w:t>
            </w:r>
            <w:r>
              <w:rPr>
                <w:color w:val="000000"/>
                <w:sz w:val="20"/>
                <w:szCs w:val="20"/>
              </w:rPr>
              <w:t>-</w:t>
            </w:r>
            <w:r w:rsidRPr="006047A2">
              <w:rPr>
                <w:color w:val="000000"/>
                <w:sz w:val="20"/>
                <w:szCs w:val="20"/>
              </w:rPr>
              <w:t>ного корпуса) площадь земельного участка сле</w:t>
            </w:r>
            <w:r w:rsidRPr="00A8124B">
              <w:rPr>
                <w:color w:val="000000"/>
                <w:spacing w:val="-4"/>
                <w:sz w:val="20"/>
                <w:szCs w:val="20"/>
              </w:rPr>
              <w:t>дует увеличивать на 0,2 га</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Межшкольный учебно-</w:t>
            </w:r>
            <w:r w:rsidRPr="006047A2">
              <w:rPr>
                <w:color w:val="000000"/>
                <w:sz w:val="20"/>
                <w:szCs w:val="20"/>
              </w:rPr>
              <w:lastRenderedPageBreak/>
              <w:t>производственный комбинат, место</w:t>
            </w:r>
            <w:r>
              <w:rPr>
                <w:color w:val="000000"/>
                <w:vertAlign w:val="superscript"/>
              </w:rPr>
              <w:t>4</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 xml:space="preserve">8% общего числа </w:t>
            </w:r>
            <w:r w:rsidRPr="006047A2">
              <w:rPr>
                <w:color w:val="000000"/>
                <w:sz w:val="20"/>
                <w:szCs w:val="20"/>
              </w:rPr>
              <w:lastRenderedPageBreak/>
              <w:t xml:space="preserve">школьников </w:t>
            </w:r>
          </w:p>
        </w:tc>
        <w:tc>
          <w:tcPr>
            <w:tcW w:w="1251" w:type="pct"/>
          </w:tcPr>
          <w:p w:rsidR="005A1167" w:rsidRPr="006047A2" w:rsidRDefault="005A1167" w:rsidP="00A8124B">
            <w:pPr>
              <w:widowControl w:val="0"/>
              <w:spacing w:line="240" w:lineRule="exact"/>
              <w:ind w:left="57" w:right="124"/>
              <w:jc w:val="both"/>
              <w:rPr>
                <w:color w:val="000000"/>
                <w:sz w:val="20"/>
                <w:szCs w:val="20"/>
              </w:rPr>
            </w:pPr>
            <w:r w:rsidRPr="006047A2">
              <w:rPr>
                <w:color w:val="000000"/>
                <w:sz w:val="20"/>
                <w:szCs w:val="20"/>
              </w:rPr>
              <w:lastRenderedPageBreak/>
              <w:t xml:space="preserve">размеры земельных </w:t>
            </w:r>
            <w:r w:rsidRPr="006047A2">
              <w:rPr>
                <w:color w:val="000000"/>
                <w:sz w:val="20"/>
                <w:szCs w:val="20"/>
              </w:rPr>
              <w:lastRenderedPageBreak/>
              <w:t xml:space="preserve">участков межшкольных </w:t>
            </w:r>
            <w:r w:rsidRPr="00A8124B">
              <w:rPr>
                <w:color w:val="000000"/>
                <w:spacing w:val="-8"/>
                <w:sz w:val="20"/>
                <w:szCs w:val="20"/>
              </w:rPr>
              <w:t>учебно-производственных</w:t>
            </w:r>
            <w:r w:rsidRPr="006047A2">
              <w:rPr>
                <w:color w:val="000000"/>
                <w:sz w:val="20"/>
                <w:szCs w:val="20"/>
              </w:rPr>
              <w:t xml:space="preserve"> комбинатов рекомендуется принимать не менее 2 га, при устройстве автополигона или трактородрома – 3 га </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авто-трактородром сле</w:t>
            </w:r>
            <w:r w:rsidRPr="006047A2">
              <w:rPr>
                <w:color w:val="000000"/>
                <w:sz w:val="20"/>
                <w:szCs w:val="20"/>
              </w:rPr>
              <w:lastRenderedPageBreak/>
              <w:t xml:space="preserve">дует размещать вне селитебной территории </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Внешкольные учреждения, место</w:t>
            </w:r>
            <w:r>
              <w:rPr>
                <w:color w:val="000000"/>
                <w:vertAlign w:val="superscript"/>
              </w:rPr>
              <w:t>4</w:t>
            </w:r>
          </w:p>
        </w:tc>
        <w:tc>
          <w:tcPr>
            <w:tcW w:w="1251" w:type="pct"/>
            <w:gridSpan w:val="3"/>
          </w:tcPr>
          <w:p w:rsidR="005A1167" w:rsidRPr="006047A2" w:rsidRDefault="005A1167" w:rsidP="00307FB7">
            <w:pPr>
              <w:widowControl w:val="0"/>
              <w:spacing w:line="240" w:lineRule="exact"/>
              <w:ind w:left="57" w:right="57" w:hanging="15"/>
              <w:jc w:val="both"/>
              <w:rPr>
                <w:color w:val="000000"/>
                <w:sz w:val="20"/>
                <w:szCs w:val="20"/>
              </w:rPr>
            </w:pPr>
            <w:r w:rsidRPr="00741FB4">
              <w:rPr>
                <w:color w:val="000000"/>
                <w:spacing w:val="-2"/>
                <w:sz w:val="20"/>
                <w:szCs w:val="20"/>
              </w:rPr>
              <w:t>10% общего числа школьников, в том числе по видам зданий: Дворец (Дом) пионеров и школьников – 3,3%;станция</w:t>
            </w:r>
            <w:r w:rsidRPr="006047A2">
              <w:rPr>
                <w:color w:val="000000"/>
                <w:sz w:val="20"/>
                <w:szCs w:val="20"/>
              </w:rPr>
              <w:t xml:space="preserve">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5A1167" w:rsidRPr="00741FB4" w:rsidRDefault="005A1167" w:rsidP="00307FB7">
            <w:pPr>
              <w:widowControl w:val="0"/>
              <w:spacing w:line="240" w:lineRule="exact"/>
              <w:ind w:left="57" w:right="57"/>
              <w:jc w:val="both"/>
              <w:rPr>
                <w:bCs/>
                <w:sz w:val="20"/>
                <w:szCs w:val="20"/>
              </w:rPr>
            </w:pPr>
            <w:r w:rsidRPr="006047A2">
              <w:rPr>
                <w:bCs/>
                <w:sz w:val="20"/>
                <w:szCs w:val="20"/>
              </w:rPr>
              <w:t xml:space="preserve">в городах межшкольные </w:t>
            </w:r>
            <w:r w:rsidRPr="00741FB4">
              <w:rPr>
                <w:bCs/>
                <w:spacing w:val="-4"/>
                <w:sz w:val="20"/>
                <w:szCs w:val="20"/>
              </w:rPr>
              <w:t>учебно-производственные</w:t>
            </w:r>
            <w:r w:rsidRPr="006047A2">
              <w:rPr>
                <w:bCs/>
                <w:sz w:val="20"/>
                <w:szCs w:val="20"/>
              </w:rPr>
              <w:t xml:space="preserve">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5A1167" w:rsidRPr="006047A2">
        <w:tblPrEx>
          <w:tblCellMar>
            <w:left w:w="30" w:type="dxa"/>
            <w:right w:w="30" w:type="dxa"/>
          </w:tblCellMar>
        </w:tblPrEx>
        <w:trPr>
          <w:trHeight w:val="1886"/>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Средние специальные и профессионально-технические учебные </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заведения, учащиеся</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по заданию на проектирование с учетом населения города-центра и других поселений в зоне его влияния</w:t>
            </w:r>
          </w:p>
        </w:tc>
        <w:tc>
          <w:tcPr>
            <w:tcW w:w="1251" w:type="pct"/>
          </w:tcPr>
          <w:p w:rsidR="005A1167" w:rsidRPr="006047A2" w:rsidRDefault="005A1167" w:rsidP="00741FB4">
            <w:pPr>
              <w:widowControl w:val="0"/>
              <w:spacing w:line="240" w:lineRule="exact"/>
              <w:ind w:left="57" w:right="60"/>
              <w:jc w:val="both"/>
              <w:rPr>
                <w:color w:val="000000"/>
                <w:sz w:val="20"/>
                <w:szCs w:val="20"/>
              </w:rPr>
            </w:pPr>
            <w:r w:rsidRPr="00741FB4">
              <w:rPr>
                <w:color w:val="000000"/>
                <w:spacing w:val="-4"/>
                <w:sz w:val="20"/>
                <w:szCs w:val="20"/>
              </w:rPr>
              <w:t>при вместимости професс</w:t>
            </w:r>
            <w:r w:rsidRPr="00741FB4">
              <w:rPr>
                <w:color w:val="000000"/>
                <w:sz w:val="20"/>
                <w:szCs w:val="20"/>
              </w:rPr>
              <w:t xml:space="preserve">ионально-технических </w:t>
            </w:r>
            <w:r w:rsidRPr="006047A2">
              <w:rPr>
                <w:color w:val="000000"/>
                <w:sz w:val="20"/>
                <w:szCs w:val="20"/>
              </w:rPr>
              <w:t xml:space="preserve">училищ и средних специальных учебных заведений, кв.м на 1 учащегося: до300 мест – 75; </w:t>
            </w:r>
            <w:r>
              <w:rPr>
                <w:color w:val="000000"/>
                <w:sz w:val="20"/>
                <w:szCs w:val="20"/>
              </w:rPr>
              <w:t>от</w:t>
            </w:r>
            <w:r w:rsidRPr="006047A2">
              <w:rPr>
                <w:color w:val="000000"/>
                <w:sz w:val="20"/>
                <w:szCs w:val="20"/>
              </w:rPr>
              <w:t xml:space="preserve"> 300 до 900 –50-65; от 900 до 1600 – 30-40</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размеры земельных участков могут быть </w:t>
            </w:r>
            <w:r w:rsidRPr="006047A2">
              <w:rPr>
                <w:color w:val="000000"/>
                <w:spacing w:val="-4"/>
                <w:sz w:val="20"/>
                <w:szCs w:val="20"/>
              </w:rPr>
              <w:t>уменьшены: на 30% –</w:t>
            </w:r>
            <w:r w:rsidRPr="006047A2">
              <w:rPr>
                <w:color w:val="000000"/>
                <w:sz w:val="20"/>
                <w:szCs w:val="20"/>
              </w:rPr>
              <w:t xml:space="preserve">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учебных центров размеры земельных участков </w:t>
            </w:r>
            <w:r w:rsidRPr="006047A2">
              <w:rPr>
                <w:color w:val="000000"/>
                <w:spacing w:val="-4"/>
                <w:sz w:val="20"/>
                <w:szCs w:val="20"/>
              </w:rPr>
              <w:t>рекомендуется умень</w:t>
            </w:r>
            <w:r w:rsidRPr="006047A2">
              <w:rPr>
                <w:color w:val="000000"/>
                <w:sz w:val="20"/>
                <w:szCs w:val="20"/>
              </w:rPr>
              <w:t xml:space="preserve">шать в зависимости </w:t>
            </w:r>
            <w:r w:rsidRPr="006047A2">
              <w:rPr>
                <w:color w:val="000000"/>
                <w:spacing w:val="-4"/>
                <w:sz w:val="20"/>
                <w:szCs w:val="20"/>
              </w:rPr>
              <w:t>от вместимости учеб</w:t>
            </w:r>
            <w:r w:rsidRPr="006047A2">
              <w:rPr>
                <w:color w:val="000000"/>
                <w:sz w:val="20"/>
                <w:szCs w:val="20"/>
              </w:rPr>
              <w:t xml:space="preserve">ных центров, учащихся: от 1500 до 2000 – на 10%, </w:t>
            </w:r>
            <w:r>
              <w:rPr>
                <w:color w:val="000000"/>
                <w:sz w:val="20"/>
                <w:szCs w:val="20"/>
              </w:rPr>
              <w:t>от</w:t>
            </w:r>
            <w:r w:rsidRPr="006047A2">
              <w:rPr>
                <w:color w:val="000000"/>
                <w:sz w:val="20"/>
                <w:szCs w:val="20"/>
              </w:rPr>
              <w:t xml:space="preserve"> 2000 до 3000 – на 20%, свыше 3000 – на 30%. Размеры жилой зоны, учебных и вспомогательных хозяйств, полигонов и ав</w:t>
            </w:r>
            <w:r>
              <w:rPr>
                <w:color w:val="000000"/>
                <w:sz w:val="20"/>
                <w:szCs w:val="20"/>
              </w:rPr>
              <w:t>то</w:t>
            </w:r>
            <w:r w:rsidRPr="006047A2">
              <w:rPr>
                <w:color w:val="000000"/>
                <w:sz w:val="20"/>
                <w:szCs w:val="20"/>
              </w:rPr>
              <w:t xml:space="preserve">трактородромов в указанные размеры не входят </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Высшие учебные заведения, студенты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зоны высших учебных заведений (учебная зона), га на 1 тыс. студентов: университеты, вузы технические – 4-7; сельскохозяйственные – 5-7; медицинские, фармацевтические – 3-5; экономические, педагогические, культуры, искусства, ар</w:t>
            </w:r>
            <w:r w:rsidRPr="006047A2">
              <w:rPr>
                <w:color w:val="000000"/>
                <w:sz w:val="20"/>
                <w:szCs w:val="20"/>
              </w:rPr>
              <w:lastRenderedPageBreak/>
              <w:t>хитектуры – 2-4; институты повышения квалификации и заочные ву</w:t>
            </w:r>
            <w:r>
              <w:rPr>
                <w:color w:val="000000"/>
                <w:sz w:val="20"/>
                <w:szCs w:val="20"/>
              </w:rPr>
              <w:t>-</w:t>
            </w:r>
            <w:r>
              <w:rPr>
                <w:color w:val="000000"/>
                <w:sz w:val="20"/>
                <w:szCs w:val="20"/>
              </w:rPr>
              <w:br/>
            </w:r>
            <w:r w:rsidRPr="006047A2">
              <w:rPr>
                <w:color w:val="000000"/>
                <w:sz w:val="20"/>
                <w:szCs w:val="20"/>
              </w:rPr>
              <w:t xml:space="preserve">зы – соответственно их профилю с коэффициентом 0,5; специализированная зона – по заданию на проектирование; спортивная зона – 1-2; зона студенческих общежитий –  1,5-3. Вузы физической культуры проектируются по заданию на проектирование </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w:t>
            </w:r>
            <w:r w:rsidRPr="006047A2">
              <w:rPr>
                <w:color w:val="000000"/>
                <w:sz w:val="20"/>
                <w:szCs w:val="20"/>
              </w:rPr>
              <w:lastRenderedPageBreak/>
              <w:t>риторию земельных участков учебных заведений рекомендуется сокращать на 20%</w:t>
            </w:r>
          </w:p>
        </w:tc>
      </w:tr>
      <w:tr w:rsidR="005A1167" w:rsidRPr="006047A2">
        <w:tblPrEx>
          <w:tblCellMar>
            <w:left w:w="30" w:type="dxa"/>
            <w:right w:w="30" w:type="dxa"/>
          </w:tblCellMar>
        </w:tblPrEx>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lastRenderedPageBreak/>
              <w:t xml:space="preserve">Организации здравоохранения, социального обеспечения, спортивные </w:t>
            </w:r>
          </w:p>
          <w:p w:rsidR="005A1167" w:rsidRPr="006047A2" w:rsidRDefault="005A1167" w:rsidP="00307FB7">
            <w:pPr>
              <w:widowControl w:val="0"/>
              <w:spacing w:line="240" w:lineRule="exact"/>
              <w:ind w:left="57" w:right="57"/>
              <w:jc w:val="center"/>
              <w:rPr>
                <w:color w:val="000000"/>
              </w:rPr>
            </w:pPr>
            <w:r w:rsidRPr="006047A2">
              <w:rPr>
                <w:color w:val="000000"/>
              </w:rPr>
              <w:t xml:space="preserve">и физкультурно-оздоровительные сооружения </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Дома-интернаты</w:t>
            </w:r>
          </w:p>
        </w:tc>
        <w:tc>
          <w:tcPr>
            <w:tcW w:w="1251" w:type="pct"/>
            <w:gridSpan w:val="3"/>
          </w:tcPr>
          <w:p w:rsidR="005A1167" w:rsidRPr="006047A2" w:rsidRDefault="005A1167" w:rsidP="00307FB7">
            <w:pPr>
              <w:widowControl w:val="0"/>
              <w:spacing w:line="240" w:lineRule="exact"/>
              <w:ind w:left="57" w:right="57" w:firstLine="225"/>
              <w:rPr>
                <w:color w:val="000000"/>
                <w:sz w:val="20"/>
                <w:szCs w:val="20"/>
              </w:rPr>
            </w:pPr>
          </w:p>
        </w:tc>
        <w:tc>
          <w:tcPr>
            <w:tcW w:w="1251" w:type="pct"/>
          </w:tcPr>
          <w:p w:rsidR="005A1167" w:rsidRPr="006047A2" w:rsidRDefault="005A1167" w:rsidP="00307FB7">
            <w:pPr>
              <w:widowControl w:val="0"/>
              <w:spacing w:line="240" w:lineRule="exact"/>
              <w:ind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978"/>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Дома-интернаты для престарелых, ветеранов труда и войны, организуемые производственными объединениями (предприятиями), платные пансионаты, место на1 тыс. чел. (с 60 лет)</w:t>
            </w:r>
          </w:p>
        </w:tc>
        <w:tc>
          <w:tcPr>
            <w:tcW w:w="1251" w:type="pct"/>
            <w:gridSpan w:val="3"/>
          </w:tcPr>
          <w:p w:rsidR="005A1167" w:rsidRPr="00741FB4" w:rsidRDefault="005A1167" w:rsidP="00307FB7">
            <w:pPr>
              <w:widowControl w:val="0"/>
              <w:spacing w:line="240" w:lineRule="exact"/>
              <w:ind w:left="57" w:right="57"/>
              <w:jc w:val="center"/>
              <w:rPr>
                <w:color w:val="000000"/>
                <w:sz w:val="20"/>
                <w:szCs w:val="20"/>
              </w:rPr>
            </w:pPr>
            <w:r w:rsidRPr="006047A2">
              <w:rPr>
                <w:color w:val="000000"/>
                <w:sz w:val="20"/>
                <w:szCs w:val="20"/>
              </w:rPr>
              <w:t>28</w:t>
            </w:r>
          </w:p>
        </w:tc>
        <w:tc>
          <w:tcPr>
            <w:tcW w:w="1251" w:type="pct"/>
          </w:tcPr>
          <w:p w:rsidR="005A1167" w:rsidRPr="006047A2" w:rsidRDefault="005A1167" w:rsidP="00741FB4">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нормы расчета учреждений социального обеспечения следует уточнять в зависимости от </w:t>
            </w:r>
            <w:r w:rsidRPr="00741FB4">
              <w:rPr>
                <w:color w:val="000000"/>
                <w:spacing w:val="-4"/>
                <w:sz w:val="20"/>
                <w:szCs w:val="20"/>
              </w:rPr>
              <w:t>социально-демографичес-</w:t>
            </w:r>
            <w:r w:rsidRPr="006047A2">
              <w:rPr>
                <w:color w:val="000000"/>
                <w:sz w:val="20"/>
                <w:szCs w:val="20"/>
              </w:rPr>
              <w:t>ких особенностей регио</w:t>
            </w:r>
            <w:r>
              <w:rPr>
                <w:color w:val="000000"/>
                <w:sz w:val="20"/>
                <w:szCs w:val="20"/>
              </w:rPr>
              <w:t>-</w:t>
            </w:r>
            <w:r w:rsidRPr="006047A2">
              <w:rPr>
                <w:color w:val="000000"/>
                <w:sz w:val="20"/>
                <w:szCs w:val="20"/>
              </w:rPr>
              <w:t>на</w:t>
            </w:r>
          </w:p>
        </w:tc>
      </w:tr>
      <w:tr w:rsidR="005A1167" w:rsidRPr="006047A2">
        <w:tblPrEx>
          <w:tblCellMar>
            <w:left w:w="30" w:type="dxa"/>
            <w:right w:w="30" w:type="dxa"/>
          </w:tblCellMar>
        </w:tblPrEx>
        <w:trPr>
          <w:trHeight w:val="413"/>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Дома-интернаты для взрослых инвалидов с физическими нарушениями, место на 1 тыс. чел. (с 18 лет)</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47" w:type="pct"/>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741FB4">
              <w:rPr>
                <w:color w:val="000000"/>
                <w:spacing w:val="-2"/>
                <w:sz w:val="20"/>
                <w:szCs w:val="20"/>
              </w:rPr>
              <w:t>Детские дома-интернаты</w:t>
            </w:r>
            <w:r w:rsidRPr="006047A2">
              <w:rPr>
                <w:color w:val="000000"/>
                <w:spacing w:val="-4"/>
                <w:sz w:val="20"/>
                <w:szCs w:val="20"/>
              </w:rPr>
              <w:t>, место на 1 тыс. чел.</w:t>
            </w:r>
            <w:r w:rsidRPr="006047A2">
              <w:rPr>
                <w:color w:val="000000"/>
                <w:sz w:val="20"/>
                <w:szCs w:val="20"/>
              </w:rPr>
              <w:t xml:space="preserve"> (от 4 до 17 лет)</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446"/>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Психоневрологические интернаты, место на </w:t>
            </w:r>
            <w:r w:rsidRPr="006047A2">
              <w:rPr>
                <w:color w:val="000000"/>
                <w:sz w:val="20"/>
                <w:szCs w:val="20"/>
              </w:rPr>
              <w:br/>
              <w:t>1 тыс. чел. (с 18 лет)</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3</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при вместимости интер</w:t>
            </w:r>
            <w:r>
              <w:rPr>
                <w:color w:val="000000"/>
                <w:sz w:val="20"/>
                <w:szCs w:val="20"/>
              </w:rPr>
              <w:t>натов, мест: до 200 –</w:t>
            </w:r>
            <w:r>
              <w:rPr>
                <w:color w:val="000000"/>
                <w:sz w:val="20"/>
                <w:szCs w:val="20"/>
              </w:rPr>
              <w:br/>
            </w:r>
            <w:r w:rsidRPr="006047A2">
              <w:rPr>
                <w:color w:val="000000"/>
                <w:sz w:val="20"/>
                <w:szCs w:val="20"/>
              </w:rPr>
              <w:t xml:space="preserve">125 кв.м на 1 место; </w:t>
            </w:r>
            <w:r>
              <w:rPr>
                <w:color w:val="000000"/>
                <w:sz w:val="20"/>
                <w:szCs w:val="20"/>
              </w:rPr>
              <w:t>от 200 до 400 – 100 кв.м на</w:t>
            </w:r>
            <w:r>
              <w:rPr>
                <w:color w:val="000000"/>
                <w:sz w:val="20"/>
                <w:szCs w:val="20"/>
              </w:rPr>
              <w:br/>
            </w:r>
            <w:r w:rsidRPr="006047A2">
              <w:rPr>
                <w:color w:val="000000"/>
                <w:sz w:val="20"/>
                <w:szCs w:val="20"/>
              </w:rPr>
              <w:t xml:space="preserve">1 место; </w:t>
            </w:r>
            <w:r>
              <w:rPr>
                <w:color w:val="000000"/>
                <w:sz w:val="20"/>
                <w:szCs w:val="20"/>
              </w:rPr>
              <w:t>от</w:t>
            </w:r>
            <w:r w:rsidRPr="006047A2">
              <w:rPr>
                <w:color w:val="000000"/>
                <w:sz w:val="20"/>
                <w:szCs w:val="20"/>
              </w:rPr>
              <w:t xml:space="preserve"> 400 до 600 – 80 кв.м на 1 место</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Специальные жилые дома и группы квартир для ветеранов войны и труда и одиноких </w:t>
            </w:r>
            <w:r w:rsidRPr="006047A2">
              <w:rPr>
                <w:color w:val="000000"/>
                <w:spacing w:val="-4"/>
                <w:sz w:val="20"/>
                <w:szCs w:val="20"/>
              </w:rPr>
              <w:t>пре</w:t>
            </w:r>
            <w:r w:rsidRPr="006047A2">
              <w:rPr>
                <w:color w:val="000000"/>
                <w:spacing w:val="-10"/>
                <w:sz w:val="20"/>
                <w:szCs w:val="20"/>
              </w:rPr>
              <w:t xml:space="preserve">старелых, место на 1 тыс. </w:t>
            </w:r>
            <w:r w:rsidRPr="006047A2">
              <w:rPr>
                <w:color w:val="000000"/>
                <w:sz w:val="20"/>
                <w:szCs w:val="20"/>
              </w:rPr>
              <w:t>чел. (с 60 лет)</w:t>
            </w:r>
          </w:p>
        </w:tc>
        <w:tc>
          <w:tcPr>
            <w:tcW w:w="1251" w:type="pct"/>
            <w:gridSpan w:val="3"/>
          </w:tcPr>
          <w:p w:rsidR="005A1167" w:rsidRPr="006047A2" w:rsidRDefault="005A1167" w:rsidP="00307FB7">
            <w:pPr>
              <w:widowControl w:val="0"/>
              <w:spacing w:line="240" w:lineRule="exact"/>
              <w:ind w:left="57" w:right="57" w:firstLine="225"/>
              <w:jc w:val="center"/>
              <w:rPr>
                <w:color w:val="000000"/>
                <w:sz w:val="20"/>
                <w:szCs w:val="20"/>
              </w:rPr>
            </w:pPr>
            <w:r w:rsidRPr="006047A2">
              <w:rPr>
                <w:color w:val="000000"/>
                <w:sz w:val="20"/>
                <w:szCs w:val="20"/>
              </w:rPr>
              <w:t>60</w:t>
            </w:r>
          </w:p>
        </w:tc>
        <w:tc>
          <w:tcPr>
            <w:tcW w:w="1251" w:type="pct"/>
          </w:tcPr>
          <w:p w:rsidR="005A1167" w:rsidRPr="006047A2" w:rsidRDefault="005A1167" w:rsidP="00307FB7">
            <w:pPr>
              <w:widowControl w:val="0"/>
              <w:spacing w:line="240" w:lineRule="exact"/>
              <w:ind w:left="57" w:right="57"/>
              <w:jc w:val="center"/>
              <w:rPr>
                <w:color w:val="000000"/>
                <w:sz w:val="20"/>
                <w:szCs w:val="20"/>
                <w:lang w:val="en-US"/>
              </w:rPr>
            </w:pPr>
            <w:r w:rsidRPr="006047A2">
              <w:rPr>
                <w:color w:val="000000"/>
                <w:sz w:val="20"/>
                <w:szCs w:val="20"/>
                <w:lang w:val="en-US"/>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Специальные жилые дома и группы квартир для инвалидов на креслах-колясках и их се</w:t>
            </w:r>
            <w:r w:rsidRPr="006047A2">
              <w:rPr>
                <w:color w:val="000000"/>
                <w:spacing w:val="-6"/>
                <w:sz w:val="20"/>
                <w:szCs w:val="20"/>
              </w:rPr>
              <w:t>мей, место на 1 тыс. чел</w:t>
            </w:r>
            <w:r w:rsidRPr="006047A2">
              <w:rPr>
                <w:color w:val="000000"/>
                <w:sz w:val="20"/>
                <w:szCs w:val="20"/>
              </w:rPr>
              <w:t xml:space="preserve">. всего населения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0,5</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Организации здравоохранения </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427"/>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Стационары всех типов для взрослых с вспомогательными зданиями и сооружениями, койка</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при мощности стационаров, коек: до 50 – 300 кв.м на1 койку; </w:t>
            </w:r>
            <w:r>
              <w:rPr>
                <w:color w:val="000000"/>
                <w:sz w:val="20"/>
                <w:szCs w:val="20"/>
              </w:rPr>
              <w:t>от</w:t>
            </w:r>
            <w:r w:rsidRPr="006047A2">
              <w:rPr>
                <w:color w:val="000000"/>
                <w:sz w:val="20"/>
                <w:szCs w:val="20"/>
              </w:rPr>
              <w:t xml:space="preserve"> 50 </w:t>
            </w:r>
            <w:r w:rsidRPr="006047A2">
              <w:rPr>
                <w:color w:val="000000"/>
                <w:spacing w:val="-8"/>
                <w:sz w:val="20"/>
                <w:szCs w:val="20"/>
              </w:rPr>
              <w:t>до 100 – 300-200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100 до 200 – 200-140 кв.м на 1 койку; </w:t>
            </w:r>
            <w:r>
              <w:rPr>
                <w:color w:val="000000"/>
                <w:sz w:val="20"/>
                <w:szCs w:val="20"/>
              </w:rPr>
              <w:t>от</w:t>
            </w:r>
            <w:r w:rsidRPr="006047A2">
              <w:rPr>
                <w:color w:val="000000"/>
                <w:sz w:val="20"/>
                <w:szCs w:val="20"/>
              </w:rPr>
              <w:t xml:space="preserve"> 200 </w:t>
            </w:r>
            <w:r w:rsidRPr="006047A2">
              <w:rPr>
                <w:color w:val="000000"/>
                <w:spacing w:val="-8"/>
                <w:sz w:val="20"/>
                <w:szCs w:val="20"/>
              </w:rPr>
              <w:t>до 400 – 140-100 кв.м</w:t>
            </w:r>
            <w:r w:rsidRPr="006047A2">
              <w:rPr>
                <w:color w:val="000000"/>
                <w:sz w:val="20"/>
                <w:szCs w:val="20"/>
              </w:rPr>
              <w:t xml:space="preserve"> на1 койку; </w:t>
            </w:r>
            <w:r>
              <w:rPr>
                <w:color w:val="000000"/>
                <w:sz w:val="20"/>
                <w:szCs w:val="20"/>
              </w:rPr>
              <w:t xml:space="preserve">от </w:t>
            </w:r>
            <w:r w:rsidRPr="006047A2">
              <w:rPr>
                <w:color w:val="000000"/>
                <w:sz w:val="20"/>
                <w:szCs w:val="20"/>
              </w:rPr>
              <w:t xml:space="preserve">400 </w:t>
            </w:r>
            <w:r w:rsidRPr="006047A2">
              <w:rPr>
                <w:color w:val="000000"/>
                <w:spacing w:val="-6"/>
                <w:sz w:val="20"/>
                <w:szCs w:val="20"/>
              </w:rPr>
              <w:t>до 800 – 100-80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800 до 1000 –</w:t>
            </w:r>
            <w:r w:rsidRPr="006047A2">
              <w:rPr>
                <w:color w:val="000000"/>
                <w:spacing w:val="-8"/>
                <w:sz w:val="20"/>
                <w:szCs w:val="20"/>
              </w:rPr>
              <w:t>80-60 кв.м на 1 койку</w:t>
            </w:r>
            <w:r w:rsidRPr="006047A2">
              <w:rPr>
                <w:color w:val="000000"/>
                <w:sz w:val="20"/>
                <w:szCs w:val="20"/>
              </w:rPr>
              <w:t xml:space="preserve">; </w:t>
            </w:r>
            <w:r>
              <w:rPr>
                <w:color w:val="000000"/>
                <w:sz w:val="20"/>
                <w:szCs w:val="20"/>
              </w:rPr>
              <w:t>от</w:t>
            </w:r>
            <w:r w:rsidRPr="006047A2">
              <w:rPr>
                <w:color w:val="000000"/>
                <w:sz w:val="20"/>
                <w:szCs w:val="20"/>
              </w:rPr>
              <w:t xml:space="preserve"> 1000 –60 кв.м на 1 койку</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на одну койку для детей следует принимать норму всего стационара с коэффициентом 1,5.</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В условиях реконструкции и в крупных и крупнейших городах земельные участки больниц допускается уменьшать на 25%. </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Размеры земельных участков больниц, размещаемых в пригородной зоне, следует увеличивать: инфекционных и онкологических – на 15%, туберкулезных и психиатрических – на 25%, </w:t>
            </w:r>
            <w:r w:rsidRPr="00843783">
              <w:rPr>
                <w:color w:val="000000"/>
                <w:spacing w:val="-2"/>
                <w:sz w:val="20"/>
                <w:szCs w:val="20"/>
              </w:rPr>
              <w:t>восстановительного лечения для взрослых –</w:t>
            </w:r>
            <w:r w:rsidRPr="006047A2">
              <w:rPr>
                <w:color w:val="000000"/>
                <w:sz w:val="20"/>
                <w:szCs w:val="20"/>
              </w:rPr>
              <w:t xml:space="preserve"> на 20%, для детей – на 40%.</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Площадь земельного участка родильных домов следует принимать по нормативам  стационаров с коэффициентом 0,7</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Поликлиники, амбулатории, диспансеры без стационара, посещение в смену </w:t>
            </w:r>
          </w:p>
        </w:tc>
        <w:tc>
          <w:tcPr>
            <w:tcW w:w="1251" w:type="pct"/>
            <w:gridSpan w:val="3"/>
          </w:tcPr>
          <w:p w:rsidR="005A1167" w:rsidRPr="006047A2" w:rsidRDefault="005A1167" w:rsidP="0057023A">
            <w:pPr>
              <w:widowControl w:val="0"/>
              <w:spacing w:line="240" w:lineRule="exact"/>
              <w:ind w:left="57" w:right="57"/>
              <w:jc w:val="center"/>
              <w:rPr>
                <w:color w:val="000000"/>
                <w:sz w:val="20"/>
                <w:szCs w:val="20"/>
              </w:rPr>
            </w:pPr>
            <w:r>
              <w:rPr>
                <w:color w:val="000000"/>
                <w:sz w:val="20"/>
                <w:szCs w:val="20"/>
              </w:rPr>
              <w:t>-</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0,1 га на 100 посещений в смену, но не менее 0,3 га </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стационара и поликлиники (диспансера), объединенных в одно лечебно-профилактичес</w:t>
            </w:r>
            <w:r>
              <w:rPr>
                <w:color w:val="000000"/>
                <w:sz w:val="20"/>
                <w:szCs w:val="20"/>
              </w:rPr>
              <w:t>-</w:t>
            </w:r>
            <w:r w:rsidRPr="006047A2">
              <w:rPr>
                <w:color w:val="000000"/>
                <w:sz w:val="20"/>
                <w:szCs w:val="20"/>
              </w:rPr>
              <w:t xml:space="preserve">кое учреждение, определяются раздельно по соответствующим нормам и затем суммируются </w:t>
            </w:r>
          </w:p>
        </w:tc>
      </w:tr>
      <w:tr w:rsidR="005A1167" w:rsidRPr="006047A2">
        <w:tblPrEx>
          <w:tblCellMar>
            <w:left w:w="30" w:type="dxa"/>
            <w:right w:w="30" w:type="dxa"/>
          </w:tblCellMar>
        </w:tblPrEx>
        <w:trPr>
          <w:trHeight w:val="1022"/>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Станции (подстанции) скорой медицинской помощи, автомобиль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1 на 10 тыс. чел. в пределах зоны 15-ми-нутной доступности на специальном автомобиле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0,05 га на 1 автомобиль, но не менее 0,1 га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Выдвижные пункты скорой медицинской помощи, автомобиль</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1 на 5 тыс. чел. сельского </w:t>
            </w:r>
            <w:r>
              <w:rPr>
                <w:color w:val="000000"/>
                <w:sz w:val="20"/>
                <w:szCs w:val="20"/>
              </w:rPr>
              <w:t>населения в пределах зоны 30-ми</w:t>
            </w:r>
            <w:r w:rsidRPr="006047A2">
              <w:rPr>
                <w:color w:val="000000"/>
                <w:sz w:val="20"/>
                <w:szCs w:val="20"/>
              </w:rPr>
              <w:t xml:space="preserve">нутной доступности на специальном автомобиле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8658DE">
            <w:pPr>
              <w:widowControl w:val="0"/>
              <w:spacing w:line="240" w:lineRule="exact"/>
              <w:ind w:left="57" w:right="48"/>
              <w:jc w:val="both"/>
              <w:rPr>
                <w:color w:val="000000"/>
                <w:sz w:val="20"/>
                <w:szCs w:val="20"/>
              </w:rPr>
            </w:pPr>
            <w:r w:rsidRPr="006047A2">
              <w:rPr>
                <w:color w:val="000000"/>
                <w:sz w:val="20"/>
                <w:szCs w:val="20"/>
              </w:rPr>
              <w:t xml:space="preserve">Фельдшерские или </w:t>
            </w:r>
            <w:r w:rsidRPr="008658DE">
              <w:rPr>
                <w:color w:val="000000"/>
                <w:spacing w:val="-2"/>
                <w:sz w:val="20"/>
                <w:szCs w:val="20"/>
              </w:rPr>
              <w:t>фельдшерско-акушерские</w:t>
            </w:r>
            <w:r w:rsidRPr="006047A2">
              <w:rPr>
                <w:color w:val="000000"/>
                <w:sz w:val="20"/>
                <w:szCs w:val="20"/>
              </w:rPr>
              <w:t xml:space="preserve"> пункты, объект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0,2 га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Аптеки групп</w:t>
            </w:r>
          </w:p>
        </w:tc>
        <w:tc>
          <w:tcPr>
            <w:tcW w:w="1251" w:type="pct"/>
            <w:gridSpan w:val="3"/>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vMerge w:val="restar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I-II </w:t>
            </w:r>
          </w:p>
        </w:tc>
        <w:tc>
          <w:tcPr>
            <w:tcW w:w="1251" w:type="pct"/>
            <w:gridSpan w:val="3"/>
            <w:vMerge/>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0,3 га или встроенные</w:t>
            </w: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lastRenderedPageBreak/>
              <w:t xml:space="preserve">III-V </w:t>
            </w:r>
          </w:p>
        </w:tc>
        <w:tc>
          <w:tcPr>
            <w:tcW w:w="1251" w:type="pct"/>
            <w:gridSpan w:val="3"/>
            <w:vMerge/>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0,25</w:t>
            </w: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VI-VIII </w:t>
            </w:r>
          </w:p>
        </w:tc>
        <w:tc>
          <w:tcPr>
            <w:tcW w:w="1251" w:type="pct"/>
            <w:gridSpan w:val="3"/>
            <w:vMerge/>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0,2</w:t>
            </w: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tabs>
                <w:tab w:val="left" w:pos="-1873"/>
              </w:tabs>
              <w:spacing w:line="240" w:lineRule="exact"/>
              <w:ind w:left="57" w:right="57"/>
              <w:jc w:val="both"/>
              <w:rPr>
                <w:color w:val="000000"/>
                <w:sz w:val="20"/>
                <w:szCs w:val="20"/>
              </w:rPr>
            </w:pPr>
            <w:r w:rsidRPr="006047A2">
              <w:rPr>
                <w:color w:val="000000"/>
                <w:sz w:val="20"/>
                <w:szCs w:val="20"/>
              </w:rPr>
              <w:t>Молочные кухни, порция в сутки на 1 ребенка (до 1 года)</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0,015 га на 1 тыс. порций в сутки, но не менее 0,15 га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tabs>
                <w:tab w:val="left" w:pos="-1873"/>
              </w:tabs>
              <w:spacing w:line="240" w:lineRule="exact"/>
              <w:ind w:left="57" w:right="57"/>
              <w:jc w:val="both"/>
              <w:rPr>
                <w:color w:val="000000"/>
                <w:sz w:val="20"/>
                <w:szCs w:val="20"/>
              </w:rPr>
            </w:pPr>
            <w:r w:rsidRPr="006047A2">
              <w:rPr>
                <w:color w:val="000000"/>
                <w:sz w:val="20"/>
                <w:szCs w:val="20"/>
              </w:rPr>
              <w:t>Раздаточные пункты молочных кухонь, кв.м общей площади на</w:t>
            </w:r>
            <w:r w:rsidRPr="006047A2">
              <w:rPr>
                <w:color w:val="000000"/>
                <w:sz w:val="20"/>
                <w:szCs w:val="20"/>
              </w:rPr>
              <w:br/>
              <w:t>1 ребенка (до 1 года)</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0,3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встроенные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Учреждения санаторно-курортные и оздоровительные, отдыха и туризма </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5A1167" w:rsidRPr="006047A2">
        <w:tblPrEx>
          <w:tblCellMar>
            <w:left w:w="30" w:type="dxa"/>
            <w:right w:w="30" w:type="dxa"/>
          </w:tblCellMar>
        </w:tblPrEx>
        <w:tc>
          <w:tcPr>
            <w:tcW w:w="1251" w:type="pct"/>
          </w:tcPr>
          <w:p w:rsidR="005A1167" w:rsidRPr="006047A2" w:rsidRDefault="005A1167"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Санатории (без туберкулезных), место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125-150 кв.м на </w:t>
            </w:r>
            <w:r w:rsidRPr="006047A2">
              <w:rPr>
                <w:color w:val="000000"/>
                <w:sz w:val="20"/>
                <w:szCs w:val="20"/>
              </w:rPr>
              <w:br/>
              <w:t xml:space="preserve">1 место </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5A1167" w:rsidRPr="006047A2">
        <w:tblPrEx>
          <w:tblCellMar>
            <w:left w:w="30" w:type="dxa"/>
            <w:right w:w="30" w:type="dxa"/>
          </w:tblCellMar>
        </w:tblPrEx>
        <w:tc>
          <w:tcPr>
            <w:tcW w:w="1251" w:type="pct"/>
          </w:tcPr>
          <w:p w:rsidR="005A1167" w:rsidRPr="006047A2" w:rsidRDefault="005A1167"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Санатории для родителей с детьми и детские санатории (без туберкулезных), место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145-170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Санатории-профилактории, место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70-100</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санаториях-профилак</w:t>
            </w:r>
            <w:r>
              <w:rPr>
                <w:color w:val="000000"/>
                <w:sz w:val="20"/>
                <w:szCs w:val="20"/>
              </w:rPr>
              <w:t>-</w:t>
            </w:r>
            <w:r w:rsidRPr="006047A2">
              <w:rPr>
                <w:color w:val="000000"/>
                <w:sz w:val="20"/>
                <w:szCs w:val="20"/>
              </w:rPr>
              <w:t>ториях, размещаемых в пределах городской черты, допускается уменьшать размеры земельных участков, но не более чем на 10%</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Санаторные пионерские лагеря,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200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Дома отдыха (пансионаты), место</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120-130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Дома отдыха (пансионаты) для семей с детьми,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140-150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Базы отдыха предприятий и организаций, молодежные лагеря,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140-160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Курортные гостиницы, место </w:t>
            </w:r>
          </w:p>
        </w:tc>
        <w:tc>
          <w:tcPr>
            <w:tcW w:w="1251" w:type="pct"/>
            <w:gridSpan w:val="3"/>
          </w:tcPr>
          <w:p w:rsidR="005A1167" w:rsidRPr="006047A2" w:rsidRDefault="005A1167" w:rsidP="008658DE">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65-75</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Пионерские лагеря, место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150-200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Оздоровительные лагеря старшеклассников,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175-200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Дачи дошкольных учреждений, место</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120-140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Туристские гостиницы, </w:t>
            </w:r>
            <w:r w:rsidRPr="006047A2">
              <w:rPr>
                <w:color w:val="000000"/>
                <w:sz w:val="20"/>
                <w:szCs w:val="20"/>
              </w:rPr>
              <w:lastRenderedPageBreak/>
              <w:t xml:space="preserve">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lastRenderedPageBreak/>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50-75</w:t>
            </w: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для туристских гости</w:t>
            </w:r>
            <w:r w:rsidRPr="006047A2">
              <w:rPr>
                <w:color w:val="000000"/>
                <w:sz w:val="20"/>
                <w:szCs w:val="20"/>
              </w:rPr>
              <w:lastRenderedPageBreak/>
              <w:t xml:space="preserve">ниц, размещаемых в крупных городах, общественных центрах, размеры земельных участков допускается принимать по нормам, установленным для коммунальных гостиниц </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 xml:space="preserve">Туристские базы,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65-80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Туристские базы для семей с детьми,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95-120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Мотели,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75-100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Кемпинги,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135-150</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Приюты, место </w:t>
            </w:r>
          </w:p>
        </w:tc>
        <w:tc>
          <w:tcPr>
            <w:tcW w:w="1251" w:type="pct"/>
            <w:gridSpan w:val="3"/>
          </w:tcPr>
          <w:p w:rsidR="005A1167" w:rsidRPr="006047A2" w:rsidRDefault="005A1167" w:rsidP="00307FB7">
            <w:pPr>
              <w:jc w:val="center"/>
              <w:rPr>
                <w:sz w:val="20"/>
                <w:szCs w:val="20"/>
              </w:rPr>
            </w:pPr>
            <w:r w:rsidRPr="006047A2">
              <w:rPr>
                <w:color w:val="000000"/>
                <w:sz w:val="20"/>
                <w:szCs w:val="20"/>
              </w:rPr>
              <w:t>то же</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35-50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547"/>
        </w:trPr>
        <w:tc>
          <w:tcPr>
            <w:tcW w:w="1251" w:type="pct"/>
          </w:tcPr>
          <w:p w:rsidR="005A1167" w:rsidRPr="0057023A" w:rsidRDefault="005A1167" w:rsidP="00307FB7">
            <w:pPr>
              <w:widowControl w:val="0"/>
              <w:spacing w:line="240" w:lineRule="exact"/>
              <w:ind w:left="57" w:right="57"/>
              <w:jc w:val="both"/>
              <w:rPr>
                <w:color w:val="000000"/>
                <w:spacing w:val="2"/>
                <w:sz w:val="20"/>
                <w:szCs w:val="20"/>
              </w:rPr>
            </w:pPr>
            <w:r w:rsidRPr="0057023A">
              <w:rPr>
                <w:color w:val="000000"/>
                <w:spacing w:val="2"/>
                <w:sz w:val="20"/>
                <w:szCs w:val="20"/>
              </w:rPr>
              <w:t xml:space="preserve">Физкультурно-спор-тивные сооружения </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Территория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0,7-0,9 га на</w:t>
            </w:r>
          </w:p>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 тыс. чел.</w:t>
            </w:r>
          </w:p>
        </w:tc>
        <w:tc>
          <w:tcPr>
            <w:tcW w:w="1247"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Комплексы физкультурно-оздоровительных площадок предусматриваются в каждом поселении.</w:t>
            </w:r>
          </w:p>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Доступность физкультурно-спортивных сооружений городского значения не должна превышать 30 мин</w:t>
            </w:r>
            <w:r>
              <w:rPr>
                <w:color w:val="000000"/>
                <w:sz w:val="20"/>
                <w:szCs w:val="20"/>
              </w:rPr>
              <w:t>ут</w:t>
            </w:r>
            <w:r w:rsidRPr="006047A2">
              <w:rPr>
                <w:color w:val="000000"/>
                <w:sz w:val="20"/>
                <w:szCs w:val="20"/>
              </w:rPr>
              <w:t xml:space="preserve">. Долю физкультурно-спортивных сооружений, размещаемых в жилом районе, следует принимать от общей нормы, %: территории – 35, спортивные </w:t>
            </w:r>
            <w:r w:rsidRPr="006047A2">
              <w:rPr>
                <w:color w:val="000000"/>
                <w:spacing w:val="-2"/>
                <w:sz w:val="20"/>
                <w:szCs w:val="20"/>
              </w:rPr>
              <w:t xml:space="preserve">залы – 50, бассейны – </w:t>
            </w:r>
            <w:r w:rsidRPr="006047A2">
              <w:rPr>
                <w:color w:val="000000"/>
                <w:sz w:val="20"/>
                <w:szCs w:val="20"/>
              </w:rPr>
              <w:t>45</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Помещения для физкультурно-оздорови-тельных занятий в микрорайоне, кв.м общей площади на1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70-80</w:t>
            </w:r>
          </w:p>
        </w:tc>
        <w:tc>
          <w:tcPr>
            <w:tcW w:w="1251" w:type="pct"/>
          </w:tcPr>
          <w:p w:rsidR="005A1167" w:rsidRPr="006047A2" w:rsidRDefault="005A1167"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Спортивные залы общего пользования, кв.м площади пола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60-80</w:t>
            </w:r>
          </w:p>
        </w:tc>
        <w:tc>
          <w:tcPr>
            <w:tcW w:w="1251" w:type="pct"/>
          </w:tcPr>
          <w:p w:rsidR="005A1167" w:rsidRPr="006047A2" w:rsidRDefault="005A1167"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6305"/>
        </w:trPr>
        <w:tc>
          <w:tcPr>
            <w:tcW w:w="1251"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 xml:space="preserve">Бассейны крытые и </w:t>
            </w:r>
            <w:r w:rsidRPr="006047A2">
              <w:rPr>
                <w:color w:val="000000"/>
                <w:spacing w:val="-4"/>
                <w:sz w:val="20"/>
                <w:szCs w:val="20"/>
              </w:rPr>
              <w:t>открытые общего поль</w:t>
            </w:r>
            <w:r w:rsidRPr="006047A2">
              <w:rPr>
                <w:color w:val="000000"/>
                <w:sz w:val="20"/>
                <w:szCs w:val="20"/>
              </w:rPr>
              <w:t>зования, кв.м зеркала воды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20-25</w:t>
            </w:r>
          </w:p>
        </w:tc>
        <w:tc>
          <w:tcPr>
            <w:tcW w:w="1251" w:type="pct"/>
          </w:tcPr>
          <w:p w:rsidR="005A1167" w:rsidRPr="006047A2" w:rsidRDefault="005A1167"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39"/>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Спортивные залы и крытые бассейны для климатических подрайонов IА, IБ, IГ, IД и IIА, кв.м площади пола, зеркала воды на1 тыс. чел.</w:t>
            </w:r>
          </w:p>
        </w:tc>
        <w:tc>
          <w:tcPr>
            <w:tcW w:w="1251" w:type="pct"/>
            <w:gridSpan w:val="3"/>
          </w:tcPr>
          <w:p w:rsidR="005A1167" w:rsidRPr="006047A2" w:rsidRDefault="005A1167" w:rsidP="00AA7445">
            <w:pPr>
              <w:widowControl w:val="0"/>
              <w:spacing w:line="240" w:lineRule="exact"/>
              <w:ind w:left="57" w:right="57"/>
              <w:jc w:val="center"/>
              <w:rPr>
                <w:color w:val="000000"/>
                <w:sz w:val="20"/>
                <w:szCs w:val="20"/>
              </w:rPr>
            </w:pPr>
            <w:r>
              <w:rPr>
                <w:color w:val="000000"/>
                <w:sz w:val="20"/>
                <w:szCs w:val="20"/>
              </w:rPr>
              <w:t>-</w:t>
            </w:r>
          </w:p>
        </w:tc>
        <w:tc>
          <w:tcPr>
            <w:tcW w:w="1251"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pacing w:val="-4"/>
                <w:sz w:val="20"/>
                <w:szCs w:val="20"/>
              </w:rPr>
              <w:t>по заданию на проек</w:t>
            </w:r>
            <w:r w:rsidRPr="006047A2">
              <w:rPr>
                <w:color w:val="000000"/>
                <w:sz w:val="20"/>
                <w:szCs w:val="20"/>
              </w:rPr>
              <w:t xml:space="preserve">тирование </w:t>
            </w:r>
          </w:p>
        </w:tc>
        <w:tc>
          <w:tcPr>
            <w:tcW w:w="1247"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в поселениях с числом жителей от 2 до 5 тыс. следует предусматривать один спортивный зал площадью 540 кв.м</w:t>
            </w: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Для поселений,</w:t>
            </w:r>
          </w:p>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тыс. чел.</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спортивный зал</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бассейн</w:t>
            </w:r>
          </w:p>
        </w:tc>
        <w:tc>
          <w:tcPr>
            <w:tcW w:w="1251" w:type="pct"/>
            <w:vMerge w:val="restart"/>
          </w:tcPr>
          <w:p w:rsidR="005A1167" w:rsidRPr="006047A2" w:rsidRDefault="005A1167" w:rsidP="0057023A">
            <w:pPr>
              <w:widowControl w:val="0"/>
              <w:spacing w:line="240" w:lineRule="exact"/>
              <w:ind w:left="57" w:right="57"/>
              <w:jc w:val="center"/>
              <w:rPr>
                <w:color w:val="000000"/>
                <w:spacing w:val="-4"/>
                <w:sz w:val="20"/>
                <w:szCs w:val="20"/>
              </w:rPr>
            </w:pPr>
            <w:r>
              <w:rPr>
                <w:color w:val="000000"/>
                <w:spacing w:val="-4"/>
                <w:sz w:val="20"/>
                <w:szCs w:val="20"/>
              </w:rPr>
              <w:t>-</w:t>
            </w:r>
          </w:p>
        </w:tc>
        <w:tc>
          <w:tcPr>
            <w:tcW w:w="1247" w:type="pct"/>
            <w:vMerge w:val="restart"/>
          </w:tcPr>
          <w:p w:rsidR="005A1167" w:rsidRPr="006047A2" w:rsidRDefault="005A1167" w:rsidP="0057023A">
            <w:pPr>
              <w:widowControl w:val="0"/>
              <w:spacing w:line="240" w:lineRule="exact"/>
              <w:ind w:left="57" w:right="57"/>
              <w:jc w:val="center"/>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 xml:space="preserve">свыше 100 </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120 </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50 </w:t>
            </w:r>
          </w:p>
        </w:tc>
        <w:tc>
          <w:tcPr>
            <w:tcW w:w="1251" w:type="pct"/>
            <w:vMerge/>
          </w:tcPr>
          <w:p w:rsidR="005A1167" w:rsidRPr="006047A2" w:rsidRDefault="005A1167" w:rsidP="00891126">
            <w:pPr>
              <w:widowControl w:val="0"/>
              <w:spacing w:line="240" w:lineRule="exact"/>
              <w:ind w:left="57" w:right="57"/>
              <w:jc w:val="both"/>
              <w:rPr>
                <w:color w:val="000000"/>
                <w:spacing w:val="-4"/>
                <w:sz w:val="20"/>
                <w:szCs w:val="20"/>
              </w:rPr>
            </w:pPr>
          </w:p>
        </w:tc>
        <w:tc>
          <w:tcPr>
            <w:tcW w:w="1247" w:type="pct"/>
            <w:vMerge/>
          </w:tcPr>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 xml:space="preserve">от 50 до 100 </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130 </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55 </w:t>
            </w:r>
          </w:p>
        </w:tc>
        <w:tc>
          <w:tcPr>
            <w:tcW w:w="1251" w:type="pct"/>
            <w:vMerge/>
          </w:tcPr>
          <w:p w:rsidR="005A1167" w:rsidRPr="006047A2" w:rsidRDefault="005A1167" w:rsidP="00891126">
            <w:pPr>
              <w:widowControl w:val="0"/>
              <w:spacing w:line="240" w:lineRule="exact"/>
              <w:ind w:left="57" w:right="57"/>
              <w:jc w:val="both"/>
              <w:rPr>
                <w:color w:val="000000"/>
                <w:spacing w:val="-4"/>
                <w:sz w:val="20"/>
                <w:szCs w:val="20"/>
              </w:rPr>
            </w:pPr>
          </w:p>
        </w:tc>
        <w:tc>
          <w:tcPr>
            <w:tcW w:w="1247" w:type="pct"/>
            <w:vMerge/>
          </w:tcPr>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 xml:space="preserve">от 25 до 50 </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150 </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65 </w:t>
            </w:r>
          </w:p>
        </w:tc>
        <w:tc>
          <w:tcPr>
            <w:tcW w:w="1251" w:type="pct"/>
            <w:vMerge/>
          </w:tcPr>
          <w:p w:rsidR="005A1167" w:rsidRPr="006047A2" w:rsidRDefault="005A1167" w:rsidP="00891126">
            <w:pPr>
              <w:widowControl w:val="0"/>
              <w:spacing w:line="240" w:lineRule="exact"/>
              <w:ind w:left="57" w:right="57"/>
              <w:jc w:val="both"/>
              <w:rPr>
                <w:color w:val="000000"/>
                <w:spacing w:val="-4"/>
                <w:sz w:val="20"/>
                <w:szCs w:val="20"/>
              </w:rPr>
            </w:pPr>
          </w:p>
        </w:tc>
        <w:tc>
          <w:tcPr>
            <w:tcW w:w="1247" w:type="pct"/>
            <w:vMerge/>
          </w:tcPr>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 xml:space="preserve">от 12 до 25 </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175 </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80 </w:t>
            </w:r>
          </w:p>
        </w:tc>
        <w:tc>
          <w:tcPr>
            <w:tcW w:w="1251" w:type="pct"/>
            <w:vMerge/>
          </w:tcPr>
          <w:p w:rsidR="005A1167" w:rsidRPr="006047A2" w:rsidRDefault="005A1167" w:rsidP="00891126">
            <w:pPr>
              <w:widowControl w:val="0"/>
              <w:spacing w:line="240" w:lineRule="exact"/>
              <w:ind w:left="57" w:right="57"/>
              <w:jc w:val="both"/>
              <w:rPr>
                <w:color w:val="000000"/>
                <w:spacing w:val="-4"/>
                <w:sz w:val="20"/>
                <w:szCs w:val="20"/>
              </w:rPr>
            </w:pPr>
          </w:p>
        </w:tc>
        <w:tc>
          <w:tcPr>
            <w:tcW w:w="1247" w:type="pct"/>
            <w:vMerge/>
          </w:tcPr>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 xml:space="preserve">от 5 до 12 </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200 </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 xml:space="preserve">100 </w:t>
            </w:r>
          </w:p>
        </w:tc>
        <w:tc>
          <w:tcPr>
            <w:tcW w:w="1251" w:type="pct"/>
            <w:vMerge/>
          </w:tcPr>
          <w:p w:rsidR="005A1167" w:rsidRPr="006047A2" w:rsidRDefault="005A1167" w:rsidP="00891126">
            <w:pPr>
              <w:widowControl w:val="0"/>
              <w:spacing w:line="240" w:lineRule="exact"/>
              <w:ind w:left="57" w:right="57"/>
              <w:jc w:val="both"/>
              <w:rPr>
                <w:color w:val="000000"/>
                <w:spacing w:val="-4"/>
                <w:sz w:val="20"/>
                <w:szCs w:val="20"/>
              </w:rPr>
            </w:pPr>
          </w:p>
        </w:tc>
        <w:tc>
          <w:tcPr>
            <w:tcW w:w="1247" w:type="pct"/>
            <w:vMerge/>
          </w:tcPr>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t>Учреждения культуры и искусства</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Помещения для культурно-массовой работы с населением, досуга и любительской деятельности, кв.м</w:t>
            </w:r>
            <w:r w:rsidRPr="006047A2">
              <w:rPr>
                <w:color w:val="000000"/>
                <w:spacing w:val="-4"/>
                <w:sz w:val="20"/>
                <w:szCs w:val="20"/>
              </w:rPr>
              <w:t>площади пола на 1 тыс.</w:t>
            </w:r>
            <w:r w:rsidRPr="006047A2">
              <w:rPr>
                <w:color w:val="000000"/>
                <w:sz w:val="20"/>
                <w:szCs w:val="20"/>
              </w:rPr>
              <w:t xml:space="preserve">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50-60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рекомендуется формировать единые комплексы для организации культурно-массовой и физкультурно-оздорови</w:t>
            </w:r>
            <w:r>
              <w:rPr>
                <w:color w:val="000000"/>
                <w:sz w:val="20"/>
                <w:szCs w:val="20"/>
              </w:rPr>
              <w:t>-</w:t>
            </w:r>
            <w:r w:rsidRPr="006047A2">
              <w:rPr>
                <w:color w:val="000000"/>
                <w:sz w:val="20"/>
                <w:szCs w:val="20"/>
              </w:rPr>
              <w:t>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40-50%.</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Минимальное число мест учреждений культуры и искусства принимать для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 xml:space="preserve">Цирки, концертные залы, театры и планетарии предусматривать, как правило, в городах с населением 250 тыс. чел. и </w:t>
            </w:r>
            <w:r w:rsidRPr="006047A2">
              <w:rPr>
                <w:color w:val="000000"/>
                <w:spacing w:val="-4"/>
                <w:sz w:val="20"/>
                <w:szCs w:val="20"/>
              </w:rPr>
              <w:t>более, а кинотеатры –</w:t>
            </w:r>
            <w:r w:rsidRPr="006047A2">
              <w:rPr>
                <w:color w:val="000000"/>
                <w:sz w:val="20"/>
                <w:szCs w:val="20"/>
              </w:rPr>
              <w:t xml:space="preserve"> в посел</w:t>
            </w:r>
            <w:r>
              <w:rPr>
                <w:color w:val="000000"/>
                <w:sz w:val="20"/>
                <w:szCs w:val="20"/>
              </w:rPr>
              <w:t>ениях с числом жителей не менее</w:t>
            </w:r>
            <w:r>
              <w:rPr>
                <w:color w:val="000000"/>
                <w:sz w:val="20"/>
                <w:szCs w:val="20"/>
              </w:rPr>
              <w:br/>
            </w:r>
            <w:r w:rsidRPr="006047A2">
              <w:rPr>
                <w:color w:val="000000"/>
                <w:sz w:val="20"/>
                <w:szCs w:val="20"/>
              </w:rPr>
              <w:t xml:space="preserve">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w:t>
            </w:r>
            <w:r w:rsidRPr="006047A2">
              <w:rPr>
                <w:color w:val="000000"/>
                <w:sz w:val="20"/>
                <w:szCs w:val="20"/>
              </w:rPr>
              <w:lastRenderedPageBreak/>
              <w:t>свыше 100 тыс. чел.</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Танцевальные залы, место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6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Клубы, посетительское место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80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Кинотеатры, место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25-35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rPr>
                <w:color w:val="000000"/>
                <w:sz w:val="20"/>
                <w:szCs w:val="20"/>
              </w:rPr>
            </w:pPr>
            <w:r w:rsidRPr="006047A2">
              <w:rPr>
                <w:color w:val="000000"/>
                <w:spacing w:val="-6"/>
                <w:sz w:val="20"/>
                <w:szCs w:val="20"/>
              </w:rPr>
              <w:t>Театры, место на</w:t>
            </w:r>
            <w:r w:rsidRPr="006047A2">
              <w:rPr>
                <w:color w:val="000000"/>
                <w:spacing w:val="-6"/>
                <w:sz w:val="20"/>
                <w:szCs w:val="20"/>
              </w:rPr>
              <w:br/>
              <w:t>1 тыс.</w:t>
            </w:r>
            <w:r w:rsidRPr="006047A2">
              <w:rPr>
                <w:color w:val="000000"/>
                <w:sz w:val="20"/>
                <w:szCs w:val="20"/>
              </w:rPr>
              <w:t xml:space="preserve">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5-8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Концертные залы, место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3,5-5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rPr>
                <w:color w:val="000000"/>
                <w:sz w:val="20"/>
                <w:szCs w:val="20"/>
              </w:rPr>
            </w:pPr>
            <w:r w:rsidRPr="006047A2">
              <w:rPr>
                <w:color w:val="000000"/>
                <w:sz w:val="20"/>
                <w:szCs w:val="20"/>
              </w:rPr>
              <w:t>Цирки, место на</w:t>
            </w:r>
            <w:r w:rsidRPr="006047A2">
              <w:rPr>
                <w:color w:val="000000"/>
                <w:sz w:val="20"/>
                <w:szCs w:val="20"/>
              </w:rPr>
              <w:br/>
              <w:t>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3,5-5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rPr>
                <w:color w:val="000000"/>
                <w:sz w:val="20"/>
                <w:szCs w:val="20"/>
              </w:rPr>
            </w:pPr>
            <w:r w:rsidRPr="006047A2">
              <w:rPr>
                <w:color w:val="000000"/>
                <w:sz w:val="20"/>
                <w:szCs w:val="20"/>
              </w:rPr>
              <w:t>Лектории, место на</w:t>
            </w:r>
            <w:r w:rsidRPr="006047A2">
              <w:rPr>
                <w:color w:val="000000"/>
                <w:sz w:val="20"/>
                <w:szCs w:val="20"/>
              </w:rPr>
              <w:br/>
              <w:t>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2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Залы аттракционов и игровых автоматов, кв.м площади пола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Универсальные спортивно-зрелищные залы, в том числе и искусственным льдом, место на 1 тыс. чел.</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6-9 </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B56A7A"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Городские массовые </w:t>
            </w:r>
            <w:r w:rsidRPr="006047A2">
              <w:rPr>
                <w:color w:val="000000"/>
                <w:spacing w:val="-10"/>
                <w:sz w:val="20"/>
                <w:szCs w:val="20"/>
              </w:rPr>
              <w:t>библиотеки на 1 тыс. чел.</w:t>
            </w:r>
            <w:r w:rsidRPr="006047A2">
              <w:rPr>
                <w:color w:val="000000"/>
                <w:sz w:val="20"/>
                <w:szCs w:val="20"/>
              </w:rPr>
              <w:t xml:space="preserve"> зоны обслуживания при населении города, тыс. чел.</w:t>
            </w:r>
            <w:r>
              <w:rPr>
                <w:color w:val="000000"/>
                <w:vertAlign w:val="superscript"/>
              </w:rPr>
              <w:t>5</w:t>
            </w:r>
          </w:p>
        </w:tc>
        <w:tc>
          <w:tcPr>
            <w:tcW w:w="1251" w:type="pct"/>
            <w:gridSpan w:val="3"/>
          </w:tcPr>
          <w:p w:rsidR="005A1167" w:rsidRPr="006047A2" w:rsidRDefault="005A1167" w:rsidP="0057023A">
            <w:pPr>
              <w:widowControl w:val="0"/>
              <w:spacing w:line="240" w:lineRule="exact"/>
              <w:ind w:left="57" w:right="57"/>
              <w:jc w:val="center"/>
              <w:rPr>
                <w:color w:val="000000"/>
                <w:sz w:val="20"/>
                <w:szCs w:val="20"/>
                <w:u w:val="single"/>
              </w:rPr>
            </w:pPr>
            <w:r w:rsidRPr="006047A2">
              <w:rPr>
                <w:color w:val="000000"/>
                <w:sz w:val="20"/>
                <w:szCs w:val="20"/>
                <w:u w:val="single"/>
              </w:rPr>
              <w:t>тыс. ед. хранения</w:t>
            </w:r>
            <w:r w:rsidRPr="006047A2">
              <w:rPr>
                <w:color w:val="FFFFFF"/>
                <w:sz w:val="20"/>
                <w:szCs w:val="20"/>
                <w:u w:val="single"/>
              </w:rPr>
              <w:t>.</w:t>
            </w:r>
          </w:p>
          <w:p w:rsidR="005A1167" w:rsidRPr="006047A2" w:rsidRDefault="005A1167" w:rsidP="0057023A">
            <w:pPr>
              <w:widowControl w:val="0"/>
              <w:spacing w:line="240" w:lineRule="exact"/>
              <w:ind w:left="57" w:right="57"/>
              <w:jc w:val="center"/>
              <w:rPr>
                <w:color w:val="000000"/>
                <w:sz w:val="20"/>
                <w:szCs w:val="20"/>
              </w:rPr>
            </w:pPr>
            <w:r w:rsidRPr="006047A2">
              <w:rPr>
                <w:color w:val="000000"/>
                <w:sz w:val="20"/>
                <w:szCs w:val="20"/>
              </w:rPr>
              <w:t>читательское место</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свыше 50 </w:t>
            </w:r>
          </w:p>
        </w:tc>
        <w:tc>
          <w:tcPr>
            <w:tcW w:w="1251" w:type="pct"/>
            <w:gridSpan w:val="3"/>
          </w:tcPr>
          <w:p w:rsidR="005A1167" w:rsidRPr="006047A2" w:rsidRDefault="005A1167" w:rsidP="0057023A">
            <w:pPr>
              <w:widowControl w:val="0"/>
              <w:spacing w:line="240" w:lineRule="exact"/>
              <w:ind w:left="57" w:right="57"/>
              <w:jc w:val="center"/>
              <w:rPr>
                <w:color w:val="000000"/>
                <w:sz w:val="20"/>
                <w:szCs w:val="20"/>
                <w:u w:val="single"/>
              </w:rPr>
            </w:pPr>
            <w:r w:rsidRPr="006047A2">
              <w:rPr>
                <w:color w:val="000000"/>
                <w:sz w:val="20"/>
                <w:szCs w:val="20"/>
                <w:u w:val="single"/>
              </w:rPr>
              <w:t>4 тыс. ед. хранения</w:t>
            </w:r>
            <w:r w:rsidRPr="006047A2">
              <w:rPr>
                <w:color w:val="FFFFFF"/>
                <w:sz w:val="20"/>
                <w:szCs w:val="20"/>
                <w:u w:val="single"/>
              </w:rPr>
              <w:t>.</w:t>
            </w:r>
          </w:p>
          <w:p w:rsidR="005A1167" w:rsidRPr="006047A2" w:rsidRDefault="005A1167" w:rsidP="0057023A">
            <w:pPr>
              <w:widowControl w:val="0"/>
              <w:spacing w:line="240" w:lineRule="exact"/>
              <w:ind w:left="57" w:right="57"/>
              <w:jc w:val="center"/>
              <w:rPr>
                <w:color w:val="000000"/>
                <w:sz w:val="20"/>
                <w:szCs w:val="20"/>
                <w:u w:val="single"/>
              </w:rPr>
            </w:pPr>
            <w:r w:rsidRPr="006047A2">
              <w:rPr>
                <w:color w:val="000000"/>
                <w:sz w:val="20"/>
                <w:szCs w:val="20"/>
              </w:rPr>
              <w:t>2 читательских места</w:t>
            </w:r>
          </w:p>
          <w:p w:rsidR="005A1167" w:rsidRPr="006047A2" w:rsidRDefault="005A1167" w:rsidP="0057023A">
            <w:pPr>
              <w:widowControl w:val="0"/>
              <w:spacing w:line="240" w:lineRule="exact"/>
              <w:ind w:left="57" w:right="57"/>
              <w:jc w:val="center"/>
              <w:rPr>
                <w:color w:val="000000"/>
                <w:sz w:val="20"/>
                <w:szCs w:val="20"/>
              </w:rPr>
            </w:pP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489"/>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10 до 50 </w:t>
            </w:r>
          </w:p>
        </w:tc>
        <w:tc>
          <w:tcPr>
            <w:tcW w:w="1251" w:type="pct"/>
            <w:gridSpan w:val="3"/>
          </w:tcPr>
          <w:p w:rsidR="005A1167" w:rsidRPr="006047A2" w:rsidRDefault="005A1167"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4-4,5 тыс. ед. хранения</w:t>
            </w:r>
            <w:r w:rsidRPr="006047A2">
              <w:rPr>
                <w:color w:val="FFFFFF"/>
                <w:spacing w:val="-6"/>
                <w:sz w:val="20"/>
                <w:szCs w:val="20"/>
                <w:u w:val="single"/>
              </w:rPr>
              <w:t>.</w:t>
            </w:r>
          </w:p>
          <w:p w:rsidR="005A1167" w:rsidRPr="00CC2A5E" w:rsidRDefault="005A1167" w:rsidP="0057023A">
            <w:pPr>
              <w:widowControl w:val="0"/>
              <w:spacing w:line="240" w:lineRule="exact"/>
              <w:ind w:left="57" w:right="57"/>
              <w:jc w:val="center"/>
              <w:rPr>
                <w:color w:val="000000"/>
                <w:spacing w:val="-6"/>
                <w:sz w:val="20"/>
                <w:szCs w:val="20"/>
              </w:rPr>
            </w:pPr>
            <w:r w:rsidRPr="006047A2">
              <w:rPr>
                <w:color w:val="000000"/>
                <w:spacing w:val="-6"/>
                <w:sz w:val="20"/>
                <w:szCs w:val="20"/>
              </w:rPr>
              <w:t>2-3 читательских места</w:t>
            </w:r>
          </w:p>
        </w:tc>
        <w:tc>
          <w:tcPr>
            <w:tcW w:w="1251" w:type="pct"/>
          </w:tcPr>
          <w:p w:rsidR="005A1167" w:rsidRPr="006047A2" w:rsidRDefault="005A1167" w:rsidP="00307FB7">
            <w:pPr>
              <w:jc w:val="center"/>
              <w:rPr>
                <w:sz w:val="20"/>
                <w:szCs w:val="20"/>
              </w:rPr>
            </w:pPr>
            <w:r w:rsidRPr="006047A2">
              <w:rPr>
                <w:color w:val="000000"/>
                <w:sz w:val="20"/>
                <w:szCs w:val="20"/>
              </w:rPr>
              <w:t>то же</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891126">
            <w:pPr>
              <w:widowControl w:val="0"/>
              <w:spacing w:line="240" w:lineRule="exact"/>
              <w:ind w:left="57" w:right="31"/>
              <w:jc w:val="both"/>
              <w:rPr>
                <w:color w:val="000000"/>
                <w:sz w:val="20"/>
                <w:szCs w:val="20"/>
              </w:rPr>
            </w:pPr>
            <w:r w:rsidRPr="006047A2">
              <w:rPr>
                <w:color w:val="000000"/>
                <w:spacing w:val="-4"/>
                <w:sz w:val="20"/>
                <w:szCs w:val="20"/>
              </w:rPr>
              <w:t>Дополнительно в центральной городской библиотеке на 1 тыс. чел. при населении города,</w:t>
            </w:r>
            <w:r w:rsidRPr="006047A2">
              <w:rPr>
                <w:color w:val="000000"/>
                <w:sz w:val="20"/>
                <w:szCs w:val="20"/>
              </w:rPr>
              <w:t xml:space="preserve"> тыс. чел.</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250 и более </w:t>
            </w:r>
          </w:p>
        </w:tc>
        <w:tc>
          <w:tcPr>
            <w:tcW w:w="1251" w:type="pct"/>
            <w:gridSpan w:val="3"/>
          </w:tcPr>
          <w:p w:rsidR="005A1167" w:rsidRPr="006047A2" w:rsidRDefault="005A1167"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0,1 тыс. ед. хранения</w:t>
            </w:r>
            <w:r w:rsidRPr="006047A2">
              <w:rPr>
                <w:color w:val="FFFFFF"/>
                <w:spacing w:val="-6"/>
                <w:sz w:val="20"/>
                <w:szCs w:val="20"/>
                <w:u w:val="single"/>
              </w:rPr>
              <w:t>.</w:t>
            </w:r>
          </w:p>
          <w:p w:rsidR="005A1167" w:rsidRPr="006047A2" w:rsidRDefault="005A1167" w:rsidP="00CC2A5E">
            <w:pPr>
              <w:widowControl w:val="0"/>
              <w:spacing w:line="240" w:lineRule="exact"/>
              <w:ind w:left="57" w:right="57"/>
              <w:rPr>
                <w:color w:val="000000"/>
                <w:sz w:val="20"/>
                <w:szCs w:val="20"/>
              </w:rPr>
            </w:pPr>
            <w:r w:rsidRPr="006047A2">
              <w:rPr>
                <w:color w:val="000000"/>
                <w:spacing w:val="-4"/>
                <w:sz w:val="20"/>
                <w:szCs w:val="20"/>
              </w:rPr>
              <w:t>0,1 читательских места</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от 100 до 250</w:t>
            </w:r>
          </w:p>
        </w:tc>
        <w:tc>
          <w:tcPr>
            <w:tcW w:w="1251" w:type="pct"/>
            <w:gridSpan w:val="3"/>
          </w:tcPr>
          <w:p w:rsidR="005A1167" w:rsidRPr="006047A2" w:rsidRDefault="005A1167"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0,2 тыс. ед. хранения</w:t>
            </w:r>
            <w:r w:rsidRPr="006047A2">
              <w:rPr>
                <w:color w:val="FFFFFF"/>
                <w:spacing w:val="-6"/>
                <w:sz w:val="20"/>
                <w:szCs w:val="20"/>
                <w:u w:val="single"/>
              </w:rPr>
              <w:t>.</w:t>
            </w:r>
          </w:p>
          <w:p w:rsidR="005A1167" w:rsidRPr="006047A2" w:rsidRDefault="005A1167" w:rsidP="00CC2A5E">
            <w:pPr>
              <w:widowControl w:val="0"/>
              <w:spacing w:line="240" w:lineRule="exact"/>
              <w:ind w:left="57" w:right="57"/>
              <w:rPr>
                <w:color w:val="000000"/>
                <w:sz w:val="20"/>
                <w:szCs w:val="20"/>
              </w:rPr>
            </w:pPr>
            <w:r w:rsidRPr="006047A2">
              <w:rPr>
                <w:color w:val="000000"/>
                <w:spacing w:val="-4"/>
                <w:sz w:val="20"/>
                <w:szCs w:val="20"/>
              </w:rPr>
              <w:t>0,2 читательских места</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50 до 100 </w:t>
            </w:r>
          </w:p>
        </w:tc>
        <w:tc>
          <w:tcPr>
            <w:tcW w:w="1251" w:type="pct"/>
            <w:gridSpan w:val="3"/>
          </w:tcPr>
          <w:p w:rsidR="005A1167" w:rsidRPr="006047A2" w:rsidRDefault="005A1167"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0,3 тыс. ед. хранения</w:t>
            </w:r>
            <w:r w:rsidRPr="006047A2">
              <w:rPr>
                <w:color w:val="FFFFFF"/>
                <w:spacing w:val="-6"/>
                <w:sz w:val="20"/>
                <w:szCs w:val="20"/>
                <w:u w:val="single"/>
              </w:rPr>
              <w:t>.</w:t>
            </w:r>
          </w:p>
          <w:p w:rsidR="005A1167" w:rsidRPr="006047A2" w:rsidRDefault="005A1167" w:rsidP="00CC2A5E">
            <w:pPr>
              <w:widowControl w:val="0"/>
              <w:spacing w:line="240" w:lineRule="exact"/>
              <w:ind w:left="57" w:right="57"/>
              <w:rPr>
                <w:color w:val="000000"/>
                <w:sz w:val="20"/>
                <w:szCs w:val="20"/>
              </w:rPr>
            </w:pPr>
            <w:r w:rsidRPr="006047A2">
              <w:rPr>
                <w:color w:val="000000"/>
                <w:spacing w:val="-4"/>
                <w:sz w:val="20"/>
                <w:szCs w:val="20"/>
              </w:rPr>
              <w:t>0,3 читательских места</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10 до 50 </w:t>
            </w:r>
          </w:p>
        </w:tc>
        <w:tc>
          <w:tcPr>
            <w:tcW w:w="1251" w:type="pct"/>
            <w:gridSpan w:val="3"/>
          </w:tcPr>
          <w:p w:rsidR="005A1167" w:rsidRPr="006047A2" w:rsidRDefault="005A1167"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0,5 тыс. ед. хранения</w:t>
            </w:r>
            <w:r w:rsidRPr="006047A2">
              <w:rPr>
                <w:color w:val="FFFFFF"/>
                <w:spacing w:val="-6"/>
                <w:sz w:val="20"/>
                <w:szCs w:val="20"/>
                <w:u w:val="single"/>
              </w:rPr>
              <w:t>.</w:t>
            </w:r>
          </w:p>
          <w:p w:rsidR="005A1167" w:rsidRPr="006047A2" w:rsidRDefault="005A1167" w:rsidP="00CC2A5E">
            <w:pPr>
              <w:widowControl w:val="0"/>
              <w:spacing w:line="240" w:lineRule="exact"/>
              <w:ind w:left="57" w:right="57"/>
              <w:rPr>
                <w:color w:val="000000"/>
                <w:sz w:val="20"/>
                <w:szCs w:val="20"/>
              </w:rPr>
            </w:pPr>
            <w:r w:rsidRPr="006047A2">
              <w:rPr>
                <w:color w:val="000000"/>
                <w:spacing w:val="-4"/>
                <w:sz w:val="20"/>
                <w:szCs w:val="20"/>
              </w:rPr>
              <w:t>0,3 читательских места</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Клубы и библиотеки сельских поселений</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Клубы, посетительское </w:t>
            </w:r>
            <w:r w:rsidRPr="006047A2">
              <w:rPr>
                <w:color w:val="000000"/>
                <w:spacing w:val="-6"/>
                <w:sz w:val="20"/>
                <w:szCs w:val="20"/>
              </w:rPr>
              <w:t>место на 1 тыс. чел. для</w:t>
            </w:r>
            <w:r w:rsidRPr="006047A2">
              <w:rPr>
                <w:color w:val="000000"/>
                <w:sz w:val="20"/>
                <w:szCs w:val="20"/>
              </w:rPr>
              <w:t xml:space="preserve"> сельских поселений </w:t>
            </w:r>
            <w:r w:rsidRPr="006047A2">
              <w:rPr>
                <w:color w:val="000000"/>
                <w:spacing w:val="-4"/>
                <w:sz w:val="20"/>
                <w:szCs w:val="20"/>
              </w:rPr>
              <w:t>или их групп, тыс. чел.</w:t>
            </w:r>
          </w:p>
        </w:tc>
        <w:tc>
          <w:tcPr>
            <w:tcW w:w="1251" w:type="pct"/>
            <w:gridSpan w:val="3"/>
          </w:tcPr>
          <w:p w:rsidR="005A1167" w:rsidRPr="006047A2" w:rsidRDefault="005A1167" w:rsidP="002B65C3">
            <w:pPr>
              <w:widowControl w:val="0"/>
              <w:spacing w:line="240" w:lineRule="exact"/>
              <w:ind w:left="57" w:right="57"/>
              <w:jc w:val="center"/>
              <w:rPr>
                <w:color w:val="000000"/>
                <w:sz w:val="20"/>
                <w:szCs w:val="20"/>
              </w:rPr>
            </w:pPr>
          </w:p>
        </w:tc>
        <w:tc>
          <w:tcPr>
            <w:tcW w:w="1251" w:type="pct"/>
          </w:tcPr>
          <w:p w:rsidR="005A1167" w:rsidRPr="006047A2" w:rsidRDefault="005A1167" w:rsidP="002B65C3">
            <w:pPr>
              <w:widowControl w:val="0"/>
              <w:spacing w:line="240" w:lineRule="exact"/>
              <w:ind w:left="57" w:right="57"/>
              <w:jc w:val="center"/>
              <w:rPr>
                <w:color w:val="000000"/>
                <w:sz w:val="20"/>
                <w:szCs w:val="20"/>
              </w:rPr>
            </w:pPr>
          </w:p>
        </w:tc>
        <w:tc>
          <w:tcPr>
            <w:tcW w:w="1247"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меньшую вместимость клубов и библиотек следует принимать для крупных поселений</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0,2 до 1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500-300 </w:t>
            </w:r>
          </w:p>
        </w:tc>
        <w:tc>
          <w:tcPr>
            <w:tcW w:w="1251" w:type="pct"/>
            <w:vMerge w:val="restart"/>
          </w:tcPr>
          <w:p w:rsidR="005A1167" w:rsidRPr="006047A2" w:rsidRDefault="005A1167" w:rsidP="0057023A">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5A1167" w:rsidRPr="006047A2" w:rsidRDefault="005A1167" w:rsidP="0057023A">
            <w:pPr>
              <w:widowControl w:val="0"/>
              <w:spacing w:line="240" w:lineRule="exact"/>
              <w:ind w:left="57" w:right="57"/>
              <w:jc w:val="center"/>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1 до 2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300-230 </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 2 до 5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230-190 </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более 5 </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190-140 </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Сельские массовые библиотеки на 1 тыс. чел. зоны</w:t>
            </w:r>
            <w:r>
              <w:rPr>
                <w:color w:val="000000"/>
                <w:sz w:val="20"/>
                <w:szCs w:val="20"/>
              </w:rPr>
              <w:t xml:space="preserve"> обслуживания (из расчета 30-ми</w:t>
            </w:r>
            <w:r w:rsidRPr="006047A2">
              <w:rPr>
                <w:color w:val="000000"/>
                <w:sz w:val="20"/>
                <w:szCs w:val="20"/>
              </w:rPr>
              <w:t>нутной доступности) для сельских поселений или их групп, тыс. чел.</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1 до 2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6-7,5 тыс. ед. хранения</w:t>
            </w:r>
            <w:r w:rsidRPr="006047A2">
              <w:rPr>
                <w:color w:val="FFFFFF"/>
                <w:spacing w:val="-6"/>
                <w:sz w:val="20"/>
                <w:szCs w:val="20"/>
                <w:u w:val="single"/>
              </w:rPr>
              <w:t>.</w:t>
            </w:r>
          </w:p>
          <w:p w:rsidR="005A1167" w:rsidRPr="006047A2" w:rsidRDefault="005A1167" w:rsidP="0057023A">
            <w:pPr>
              <w:widowControl w:val="0"/>
              <w:spacing w:line="240" w:lineRule="exact"/>
              <w:ind w:left="57" w:right="57"/>
              <w:jc w:val="center"/>
              <w:rPr>
                <w:color w:val="000000"/>
                <w:sz w:val="20"/>
                <w:szCs w:val="20"/>
              </w:rPr>
            </w:pPr>
            <w:r w:rsidRPr="006047A2">
              <w:rPr>
                <w:color w:val="000000"/>
                <w:spacing w:val="-4"/>
                <w:sz w:val="20"/>
                <w:szCs w:val="20"/>
              </w:rPr>
              <w:t>5-6 читательских мест</w:t>
            </w:r>
          </w:p>
        </w:tc>
        <w:tc>
          <w:tcPr>
            <w:tcW w:w="1251" w:type="pct"/>
            <w:vMerge w:val="restar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2 до 5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5-6 тыс. ед. хранения</w:t>
            </w:r>
            <w:r w:rsidRPr="006047A2">
              <w:rPr>
                <w:color w:val="FFFFFF"/>
                <w:spacing w:val="-6"/>
                <w:sz w:val="20"/>
                <w:szCs w:val="20"/>
                <w:u w:val="single"/>
              </w:rPr>
              <w:t>.</w:t>
            </w:r>
          </w:p>
          <w:p w:rsidR="005A1167" w:rsidRPr="006047A2" w:rsidRDefault="005A1167" w:rsidP="0057023A">
            <w:pPr>
              <w:widowControl w:val="0"/>
              <w:spacing w:line="240" w:lineRule="exact"/>
              <w:ind w:left="57" w:right="57"/>
              <w:jc w:val="center"/>
              <w:rPr>
                <w:color w:val="000000"/>
                <w:spacing w:val="-6"/>
                <w:sz w:val="20"/>
                <w:szCs w:val="20"/>
              </w:rPr>
            </w:pPr>
            <w:r w:rsidRPr="006047A2">
              <w:rPr>
                <w:color w:val="000000"/>
                <w:spacing w:val="-6"/>
                <w:sz w:val="20"/>
                <w:szCs w:val="20"/>
              </w:rPr>
              <w:t>4-5 читательских места</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5 до 10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5A1167" w:rsidRPr="006047A2" w:rsidRDefault="005A1167" w:rsidP="0057023A">
            <w:pPr>
              <w:widowControl w:val="0"/>
              <w:spacing w:line="240" w:lineRule="exact"/>
              <w:ind w:left="57" w:right="57"/>
              <w:jc w:val="center"/>
              <w:rPr>
                <w:color w:val="000000"/>
                <w:spacing w:val="-6"/>
                <w:sz w:val="20"/>
                <w:szCs w:val="20"/>
              </w:rPr>
            </w:pPr>
            <w:r w:rsidRPr="006047A2">
              <w:rPr>
                <w:color w:val="000000"/>
                <w:spacing w:val="-6"/>
                <w:sz w:val="20"/>
                <w:szCs w:val="20"/>
              </w:rPr>
              <w:t>3-4 читательских места</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Дополнительно в центральной библиотеке местной системы расселения (административный район) на1 тыс. чел. системы </w:t>
            </w:r>
          </w:p>
        </w:tc>
        <w:tc>
          <w:tcPr>
            <w:tcW w:w="1251" w:type="pct"/>
            <w:gridSpan w:val="3"/>
          </w:tcPr>
          <w:p w:rsidR="005A1167" w:rsidRPr="006047A2" w:rsidRDefault="005A1167"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5A1167" w:rsidRPr="006047A2" w:rsidRDefault="005A1167" w:rsidP="0057023A">
            <w:pPr>
              <w:widowControl w:val="0"/>
              <w:spacing w:line="240" w:lineRule="exact"/>
              <w:ind w:left="57" w:right="57"/>
              <w:jc w:val="center"/>
              <w:rPr>
                <w:color w:val="000000"/>
                <w:sz w:val="20"/>
                <w:szCs w:val="20"/>
              </w:rPr>
            </w:pPr>
            <w:r w:rsidRPr="006047A2">
              <w:rPr>
                <w:color w:val="000000"/>
                <w:spacing w:val="-6"/>
                <w:sz w:val="20"/>
                <w:szCs w:val="20"/>
              </w:rPr>
              <w:t>3-4 читательских места</w:t>
            </w:r>
          </w:p>
        </w:tc>
        <w:tc>
          <w:tcPr>
            <w:tcW w:w="1251" w:type="pct"/>
            <w:vMerge/>
          </w:tcPr>
          <w:p w:rsidR="005A1167" w:rsidRPr="006047A2" w:rsidRDefault="005A1167" w:rsidP="00307FB7">
            <w:pPr>
              <w:widowControl w:val="0"/>
              <w:spacing w:line="240" w:lineRule="exact"/>
              <w:ind w:left="57" w:right="57"/>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346"/>
        </w:trPr>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t xml:space="preserve">Предприятия торговли, общественного питания и бытового обслуживания </w:t>
            </w:r>
          </w:p>
        </w:tc>
      </w:tr>
      <w:tr w:rsidR="005A1167" w:rsidRPr="006047A2">
        <w:tblPrEx>
          <w:tblCellMar>
            <w:left w:w="30" w:type="dxa"/>
            <w:right w:w="30" w:type="dxa"/>
          </w:tblCellMar>
        </w:tblPrEx>
        <w:trPr>
          <w:trHeight w:val="403"/>
        </w:trPr>
        <w:tc>
          <w:tcPr>
            <w:tcW w:w="1251" w:type="pct"/>
          </w:tcPr>
          <w:p w:rsidR="005A1167" w:rsidRPr="006047A2" w:rsidRDefault="005A1167" w:rsidP="00307FB7">
            <w:pPr>
              <w:widowControl w:val="0"/>
              <w:spacing w:line="240" w:lineRule="exact"/>
              <w:ind w:left="57" w:right="103"/>
              <w:jc w:val="both"/>
              <w:rPr>
                <w:color w:val="000000"/>
                <w:sz w:val="20"/>
                <w:szCs w:val="20"/>
              </w:rPr>
            </w:pPr>
          </w:p>
        </w:tc>
        <w:tc>
          <w:tcPr>
            <w:tcW w:w="600" w:type="pct"/>
          </w:tcPr>
          <w:p w:rsidR="005A1167" w:rsidRPr="006047A2" w:rsidRDefault="005A1167" w:rsidP="00B56A7A">
            <w:pPr>
              <w:widowControl w:val="0"/>
              <w:spacing w:line="240" w:lineRule="exact"/>
              <w:ind w:left="4" w:right="57"/>
              <w:jc w:val="center"/>
              <w:rPr>
                <w:color w:val="000000"/>
                <w:sz w:val="20"/>
                <w:szCs w:val="20"/>
                <w:lang w:val="en-US"/>
              </w:rPr>
            </w:pPr>
            <w:r w:rsidRPr="006047A2">
              <w:rPr>
                <w:color w:val="000000"/>
                <w:sz w:val="20"/>
                <w:szCs w:val="20"/>
              </w:rPr>
              <w:t>городские поселения</w:t>
            </w:r>
            <w:r>
              <w:rPr>
                <w:color w:val="000000"/>
                <w:vertAlign w:val="superscript"/>
              </w:rPr>
              <w:t>6</w:t>
            </w:r>
          </w:p>
        </w:tc>
        <w:tc>
          <w:tcPr>
            <w:tcW w:w="651" w:type="pct"/>
            <w:gridSpan w:val="2"/>
            <w:vAlign w:val="center"/>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сельские поселения</w:t>
            </w:r>
          </w:p>
        </w:tc>
        <w:tc>
          <w:tcPr>
            <w:tcW w:w="1251" w:type="pct"/>
          </w:tcPr>
          <w:p w:rsidR="005A1167" w:rsidRPr="006047A2" w:rsidRDefault="005A1167" w:rsidP="00307FB7">
            <w:pPr>
              <w:widowControl w:val="0"/>
              <w:spacing w:line="240" w:lineRule="exact"/>
              <w:ind w:left="57" w:right="57"/>
              <w:jc w:val="both"/>
              <w:rPr>
                <w:color w:val="000000"/>
                <w:sz w:val="20"/>
                <w:szCs w:val="20"/>
              </w:rPr>
            </w:pPr>
          </w:p>
        </w:tc>
        <w:tc>
          <w:tcPr>
            <w:tcW w:w="1247" w:type="pct"/>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103"/>
              <w:jc w:val="both"/>
              <w:rPr>
                <w:color w:val="000000"/>
                <w:sz w:val="20"/>
                <w:szCs w:val="20"/>
              </w:rPr>
            </w:pPr>
            <w:r w:rsidRPr="006047A2">
              <w:rPr>
                <w:color w:val="000000"/>
                <w:sz w:val="20"/>
                <w:szCs w:val="20"/>
              </w:rPr>
              <w:t xml:space="preserve">Магазины, кв.м торговой площади на 1 тыс. </w:t>
            </w:r>
            <w:r w:rsidRPr="006047A2">
              <w:rPr>
                <w:color w:val="000000"/>
                <w:sz w:val="20"/>
                <w:szCs w:val="20"/>
              </w:rPr>
              <w:lastRenderedPageBreak/>
              <w:t>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lang w:val="en-US"/>
              </w:rPr>
            </w:pPr>
            <w:r w:rsidRPr="006047A2">
              <w:rPr>
                <w:color w:val="000000"/>
                <w:sz w:val="20"/>
                <w:szCs w:val="20"/>
              </w:rPr>
              <w:lastRenderedPageBreak/>
              <w:t>484</w:t>
            </w:r>
            <w:r>
              <w:rPr>
                <w:color w:val="000000"/>
                <w:vertAlign w:val="superscript"/>
              </w:rPr>
              <w:t>7</w:t>
            </w:r>
          </w:p>
        </w:tc>
        <w:tc>
          <w:tcPr>
            <w:tcW w:w="1251"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торговые центры местного значения с числом </w:t>
            </w:r>
            <w:r w:rsidRPr="006047A2">
              <w:rPr>
                <w:color w:val="000000"/>
                <w:sz w:val="20"/>
                <w:szCs w:val="20"/>
              </w:rPr>
              <w:lastRenderedPageBreak/>
              <w:t xml:space="preserve">обслуживаемого населения, </w:t>
            </w:r>
            <w:r w:rsidRPr="006047A2">
              <w:rPr>
                <w:color w:val="000000"/>
                <w:spacing w:val="-4"/>
                <w:sz w:val="20"/>
                <w:szCs w:val="20"/>
              </w:rPr>
              <w:t>тыс. чел.: от 4 до 6 –</w:t>
            </w:r>
            <w:r w:rsidRPr="006047A2">
              <w:rPr>
                <w:color w:val="000000"/>
                <w:sz w:val="20"/>
                <w:szCs w:val="20"/>
              </w:rPr>
              <w:t xml:space="preserve"> 0,4-0,6 га/объект, </w:t>
            </w:r>
            <w:r>
              <w:rPr>
                <w:color w:val="000000"/>
                <w:sz w:val="20"/>
                <w:szCs w:val="20"/>
              </w:rPr>
              <w:t>от</w:t>
            </w:r>
            <w:r w:rsidRPr="006047A2">
              <w:rPr>
                <w:color w:val="000000"/>
                <w:sz w:val="20"/>
                <w:szCs w:val="20"/>
              </w:rPr>
              <w:t xml:space="preserve"> 6 до 10 – 0,6-0,8; </w:t>
            </w:r>
            <w:r>
              <w:rPr>
                <w:color w:val="000000"/>
                <w:sz w:val="20"/>
                <w:szCs w:val="20"/>
              </w:rPr>
              <w:t>от</w:t>
            </w:r>
            <w:r w:rsidRPr="006047A2">
              <w:rPr>
                <w:color w:val="000000"/>
                <w:sz w:val="20"/>
                <w:szCs w:val="20"/>
              </w:rPr>
              <w:t xml:space="preserve"> 10 до 15 – 0,8-1,1; </w:t>
            </w:r>
            <w:r>
              <w:rPr>
                <w:color w:val="000000"/>
                <w:sz w:val="20"/>
                <w:szCs w:val="20"/>
              </w:rPr>
              <w:t>от</w:t>
            </w:r>
            <w:r w:rsidRPr="006047A2">
              <w:rPr>
                <w:color w:val="000000"/>
                <w:sz w:val="20"/>
                <w:szCs w:val="20"/>
              </w:rPr>
              <w:t xml:space="preserve"> 15 до 20 – 1,1-1,3.</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Торговые центры малых городов и сельских поселений с числом жителей, тыс.чел.: до 1 – 0,1-0,2 га; </w:t>
            </w:r>
            <w:r>
              <w:rPr>
                <w:color w:val="000000"/>
                <w:sz w:val="20"/>
                <w:szCs w:val="20"/>
              </w:rPr>
              <w:t>от</w:t>
            </w:r>
            <w:r w:rsidRPr="006047A2">
              <w:rPr>
                <w:color w:val="000000"/>
                <w:sz w:val="20"/>
                <w:szCs w:val="20"/>
              </w:rPr>
              <w:t xml:space="preserve"> 1 до 3 – 0,2-0,4 га; </w:t>
            </w:r>
            <w:r>
              <w:rPr>
                <w:color w:val="000000"/>
                <w:sz w:val="20"/>
                <w:szCs w:val="20"/>
              </w:rPr>
              <w:t>от</w:t>
            </w:r>
            <w:r w:rsidRPr="006047A2">
              <w:rPr>
                <w:color w:val="000000"/>
                <w:sz w:val="20"/>
                <w:szCs w:val="20"/>
              </w:rPr>
              <w:t xml:space="preserve"> 3 до 4 – 0,4-0,6 га; </w:t>
            </w:r>
            <w:r>
              <w:rPr>
                <w:color w:val="000000"/>
                <w:sz w:val="20"/>
                <w:szCs w:val="20"/>
              </w:rPr>
              <w:t>от</w:t>
            </w:r>
            <w:r w:rsidRPr="006047A2">
              <w:rPr>
                <w:color w:val="000000"/>
                <w:sz w:val="20"/>
                <w:szCs w:val="20"/>
              </w:rPr>
              <w:t xml:space="preserve"> 5 до 6 – 0,6-1,0; </w:t>
            </w:r>
            <w:r>
              <w:rPr>
                <w:color w:val="000000"/>
                <w:sz w:val="20"/>
                <w:szCs w:val="20"/>
              </w:rPr>
              <w:t>от</w:t>
            </w:r>
            <w:r w:rsidRPr="006047A2">
              <w:rPr>
                <w:color w:val="000000"/>
                <w:sz w:val="20"/>
                <w:szCs w:val="20"/>
              </w:rPr>
              <w:t xml:space="preserve"> 7 до 10 – 1,0-1,2.</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Предприятия торговли, кв.м торговой площади: до 250 – 0,08 га на </w:t>
            </w:r>
            <w:r w:rsidRPr="006047A2">
              <w:rPr>
                <w:color w:val="000000"/>
                <w:sz w:val="20"/>
                <w:szCs w:val="20"/>
              </w:rPr>
              <w:br/>
              <w:t xml:space="preserve">100 кв.м торг. площади, свыше 250 до 650 – 0,08-0,06; </w:t>
            </w:r>
            <w:r w:rsidRPr="006047A2">
              <w:rPr>
                <w:color w:val="000000"/>
                <w:spacing w:val="-6"/>
                <w:sz w:val="20"/>
                <w:szCs w:val="20"/>
              </w:rPr>
              <w:t>свыше 650 до 1500 –</w:t>
            </w:r>
            <w:r w:rsidRPr="006047A2">
              <w:rPr>
                <w:color w:val="000000"/>
                <w:sz w:val="20"/>
                <w:szCs w:val="20"/>
              </w:rPr>
              <w:t xml:space="preserve"> 0,06-0,04; свыше 1500 до 3500 – 0,04-0,02; свыше 3500 – 0,02 </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В случае </w:t>
            </w:r>
            <w:r w:rsidRPr="006047A2">
              <w:rPr>
                <w:color w:val="000000"/>
                <w:spacing w:val="-6"/>
                <w:sz w:val="20"/>
                <w:szCs w:val="20"/>
              </w:rPr>
              <w:t>автономного обеспечения предп</w:t>
            </w:r>
            <w:r w:rsidRPr="006047A2">
              <w:rPr>
                <w:color w:val="000000"/>
                <w:sz w:val="20"/>
                <w:szCs w:val="20"/>
              </w:rPr>
              <w:t>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1247" w:type="pct"/>
            <w:vMerge w:val="restar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lastRenderedPageBreak/>
              <w:t>в</w:t>
            </w:r>
            <w:r w:rsidRPr="006047A2">
              <w:rPr>
                <w:color w:val="000000"/>
                <w:sz w:val="20"/>
                <w:szCs w:val="20"/>
              </w:rPr>
              <w:t xml:space="preserve"> таблице приведены краевые нормативы ми</w:t>
            </w:r>
            <w:r w:rsidRPr="006047A2">
              <w:rPr>
                <w:color w:val="000000"/>
                <w:sz w:val="20"/>
                <w:szCs w:val="20"/>
              </w:rPr>
              <w:lastRenderedPageBreak/>
              <w:t xml:space="preserve">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районов и городских округов и утверждаются в составе документов, определяющих направления </w:t>
            </w:r>
            <w:r w:rsidRPr="001155B6">
              <w:rPr>
                <w:color w:val="000000"/>
                <w:spacing w:val="-4"/>
                <w:sz w:val="20"/>
                <w:szCs w:val="20"/>
              </w:rPr>
              <w:t>социально-экономическо-</w:t>
            </w:r>
            <w:r w:rsidRPr="006047A2">
              <w:rPr>
                <w:color w:val="000000"/>
                <w:sz w:val="20"/>
                <w:szCs w:val="20"/>
              </w:rPr>
              <w:t>го развития Алтайского края и муниципальных образо</w:t>
            </w:r>
            <w:r>
              <w:rPr>
                <w:color w:val="000000"/>
                <w:sz w:val="20"/>
                <w:szCs w:val="20"/>
              </w:rPr>
              <w:t>ваний</w:t>
            </w:r>
          </w:p>
          <w:p w:rsidR="005A1167" w:rsidRPr="006047A2" w:rsidRDefault="005A1167" w:rsidP="00891126">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в том числе</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031"/>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продовольственных </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товаров, на 1 тыс. чел.</w:t>
            </w: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148</w:t>
            </w:r>
            <w:r>
              <w:rPr>
                <w:color w:val="000000"/>
                <w:vertAlign w:val="superscript"/>
              </w:rPr>
              <w:t>7</w:t>
            </w: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450"/>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непродовольственных товаров, на 1 тыс. чел.</w:t>
            </w:r>
          </w:p>
        </w:tc>
        <w:tc>
          <w:tcPr>
            <w:tcW w:w="1251" w:type="pct"/>
            <w:gridSpan w:val="3"/>
          </w:tcPr>
          <w:p w:rsidR="005A1167" w:rsidRPr="006047A2" w:rsidRDefault="005A1167" w:rsidP="008E553F">
            <w:pPr>
              <w:widowControl w:val="0"/>
              <w:spacing w:line="240" w:lineRule="exact"/>
              <w:ind w:left="57" w:right="57"/>
              <w:jc w:val="center"/>
              <w:rPr>
                <w:color w:val="000000"/>
                <w:sz w:val="20"/>
                <w:szCs w:val="20"/>
              </w:rPr>
            </w:pPr>
            <w:r w:rsidRPr="006047A2">
              <w:rPr>
                <w:color w:val="000000"/>
                <w:sz w:val="20"/>
                <w:szCs w:val="20"/>
              </w:rPr>
              <w:t>336</w:t>
            </w:r>
            <w:r>
              <w:rPr>
                <w:color w:val="000000"/>
                <w:vertAlign w:val="superscript"/>
              </w:rPr>
              <w:t>7</w:t>
            </w: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Розничные рынки,</w:t>
            </w:r>
          </w:p>
          <w:p w:rsidR="005A1167" w:rsidRPr="006047A2" w:rsidRDefault="005A1167" w:rsidP="000F24C7">
            <w:pPr>
              <w:widowControl w:val="0"/>
              <w:spacing w:line="240" w:lineRule="exact"/>
              <w:ind w:left="57" w:right="103"/>
              <w:jc w:val="both"/>
              <w:rPr>
                <w:color w:val="000000"/>
                <w:sz w:val="20"/>
                <w:szCs w:val="20"/>
              </w:rPr>
            </w:pPr>
            <w:r w:rsidRPr="006047A2">
              <w:rPr>
                <w:color w:val="000000"/>
                <w:sz w:val="20"/>
                <w:szCs w:val="20"/>
              </w:rPr>
              <w:t>кв.м торговой площади на 1 тыс. чел.</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24-40</w:t>
            </w:r>
          </w:p>
          <w:p w:rsidR="005A1167" w:rsidRPr="006047A2" w:rsidRDefault="005A1167" w:rsidP="000F24C7">
            <w:pPr>
              <w:widowControl w:val="0"/>
              <w:spacing w:line="240" w:lineRule="exact"/>
              <w:ind w:left="57" w:right="57"/>
              <w:jc w:val="center"/>
              <w:rPr>
                <w:color w:val="000000"/>
                <w:sz w:val="20"/>
                <w:szCs w:val="20"/>
              </w:rPr>
            </w:pPr>
          </w:p>
        </w:tc>
        <w:tc>
          <w:tcPr>
            <w:tcW w:w="626" w:type="pct"/>
          </w:tcPr>
          <w:p w:rsidR="005A1167" w:rsidRPr="006047A2" w:rsidRDefault="005A1167" w:rsidP="00AB5E17">
            <w:pPr>
              <w:widowControl w:val="0"/>
              <w:spacing w:line="240" w:lineRule="exact"/>
              <w:ind w:right="57"/>
              <w:jc w:val="center"/>
              <w:rPr>
                <w:color w:val="000000"/>
                <w:sz w:val="20"/>
                <w:szCs w:val="20"/>
              </w:rPr>
            </w:pPr>
            <w:r w:rsidRPr="006047A2">
              <w:rPr>
                <w:color w:val="000000"/>
                <w:sz w:val="20"/>
                <w:szCs w:val="20"/>
              </w:rPr>
              <w:t>-</w:t>
            </w:r>
          </w:p>
        </w:tc>
        <w:tc>
          <w:tcPr>
            <w:tcW w:w="1251" w:type="pct"/>
            <w:vMerge w:val="restar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14 кв.м – при торговой площади до 600 кв.м, 7 кв.м – свыше 3000 кв.м</w:t>
            </w:r>
          </w:p>
        </w:tc>
        <w:tc>
          <w:tcPr>
            <w:tcW w:w="1247" w:type="pct"/>
            <w:vMerge w:val="restart"/>
          </w:tcPr>
          <w:p w:rsidR="005A1167" w:rsidRPr="006047A2" w:rsidRDefault="005A1167" w:rsidP="00AB5E17">
            <w:pPr>
              <w:widowControl w:val="0"/>
              <w:spacing w:line="240" w:lineRule="exact"/>
              <w:ind w:left="57" w:right="57"/>
              <w:jc w:val="both"/>
              <w:rPr>
                <w:color w:val="000000"/>
                <w:sz w:val="20"/>
                <w:szCs w:val="20"/>
              </w:rPr>
            </w:pPr>
            <w:bookmarkStart w:id="156" w:name="sub_111"/>
            <w:r w:rsidRPr="006047A2">
              <w:rPr>
                <w:color w:val="000000"/>
                <w:sz w:val="20"/>
                <w:szCs w:val="20"/>
              </w:rPr>
              <w:t>Требования к торговым местам и размерам площади рынков,</w:t>
            </w:r>
            <w:bookmarkStart w:id="157" w:name="sub_112"/>
            <w:r w:rsidRPr="006047A2">
              <w:rPr>
                <w:color w:val="000000"/>
                <w:sz w:val="20"/>
                <w:szCs w:val="20"/>
              </w:rPr>
              <w:t xml:space="preserve"> тип рынка, </w:t>
            </w:r>
            <w:bookmarkEnd w:id="157"/>
            <w:r w:rsidRPr="006047A2">
              <w:rPr>
                <w:color w:val="000000"/>
                <w:sz w:val="20"/>
                <w:szCs w:val="20"/>
              </w:rPr>
              <w:t xml:space="preserve">минимальная площадь торговых мест определены постановлением Администрации </w:t>
            </w:r>
            <w:r>
              <w:rPr>
                <w:color w:val="000000"/>
                <w:sz w:val="20"/>
                <w:szCs w:val="20"/>
              </w:rPr>
              <w:t xml:space="preserve">Алтайского </w:t>
            </w:r>
            <w:r w:rsidRPr="006047A2">
              <w:rPr>
                <w:color w:val="000000"/>
                <w:sz w:val="20"/>
                <w:szCs w:val="20"/>
              </w:rPr>
              <w:t>края от 08.05.2007 № 195«Об</w:t>
            </w:r>
            <w:r>
              <w:rPr>
                <w:color w:val="000000"/>
                <w:sz w:val="20"/>
                <w:szCs w:val="20"/>
              </w:rPr>
              <w:t> </w:t>
            </w:r>
            <w:r w:rsidRPr="006047A2">
              <w:rPr>
                <w:color w:val="000000"/>
                <w:sz w:val="20"/>
                <w:szCs w:val="20"/>
              </w:rPr>
              <w:t>основных требованиях к торговым местам и размерах площади рынков на территории Алтайского края».</w:t>
            </w:r>
          </w:p>
          <w:bookmarkEnd w:id="156"/>
          <w:p w:rsidR="005A1167" w:rsidRPr="006047A2" w:rsidRDefault="005A1167" w:rsidP="00AB5E17">
            <w:pPr>
              <w:widowControl w:val="0"/>
              <w:spacing w:line="240" w:lineRule="exact"/>
              <w:ind w:left="57" w:right="57"/>
              <w:jc w:val="both"/>
              <w:rPr>
                <w:color w:val="000000"/>
                <w:sz w:val="20"/>
                <w:szCs w:val="20"/>
              </w:rPr>
            </w:pPr>
            <w:r w:rsidRPr="006047A2">
              <w:rPr>
                <w:color w:val="000000"/>
                <w:sz w:val="20"/>
                <w:szCs w:val="20"/>
              </w:rPr>
              <w:t>Для розничных рынков на 1 торговое место следует принимать 6 кв.м торговой площади</w:t>
            </w: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Минимальная площадь рынка, кв.м</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300</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100</w:t>
            </w: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AB5E17">
            <w:pPr>
              <w:widowControl w:val="0"/>
              <w:spacing w:line="240" w:lineRule="exact"/>
              <w:ind w:left="57" w:right="57"/>
              <w:jc w:val="both"/>
              <w:rPr>
                <w:color w:val="000000"/>
                <w:sz w:val="20"/>
                <w:szCs w:val="20"/>
              </w:rPr>
            </w:pPr>
            <w:r w:rsidRPr="006047A2">
              <w:rPr>
                <w:color w:val="000000"/>
                <w:sz w:val="20"/>
                <w:szCs w:val="20"/>
              </w:rPr>
              <w:t>Минимальные площади на 1 торговое место, в том числе</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p>
        </w:tc>
        <w:tc>
          <w:tcPr>
            <w:tcW w:w="626" w:type="pct"/>
          </w:tcPr>
          <w:p w:rsidR="005A1167" w:rsidRPr="006047A2" w:rsidRDefault="005A1167" w:rsidP="000F24C7">
            <w:pPr>
              <w:widowControl w:val="0"/>
              <w:spacing w:line="240" w:lineRule="exact"/>
              <w:ind w:left="57" w:right="57"/>
              <w:jc w:val="center"/>
              <w:rPr>
                <w:color w:val="000000"/>
                <w:sz w:val="20"/>
                <w:szCs w:val="20"/>
              </w:rPr>
            </w:pP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лоток</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1</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1</w:t>
            </w: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палатка</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4</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4</w:t>
            </w: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киоск</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3</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3</w:t>
            </w: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rPr>
          <w:trHeight w:val="155"/>
        </w:trPr>
        <w:tc>
          <w:tcPr>
            <w:tcW w:w="1251" w:type="pct"/>
          </w:tcPr>
          <w:p w:rsidR="005A1167" w:rsidRPr="006047A2" w:rsidRDefault="005A1167" w:rsidP="000F24C7">
            <w:pPr>
              <w:widowControl w:val="0"/>
              <w:spacing w:line="240" w:lineRule="exact"/>
              <w:ind w:left="57" w:right="57"/>
              <w:jc w:val="both"/>
              <w:rPr>
                <w:color w:val="000000"/>
                <w:sz w:val="20"/>
                <w:szCs w:val="20"/>
              </w:rPr>
            </w:pPr>
            <w:r w:rsidRPr="006047A2">
              <w:rPr>
                <w:color w:val="000000"/>
                <w:sz w:val="20"/>
                <w:szCs w:val="20"/>
              </w:rPr>
              <w:t>павильон</w:t>
            </w:r>
          </w:p>
        </w:tc>
        <w:tc>
          <w:tcPr>
            <w:tcW w:w="625" w:type="pct"/>
            <w:gridSpan w:val="2"/>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6</w:t>
            </w:r>
          </w:p>
        </w:tc>
        <w:tc>
          <w:tcPr>
            <w:tcW w:w="626" w:type="pct"/>
          </w:tcPr>
          <w:p w:rsidR="005A1167" w:rsidRPr="006047A2" w:rsidRDefault="005A1167" w:rsidP="000F24C7">
            <w:pPr>
              <w:widowControl w:val="0"/>
              <w:spacing w:line="240" w:lineRule="exact"/>
              <w:ind w:left="57" w:right="57"/>
              <w:jc w:val="center"/>
              <w:rPr>
                <w:color w:val="000000"/>
                <w:sz w:val="20"/>
                <w:szCs w:val="20"/>
              </w:rPr>
            </w:pPr>
            <w:r w:rsidRPr="006047A2">
              <w:rPr>
                <w:color w:val="000000"/>
                <w:sz w:val="20"/>
                <w:szCs w:val="20"/>
              </w:rPr>
              <w:t>6</w:t>
            </w:r>
          </w:p>
        </w:tc>
        <w:tc>
          <w:tcPr>
            <w:tcW w:w="1251" w:type="pct"/>
            <w:vMerge/>
          </w:tcPr>
          <w:p w:rsidR="005A1167" w:rsidRPr="006047A2" w:rsidRDefault="005A1167" w:rsidP="000F24C7">
            <w:pPr>
              <w:widowControl w:val="0"/>
              <w:spacing w:line="240" w:lineRule="exact"/>
              <w:ind w:left="57" w:right="57"/>
              <w:jc w:val="both"/>
              <w:rPr>
                <w:color w:val="000000"/>
                <w:sz w:val="20"/>
                <w:szCs w:val="20"/>
              </w:rPr>
            </w:pPr>
          </w:p>
        </w:tc>
        <w:tc>
          <w:tcPr>
            <w:tcW w:w="1247" w:type="pct"/>
            <w:vMerge/>
          </w:tcPr>
          <w:p w:rsidR="005A1167" w:rsidRPr="006047A2" w:rsidRDefault="005A1167" w:rsidP="000F24C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Предприятия общественного питания, посадочных мест на 1 тыс. чел. в зависимости от численности населения, тыс.</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p>
        </w:tc>
        <w:tc>
          <w:tcPr>
            <w:tcW w:w="626" w:type="pct"/>
            <w:vMerge w:val="restart"/>
          </w:tcPr>
          <w:p w:rsidR="005A1167" w:rsidRPr="006047A2" w:rsidRDefault="005A1167" w:rsidP="00891126">
            <w:pPr>
              <w:widowControl w:val="0"/>
              <w:spacing w:line="240" w:lineRule="exact"/>
              <w:ind w:left="57" w:right="57"/>
              <w:jc w:val="center"/>
              <w:rPr>
                <w:color w:val="000000"/>
                <w:sz w:val="20"/>
                <w:szCs w:val="20"/>
              </w:rPr>
            </w:pPr>
            <w:r w:rsidRPr="006047A2">
              <w:rPr>
                <w:color w:val="000000"/>
                <w:sz w:val="20"/>
                <w:szCs w:val="20"/>
              </w:rPr>
              <w:t xml:space="preserve">20 </w:t>
            </w:r>
            <w:r>
              <w:rPr>
                <w:color w:val="000000"/>
                <w:sz w:val="20"/>
                <w:szCs w:val="20"/>
              </w:rPr>
              <w:t>(</w:t>
            </w:r>
            <w:r w:rsidRPr="006047A2">
              <w:rPr>
                <w:color w:val="000000"/>
                <w:sz w:val="20"/>
                <w:szCs w:val="20"/>
              </w:rPr>
              <w:t>независимо от численности населения</w:t>
            </w:r>
            <w:r>
              <w:rPr>
                <w:color w:val="000000"/>
                <w:sz w:val="20"/>
                <w:szCs w:val="20"/>
              </w:rPr>
              <w:t>)</w:t>
            </w:r>
          </w:p>
        </w:tc>
        <w:tc>
          <w:tcPr>
            <w:tcW w:w="1251"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при числе мест, га на 100 мест: до 50 – 0,2-0,25; </w:t>
            </w:r>
            <w:r>
              <w:rPr>
                <w:color w:val="000000"/>
                <w:sz w:val="20"/>
                <w:szCs w:val="20"/>
              </w:rPr>
              <w:t>от</w:t>
            </w:r>
            <w:r w:rsidRPr="006047A2">
              <w:rPr>
                <w:color w:val="000000"/>
                <w:sz w:val="20"/>
                <w:szCs w:val="20"/>
              </w:rPr>
              <w:t xml:space="preserve"> 50 до 150 – 0,2-0,15; свыше 150 – 0,1</w:t>
            </w:r>
          </w:p>
        </w:tc>
        <w:tc>
          <w:tcPr>
            <w:tcW w:w="1247"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городах</w:t>
            </w:r>
            <w:r>
              <w:rPr>
                <w:color w:val="000000"/>
                <w:sz w:val="20"/>
                <w:szCs w:val="20"/>
              </w:rPr>
              <w:t> </w:t>
            </w:r>
            <w:r w:rsidRPr="006047A2">
              <w:rPr>
                <w:color w:val="000000"/>
                <w:sz w:val="20"/>
                <w:szCs w:val="20"/>
              </w:rPr>
              <w:t>-</w:t>
            </w:r>
            <w:r>
              <w:rPr>
                <w:color w:val="000000"/>
                <w:sz w:val="20"/>
                <w:szCs w:val="20"/>
              </w:rPr>
              <w:t> </w:t>
            </w:r>
            <w:r w:rsidRPr="006047A2">
              <w:rPr>
                <w:color w:val="000000"/>
                <w:sz w:val="20"/>
                <w:szCs w:val="20"/>
              </w:rPr>
              <w:t>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менее90 мест, на клима</w:t>
            </w:r>
            <w:r w:rsidRPr="006047A2">
              <w:rPr>
                <w:color w:val="000000"/>
                <w:sz w:val="20"/>
                <w:szCs w:val="20"/>
              </w:rPr>
              <w:lastRenderedPageBreak/>
              <w:t>тических курортах не менее 120 мест на 1 тыс. чел.</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Потребность  в 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w:t>
            </w:r>
          </w:p>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Заготовочные предприятия общественного питания рассчитываются по норме – 300 кг в сутки на 1 тыс. чел.</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до 50</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20</w:t>
            </w:r>
          </w:p>
        </w:tc>
        <w:tc>
          <w:tcPr>
            <w:tcW w:w="626" w:type="pct"/>
            <w:vMerge/>
          </w:tcPr>
          <w:p w:rsidR="005A1167" w:rsidRPr="006047A2" w:rsidRDefault="005A1167" w:rsidP="00307FB7">
            <w:pPr>
              <w:widowControl w:val="0"/>
              <w:spacing w:line="240" w:lineRule="exact"/>
              <w:ind w:left="57" w:right="57"/>
              <w:jc w:val="center"/>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от 50 до 100</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22</w:t>
            </w:r>
          </w:p>
        </w:tc>
        <w:tc>
          <w:tcPr>
            <w:tcW w:w="626" w:type="pct"/>
            <w:vMerge/>
          </w:tcPr>
          <w:p w:rsidR="005A1167" w:rsidRPr="006047A2" w:rsidRDefault="005A1167" w:rsidP="00307FB7">
            <w:pPr>
              <w:widowControl w:val="0"/>
              <w:spacing w:line="240" w:lineRule="exact"/>
              <w:ind w:left="57" w:right="57"/>
              <w:jc w:val="center"/>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от 100 до 250</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28</w:t>
            </w:r>
          </w:p>
        </w:tc>
        <w:tc>
          <w:tcPr>
            <w:tcW w:w="626" w:type="pct"/>
            <w:vMerge/>
          </w:tcPr>
          <w:p w:rsidR="005A1167" w:rsidRPr="006047A2" w:rsidRDefault="005A1167" w:rsidP="00307FB7">
            <w:pPr>
              <w:widowControl w:val="0"/>
              <w:spacing w:line="240" w:lineRule="exact"/>
              <w:ind w:left="57" w:right="57"/>
              <w:jc w:val="center"/>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от 250 до 500</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32</w:t>
            </w:r>
          </w:p>
        </w:tc>
        <w:tc>
          <w:tcPr>
            <w:tcW w:w="626" w:type="pct"/>
            <w:vMerge/>
          </w:tcPr>
          <w:p w:rsidR="005A1167" w:rsidRPr="006047A2" w:rsidRDefault="005A1167" w:rsidP="00307FB7">
            <w:pPr>
              <w:widowControl w:val="0"/>
              <w:spacing w:line="240" w:lineRule="exact"/>
              <w:ind w:left="57" w:right="57"/>
              <w:jc w:val="center"/>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более 500</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40</w:t>
            </w:r>
          </w:p>
        </w:tc>
        <w:tc>
          <w:tcPr>
            <w:tcW w:w="626" w:type="pct"/>
            <w:vMerge/>
          </w:tcPr>
          <w:p w:rsidR="005A1167" w:rsidRPr="006047A2" w:rsidRDefault="005A1167" w:rsidP="00307FB7">
            <w:pPr>
              <w:widowControl w:val="0"/>
              <w:spacing w:line="240" w:lineRule="exact"/>
              <w:ind w:left="57" w:right="57"/>
              <w:jc w:val="center"/>
              <w:rPr>
                <w:color w:val="000000"/>
                <w:sz w:val="20"/>
                <w:szCs w:val="20"/>
              </w:rPr>
            </w:pP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Предприятия бытового обслуживания, рабочее место на 1 тыс.чел.</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9 (2,0)</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7</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нормативы минимальной обеспечен</w:t>
            </w:r>
            <w:r w:rsidRPr="006047A2">
              <w:rPr>
                <w:color w:val="000000"/>
                <w:spacing w:val="-10"/>
                <w:sz w:val="20"/>
                <w:szCs w:val="20"/>
              </w:rPr>
              <w:t>ности населения предп</w:t>
            </w:r>
            <w:r w:rsidRPr="006047A2">
              <w:rPr>
                <w:color w:val="000000"/>
                <w:sz w:val="20"/>
                <w:szCs w:val="20"/>
              </w:rPr>
              <w:t>риятиями бытового обслуживания могут дополнительно устанавливаться уполномоченными органами исполнительной власти Алтайского края</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том числе</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p>
        </w:tc>
        <w:tc>
          <w:tcPr>
            <w:tcW w:w="626" w:type="pct"/>
          </w:tcPr>
          <w:p w:rsidR="005A1167" w:rsidRPr="006047A2" w:rsidRDefault="005A1167" w:rsidP="00307FB7">
            <w:pPr>
              <w:widowControl w:val="0"/>
              <w:spacing w:line="240" w:lineRule="exact"/>
              <w:ind w:left="57" w:right="57"/>
              <w:jc w:val="center"/>
              <w:rPr>
                <w:color w:val="000000"/>
                <w:sz w:val="20"/>
                <w:szCs w:val="20"/>
              </w:rPr>
            </w:pPr>
          </w:p>
        </w:tc>
        <w:tc>
          <w:tcPr>
            <w:tcW w:w="1251" w:type="pct"/>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непосредственного обслуживания населения </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5 (2)</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1251"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на 10 рабочих мест для предприятий мощностью, рабочих мест: 0,1-0,2 га;</w:t>
            </w:r>
            <w:r>
              <w:rPr>
                <w:color w:val="000000"/>
                <w:sz w:val="20"/>
                <w:szCs w:val="20"/>
              </w:rPr>
              <w:t xml:space="preserve"> от</w:t>
            </w:r>
            <w:r w:rsidRPr="006047A2">
              <w:rPr>
                <w:color w:val="000000"/>
                <w:sz w:val="20"/>
                <w:szCs w:val="20"/>
              </w:rPr>
              <w:t xml:space="preserve"> 10 до 50 – 0,05-0,08 га; </w:t>
            </w:r>
            <w:r>
              <w:rPr>
                <w:color w:val="000000"/>
                <w:sz w:val="20"/>
                <w:szCs w:val="20"/>
              </w:rPr>
              <w:t>от</w:t>
            </w:r>
            <w:r w:rsidRPr="006047A2">
              <w:rPr>
                <w:color w:val="000000"/>
                <w:sz w:val="20"/>
                <w:szCs w:val="20"/>
              </w:rPr>
              <w:t xml:space="preserve"> 50 до 150 – 0,03-</w:t>
            </w:r>
            <w:r w:rsidRPr="006047A2">
              <w:rPr>
                <w:color w:val="000000"/>
                <w:spacing w:val="-6"/>
                <w:sz w:val="20"/>
                <w:szCs w:val="20"/>
              </w:rPr>
              <w:t>0,04 га; свыше 150 –</w:t>
            </w:r>
            <w:r w:rsidRPr="006047A2">
              <w:rPr>
                <w:color w:val="000000"/>
                <w:sz w:val="20"/>
                <w:szCs w:val="20"/>
              </w:rPr>
              <w:t xml:space="preserve"> 0,5-1,2 га</w:t>
            </w: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производственные предприятия централизованного выполнения заказов, объект </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vMerge/>
          </w:tcPr>
          <w:p w:rsidR="005A1167" w:rsidRPr="006047A2" w:rsidRDefault="005A1167" w:rsidP="00307FB7">
            <w:pPr>
              <w:widowControl w:val="0"/>
              <w:spacing w:line="240" w:lineRule="exact"/>
              <w:ind w:left="57" w:right="57"/>
              <w:jc w:val="both"/>
              <w:rPr>
                <w:color w:val="000000"/>
                <w:sz w:val="20"/>
                <w:szCs w:val="20"/>
              </w:rPr>
            </w:pPr>
          </w:p>
        </w:tc>
        <w:tc>
          <w:tcPr>
            <w:tcW w:w="1247" w:type="pct"/>
            <w:vMerge/>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pacing w:val="-4"/>
                <w:sz w:val="20"/>
                <w:szCs w:val="20"/>
              </w:rPr>
            </w:pPr>
            <w:r w:rsidRPr="006047A2">
              <w:rPr>
                <w:color w:val="000000"/>
                <w:spacing w:val="-4"/>
                <w:sz w:val="20"/>
                <w:szCs w:val="20"/>
              </w:rPr>
              <w:t>Предприятия коммунального обслуживания</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p>
        </w:tc>
        <w:tc>
          <w:tcPr>
            <w:tcW w:w="626" w:type="pct"/>
          </w:tcPr>
          <w:p w:rsidR="005A1167" w:rsidRPr="006047A2" w:rsidRDefault="005A1167" w:rsidP="00307FB7">
            <w:pPr>
              <w:widowControl w:val="0"/>
              <w:spacing w:line="240" w:lineRule="exact"/>
              <w:ind w:left="57" w:right="57"/>
              <w:jc w:val="center"/>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pacing w:val="-4"/>
                <w:sz w:val="20"/>
                <w:szCs w:val="20"/>
              </w:rPr>
            </w:pPr>
            <w:r w:rsidRPr="006047A2">
              <w:rPr>
                <w:color w:val="000000"/>
                <w:sz w:val="20"/>
                <w:szCs w:val="20"/>
              </w:rPr>
              <w:t>Прачечные, кг белья в смену на 1 тыс. чел.</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120 (10)</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60</w:t>
            </w:r>
          </w:p>
        </w:tc>
        <w:tc>
          <w:tcPr>
            <w:tcW w:w="1251" w:type="pct"/>
          </w:tcPr>
          <w:p w:rsidR="005A1167" w:rsidRPr="006047A2" w:rsidRDefault="005A1167" w:rsidP="0057023A">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в том числе</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p>
        </w:tc>
        <w:tc>
          <w:tcPr>
            <w:tcW w:w="626" w:type="pct"/>
          </w:tcPr>
          <w:p w:rsidR="005A1167" w:rsidRPr="006047A2" w:rsidRDefault="005A1167" w:rsidP="00307FB7">
            <w:pPr>
              <w:widowControl w:val="0"/>
              <w:spacing w:line="240" w:lineRule="exact"/>
              <w:ind w:left="57" w:right="57"/>
              <w:jc w:val="center"/>
              <w:rPr>
                <w:color w:val="000000"/>
                <w:sz w:val="20"/>
                <w:szCs w:val="20"/>
              </w:rPr>
            </w:pPr>
          </w:p>
        </w:tc>
        <w:tc>
          <w:tcPr>
            <w:tcW w:w="1251" w:type="pct"/>
          </w:tcPr>
          <w:p w:rsidR="005A1167" w:rsidRPr="006047A2" w:rsidRDefault="005A1167" w:rsidP="0057023A">
            <w:pPr>
              <w:widowControl w:val="0"/>
              <w:spacing w:line="240" w:lineRule="exact"/>
              <w:ind w:left="57" w:right="57"/>
              <w:jc w:val="center"/>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прачечные самообслуживания, объект</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10 (10)</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20</w:t>
            </w:r>
          </w:p>
        </w:tc>
        <w:tc>
          <w:tcPr>
            <w:tcW w:w="1251" w:type="pct"/>
          </w:tcPr>
          <w:p w:rsidR="005A1167" w:rsidRPr="006047A2" w:rsidRDefault="005A1167" w:rsidP="00A252DA">
            <w:pPr>
              <w:widowControl w:val="0"/>
              <w:spacing w:line="240" w:lineRule="exact"/>
              <w:ind w:left="57" w:right="57"/>
              <w:jc w:val="center"/>
              <w:rPr>
                <w:color w:val="000000"/>
                <w:sz w:val="20"/>
                <w:szCs w:val="20"/>
              </w:rPr>
            </w:pPr>
            <w:r w:rsidRPr="006047A2">
              <w:rPr>
                <w:color w:val="000000"/>
                <w:sz w:val="20"/>
                <w:szCs w:val="20"/>
              </w:rPr>
              <w:t>0,1-0,2 га на объект</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фабрики-прачечные, объект</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110 </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40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r>
              <w:rPr>
                <w:color w:val="000000"/>
                <w:sz w:val="20"/>
                <w:szCs w:val="20"/>
              </w:rPr>
              <w:t>1,0</w:t>
            </w:r>
            <w:r w:rsidRPr="006047A2">
              <w:rPr>
                <w:color w:val="000000"/>
                <w:sz w:val="20"/>
                <w:szCs w:val="20"/>
              </w:rPr>
              <w:t xml:space="preserve"> га на объект </w:t>
            </w:r>
          </w:p>
        </w:tc>
        <w:tc>
          <w:tcPr>
            <w:tcW w:w="1247" w:type="pct"/>
          </w:tcPr>
          <w:p w:rsidR="005A1167" w:rsidRPr="006047A2" w:rsidRDefault="005A1167" w:rsidP="00095E18">
            <w:pPr>
              <w:widowControl w:val="0"/>
              <w:spacing w:line="240" w:lineRule="exact"/>
              <w:ind w:left="57" w:right="57"/>
              <w:jc w:val="both"/>
              <w:rPr>
                <w:color w:val="000000"/>
                <w:sz w:val="20"/>
                <w:szCs w:val="20"/>
              </w:rPr>
            </w:pPr>
            <w:r w:rsidRPr="006047A2">
              <w:rPr>
                <w:color w:val="000000"/>
                <w:sz w:val="20"/>
                <w:szCs w:val="20"/>
              </w:rPr>
              <w:t>показатель расчета фабрик-прачечных дан с учетом обслуживания общественного сектора до 40 кг белья в смену</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Химчистки, </w:t>
            </w:r>
            <w:r>
              <w:rPr>
                <w:color w:val="000000"/>
                <w:sz w:val="20"/>
                <w:szCs w:val="20"/>
              </w:rPr>
              <w:t>кг вещей в смену на 1 тыс. чел.,</w:t>
            </w:r>
          </w:p>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том числе</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11,4 (4,0)</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3,5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jc w:val="both"/>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химчистки самообслуживания, объект</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4,0 (4,0)</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1,2 </w:t>
            </w:r>
          </w:p>
        </w:tc>
        <w:tc>
          <w:tcPr>
            <w:tcW w:w="1251" w:type="pct"/>
          </w:tcPr>
          <w:p w:rsidR="005A1167" w:rsidRPr="006047A2" w:rsidRDefault="005A1167" w:rsidP="00A252DA">
            <w:pPr>
              <w:widowControl w:val="0"/>
              <w:spacing w:line="240" w:lineRule="exact"/>
              <w:ind w:left="57" w:right="57"/>
              <w:jc w:val="center"/>
              <w:rPr>
                <w:color w:val="000000"/>
                <w:sz w:val="20"/>
                <w:szCs w:val="20"/>
              </w:rPr>
            </w:pPr>
            <w:r>
              <w:rPr>
                <w:color w:val="000000"/>
                <w:sz w:val="20"/>
                <w:szCs w:val="20"/>
              </w:rPr>
              <w:t>0,1 - 0,2</w:t>
            </w:r>
            <w:r w:rsidRPr="006047A2">
              <w:rPr>
                <w:color w:val="000000"/>
                <w:sz w:val="20"/>
                <w:szCs w:val="20"/>
              </w:rPr>
              <w:t xml:space="preserve"> га на объект</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фабрики-химчистки, объект</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7,4 </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2,3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r>
              <w:rPr>
                <w:color w:val="000000"/>
                <w:sz w:val="20"/>
                <w:szCs w:val="20"/>
              </w:rPr>
              <w:t>1,0</w:t>
            </w:r>
            <w:r w:rsidRPr="006047A2">
              <w:rPr>
                <w:color w:val="000000"/>
                <w:sz w:val="20"/>
                <w:szCs w:val="20"/>
              </w:rPr>
              <w:t xml:space="preserve"> га на объект</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pacing w:val="-10"/>
                <w:sz w:val="20"/>
                <w:szCs w:val="20"/>
              </w:rPr>
              <w:t>Бани, место на 1 тыс. чел.</w:t>
            </w:r>
          </w:p>
        </w:tc>
        <w:tc>
          <w:tcPr>
            <w:tcW w:w="625" w:type="pct"/>
            <w:gridSpan w:val="2"/>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5 </w:t>
            </w:r>
          </w:p>
        </w:tc>
        <w:tc>
          <w:tcPr>
            <w:tcW w:w="626"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 xml:space="preserve">7 </w:t>
            </w:r>
          </w:p>
        </w:tc>
        <w:tc>
          <w:tcPr>
            <w:tcW w:w="1251" w:type="pct"/>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0,2-0,4га на объект</w:t>
            </w:r>
          </w:p>
        </w:tc>
        <w:tc>
          <w:tcPr>
            <w:tcW w:w="1247" w:type="pct"/>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 xml:space="preserve">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до10 мест </w:t>
            </w:r>
          </w:p>
        </w:tc>
      </w:tr>
      <w:tr w:rsidR="005A1167" w:rsidRPr="006047A2">
        <w:tblPrEx>
          <w:tblCellMar>
            <w:left w:w="30" w:type="dxa"/>
            <w:right w:w="30" w:type="dxa"/>
          </w:tblCellMar>
        </w:tblPrEx>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lastRenderedPageBreak/>
              <w:t>Организации и учреждения управления, проектные организации,</w:t>
            </w:r>
          </w:p>
          <w:p w:rsidR="005A1167" w:rsidRPr="006047A2" w:rsidRDefault="005A1167" w:rsidP="00307FB7">
            <w:pPr>
              <w:widowControl w:val="0"/>
              <w:spacing w:line="240" w:lineRule="exact"/>
              <w:ind w:left="57" w:right="57"/>
              <w:jc w:val="center"/>
              <w:rPr>
                <w:color w:val="000000"/>
              </w:rPr>
            </w:pPr>
            <w:r w:rsidRPr="006047A2">
              <w:rPr>
                <w:color w:val="000000"/>
              </w:rPr>
              <w:t xml:space="preserve"> кредитно-финансовые учреждения и предприятия связи </w:t>
            </w:r>
          </w:p>
        </w:tc>
      </w:tr>
      <w:tr w:rsidR="005A1167" w:rsidRPr="006047A2">
        <w:tblPrEx>
          <w:tblCellMar>
            <w:left w:w="30" w:type="dxa"/>
            <w:right w:w="30" w:type="dxa"/>
          </w:tblCellMar>
        </w:tblPrEx>
        <w:trPr>
          <w:trHeight w:val="2029"/>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Отделения связи, объект</w:t>
            </w:r>
          </w:p>
        </w:tc>
        <w:tc>
          <w:tcPr>
            <w:tcW w:w="1251" w:type="pct"/>
            <w:gridSpan w:val="3"/>
          </w:tcPr>
          <w:p w:rsidR="005A1167" w:rsidRPr="006047A2" w:rsidRDefault="005A1167" w:rsidP="00891126">
            <w:pPr>
              <w:widowControl w:val="0"/>
              <w:spacing w:line="240" w:lineRule="exact"/>
              <w:ind w:left="57" w:right="57"/>
              <w:jc w:val="both"/>
              <w:rPr>
                <w:color w:val="000000"/>
                <w:sz w:val="20"/>
                <w:szCs w:val="20"/>
              </w:rPr>
            </w:pPr>
            <w:r w:rsidRPr="006047A2">
              <w:rPr>
                <w:color w:val="000000"/>
                <w:sz w:val="20"/>
                <w:szCs w:val="20"/>
              </w:rPr>
              <w:t xml:space="preserve">размещение отделений связи, укрупненных доставочных отделений связи (УДОС), узлов связи, почтамтов, агентств союзпечати,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w:t>
            </w:r>
            <w:r>
              <w:rPr>
                <w:color w:val="000000"/>
                <w:sz w:val="20"/>
                <w:szCs w:val="20"/>
              </w:rPr>
              <w:t>М</w:t>
            </w:r>
            <w:r w:rsidRPr="006047A2">
              <w:rPr>
                <w:color w:val="000000"/>
                <w:sz w:val="20"/>
                <w:szCs w:val="20"/>
              </w:rPr>
              <w:t>инистерств</w:t>
            </w:r>
            <w:r>
              <w:rPr>
                <w:color w:val="000000"/>
                <w:sz w:val="20"/>
                <w:szCs w:val="20"/>
              </w:rPr>
              <w:t>а</w:t>
            </w:r>
            <w:r w:rsidRPr="006047A2">
              <w:rPr>
                <w:color w:val="000000"/>
                <w:sz w:val="20"/>
                <w:szCs w:val="20"/>
              </w:rPr>
              <w:t xml:space="preserve"> связи</w:t>
            </w:r>
            <w:r>
              <w:rPr>
                <w:color w:val="000000"/>
                <w:sz w:val="20"/>
                <w:szCs w:val="20"/>
              </w:rPr>
              <w:t xml:space="preserve"> и массовых коммуникаций </w:t>
            </w:r>
            <w:r w:rsidRPr="006047A2">
              <w:rPr>
                <w:color w:val="000000"/>
                <w:sz w:val="20"/>
                <w:szCs w:val="20"/>
              </w:rPr>
              <w:t>Рос</w:t>
            </w:r>
            <w:r>
              <w:rPr>
                <w:color w:val="000000"/>
                <w:sz w:val="20"/>
                <w:szCs w:val="20"/>
              </w:rPr>
              <w:t>-</w:t>
            </w:r>
            <w:r w:rsidRPr="006047A2">
              <w:rPr>
                <w:color w:val="000000"/>
                <w:sz w:val="20"/>
                <w:szCs w:val="20"/>
              </w:rPr>
              <w:t>сийской Федерации</w:t>
            </w:r>
          </w:p>
        </w:tc>
        <w:tc>
          <w:tcPr>
            <w:tcW w:w="1251" w:type="pct"/>
          </w:tcPr>
          <w:p w:rsidR="005A1167" w:rsidRPr="006047A2" w:rsidRDefault="005A1167" w:rsidP="003938F8">
            <w:pPr>
              <w:widowControl w:val="0"/>
              <w:spacing w:line="240" w:lineRule="exact"/>
              <w:ind w:left="12" w:right="29"/>
              <w:jc w:val="both"/>
              <w:rPr>
                <w:color w:val="000000"/>
                <w:sz w:val="20"/>
                <w:szCs w:val="20"/>
              </w:rPr>
            </w:pPr>
            <w:r w:rsidRPr="006047A2">
              <w:rPr>
                <w:color w:val="000000"/>
                <w:sz w:val="20"/>
                <w:szCs w:val="20"/>
              </w:rPr>
              <w:t>отделения связи микрорайона, жилого района, га, для обслуживаемого населения, групп</w:t>
            </w:r>
            <w:r>
              <w:rPr>
                <w:color w:val="000000"/>
                <w:sz w:val="20"/>
                <w:szCs w:val="20"/>
              </w:rPr>
              <w:t xml:space="preserve">: </w:t>
            </w:r>
            <w:r w:rsidRPr="006047A2">
              <w:rPr>
                <w:color w:val="000000"/>
                <w:spacing w:val="-10"/>
                <w:sz w:val="20"/>
                <w:szCs w:val="20"/>
              </w:rPr>
              <w:t xml:space="preserve">IV-V (до 9 </w:t>
            </w:r>
            <w:r w:rsidRPr="006047A2">
              <w:rPr>
                <w:spacing w:val="-10"/>
                <w:sz w:val="20"/>
                <w:szCs w:val="20"/>
              </w:rPr>
              <w:t>тыс. чел</w:t>
            </w:r>
            <w:r w:rsidRPr="006047A2">
              <w:rPr>
                <w:color w:val="000000"/>
                <w:spacing w:val="-10"/>
                <w:sz w:val="20"/>
                <w:szCs w:val="20"/>
              </w:rPr>
              <w:t xml:space="preserve">.) – </w:t>
            </w:r>
            <w:r w:rsidRPr="006047A2">
              <w:rPr>
                <w:color w:val="000000"/>
                <w:sz w:val="20"/>
                <w:szCs w:val="20"/>
              </w:rPr>
              <w:t>0,07-0,08 га;</w:t>
            </w:r>
            <w:r w:rsidRPr="006047A2">
              <w:rPr>
                <w:color w:val="000000"/>
                <w:spacing w:val="-12"/>
                <w:sz w:val="20"/>
                <w:szCs w:val="20"/>
              </w:rPr>
              <w:t>III-IV (9-18</w:t>
            </w:r>
            <w:r w:rsidRPr="006047A2">
              <w:rPr>
                <w:spacing w:val="-12"/>
                <w:sz w:val="20"/>
                <w:szCs w:val="20"/>
              </w:rPr>
              <w:t xml:space="preserve"> тыс. чел.</w:t>
            </w:r>
            <w:r w:rsidRPr="006047A2">
              <w:rPr>
                <w:color w:val="000000"/>
                <w:spacing w:val="-12"/>
                <w:sz w:val="20"/>
                <w:szCs w:val="20"/>
              </w:rPr>
              <w:t>) –</w:t>
            </w:r>
            <w:r w:rsidRPr="006047A2">
              <w:rPr>
                <w:color w:val="000000"/>
                <w:sz w:val="20"/>
                <w:szCs w:val="20"/>
              </w:rPr>
              <w:t xml:space="preserve"> 0,09-</w:t>
            </w:r>
            <w:r w:rsidRPr="00A252DA">
              <w:rPr>
                <w:color w:val="000000"/>
                <w:spacing w:val="-10"/>
                <w:sz w:val="20"/>
                <w:szCs w:val="20"/>
              </w:rPr>
              <w:t xml:space="preserve">0,1 га; II-III (20-25 </w:t>
            </w:r>
            <w:r w:rsidRPr="00A252DA">
              <w:rPr>
                <w:spacing w:val="-10"/>
                <w:sz w:val="20"/>
                <w:szCs w:val="20"/>
              </w:rPr>
              <w:t>тыс. чел.</w:t>
            </w:r>
            <w:r w:rsidRPr="00A252DA">
              <w:rPr>
                <w:color w:val="000000"/>
                <w:spacing w:val="-10"/>
                <w:sz w:val="20"/>
                <w:szCs w:val="20"/>
              </w:rPr>
              <w:t>) –</w:t>
            </w:r>
            <w:r w:rsidRPr="006047A2">
              <w:rPr>
                <w:color w:val="000000"/>
                <w:sz w:val="20"/>
                <w:szCs w:val="20"/>
              </w:rPr>
              <w:t xml:space="preserve"> 0,11-0,12отделения связи поселка, сельского поселения для обслуживаемого населения групп</w:t>
            </w:r>
            <w:r>
              <w:rPr>
                <w:color w:val="000000"/>
                <w:sz w:val="20"/>
                <w:szCs w:val="20"/>
              </w:rPr>
              <w:t>:</w:t>
            </w:r>
            <w:r w:rsidRPr="006047A2">
              <w:rPr>
                <w:color w:val="000000"/>
                <w:spacing w:val="-10"/>
                <w:sz w:val="20"/>
                <w:szCs w:val="20"/>
              </w:rPr>
              <w:t xml:space="preserve"> V-VI (0,5-2 тыс. чел.) –</w:t>
            </w:r>
            <w:r w:rsidRPr="006047A2">
              <w:rPr>
                <w:color w:val="000000"/>
                <w:sz w:val="20"/>
                <w:szCs w:val="20"/>
              </w:rPr>
              <w:t xml:space="preserve"> 0,3-0,35 га;</w:t>
            </w:r>
            <w:r w:rsidRPr="006047A2">
              <w:rPr>
                <w:color w:val="000000"/>
                <w:spacing w:val="-10"/>
                <w:sz w:val="20"/>
                <w:szCs w:val="20"/>
              </w:rPr>
              <w:t xml:space="preserve">III-IV (2-6 </w:t>
            </w:r>
            <w:r w:rsidRPr="006047A2">
              <w:rPr>
                <w:spacing w:val="-10"/>
                <w:sz w:val="20"/>
                <w:szCs w:val="20"/>
              </w:rPr>
              <w:t>тыс. чел.</w:t>
            </w:r>
            <w:r w:rsidRPr="006047A2">
              <w:rPr>
                <w:color w:val="000000"/>
                <w:spacing w:val="-10"/>
                <w:sz w:val="20"/>
                <w:szCs w:val="20"/>
              </w:rPr>
              <w:t>) –</w:t>
            </w:r>
            <w:r w:rsidRPr="006047A2">
              <w:rPr>
                <w:color w:val="000000"/>
                <w:sz w:val="20"/>
                <w:szCs w:val="20"/>
              </w:rPr>
              <w:t xml:space="preserve"> 0,4-0,45 га</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Отделения банков, операционная касса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операционная касса на 10-30 тыс. чел.</w:t>
            </w:r>
          </w:p>
        </w:tc>
        <w:tc>
          <w:tcPr>
            <w:tcW w:w="1251" w:type="pct"/>
          </w:tcPr>
          <w:p w:rsidR="005A1167" w:rsidRPr="006047A2" w:rsidRDefault="005A1167" w:rsidP="00891126">
            <w:pPr>
              <w:widowControl w:val="0"/>
              <w:spacing w:line="240" w:lineRule="exact"/>
              <w:ind w:left="28" w:right="28"/>
              <w:jc w:val="both"/>
              <w:rPr>
                <w:color w:val="000000"/>
                <w:sz w:val="20"/>
                <w:szCs w:val="20"/>
              </w:rPr>
            </w:pPr>
            <w:r w:rsidRPr="006047A2">
              <w:rPr>
                <w:color w:val="000000"/>
                <w:sz w:val="20"/>
                <w:szCs w:val="20"/>
              </w:rPr>
              <w:t>га на объект: 0</w:t>
            </w:r>
            <w:r>
              <w:rPr>
                <w:color w:val="000000"/>
                <w:sz w:val="20"/>
                <w:szCs w:val="20"/>
              </w:rPr>
              <w:t>,2 – при 2 операционных кассах;</w:t>
            </w:r>
            <w:r>
              <w:rPr>
                <w:color w:val="000000"/>
                <w:sz w:val="20"/>
                <w:szCs w:val="20"/>
              </w:rPr>
              <w:br/>
            </w:r>
            <w:r w:rsidRPr="006047A2">
              <w:rPr>
                <w:color w:val="000000"/>
                <w:sz w:val="20"/>
                <w:szCs w:val="20"/>
              </w:rPr>
              <w:t>0,5 – при 7 операционных кассах</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Отделения банка, операционное место</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28" w:right="28"/>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в городах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операционное место (окно) на 2-3 тыс. чел.</w:t>
            </w:r>
          </w:p>
        </w:tc>
        <w:tc>
          <w:tcPr>
            <w:tcW w:w="1251" w:type="pct"/>
          </w:tcPr>
          <w:p w:rsidR="005A1167" w:rsidRPr="006047A2" w:rsidRDefault="005A1167" w:rsidP="00307FB7">
            <w:pPr>
              <w:widowControl w:val="0"/>
              <w:spacing w:line="240" w:lineRule="exact"/>
              <w:ind w:left="28" w:right="28"/>
              <w:jc w:val="both"/>
              <w:rPr>
                <w:color w:val="000000"/>
                <w:sz w:val="20"/>
                <w:szCs w:val="20"/>
              </w:rPr>
            </w:pPr>
            <w:r w:rsidRPr="00FF5639">
              <w:rPr>
                <w:color w:val="000000"/>
                <w:spacing w:val="-6"/>
                <w:sz w:val="20"/>
                <w:szCs w:val="20"/>
              </w:rPr>
              <w:t xml:space="preserve">0,05 га – при 3 операционных </w:t>
            </w:r>
            <w:r w:rsidRPr="006047A2">
              <w:rPr>
                <w:color w:val="000000"/>
                <w:sz w:val="20"/>
                <w:szCs w:val="20"/>
              </w:rPr>
              <w:t>местах;0,4</w:t>
            </w:r>
            <w:r>
              <w:rPr>
                <w:color w:val="000000"/>
                <w:sz w:val="20"/>
                <w:szCs w:val="20"/>
              </w:rPr>
              <w:t xml:space="preserve"> га</w:t>
            </w:r>
            <w:r w:rsidRPr="006047A2">
              <w:rPr>
                <w:color w:val="000000"/>
                <w:sz w:val="20"/>
                <w:szCs w:val="20"/>
              </w:rPr>
              <w:t xml:space="preserve"> – при 20 операционных местах</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в сельских поселениях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операционное место (окно) на 1-2 тыс. чел.</w:t>
            </w:r>
          </w:p>
        </w:tc>
        <w:tc>
          <w:tcPr>
            <w:tcW w:w="1251" w:type="pct"/>
          </w:tcPr>
          <w:p w:rsidR="005A1167" w:rsidRPr="006047A2" w:rsidRDefault="005A1167" w:rsidP="00307FB7">
            <w:pPr>
              <w:widowControl w:val="0"/>
              <w:spacing w:line="240" w:lineRule="exact"/>
              <w:ind w:left="57" w:right="57"/>
              <w:jc w:val="both"/>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4860"/>
        </w:trPr>
        <w:tc>
          <w:tcPr>
            <w:tcW w:w="1251" w:type="pct"/>
          </w:tcPr>
          <w:p w:rsidR="005A1167" w:rsidRPr="006047A2" w:rsidRDefault="005A1167" w:rsidP="00E75617">
            <w:pPr>
              <w:widowControl w:val="0"/>
              <w:spacing w:line="240" w:lineRule="exact"/>
              <w:ind w:left="57" w:right="57"/>
              <w:jc w:val="both"/>
              <w:rPr>
                <w:color w:val="000000"/>
                <w:sz w:val="20"/>
                <w:szCs w:val="20"/>
              </w:rPr>
            </w:pPr>
            <w:r w:rsidRPr="006047A2">
              <w:rPr>
                <w:color w:val="000000"/>
                <w:sz w:val="20"/>
                <w:szCs w:val="20"/>
              </w:rPr>
              <w:t>Организации и учреждения управления, объект</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по заданию на проектирование</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зависимости от этажности здания,кв.м на 1 сотрудника</w:t>
            </w:r>
            <w:r>
              <w:rPr>
                <w:color w:val="000000"/>
                <w:sz w:val="20"/>
                <w:szCs w:val="20"/>
              </w:rPr>
              <w:t xml:space="preserve">: </w:t>
            </w:r>
            <w:r w:rsidRPr="006047A2">
              <w:rPr>
                <w:color w:val="000000"/>
                <w:sz w:val="20"/>
                <w:szCs w:val="20"/>
              </w:rPr>
              <w:t>44-18,5 – при этажности 3-5 этажей</w:t>
            </w:r>
            <w:r>
              <w:rPr>
                <w:color w:val="000000"/>
                <w:sz w:val="20"/>
                <w:szCs w:val="20"/>
              </w:rPr>
              <w:t xml:space="preserve">, </w:t>
            </w:r>
            <w:r w:rsidRPr="006047A2">
              <w:rPr>
                <w:color w:val="000000"/>
                <w:sz w:val="20"/>
                <w:szCs w:val="20"/>
              </w:rPr>
              <w:t>13,5-11 – при этажности 9-15 этажей</w:t>
            </w:r>
            <w:r>
              <w:rPr>
                <w:color w:val="000000"/>
                <w:sz w:val="20"/>
                <w:szCs w:val="20"/>
              </w:rPr>
              <w:t xml:space="preserve">, </w:t>
            </w:r>
            <w:r w:rsidRPr="006047A2">
              <w:rPr>
                <w:color w:val="000000"/>
                <w:sz w:val="20"/>
                <w:szCs w:val="20"/>
              </w:rPr>
              <w:t>10,5 – при этажности 16 и более этажей</w:t>
            </w:r>
            <w:r>
              <w:rPr>
                <w:color w:val="000000"/>
                <w:sz w:val="20"/>
                <w:szCs w:val="20"/>
              </w:rPr>
              <w:t>.</w:t>
            </w:r>
          </w:p>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К</w:t>
            </w:r>
            <w:r w:rsidRPr="006047A2">
              <w:rPr>
                <w:color w:val="000000"/>
                <w:sz w:val="20"/>
                <w:szCs w:val="20"/>
              </w:rPr>
              <w:t>раевых, городских, районных органов власти, кв.м на 1 сотрудника</w:t>
            </w:r>
            <w:r>
              <w:rPr>
                <w:color w:val="000000"/>
                <w:sz w:val="20"/>
                <w:szCs w:val="20"/>
              </w:rPr>
              <w:t xml:space="preserve">: </w:t>
            </w:r>
            <w:r w:rsidRPr="006047A2">
              <w:rPr>
                <w:color w:val="000000"/>
                <w:sz w:val="20"/>
                <w:szCs w:val="20"/>
              </w:rPr>
              <w:t>54-30 при этажности 3-5 этажей</w:t>
            </w:r>
            <w:r>
              <w:rPr>
                <w:color w:val="000000"/>
                <w:sz w:val="20"/>
                <w:szCs w:val="20"/>
              </w:rPr>
              <w:t xml:space="preserve">, </w:t>
            </w:r>
            <w:r w:rsidRPr="006047A2">
              <w:rPr>
                <w:color w:val="000000"/>
                <w:sz w:val="20"/>
                <w:szCs w:val="20"/>
              </w:rPr>
              <w:t>13-12 при этажности 9-12 этажей</w:t>
            </w:r>
            <w:r>
              <w:rPr>
                <w:color w:val="000000"/>
                <w:sz w:val="20"/>
                <w:szCs w:val="20"/>
              </w:rPr>
              <w:t xml:space="preserve">, </w:t>
            </w:r>
            <w:r w:rsidRPr="006047A2">
              <w:rPr>
                <w:color w:val="000000"/>
                <w:sz w:val="20"/>
                <w:szCs w:val="20"/>
              </w:rPr>
              <w:t>11 при этажности 16 и более этажей</w:t>
            </w:r>
            <w:r>
              <w:rPr>
                <w:color w:val="000000"/>
                <w:sz w:val="20"/>
                <w:szCs w:val="20"/>
              </w:rPr>
              <w:t>.</w:t>
            </w:r>
          </w:p>
          <w:p w:rsidR="005A1167" w:rsidRPr="006047A2" w:rsidRDefault="005A1167" w:rsidP="00307FB7">
            <w:pPr>
              <w:widowControl w:val="0"/>
              <w:spacing w:line="240" w:lineRule="exact"/>
              <w:ind w:left="57" w:right="57"/>
              <w:jc w:val="both"/>
              <w:rPr>
                <w:color w:val="000000"/>
                <w:sz w:val="20"/>
                <w:szCs w:val="20"/>
              </w:rPr>
            </w:pPr>
            <w:r>
              <w:rPr>
                <w:color w:val="000000"/>
                <w:sz w:val="20"/>
                <w:szCs w:val="20"/>
              </w:rPr>
              <w:t>П</w:t>
            </w:r>
            <w:r w:rsidRPr="006047A2">
              <w:rPr>
                <w:color w:val="000000"/>
                <w:sz w:val="20"/>
                <w:szCs w:val="20"/>
              </w:rPr>
              <w:t>оселковых и се</w:t>
            </w:r>
            <w:r>
              <w:rPr>
                <w:color w:val="000000"/>
                <w:sz w:val="20"/>
                <w:szCs w:val="20"/>
              </w:rPr>
              <w:t>льских органов власти, кв.м на</w:t>
            </w:r>
            <w:r>
              <w:rPr>
                <w:color w:val="000000"/>
                <w:sz w:val="20"/>
                <w:szCs w:val="20"/>
              </w:rPr>
              <w:br/>
            </w:r>
            <w:r w:rsidRPr="006047A2">
              <w:rPr>
                <w:color w:val="000000"/>
                <w:sz w:val="20"/>
                <w:szCs w:val="20"/>
              </w:rPr>
              <w:t>1 со</w:t>
            </w:r>
            <w:r w:rsidRPr="006047A2">
              <w:rPr>
                <w:color w:val="000000"/>
                <w:spacing w:val="-4"/>
                <w:sz w:val="20"/>
                <w:szCs w:val="20"/>
              </w:rPr>
              <w:t xml:space="preserve">трудника: 60-40 при </w:t>
            </w:r>
            <w:r w:rsidRPr="006047A2">
              <w:rPr>
                <w:color w:val="000000"/>
                <w:sz w:val="20"/>
                <w:szCs w:val="20"/>
              </w:rPr>
              <w:t>этажности 2-3 этажа</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683"/>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lastRenderedPageBreak/>
              <w:t>Проектные организации и конструкторские бюро, объект</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в зависимости от этажности здания, кв.м на 1 сотрудника</w:t>
            </w:r>
            <w:r>
              <w:rPr>
                <w:color w:val="000000"/>
                <w:sz w:val="20"/>
                <w:szCs w:val="20"/>
              </w:rPr>
              <w:t xml:space="preserve">: </w:t>
            </w:r>
            <w:r w:rsidRPr="006047A2">
              <w:rPr>
                <w:color w:val="000000"/>
                <w:sz w:val="20"/>
                <w:szCs w:val="20"/>
              </w:rPr>
              <w:t>30-15 при этажности 2-5 этажей</w:t>
            </w:r>
            <w:r>
              <w:rPr>
                <w:color w:val="000000"/>
                <w:sz w:val="20"/>
                <w:szCs w:val="20"/>
              </w:rPr>
              <w:t xml:space="preserve">, </w:t>
            </w:r>
            <w:r w:rsidRPr="006047A2">
              <w:rPr>
                <w:color w:val="000000"/>
                <w:sz w:val="20"/>
                <w:szCs w:val="20"/>
              </w:rPr>
              <w:t>9,5-8,5 при этажности 9-12 этажей</w:t>
            </w:r>
            <w:r>
              <w:rPr>
                <w:color w:val="000000"/>
                <w:sz w:val="20"/>
                <w:szCs w:val="20"/>
              </w:rPr>
              <w:t xml:space="preserve">, </w:t>
            </w:r>
            <w:r w:rsidRPr="006047A2">
              <w:rPr>
                <w:color w:val="000000"/>
                <w:sz w:val="20"/>
                <w:szCs w:val="20"/>
              </w:rPr>
              <w:t>7 при этажности 16 и более этажей</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201"/>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Районные (городские народные суды), рабочее место</w:t>
            </w:r>
          </w:p>
        </w:tc>
        <w:tc>
          <w:tcPr>
            <w:tcW w:w="1251" w:type="pct"/>
            <w:gridSpan w:val="3"/>
          </w:tcPr>
          <w:p w:rsidR="005A1167" w:rsidRPr="006047A2" w:rsidRDefault="005A1167" w:rsidP="00307FB7">
            <w:pPr>
              <w:widowControl w:val="0"/>
              <w:spacing w:line="240" w:lineRule="exact"/>
              <w:ind w:left="57" w:right="57"/>
              <w:jc w:val="both"/>
              <w:rPr>
                <w:color w:val="000000"/>
                <w:spacing w:val="-2"/>
                <w:sz w:val="20"/>
                <w:szCs w:val="20"/>
              </w:rPr>
            </w:pPr>
            <w:r w:rsidRPr="006047A2">
              <w:rPr>
                <w:color w:val="000000"/>
                <w:spacing w:val="-2"/>
                <w:sz w:val="20"/>
                <w:szCs w:val="20"/>
              </w:rPr>
              <w:t>1 судья на 30 тыс. чел.</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0,15 га</w:t>
            </w:r>
            <w:r>
              <w:rPr>
                <w:color w:val="000000"/>
                <w:sz w:val="20"/>
                <w:szCs w:val="20"/>
              </w:rPr>
              <w:t xml:space="preserve"> на объект - при 1 судье, </w:t>
            </w:r>
            <w:r w:rsidRPr="006047A2">
              <w:rPr>
                <w:color w:val="000000"/>
                <w:sz w:val="20"/>
                <w:szCs w:val="20"/>
              </w:rPr>
              <w:t>0,4 га при 5 судьях</w:t>
            </w:r>
            <w:r>
              <w:rPr>
                <w:color w:val="000000"/>
                <w:sz w:val="20"/>
                <w:szCs w:val="20"/>
              </w:rPr>
              <w:t xml:space="preserve">, </w:t>
            </w:r>
            <w:r w:rsidRPr="006047A2">
              <w:rPr>
                <w:color w:val="000000"/>
                <w:sz w:val="20"/>
                <w:szCs w:val="20"/>
              </w:rPr>
              <w:t>0,3 га при 10 членах суда</w:t>
            </w:r>
            <w:r>
              <w:rPr>
                <w:color w:val="000000"/>
                <w:sz w:val="20"/>
                <w:szCs w:val="20"/>
              </w:rPr>
              <w:t xml:space="preserve">, </w:t>
            </w:r>
            <w:r w:rsidRPr="006047A2">
              <w:rPr>
                <w:color w:val="000000"/>
                <w:sz w:val="20"/>
                <w:szCs w:val="20"/>
              </w:rPr>
              <w:t>0,5 га при 25 членах суда</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Краевые суды, рабочее место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член суда на 60 тыс. чел. края</w:t>
            </w:r>
          </w:p>
        </w:tc>
        <w:tc>
          <w:tcPr>
            <w:tcW w:w="1251" w:type="pct"/>
          </w:tcPr>
          <w:p w:rsidR="005A1167" w:rsidRPr="006047A2" w:rsidRDefault="005A1167"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519"/>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Юридические консультации, рабочее место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FF5639">
              <w:rPr>
                <w:color w:val="000000"/>
                <w:spacing w:val="-6"/>
                <w:sz w:val="20"/>
                <w:szCs w:val="20"/>
              </w:rPr>
              <w:t>1 юрист-адвокат на 10 тыс. чел</w:t>
            </w:r>
            <w:r w:rsidRPr="006047A2">
              <w:rPr>
                <w:color w:val="000000"/>
                <w:sz w:val="20"/>
                <w:szCs w:val="20"/>
              </w:rPr>
              <w:t>.</w:t>
            </w:r>
          </w:p>
        </w:tc>
        <w:tc>
          <w:tcPr>
            <w:tcW w:w="1251" w:type="pct"/>
          </w:tcPr>
          <w:p w:rsidR="005A1167" w:rsidRPr="006047A2" w:rsidRDefault="005A1167"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561"/>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Нотариальная контора, рабочее место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нотариус на 30 тыс. чел.</w:t>
            </w:r>
          </w:p>
        </w:tc>
        <w:tc>
          <w:tcPr>
            <w:tcW w:w="1251" w:type="pct"/>
          </w:tcPr>
          <w:p w:rsidR="005A1167" w:rsidRPr="006047A2" w:rsidRDefault="005A1167"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5000" w:type="pct"/>
            <w:gridSpan w:val="6"/>
          </w:tcPr>
          <w:p w:rsidR="005A1167" w:rsidRPr="006047A2" w:rsidRDefault="005A1167" w:rsidP="00307FB7">
            <w:pPr>
              <w:widowControl w:val="0"/>
              <w:spacing w:line="240" w:lineRule="exact"/>
              <w:ind w:left="57" w:right="57"/>
              <w:jc w:val="center"/>
              <w:rPr>
                <w:color w:val="000000"/>
              </w:rPr>
            </w:pPr>
            <w:r w:rsidRPr="006047A2">
              <w:rPr>
                <w:color w:val="000000"/>
              </w:rPr>
              <w:t xml:space="preserve">Учреждения жилищно-коммунального хозяйства </w:t>
            </w:r>
          </w:p>
        </w:tc>
      </w:tr>
      <w:tr w:rsidR="005A1167" w:rsidRPr="006047A2">
        <w:tblPrEx>
          <w:tblCellMar>
            <w:left w:w="30" w:type="dxa"/>
            <w:right w:w="30" w:type="dxa"/>
          </w:tblCellMar>
        </w:tblPrEx>
        <w:tc>
          <w:tcPr>
            <w:tcW w:w="1251" w:type="pct"/>
          </w:tcPr>
          <w:p w:rsidR="005A1167" w:rsidRPr="006047A2" w:rsidRDefault="005A1167" w:rsidP="0028236C">
            <w:pPr>
              <w:widowControl w:val="0"/>
              <w:spacing w:line="240" w:lineRule="exact"/>
              <w:ind w:left="57" w:right="57"/>
              <w:jc w:val="both"/>
              <w:rPr>
                <w:color w:val="000000"/>
                <w:sz w:val="20"/>
                <w:szCs w:val="20"/>
              </w:rPr>
            </w:pPr>
            <w:r w:rsidRPr="00FF5639">
              <w:rPr>
                <w:color w:val="000000"/>
                <w:spacing w:val="-6"/>
                <w:sz w:val="20"/>
                <w:szCs w:val="20"/>
              </w:rPr>
              <w:t>Жилищно-эксплуатацион-</w:t>
            </w:r>
            <w:r w:rsidRPr="006047A2">
              <w:rPr>
                <w:color w:val="000000"/>
                <w:sz w:val="20"/>
                <w:szCs w:val="20"/>
              </w:rPr>
              <w:t>ные организации, объект</w:t>
            </w:r>
          </w:p>
        </w:tc>
        <w:tc>
          <w:tcPr>
            <w:tcW w:w="1251" w:type="pct"/>
            <w:gridSpan w:val="3"/>
          </w:tcPr>
          <w:p w:rsidR="005A1167" w:rsidRPr="006047A2" w:rsidRDefault="005A1167" w:rsidP="00307FB7">
            <w:pPr>
              <w:widowControl w:val="0"/>
              <w:spacing w:line="240" w:lineRule="exact"/>
              <w:ind w:left="57" w:right="57"/>
              <w:rPr>
                <w:color w:val="000000"/>
                <w:sz w:val="20"/>
                <w:szCs w:val="20"/>
              </w:rPr>
            </w:pPr>
          </w:p>
        </w:tc>
        <w:tc>
          <w:tcPr>
            <w:tcW w:w="1251" w:type="pct"/>
          </w:tcPr>
          <w:p w:rsidR="005A1167" w:rsidRPr="006047A2" w:rsidRDefault="005A1167" w:rsidP="00307FB7">
            <w:pPr>
              <w:widowControl w:val="0"/>
              <w:spacing w:line="240" w:lineRule="exact"/>
              <w:ind w:left="57" w:right="57"/>
              <w:rPr>
                <w:color w:val="000000"/>
                <w:sz w:val="20"/>
                <w:szCs w:val="20"/>
              </w:rPr>
            </w:pP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микрорайона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0,3 га на объект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жилого района </w:t>
            </w: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объект на жилой район с населением до 80 тыс. чел.</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1 га на объект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Пункт приема вторичного сырья, объект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0,01 га на объект </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441"/>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Гостиницы, место на</w:t>
            </w:r>
            <w:r w:rsidRPr="006047A2">
              <w:rPr>
                <w:color w:val="000000"/>
                <w:sz w:val="20"/>
                <w:szCs w:val="20"/>
              </w:rPr>
              <w:br/>
              <w:t>1 тыс. чел.</w:t>
            </w:r>
          </w:p>
        </w:tc>
        <w:tc>
          <w:tcPr>
            <w:tcW w:w="1251" w:type="pct"/>
            <w:gridSpan w:val="3"/>
          </w:tcPr>
          <w:p w:rsidR="005A1167" w:rsidRPr="006047A2" w:rsidRDefault="005A1167" w:rsidP="00FF5639">
            <w:pPr>
              <w:widowControl w:val="0"/>
              <w:spacing w:line="240" w:lineRule="exact"/>
              <w:ind w:left="57" w:right="57" w:firstLine="140"/>
              <w:jc w:val="center"/>
              <w:rPr>
                <w:color w:val="000000"/>
                <w:sz w:val="20"/>
                <w:szCs w:val="20"/>
              </w:rPr>
            </w:pPr>
            <w:r>
              <w:rPr>
                <w:color w:val="000000"/>
                <w:sz w:val="20"/>
                <w:szCs w:val="20"/>
              </w:rPr>
              <w:t>6</w:t>
            </w:r>
          </w:p>
        </w:tc>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при числе мест гостиницы, кв.м на1 место</w:t>
            </w:r>
            <w:r>
              <w:rPr>
                <w:color w:val="000000"/>
                <w:sz w:val="20"/>
                <w:szCs w:val="20"/>
              </w:rPr>
              <w:t xml:space="preserve">: </w:t>
            </w:r>
            <w:r w:rsidRPr="006047A2">
              <w:rPr>
                <w:color w:val="000000"/>
                <w:sz w:val="20"/>
                <w:szCs w:val="20"/>
              </w:rPr>
              <w:t>от 25 до 100 – 55</w:t>
            </w:r>
            <w:r>
              <w:rPr>
                <w:color w:val="000000"/>
                <w:sz w:val="20"/>
                <w:szCs w:val="20"/>
              </w:rPr>
              <w:t>, от</w:t>
            </w:r>
            <w:r w:rsidRPr="006047A2">
              <w:rPr>
                <w:color w:val="000000"/>
                <w:sz w:val="20"/>
                <w:szCs w:val="20"/>
              </w:rPr>
              <w:t xml:space="preserve"> 100 до 500 – 30</w:t>
            </w:r>
            <w:r>
              <w:rPr>
                <w:color w:val="000000"/>
                <w:sz w:val="20"/>
                <w:szCs w:val="20"/>
              </w:rPr>
              <w:t xml:space="preserve">, </w:t>
            </w:r>
            <w:r>
              <w:rPr>
                <w:color w:val="000000"/>
                <w:spacing w:val="-6"/>
                <w:sz w:val="20"/>
                <w:szCs w:val="20"/>
              </w:rPr>
              <w:t>от</w:t>
            </w:r>
            <w:r w:rsidRPr="006047A2">
              <w:rPr>
                <w:color w:val="000000"/>
                <w:spacing w:val="-6"/>
                <w:sz w:val="20"/>
                <w:szCs w:val="20"/>
              </w:rPr>
              <w:t xml:space="preserve"> 500 до 1000 –</w:t>
            </w:r>
            <w:r w:rsidRPr="006047A2">
              <w:rPr>
                <w:color w:val="000000"/>
                <w:sz w:val="20"/>
                <w:szCs w:val="20"/>
              </w:rPr>
              <w:t xml:space="preserve"> 20</w:t>
            </w:r>
            <w:r>
              <w:rPr>
                <w:color w:val="000000"/>
                <w:sz w:val="20"/>
                <w:szCs w:val="20"/>
              </w:rPr>
              <w:t>, от</w:t>
            </w:r>
            <w:r w:rsidRPr="006047A2">
              <w:rPr>
                <w:color w:val="000000"/>
                <w:sz w:val="20"/>
                <w:szCs w:val="20"/>
              </w:rPr>
              <w:t xml:space="preserve"> 1000 до </w:t>
            </w:r>
            <w:r w:rsidRPr="006047A2">
              <w:rPr>
                <w:color w:val="000000"/>
                <w:sz w:val="20"/>
                <w:szCs w:val="20"/>
              </w:rPr>
              <w:br/>
              <w:t>2000 – 15</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Общественные уборные </w:t>
            </w:r>
          </w:p>
        </w:tc>
        <w:tc>
          <w:tcPr>
            <w:tcW w:w="1251" w:type="pct"/>
            <w:gridSpan w:val="3"/>
          </w:tcPr>
          <w:p w:rsidR="005A1167" w:rsidRPr="006047A2" w:rsidRDefault="005A1167" w:rsidP="00307FB7">
            <w:pPr>
              <w:widowControl w:val="0"/>
              <w:spacing w:line="240" w:lineRule="exact"/>
              <w:ind w:left="57" w:right="57"/>
              <w:jc w:val="both"/>
              <w:rPr>
                <w:color w:val="000000"/>
                <w:spacing w:val="-4"/>
                <w:sz w:val="20"/>
                <w:szCs w:val="20"/>
              </w:rPr>
            </w:pPr>
            <w:r w:rsidRPr="006047A2">
              <w:rPr>
                <w:color w:val="000000"/>
                <w:spacing w:val="-4"/>
                <w:sz w:val="20"/>
                <w:szCs w:val="20"/>
              </w:rPr>
              <w:t>1 прибор на 1 тыс. чел.</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Бюро похоронного обслуживания, дом траурных обрядов </w:t>
            </w:r>
          </w:p>
        </w:tc>
        <w:tc>
          <w:tcPr>
            <w:tcW w:w="1251" w:type="pct"/>
            <w:gridSpan w:val="3"/>
          </w:tcPr>
          <w:p w:rsidR="005A1167" w:rsidRPr="006047A2" w:rsidRDefault="005A1167" w:rsidP="00307FB7">
            <w:pPr>
              <w:widowControl w:val="0"/>
              <w:spacing w:line="240" w:lineRule="exact"/>
              <w:ind w:left="21" w:right="-2"/>
              <w:jc w:val="both"/>
              <w:rPr>
                <w:color w:val="000000"/>
                <w:sz w:val="20"/>
                <w:szCs w:val="20"/>
              </w:rPr>
            </w:pPr>
            <w:r w:rsidRPr="006047A2">
              <w:rPr>
                <w:color w:val="000000"/>
                <w:sz w:val="20"/>
                <w:szCs w:val="20"/>
              </w:rPr>
              <w:t>1 объект на 0,5-1 млн. чел.</w:t>
            </w:r>
          </w:p>
        </w:tc>
        <w:tc>
          <w:tcPr>
            <w:tcW w:w="1251" w:type="pct"/>
          </w:tcPr>
          <w:p w:rsidR="005A1167" w:rsidRPr="006047A2" w:rsidRDefault="005A1167"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5A1167" w:rsidRPr="006047A2" w:rsidRDefault="005A1167" w:rsidP="00307FB7">
            <w:pPr>
              <w:widowControl w:val="0"/>
              <w:spacing w:line="240" w:lineRule="exact"/>
              <w:ind w:left="57" w:right="57"/>
              <w:rPr>
                <w:color w:val="000000"/>
                <w:sz w:val="20"/>
                <w:szCs w:val="20"/>
              </w:rPr>
            </w:pPr>
          </w:p>
        </w:tc>
      </w:tr>
      <w:tr w:rsidR="005A1167" w:rsidRPr="006047A2">
        <w:tblPrEx>
          <w:tblCellMar>
            <w:left w:w="30" w:type="dxa"/>
            <w:right w:w="30" w:type="dxa"/>
          </w:tblCellMar>
        </w:tblPrEx>
        <w:trPr>
          <w:trHeight w:val="1166"/>
        </w:trPr>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Кладбище традиционного захоронения </w:t>
            </w:r>
          </w:p>
          <w:p w:rsidR="005A1167" w:rsidRPr="006047A2" w:rsidRDefault="005A1167" w:rsidP="00307FB7">
            <w:pPr>
              <w:widowControl w:val="0"/>
              <w:spacing w:line="240" w:lineRule="exact"/>
              <w:ind w:left="57" w:right="57"/>
              <w:jc w:val="both"/>
              <w:rPr>
                <w:color w:val="000000"/>
                <w:sz w:val="20"/>
                <w:szCs w:val="20"/>
              </w:rPr>
            </w:pPr>
          </w:p>
        </w:tc>
        <w:tc>
          <w:tcPr>
            <w:tcW w:w="1251" w:type="pct"/>
            <w:gridSpan w:val="3"/>
          </w:tcPr>
          <w:p w:rsidR="005A1167" w:rsidRPr="006047A2" w:rsidRDefault="005A1167" w:rsidP="00307FB7">
            <w:pPr>
              <w:widowControl w:val="0"/>
              <w:spacing w:line="240" w:lineRule="exact"/>
              <w:ind w:left="57" w:right="57"/>
              <w:jc w:val="center"/>
              <w:rPr>
                <w:color w:val="000000"/>
                <w:sz w:val="20"/>
                <w:szCs w:val="20"/>
              </w:rPr>
            </w:pPr>
            <w:r w:rsidRPr="006047A2">
              <w:rPr>
                <w:color w:val="000000"/>
                <w:sz w:val="20"/>
                <w:szCs w:val="20"/>
              </w:rPr>
              <w:t>-</w:t>
            </w:r>
          </w:p>
        </w:tc>
        <w:tc>
          <w:tcPr>
            <w:tcW w:w="1251" w:type="pct"/>
          </w:tcPr>
          <w:p w:rsidR="005A1167" w:rsidRPr="006047A2" w:rsidRDefault="005A1167" w:rsidP="00307FB7">
            <w:pPr>
              <w:widowControl w:val="0"/>
              <w:spacing w:line="240" w:lineRule="exact"/>
              <w:ind w:left="57" w:right="57"/>
              <w:jc w:val="both"/>
              <w:rPr>
                <w:color w:val="000000"/>
                <w:spacing w:val="-8"/>
                <w:sz w:val="20"/>
                <w:szCs w:val="20"/>
              </w:rPr>
            </w:pPr>
            <w:r w:rsidRPr="006047A2">
              <w:rPr>
                <w:color w:val="000000"/>
                <w:spacing w:val="-8"/>
                <w:sz w:val="20"/>
                <w:szCs w:val="20"/>
              </w:rPr>
              <w:t>0,24 га на 1 тыс. чел.</w:t>
            </w:r>
          </w:p>
        </w:tc>
        <w:tc>
          <w:tcPr>
            <w:tcW w:w="1247" w:type="pct"/>
            <w:vMerge w:val="restar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5A1167" w:rsidRPr="006047A2">
        <w:tblPrEx>
          <w:tblCellMar>
            <w:left w:w="30" w:type="dxa"/>
            <w:right w:w="30" w:type="dxa"/>
          </w:tblCellMar>
        </w:tblPrEx>
        <w:tc>
          <w:tcPr>
            <w:tcW w:w="1251" w:type="pct"/>
          </w:tcPr>
          <w:p w:rsidR="005A1167" w:rsidRPr="006047A2" w:rsidRDefault="005A1167" w:rsidP="00307FB7">
            <w:pPr>
              <w:widowControl w:val="0"/>
              <w:spacing w:line="240" w:lineRule="exact"/>
              <w:ind w:left="57" w:right="57"/>
              <w:jc w:val="both"/>
              <w:rPr>
                <w:color w:val="000000"/>
                <w:sz w:val="20"/>
                <w:szCs w:val="20"/>
              </w:rPr>
            </w:pPr>
            <w:r w:rsidRPr="006047A2">
              <w:rPr>
                <w:color w:val="000000"/>
                <w:sz w:val="20"/>
                <w:szCs w:val="20"/>
              </w:rPr>
              <w:t xml:space="preserve">Кладбище урновых захоронений после кремации </w:t>
            </w:r>
          </w:p>
        </w:tc>
        <w:tc>
          <w:tcPr>
            <w:tcW w:w="1251" w:type="pct"/>
            <w:gridSpan w:val="3"/>
          </w:tcPr>
          <w:p w:rsidR="005A1167" w:rsidRPr="006047A2" w:rsidRDefault="005A1167" w:rsidP="00307FB7">
            <w:pPr>
              <w:widowControl w:val="0"/>
              <w:spacing w:line="240" w:lineRule="exact"/>
              <w:ind w:left="113" w:right="113"/>
              <w:jc w:val="center"/>
              <w:rPr>
                <w:color w:val="000000"/>
                <w:sz w:val="20"/>
                <w:szCs w:val="20"/>
              </w:rPr>
            </w:pPr>
            <w:r w:rsidRPr="006047A2">
              <w:rPr>
                <w:color w:val="000000"/>
                <w:sz w:val="20"/>
                <w:szCs w:val="20"/>
              </w:rPr>
              <w:t>-</w:t>
            </w:r>
          </w:p>
        </w:tc>
        <w:tc>
          <w:tcPr>
            <w:tcW w:w="1251" w:type="pct"/>
          </w:tcPr>
          <w:p w:rsidR="005A1167" w:rsidRPr="006047A2" w:rsidRDefault="005A1167" w:rsidP="00307FB7">
            <w:pPr>
              <w:widowControl w:val="0"/>
              <w:spacing w:line="240" w:lineRule="exact"/>
              <w:ind w:left="113" w:right="113"/>
              <w:jc w:val="both"/>
              <w:rPr>
                <w:color w:val="000000"/>
                <w:spacing w:val="-8"/>
                <w:sz w:val="20"/>
                <w:szCs w:val="20"/>
              </w:rPr>
            </w:pPr>
            <w:r w:rsidRPr="006047A2">
              <w:rPr>
                <w:color w:val="000000"/>
                <w:spacing w:val="-8"/>
                <w:sz w:val="20"/>
                <w:szCs w:val="20"/>
              </w:rPr>
              <w:t>0,02 га на 1 тыс. чел.</w:t>
            </w:r>
          </w:p>
        </w:tc>
        <w:tc>
          <w:tcPr>
            <w:tcW w:w="1247" w:type="pct"/>
            <w:vMerge/>
          </w:tcPr>
          <w:p w:rsidR="005A1167" w:rsidRPr="006047A2" w:rsidRDefault="005A1167" w:rsidP="00307FB7">
            <w:pPr>
              <w:widowControl w:val="0"/>
              <w:spacing w:line="240" w:lineRule="exact"/>
              <w:ind w:left="113" w:right="113"/>
              <w:jc w:val="both"/>
              <w:rPr>
                <w:color w:val="000000"/>
                <w:sz w:val="20"/>
                <w:szCs w:val="20"/>
              </w:rPr>
            </w:pPr>
          </w:p>
        </w:tc>
      </w:tr>
    </w:tbl>
    <w:p w:rsidR="005A1167" w:rsidRDefault="005A1167" w:rsidP="008953F6">
      <w:pPr>
        <w:widowControl w:val="0"/>
        <w:spacing w:before="120" w:line="223" w:lineRule="auto"/>
        <w:ind w:firstLine="720"/>
        <w:jc w:val="both"/>
        <w:rPr>
          <w:color w:val="000000"/>
        </w:rPr>
      </w:pPr>
      <w:r w:rsidRPr="006047A2">
        <w:rPr>
          <w:color w:val="000000"/>
        </w:rPr>
        <w:t>Примечания:</w:t>
      </w:r>
    </w:p>
    <w:p w:rsidR="005A1167" w:rsidRPr="006047A2" w:rsidRDefault="005A1167" w:rsidP="008953F6">
      <w:pPr>
        <w:widowControl w:val="0"/>
        <w:spacing w:line="223" w:lineRule="auto"/>
        <w:ind w:firstLine="720"/>
        <w:jc w:val="both"/>
        <w:rPr>
          <w:color w:val="000000"/>
        </w:rPr>
      </w:pPr>
      <w:r>
        <w:rPr>
          <w:color w:val="000000"/>
          <w:spacing w:val="-6"/>
        </w:rPr>
        <w:t>1.</w:t>
      </w:r>
      <w:r w:rsidRPr="006047A2">
        <w:rPr>
          <w:color w:val="000000"/>
          <w:spacing w:val="-6"/>
        </w:rPr>
        <w:t> Нормы расчета учреждений и предприятий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5A1167" w:rsidRPr="006047A2" w:rsidRDefault="005A1167" w:rsidP="008953F6">
      <w:pPr>
        <w:widowControl w:val="0"/>
        <w:spacing w:line="223" w:lineRule="auto"/>
        <w:ind w:firstLine="720"/>
        <w:jc w:val="both"/>
        <w:rPr>
          <w:color w:val="000000"/>
        </w:rPr>
      </w:pPr>
      <w:r w:rsidRPr="006047A2">
        <w:rPr>
          <w:color w:val="000000"/>
        </w:rPr>
        <w:t>Нормы расчета не распространяются на проектирование учреждений и предприя</w:t>
      </w:r>
      <w:r w:rsidRPr="006047A2">
        <w:rPr>
          <w:color w:val="000000"/>
        </w:rPr>
        <w:lastRenderedPageBreak/>
        <w:t>тий обслуживания, расположенных на территориях промышленных предприятий, вузов и других мест приложения труда. Структура и удельная вместимость учреждений и предприятий обслуживания межпоселенческого значения устанавливаются в задании на проектирование с учетом роли проектируемого поселения в системе расселения.</w:t>
      </w:r>
    </w:p>
    <w:p w:rsidR="005A1167" w:rsidRPr="006047A2" w:rsidRDefault="005A1167" w:rsidP="008953F6">
      <w:pPr>
        <w:widowControl w:val="0"/>
        <w:spacing w:line="223" w:lineRule="auto"/>
        <w:ind w:firstLine="720"/>
        <w:jc w:val="both"/>
        <w:rPr>
          <w:color w:val="000000"/>
          <w:spacing w:val="-4"/>
        </w:rPr>
      </w:pPr>
      <w:r>
        <w:rPr>
          <w:color w:val="000000"/>
          <w:spacing w:val="-4"/>
        </w:rPr>
        <w:t>2.</w:t>
      </w:r>
      <w:r w:rsidRPr="006047A2">
        <w:rPr>
          <w:color w:val="000000"/>
          <w:spacing w:val="-4"/>
        </w:rPr>
        <w: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5A1167" w:rsidRPr="006047A2" w:rsidRDefault="005A1167" w:rsidP="008953F6">
      <w:pPr>
        <w:widowControl w:val="0"/>
        <w:spacing w:line="223" w:lineRule="auto"/>
        <w:ind w:firstLine="720"/>
        <w:jc w:val="both"/>
        <w:rPr>
          <w:color w:val="000000"/>
        </w:rPr>
      </w:pPr>
      <w:r>
        <w:rPr>
          <w:color w:val="000000"/>
        </w:rPr>
        <w:t>3.</w:t>
      </w:r>
      <w:r w:rsidRPr="006047A2">
        <w:rPr>
          <w:color w:val="000000"/>
        </w:rPr>
        <w:t> При наполняемости классов 40 учащимися с учетом площади спортивной зоны и здания школы.</w:t>
      </w:r>
    </w:p>
    <w:p w:rsidR="005A1167" w:rsidRPr="006047A2" w:rsidRDefault="005A1167" w:rsidP="008953F6">
      <w:pPr>
        <w:widowControl w:val="0"/>
        <w:spacing w:line="223" w:lineRule="auto"/>
        <w:ind w:firstLine="720"/>
        <w:jc w:val="both"/>
        <w:rPr>
          <w:color w:val="000000"/>
        </w:rPr>
      </w:pPr>
      <w:r>
        <w:rPr>
          <w:color w:val="000000"/>
        </w:rPr>
        <w:t>4. </w:t>
      </w:r>
      <w:r w:rsidRPr="006047A2">
        <w:rPr>
          <w:color w:val="000000"/>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5A1167" w:rsidRPr="00F5588B" w:rsidRDefault="005A1167" w:rsidP="008953F6">
      <w:pPr>
        <w:widowControl w:val="0"/>
        <w:spacing w:line="223" w:lineRule="auto"/>
        <w:ind w:firstLine="720"/>
        <w:jc w:val="both"/>
        <w:rPr>
          <w:color w:val="000000"/>
          <w:spacing w:val="-4"/>
        </w:rPr>
      </w:pPr>
      <w:r w:rsidRPr="00F5588B">
        <w:rPr>
          <w:color w:val="000000"/>
          <w:spacing w:val="-4"/>
        </w:rPr>
        <w:t>5.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5A1167" w:rsidRPr="006047A2" w:rsidRDefault="005A1167" w:rsidP="008953F6">
      <w:pPr>
        <w:widowControl w:val="0"/>
        <w:spacing w:line="223" w:lineRule="auto"/>
        <w:ind w:firstLine="720"/>
        <w:jc w:val="both"/>
        <w:rPr>
          <w:color w:val="000000"/>
        </w:rPr>
      </w:pPr>
      <w:r>
        <w:rPr>
          <w:color w:val="000000"/>
        </w:rPr>
        <w:t>6. </w:t>
      </w:r>
      <w:r w:rsidRPr="006047A2">
        <w:rPr>
          <w:color w:val="000000"/>
        </w:rPr>
        <w:t>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A1167" w:rsidRPr="006047A2" w:rsidRDefault="005A1167" w:rsidP="00825149">
      <w:pPr>
        <w:pStyle w:val="ConsPlusNormal"/>
        <w:spacing w:line="228" w:lineRule="auto"/>
        <w:jc w:val="both"/>
        <w:rPr>
          <w:rFonts w:ascii="Times New Roman" w:hAnsi="Times New Roman"/>
          <w:sz w:val="24"/>
          <w:szCs w:val="24"/>
        </w:rPr>
      </w:pPr>
      <w:r>
        <w:rPr>
          <w:rFonts w:ascii="Times New Roman" w:hAnsi="Times New Roman" w:cs="Times New Roman"/>
          <w:color w:val="000000"/>
          <w:sz w:val="24"/>
          <w:szCs w:val="24"/>
        </w:rPr>
        <w:t>7. </w:t>
      </w:r>
      <w:r w:rsidRPr="006047A2">
        <w:rPr>
          <w:rFonts w:ascii="Times New Roman" w:hAnsi="Times New Roman" w:cs="Times New Roman"/>
          <w:color w:val="000000"/>
          <w:sz w:val="24"/>
          <w:szCs w:val="24"/>
        </w:rPr>
        <w:t xml:space="preserve">Нормативы разрабатываются уполномоченными органами </w:t>
      </w:r>
      <w:r>
        <w:rPr>
          <w:rFonts w:ascii="Times New Roman" w:hAnsi="Times New Roman" w:cs="Times New Roman"/>
          <w:color w:val="000000"/>
          <w:sz w:val="24"/>
          <w:szCs w:val="24"/>
        </w:rPr>
        <w:t>А</w:t>
      </w:r>
      <w:r w:rsidRPr="006047A2">
        <w:rPr>
          <w:rFonts w:ascii="Times New Roman" w:hAnsi="Times New Roman" w:cs="Times New Roman"/>
          <w:color w:val="000000"/>
          <w:sz w:val="24"/>
          <w:szCs w:val="24"/>
        </w:rPr>
        <w:t xml:space="preserve">дминистрации Алтайского края в соответствии с методикой расчета нормативов, </w:t>
      </w:r>
      <w:r w:rsidR="00021C16">
        <w:rPr>
          <w:rFonts w:ascii="Times New Roman" w:hAnsi="Times New Roman" w:cs="Times New Roman"/>
          <w:color w:val="000000"/>
          <w:sz w:val="24"/>
          <w:szCs w:val="24"/>
        </w:rPr>
        <w:t xml:space="preserve"> </w:t>
      </w:r>
      <w:r w:rsidRPr="006047A2">
        <w:rPr>
          <w:rFonts w:ascii="Times New Roman" w:hAnsi="Times New Roman" w:cs="Times New Roman"/>
          <w:color w:val="000000"/>
          <w:sz w:val="24"/>
          <w:szCs w:val="24"/>
        </w:rPr>
        <w:t xml:space="preserve"> и устанавливаются для Алтайского края и </w:t>
      </w:r>
      <w:r w:rsidRPr="006047A2">
        <w:rPr>
          <w:rFonts w:ascii="Times New Roman" w:hAnsi="Times New Roman"/>
          <w:sz w:val="24"/>
          <w:szCs w:val="24"/>
        </w:rPr>
        <w:t>входящих в его состав муниципальных образований</w:t>
      </w:r>
      <w:r w:rsidRPr="006047A2">
        <w:rPr>
          <w:rFonts w:ascii="Times New Roman" w:hAnsi="Times New Roman" w:cs="Times New Roman"/>
          <w:color w:val="000000"/>
          <w:sz w:val="24"/>
          <w:szCs w:val="24"/>
        </w:rPr>
        <w:t xml:space="preserve"> (таблица Е-3).</w:t>
      </w:r>
    </w:p>
    <w:p w:rsidR="005A1167" w:rsidRPr="006047A2" w:rsidRDefault="005A1167" w:rsidP="00364112">
      <w:pPr>
        <w:pStyle w:val="Heading"/>
        <w:spacing w:before="120"/>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Е-2</w:t>
      </w:r>
    </w:p>
    <w:p w:rsidR="005A1167" w:rsidRPr="006047A2" w:rsidRDefault="005A1167" w:rsidP="00364112">
      <w:pPr>
        <w:pStyle w:val="Heading"/>
        <w:spacing w:before="120" w:after="120"/>
        <w:jc w:val="center"/>
        <w:rPr>
          <w:rFonts w:ascii="Times New Roman" w:hAnsi="Times New Roman" w:cs="Times New Roman"/>
          <w:b w:val="0"/>
          <w:bCs w:val="0"/>
          <w:color w:val="000000"/>
          <w:sz w:val="24"/>
          <w:szCs w:val="24"/>
        </w:rPr>
      </w:pPr>
      <w:r w:rsidRPr="006047A2">
        <w:rPr>
          <w:rFonts w:ascii="Times New Roman" w:hAnsi="Times New Roman" w:cs="Times New Roman"/>
          <w:b w:val="0"/>
          <w:bCs w:val="0"/>
          <w:color w:val="000000"/>
          <w:sz w:val="28"/>
          <w:szCs w:val="28"/>
        </w:rPr>
        <w:t>Минимальные расчетные показатели обеспечения объектами образования</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81"/>
        <w:gridCol w:w="2123"/>
        <w:gridCol w:w="1575"/>
        <w:gridCol w:w="1575"/>
      </w:tblGrid>
      <w:tr w:rsidR="005A1167" w:rsidRPr="006047A2">
        <w:tc>
          <w:tcPr>
            <w:tcW w:w="2181" w:type="pct"/>
          </w:tcPr>
          <w:p w:rsidR="005A1167" w:rsidRPr="006047A2" w:rsidRDefault="005A1167" w:rsidP="00A50AE8">
            <w:pPr>
              <w:jc w:val="center"/>
            </w:pPr>
            <w:r w:rsidRPr="006047A2">
              <w:t>Наименование объектов</w:t>
            </w:r>
          </w:p>
        </w:tc>
        <w:tc>
          <w:tcPr>
            <w:tcW w:w="1135" w:type="pct"/>
          </w:tcPr>
          <w:p w:rsidR="005A1167" w:rsidRPr="006047A2" w:rsidRDefault="005A1167" w:rsidP="00A50AE8">
            <w:pPr>
              <w:jc w:val="center"/>
            </w:pPr>
            <w:r w:rsidRPr="006047A2">
              <w:rPr>
                <w:color w:val="000000"/>
              </w:rPr>
              <w:t>Единица измерения</w:t>
            </w:r>
          </w:p>
        </w:tc>
        <w:tc>
          <w:tcPr>
            <w:tcW w:w="842" w:type="pct"/>
          </w:tcPr>
          <w:p w:rsidR="005A1167" w:rsidRPr="006047A2" w:rsidRDefault="005A1167" w:rsidP="00825149">
            <w:pPr>
              <w:spacing w:line="240" w:lineRule="exact"/>
              <w:jc w:val="center"/>
            </w:pPr>
            <w:r w:rsidRPr="006047A2">
              <w:t>Города и городские поселения</w:t>
            </w:r>
          </w:p>
        </w:tc>
        <w:tc>
          <w:tcPr>
            <w:tcW w:w="842" w:type="pct"/>
          </w:tcPr>
          <w:p w:rsidR="005A1167" w:rsidRPr="006047A2" w:rsidRDefault="005A1167" w:rsidP="00825149">
            <w:pPr>
              <w:spacing w:line="240" w:lineRule="exact"/>
              <w:jc w:val="center"/>
            </w:pPr>
            <w:r w:rsidRPr="006047A2">
              <w:t>Сельские поселения</w:t>
            </w:r>
          </w:p>
        </w:tc>
      </w:tr>
      <w:tr w:rsidR="005A1167" w:rsidRPr="006047A2">
        <w:tc>
          <w:tcPr>
            <w:tcW w:w="2181" w:type="pct"/>
          </w:tcPr>
          <w:p w:rsidR="005A1167" w:rsidRPr="006047A2" w:rsidRDefault="005A1167" w:rsidP="00A50AE8">
            <w:pPr>
              <w:jc w:val="both"/>
            </w:pPr>
            <w:r w:rsidRPr="006047A2">
              <w:rPr>
                <w:color w:val="000000"/>
              </w:rPr>
              <w:t>Дошкольные образовательные учреждения, в том числе</w:t>
            </w:r>
          </w:p>
        </w:tc>
        <w:tc>
          <w:tcPr>
            <w:tcW w:w="1135" w:type="pct"/>
          </w:tcPr>
          <w:p w:rsidR="005A1167" w:rsidRPr="006047A2" w:rsidRDefault="005A1167" w:rsidP="00A50AE8">
            <w:pPr>
              <w:jc w:val="center"/>
            </w:pPr>
            <w:r w:rsidRPr="006047A2">
              <w:t>мест на 1 тыс. чел.</w:t>
            </w:r>
          </w:p>
        </w:tc>
        <w:tc>
          <w:tcPr>
            <w:tcW w:w="842" w:type="pct"/>
          </w:tcPr>
          <w:p w:rsidR="005A1167" w:rsidRPr="006047A2" w:rsidRDefault="005A1167" w:rsidP="00A50AE8">
            <w:pPr>
              <w:jc w:val="center"/>
            </w:pPr>
            <w:r w:rsidRPr="006047A2">
              <w:t>55</w:t>
            </w:r>
          </w:p>
        </w:tc>
        <w:tc>
          <w:tcPr>
            <w:tcW w:w="842" w:type="pct"/>
          </w:tcPr>
          <w:p w:rsidR="005A1167" w:rsidRPr="006047A2" w:rsidRDefault="005A1167" w:rsidP="00A50AE8">
            <w:pPr>
              <w:jc w:val="center"/>
            </w:pPr>
            <w:r w:rsidRPr="006047A2">
              <w:t>30</w:t>
            </w:r>
          </w:p>
        </w:tc>
      </w:tr>
      <w:tr w:rsidR="005A1167" w:rsidRPr="006047A2">
        <w:tc>
          <w:tcPr>
            <w:tcW w:w="2181" w:type="pct"/>
          </w:tcPr>
          <w:p w:rsidR="005A1167" w:rsidRPr="006047A2" w:rsidRDefault="005A1167" w:rsidP="00A50AE8">
            <w:pPr>
              <w:jc w:val="both"/>
              <w:rPr>
                <w:color w:val="000000"/>
              </w:rPr>
            </w:pPr>
            <w:r w:rsidRPr="006047A2">
              <w:rPr>
                <w:color w:val="000000"/>
              </w:rPr>
              <w:t>общего типа</w:t>
            </w:r>
          </w:p>
        </w:tc>
        <w:tc>
          <w:tcPr>
            <w:tcW w:w="1135" w:type="pct"/>
          </w:tcPr>
          <w:p w:rsidR="005A1167" w:rsidRPr="006047A2" w:rsidRDefault="005A1167" w:rsidP="00A50AE8">
            <w:pPr>
              <w:jc w:val="center"/>
            </w:pPr>
          </w:p>
        </w:tc>
        <w:tc>
          <w:tcPr>
            <w:tcW w:w="842" w:type="pct"/>
          </w:tcPr>
          <w:p w:rsidR="005A1167" w:rsidRPr="006047A2" w:rsidRDefault="005A1167" w:rsidP="00A50AE8">
            <w:pPr>
              <w:jc w:val="center"/>
            </w:pPr>
            <w:r w:rsidRPr="006047A2">
              <w:t>45</w:t>
            </w:r>
          </w:p>
        </w:tc>
        <w:tc>
          <w:tcPr>
            <w:tcW w:w="842" w:type="pct"/>
          </w:tcPr>
          <w:p w:rsidR="005A1167" w:rsidRPr="006047A2" w:rsidRDefault="005A1167" w:rsidP="00A50AE8">
            <w:pPr>
              <w:jc w:val="center"/>
            </w:pPr>
            <w:r w:rsidRPr="006047A2">
              <w:t>30</w:t>
            </w:r>
          </w:p>
        </w:tc>
      </w:tr>
      <w:tr w:rsidR="005A1167" w:rsidRPr="006047A2">
        <w:tc>
          <w:tcPr>
            <w:tcW w:w="2181" w:type="pct"/>
          </w:tcPr>
          <w:p w:rsidR="005A1167" w:rsidRPr="006047A2" w:rsidRDefault="005A1167" w:rsidP="00A50AE8">
            <w:pPr>
              <w:jc w:val="both"/>
              <w:rPr>
                <w:color w:val="000000"/>
              </w:rPr>
            </w:pPr>
            <w:r w:rsidRPr="006047A2">
              <w:rPr>
                <w:color w:val="000000"/>
              </w:rPr>
              <w:t>специализированного</w:t>
            </w:r>
          </w:p>
        </w:tc>
        <w:tc>
          <w:tcPr>
            <w:tcW w:w="1135" w:type="pct"/>
          </w:tcPr>
          <w:p w:rsidR="005A1167" w:rsidRPr="006047A2" w:rsidRDefault="005A1167" w:rsidP="00A50AE8">
            <w:pPr>
              <w:jc w:val="center"/>
            </w:pPr>
          </w:p>
        </w:tc>
        <w:tc>
          <w:tcPr>
            <w:tcW w:w="842" w:type="pct"/>
          </w:tcPr>
          <w:p w:rsidR="005A1167" w:rsidRPr="006047A2" w:rsidRDefault="005A1167" w:rsidP="00A50AE8">
            <w:pPr>
              <w:jc w:val="center"/>
            </w:pPr>
            <w:r w:rsidRPr="006047A2">
              <w:t>2</w:t>
            </w:r>
          </w:p>
        </w:tc>
        <w:tc>
          <w:tcPr>
            <w:tcW w:w="842" w:type="pct"/>
          </w:tcPr>
          <w:p w:rsidR="005A1167" w:rsidRPr="006047A2" w:rsidRDefault="005A1167" w:rsidP="00A50AE8">
            <w:pPr>
              <w:jc w:val="center"/>
            </w:pPr>
            <w:r w:rsidRPr="006047A2">
              <w:t>-</w:t>
            </w:r>
          </w:p>
        </w:tc>
      </w:tr>
      <w:tr w:rsidR="005A1167" w:rsidRPr="006047A2">
        <w:tc>
          <w:tcPr>
            <w:tcW w:w="2181" w:type="pct"/>
          </w:tcPr>
          <w:p w:rsidR="005A1167" w:rsidRPr="006047A2" w:rsidRDefault="005A1167" w:rsidP="00A50AE8">
            <w:pPr>
              <w:jc w:val="both"/>
              <w:rPr>
                <w:color w:val="000000"/>
              </w:rPr>
            </w:pPr>
            <w:r w:rsidRPr="006047A2">
              <w:rPr>
                <w:color w:val="000000"/>
              </w:rPr>
              <w:t>оздоровительного</w:t>
            </w:r>
          </w:p>
        </w:tc>
        <w:tc>
          <w:tcPr>
            <w:tcW w:w="1135" w:type="pct"/>
          </w:tcPr>
          <w:p w:rsidR="005A1167" w:rsidRPr="006047A2" w:rsidRDefault="005A1167" w:rsidP="00A50AE8">
            <w:pPr>
              <w:jc w:val="center"/>
            </w:pPr>
          </w:p>
        </w:tc>
        <w:tc>
          <w:tcPr>
            <w:tcW w:w="842" w:type="pct"/>
          </w:tcPr>
          <w:p w:rsidR="005A1167" w:rsidRPr="006047A2" w:rsidRDefault="005A1167" w:rsidP="00A50AE8">
            <w:pPr>
              <w:jc w:val="center"/>
            </w:pPr>
            <w:r w:rsidRPr="006047A2">
              <w:t>7</w:t>
            </w:r>
          </w:p>
        </w:tc>
        <w:tc>
          <w:tcPr>
            <w:tcW w:w="842" w:type="pct"/>
          </w:tcPr>
          <w:p w:rsidR="005A1167" w:rsidRPr="006047A2" w:rsidRDefault="005A1167" w:rsidP="00A50AE8">
            <w:pPr>
              <w:jc w:val="center"/>
            </w:pPr>
            <w:r w:rsidRPr="006047A2">
              <w:t>-</w:t>
            </w:r>
          </w:p>
        </w:tc>
      </w:tr>
      <w:tr w:rsidR="005A1167" w:rsidRPr="006047A2">
        <w:tc>
          <w:tcPr>
            <w:tcW w:w="2181" w:type="pct"/>
          </w:tcPr>
          <w:p w:rsidR="005A1167" w:rsidRPr="006047A2" w:rsidRDefault="005A1167" w:rsidP="00A50AE8">
            <w:r w:rsidRPr="006047A2">
              <w:rPr>
                <w:color w:val="000000"/>
              </w:rPr>
              <w:t>Общеобразовательные учреждения</w:t>
            </w:r>
          </w:p>
        </w:tc>
        <w:tc>
          <w:tcPr>
            <w:tcW w:w="1135" w:type="pct"/>
          </w:tcPr>
          <w:p w:rsidR="005A1167" w:rsidRPr="006047A2" w:rsidRDefault="005A1167" w:rsidP="00825149">
            <w:pPr>
              <w:spacing w:line="240" w:lineRule="exact"/>
              <w:jc w:val="center"/>
              <w:rPr>
                <w:color w:val="000000"/>
              </w:rPr>
            </w:pPr>
            <w:r w:rsidRPr="006047A2">
              <w:rPr>
                <w:color w:val="000000"/>
              </w:rPr>
              <w:t>учащихся на</w:t>
            </w:r>
          </w:p>
          <w:p w:rsidR="005A1167" w:rsidRPr="006047A2" w:rsidRDefault="005A1167" w:rsidP="00825149">
            <w:pPr>
              <w:spacing w:line="240" w:lineRule="exact"/>
              <w:jc w:val="center"/>
            </w:pPr>
            <w:r w:rsidRPr="006047A2">
              <w:rPr>
                <w:color w:val="000000"/>
              </w:rPr>
              <w:t>1 тыс. чел.</w:t>
            </w:r>
          </w:p>
        </w:tc>
        <w:tc>
          <w:tcPr>
            <w:tcW w:w="842" w:type="pct"/>
          </w:tcPr>
          <w:p w:rsidR="005A1167" w:rsidRPr="006047A2" w:rsidRDefault="005A1167" w:rsidP="00A50AE8">
            <w:pPr>
              <w:jc w:val="center"/>
            </w:pPr>
            <w:r w:rsidRPr="006047A2">
              <w:t>95</w:t>
            </w:r>
          </w:p>
        </w:tc>
        <w:tc>
          <w:tcPr>
            <w:tcW w:w="842" w:type="pct"/>
          </w:tcPr>
          <w:p w:rsidR="005A1167" w:rsidRPr="006047A2" w:rsidRDefault="005A1167" w:rsidP="00A50AE8">
            <w:pPr>
              <w:jc w:val="center"/>
            </w:pPr>
            <w:r w:rsidRPr="006047A2">
              <w:t>110</w:t>
            </w:r>
          </w:p>
        </w:tc>
      </w:tr>
    </w:tbl>
    <w:p w:rsidR="005A1167" w:rsidRPr="006047A2" w:rsidRDefault="005A1167" w:rsidP="00AA749D">
      <w:pPr>
        <w:pStyle w:val="Heading"/>
        <w:spacing w:before="120" w:after="120"/>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Е-3</w:t>
      </w:r>
    </w:p>
    <w:p w:rsidR="005A1167" w:rsidRPr="006047A2" w:rsidRDefault="005A1167" w:rsidP="00FE328B">
      <w:pPr>
        <w:spacing w:line="240" w:lineRule="exact"/>
        <w:jc w:val="center"/>
        <w:rPr>
          <w:color w:val="000000"/>
          <w:sz w:val="28"/>
          <w:szCs w:val="28"/>
        </w:rPr>
      </w:pPr>
      <w:r w:rsidRPr="006047A2">
        <w:rPr>
          <w:color w:val="000000"/>
          <w:sz w:val="28"/>
          <w:szCs w:val="28"/>
        </w:rPr>
        <w:t xml:space="preserve">Нормативы минимальной обеспеченности </w:t>
      </w:r>
    </w:p>
    <w:p w:rsidR="005A1167" w:rsidRPr="006047A2" w:rsidRDefault="005A1167" w:rsidP="00FE328B">
      <w:pPr>
        <w:spacing w:line="240" w:lineRule="exact"/>
        <w:jc w:val="center"/>
        <w:rPr>
          <w:sz w:val="28"/>
          <w:szCs w:val="28"/>
        </w:rPr>
      </w:pPr>
      <w:r w:rsidRPr="006047A2">
        <w:rPr>
          <w:color w:val="000000"/>
          <w:sz w:val="28"/>
          <w:szCs w:val="28"/>
        </w:rPr>
        <w:t>населения площадью торговых объектов</w:t>
      </w:r>
    </w:p>
    <w:p w:rsidR="005A1167" w:rsidRPr="006047A2" w:rsidRDefault="005A1167" w:rsidP="00AA749D">
      <w:pPr>
        <w:spacing w:before="120" w:after="120"/>
        <w:jc w:val="right"/>
      </w:pPr>
      <w:r w:rsidRPr="006047A2">
        <w:t>кв. м торговой площади на 1000 человек</w:t>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28"/>
        <w:gridCol w:w="1842"/>
        <w:gridCol w:w="1843"/>
        <w:gridCol w:w="1843"/>
      </w:tblGrid>
      <w:tr w:rsidR="005A1167" w:rsidRPr="006047A2">
        <w:tc>
          <w:tcPr>
            <w:tcW w:w="3828" w:type="dxa"/>
            <w:vMerge w:val="restart"/>
            <w:tcBorders>
              <w:top w:val="single" w:sz="4" w:space="0" w:color="auto"/>
              <w:bottom w:val="nil"/>
              <w:right w:val="single" w:sz="4" w:space="0" w:color="auto"/>
            </w:tcBorders>
          </w:tcPr>
          <w:p w:rsidR="005A1167" w:rsidRPr="006047A2" w:rsidRDefault="005A1167" w:rsidP="00825149">
            <w:pPr>
              <w:autoSpaceDE w:val="0"/>
              <w:autoSpaceDN w:val="0"/>
              <w:adjustRightInd w:val="0"/>
              <w:jc w:val="center"/>
            </w:pPr>
            <w:r w:rsidRPr="006047A2">
              <w:t>Наименование муниципального образования</w:t>
            </w:r>
          </w:p>
        </w:tc>
        <w:tc>
          <w:tcPr>
            <w:tcW w:w="1842" w:type="dxa"/>
            <w:vMerge w:val="restart"/>
            <w:tcBorders>
              <w:top w:val="single" w:sz="4" w:space="0" w:color="auto"/>
              <w:left w:val="single" w:sz="4" w:space="0" w:color="auto"/>
              <w:bottom w:val="nil"/>
              <w:right w:val="single" w:sz="4" w:space="0" w:color="auto"/>
            </w:tcBorders>
          </w:tcPr>
          <w:p w:rsidR="005A1167" w:rsidRPr="006047A2" w:rsidRDefault="005A1167" w:rsidP="00825149">
            <w:pPr>
              <w:autoSpaceDE w:val="0"/>
              <w:autoSpaceDN w:val="0"/>
              <w:adjustRightInd w:val="0"/>
              <w:jc w:val="center"/>
            </w:pPr>
            <w:r w:rsidRPr="006047A2">
              <w:t>Всего</w:t>
            </w:r>
          </w:p>
        </w:tc>
        <w:tc>
          <w:tcPr>
            <w:tcW w:w="3686" w:type="dxa"/>
            <w:gridSpan w:val="2"/>
            <w:tcBorders>
              <w:top w:val="single" w:sz="4" w:space="0" w:color="auto"/>
              <w:left w:val="single" w:sz="4" w:space="0" w:color="auto"/>
              <w:bottom w:val="single" w:sz="4" w:space="0" w:color="auto"/>
            </w:tcBorders>
          </w:tcPr>
          <w:p w:rsidR="005A1167" w:rsidRPr="006047A2" w:rsidRDefault="005A1167" w:rsidP="00825149">
            <w:pPr>
              <w:autoSpaceDE w:val="0"/>
              <w:autoSpaceDN w:val="0"/>
              <w:adjustRightInd w:val="0"/>
              <w:jc w:val="center"/>
            </w:pPr>
            <w:r w:rsidRPr="006047A2">
              <w:t>В том числе:</w:t>
            </w:r>
          </w:p>
        </w:tc>
      </w:tr>
      <w:tr w:rsidR="005A1167" w:rsidRPr="006047A2">
        <w:tc>
          <w:tcPr>
            <w:tcW w:w="3828" w:type="dxa"/>
            <w:vMerge/>
            <w:tcBorders>
              <w:top w:val="single" w:sz="4" w:space="0" w:color="auto"/>
              <w:bottom w:val="nil"/>
              <w:right w:val="single" w:sz="4" w:space="0" w:color="auto"/>
            </w:tcBorders>
          </w:tcPr>
          <w:p w:rsidR="005A1167" w:rsidRPr="006047A2" w:rsidRDefault="005A1167" w:rsidP="00825149">
            <w:pPr>
              <w:autoSpaceDE w:val="0"/>
              <w:autoSpaceDN w:val="0"/>
              <w:adjustRightInd w:val="0"/>
              <w:jc w:val="center"/>
            </w:pPr>
          </w:p>
        </w:tc>
        <w:tc>
          <w:tcPr>
            <w:tcW w:w="1842" w:type="dxa"/>
            <w:vMerge/>
            <w:tcBorders>
              <w:top w:val="single" w:sz="4" w:space="0" w:color="auto"/>
              <w:left w:val="single" w:sz="4" w:space="0" w:color="auto"/>
              <w:bottom w:val="nil"/>
              <w:right w:val="single" w:sz="4" w:space="0" w:color="auto"/>
            </w:tcBorders>
          </w:tcPr>
          <w:p w:rsidR="005A1167" w:rsidRPr="006047A2" w:rsidRDefault="005A1167" w:rsidP="00825149">
            <w:pPr>
              <w:autoSpaceDE w:val="0"/>
              <w:autoSpaceDN w:val="0"/>
              <w:adjustRightInd w:val="0"/>
              <w:jc w:val="center"/>
            </w:pPr>
          </w:p>
        </w:tc>
        <w:tc>
          <w:tcPr>
            <w:tcW w:w="1843" w:type="dxa"/>
            <w:tcBorders>
              <w:top w:val="single" w:sz="4" w:space="0" w:color="auto"/>
              <w:left w:val="single" w:sz="4" w:space="0" w:color="auto"/>
              <w:bottom w:val="nil"/>
              <w:right w:val="single" w:sz="4" w:space="0" w:color="auto"/>
            </w:tcBorders>
          </w:tcPr>
          <w:p w:rsidR="005A1167" w:rsidRPr="006047A2" w:rsidRDefault="005A1167" w:rsidP="00825149">
            <w:pPr>
              <w:autoSpaceDE w:val="0"/>
              <w:autoSpaceDN w:val="0"/>
              <w:adjustRightInd w:val="0"/>
              <w:spacing w:line="240" w:lineRule="exact"/>
              <w:jc w:val="center"/>
            </w:pPr>
            <w:r w:rsidRPr="006047A2">
              <w:t>магазины продовольственных товаров</w:t>
            </w:r>
          </w:p>
        </w:tc>
        <w:tc>
          <w:tcPr>
            <w:tcW w:w="1843" w:type="dxa"/>
            <w:tcBorders>
              <w:top w:val="single" w:sz="4" w:space="0" w:color="auto"/>
              <w:left w:val="single" w:sz="4" w:space="0" w:color="auto"/>
              <w:bottom w:val="nil"/>
            </w:tcBorders>
          </w:tcPr>
          <w:p w:rsidR="005A1167" w:rsidRPr="006047A2" w:rsidRDefault="005A1167" w:rsidP="00825149">
            <w:pPr>
              <w:autoSpaceDE w:val="0"/>
              <w:autoSpaceDN w:val="0"/>
              <w:adjustRightInd w:val="0"/>
              <w:spacing w:line="240" w:lineRule="exact"/>
              <w:jc w:val="center"/>
            </w:pPr>
            <w:r w:rsidRPr="006047A2">
              <w:t>магазины непродовольственных товаров</w:t>
            </w:r>
          </w:p>
        </w:tc>
      </w:tr>
    </w:tbl>
    <w:p w:rsidR="005A1167" w:rsidRPr="006047A2" w:rsidRDefault="005A1167" w:rsidP="00747179">
      <w:pPr>
        <w:spacing w:line="24" w:lineRule="auto"/>
        <w:rPr>
          <w:sz w:val="2"/>
          <w:szCs w:val="2"/>
        </w:rPr>
      </w:pPr>
    </w:p>
    <w:p w:rsidR="005A1167" w:rsidRPr="006047A2" w:rsidRDefault="005A1167" w:rsidP="009D11A8">
      <w:pPr>
        <w:jc w:val="center"/>
        <w:rPr>
          <w:sz w:val="2"/>
          <w:szCs w:val="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28"/>
        <w:gridCol w:w="1842"/>
        <w:gridCol w:w="1843"/>
        <w:gridCol w:w="1843"/>
      </w:tblGrid>
      <w:tr w:rsidR="005A1167" w:rsidRPr="006047A2">
        <w:trPr>
          <w:tblHeader/>
        </w:trPr>
        <w:tc>
          <w:tcPr>
            <w:tcW w:w="3828" w:type="dxa"/>
            <w:tcBorders>
              <w:top w:val="single" w:sz="4" w:space="0" w:color="auto"/>
              <w:bottom w:val="single" w:sz="4" w:space="0" w:color="auto"/>
              <w:right w:val="single" w:sz="4" w:space="0" w:color="auto"/>
            </w:tcBorders>
          </w:tcPr>
          <w:p w:rsidR="005A1167" w:rsidRPr="006047A2" w:rsidRDefault="005A1167" w:rsidP="003233CF">
            <w:pPr>
              <w:autoSpaceDE w:val="0"/>
              <w:autoSpaceDN w:val="0"/>
              <w:adjustRightInd w:val="0"/>
              <w:jc w:val="center"/>
            </w:pPr>
            <w:r w:rsidRPr="006047A2">
              <w:t>1</w:t>
            </w:r>
          </w:p>
        </w:tc>
        <w:tc>
          <w:tcPr>
            <w:tcW w:w="1842" w:type="dxa"/>
            <w:tcBorders>
              <w:top w:val="single" w:sz="4" w:space="0" w:color="auto"/>
              <w:left w:val="single" w:sz="4" w:space="0" w:color="auto"/>
              <w:bottom w:val="single" w:sz="4" w:space="0" w:color="auto"/>
              <w:right w:val="single" w:sz="4" w:space="0" w:color="auto"/>
            </w:tcBorders>
          </w:tcPr>
          <w:p w:rsidR="005A1167" w:rsidRPr="006047A2" w:rsidRDefault="005A1167" w:rsidP="003233CF">
            <w:pPr>
              <w:autoSpaceDE w:val="0"/>
              <w:autoSpaceDN w:val="0"/>
              <w:adjustRightInd w:val="0"/>
              <w:jc w:val="center"/>
            </w:pPr>
            <w:r w:rsidRPr="006047A2">
              <w:t>2</w:t>
            </w:r>
          </w:p>
        </w:tc>
        <w:tc>
          <w:tcPr>
            <w:tcW w:w="1843" w:type="dxa"/>
            <w:tcBorders>
              <w:top w:val="single" w:sz="4" w:space="0" w:color="auto"/>
              <w:left w:val="single" w:sz="4" w:space="0" w:color="auto"/>
              <w:bottom w:val="single" w:sz="4" w:space="0" w:color="auto"/>
              <w:right w:val="single" w:sz="4" w:space="0" w:color="auto"/>
            </w:tcBorders>
          </w:tcPr>
          <w:p w:rsidR="005A1167" w:rsidRPr="006047A2" w:rsidRDefault="005A1167" w:rsidP="003233CF">
            <w:pPr>
              <w:autoSpaceDE w:val="0"/>
              <w:autoSpaceDN w:val="0"/>
              <w:adjustRightInd w:val="0"/>
              <w:jc w:val="center"/>
            </w:pPr>
            <w:r w:rsidRPr="006047A2">
              <w:t>3</w:t>
            </w:r>
          </w:p>
        </w:tc>
        <w:tc>
          <w:tcPr>
            <w:tcW w:w="1843" w:type="dxa"/>
            <w:tcBorders>
              <w:top w:val="single" w:sz="4" w:space="0" w:color="auto"/>
              <w:left w:val="single" w:sz="4" w:space="0" w:color="auto"/>
              <w:bottom w:val="single" w:sz="4" w:space="0" w:color="auto"/>
            </w:tcBorders>
          </w:tcPr>
          <w:p w:rsidR="005A1167" w:rsidRPr="006047A2" w:rsidRDefault="005A1167" w:rsidP="003233CF">
            <w:pPr>
              <w:autoSpaceDE w:val="0"/>
              <w:autoSpaceDN w:val="0"/>
              <w:adjustRightInd w:val="0"/>
              <w:jc w:val="center"/>
            </w:pPr>
            <w:r w:rsidRPr="006047A2">
              <w:t>4</w:t>
            </w:r>
          </w:p>
        </w:tc>
      </w:tr>
      <w:tr w:rsidR="005A1167" w:rsidRPr="006047A2">
        <w:tc>
          <w:tcPr>
            <w:tcW w:w="3828" w:type="dxa"/>
            <w:tcBorders>
              <w:top w:val="single" w:sz="4" w:space="0" w:color="auto"/>
              <w:bottom w:val="single" w:sz="4" w:space="0" w:color="auto"/>
              <w:right w:val="single" w:sz="4" w:space="0" w:color="auto"/>
            </w:tcBorders>
          </w:tcPr>
          <w:p w:rsidR="005A1167" w:rsidRPr="006047A2" w:rsidRDefault="005A1167" w:rsidP="00AA749D">
            <w:pPr>
              <w:autoSpaceDE w:val="0"/>
              <w:autoSpaceDN w:val="0"/>
              <w:adjustRightInd w:val="0"/>
            </w:pPr>
            <w:r w:rsidRPr="006047A2">
              <w:t>Табунский район</w:t>
            </w:r>
          </w:p>
        </w:tc>
        <w:tc>
          <w:tcPr>
            <w:tcW w:w="1842" w:type="dxa"/>
            <w:tcBorders>
              <w:top w:val="single" w:sz="4" w:space="0" w:color="auto"/>
              <w:left w:val="single" w:sz="4" w:space="0" w:color="auto"/>
              <w:bottom w:val="single" w:sz="4" w:space="0" w:color="auto"/>
              <w:right w:val="single" w:sz="4" w:space="0" w:color="auto"/>
            </w:tcBorders>
          </w:tcPr>
          <w:p w:rsidR="005A1167" w:rsidRPr="006047A2" w:rsidRDefault="005A1167" w:rsidP="00AA749D">
            <w:pPr>
              <w:autoSpaceDE w:val="0"/>
              <w:autoSpaceDN w:val="0"/>
              <w:adjustRightInd w:val="0"/>
              <w:jc w:val="center"/>
            </w:pPr>
            <w:r w:rsidRPr="006047A2">
              <w:t>341</w:t>
            </w:r>
          </w:p>
        </w:tc>
        <w:tc>
          <w:tcPr>
            <w:tcW w:w="1843" w:type="dxa"/>
            <w:tcBorders>
              <w:top w:val="single" w:sz="4" w:space="0" w:color="auto"/>
              <w:left w:val="single" w:sz="4" w:space="0" w:color="auto"/>
              <w:bottom w:val="single" w:sz="4" w:space="0" w:color="auto"/>
              <w:right w:val="single" w:sz="4" w:space="0" w:color="auto"/>
            </w:tcBorders>
          </w:tcPr>
          <w:p w:rsidR="005A1167" w:rsidRPr="006047A2" w:rsidRDefault="005A1167" w:rsidP="00AA749D">
            <w:pPr>
              <w:autoSpaceDE w:val="0"/>
              <w:autoSpaceDN w:val="0"/>
              <w:adjustRightInd w:val="0"/>
              <w:jc w:val="center"/>
            </w:pPr>
            <w:r w:rsidRPr="006047A2">
              <w:t>104</w:t>
            </w:r>
          </w:p>
        </w:tc>
        <w:tc>
          <w:tcPr>
            <w:tcW w:w="1843" w:type="dxa"/>
            <w:tcBorders>
              <w:top w:val="single" w:sz="4" w:space="0" w:color="auto"/>
              <w:left w:val="single" w:sz="4" w:space="0" w:color="auto"/>
              <w:bottom w:val="single" w:sz="4" w:space="0" w:color="auto"/>
            </w:tcBorders>
          </w:tcPr>
          <w:p w:rsidR="005A1167" w:rsidRPr="006047A2" w:rsidRDefault="005A1167" w:rsidP="00AA749D">
            <w:pPr>
              <w:autoSpaceDE w:val="0"/>
              <w:autoSpaceDN w:val="0"/>
              <w:adjustRightInd w:val="0"/>
              <w:jc w:val="center"/>
            </w:pPr>
            <w:r w:rsidRPr="006047A2">
              <w:t>237</w:t>
            </w:r>
          </w:p>
        </w:tc>
      </w:tr>
    </w:tbl>
    <w:p w:rsidR="005A1167" w:rsidRPr="00F014C6" w:rsidRDefault="005A1167" w:rsidP="00F014C6"/>
    <w:tbl>
      <w:tblPr>
        <w:tblW w:w="9356" w:type="dxa"/>
        <w:tblInd w:w="108" w:type="dxa"/>
        <w:tblLook w:val="01E0" w:firstRow="1" w:lastRow="1" w:firstColumn="1" w:lastColumn="1" w:noHBand="0" w:noVBand="0"/>
      </w:tblPr>
      <w:tblGrid>
        <w:gridCol w:w="5012"/>
        <w:gridCol w:w="4344"/>
      </w:tblGrid>
      <w:tr w:rsidR="005A1167">
        <w:trPr>
          <w:trHeight w:val="1134"/>
        </w:trPr>
        <w:tc>
          <w:tcPr>
            <w:tcW w:w="5012" w:type="dxa"/>
          </w:tcPr>
          <w:p w:rsidR="005A1167" w:rsidRPr="00047752" w:rsidRDefault="005A1167" w:rsidP="00047752"/>
        </w:tc>
        <w:tc>
          <w:tcPr>
            <w:tcW w:w="4344" w:type="dxa"/>
          </w:tcPr>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Default="005A1167" w:rsidP="00BA33E2">
            <w:pPr>
              <w:spacing w:line="240" w:lineRule="exact"/>
              <w:ind w:left="-94" w:right="-117"/>
              <w:jc w:val="both"/>
              <w:rPr>
                <w:spacing w:val="-2"/>
                <w:sz w:val="28"/>
                <w:szCs w:val="28"/>
              </w:rPr>
            </w:pPr>
          </w:p>
          <w:p w:rsidR="005A1167" w:rsidRPr="00BA33E2" w:rsidRDefault="005A1167" w:rsidP="00BA33E2">
            <w:pPr>
              <w:spacing w:line="240" w:lineRule="exact"/>
              <w:ind w:left="-94" w:right="-117"/>
              <w:jc w:val="both"/>
              <w:rPr>
                <w:spacing w:val="-2"/>
                <w:sz w:val="28"/>
                <w:szCs w:val="28"/>
              </w:rPr>
            </w:pPr>
            <w:r>
              <w:rPr>
                <w:spacing w:val="-2"/>
                <w:sz w:val="28"/>
                <w:szCs w:val="28"/>
              </w:rPr>
              <w:t>П</w:t>
            </w:r>
            <w:r w:rsidRPr="00BA33E2">
              <w:rPr>
                <w:spacing w:val="-2"/>
                <w:sz w:val="28"/>
                <w:szCs w:val="28"/>
              </w:rPr>
              <w:t xml:space="preserve">РИЛОЖЕНИЕ Ж </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1E0079">
      <w:pPr>
        <w:pStyle w:val="1"/>
        <w:keepNext w:val="0"/>
        <w:widowControl w:val="0"/>
        <w:spacing w:before="0" w:after="0"/>
        <w:jc w:val="right"/>
        <w:rPr>
          <w:rFonts w:ascii="Times New Roman" w:hAnsi="Times New Roman"/>
          <w:b w:val="0"/>
          <w:bCs/>
          <w:sz w:val="28"/>
          <w:szCs w:val="28"/>
        </w:rPr>
      </w:pPr>
    </w:p>
    <w:p w:rsidR="005A1167" w:rsidRDefault="005A1167" w:rsidP="00FE328B"/>
    <w:p w:rsidR="005A1167" w:rsidRPr="00FE328B" w:rsidRDefault="005A1167" w:rsidP="00FE328B"/>
    <w:p w:rsidR="005A1167" w:rsidRDefault="005A1167" w:rsidP="005A6E12">
      <w:pPr>
        <w:pStyle w:val="1"/>
        <w:keepNext w:val="0"/>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ПАРАМЕТРЫ</w:t>
      </w:r>
      <w:bookmarkStart w:id="158" w:name="_Toc327614591"/>
      <w:bookmarkEnd w:id="152"/>
    </w:p>
    <w:p w:rsidR="005A1167" w:rsidRPr="006047A2" w:rsidRDefault="005A1167" w:rsidP="005A6E12">
      <w:pPr>
        <w:pStyle w:val="1"/>
        <w:keepNext w:val="0"/>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открытых плоскостных физкультурно-спортивных и</w:t>
      </w:r>
      <w:bookmarkStart w:id="159" w:name="_Toc327614592"/>
      <w:bookmarkEnd w:id="158"/>
      <w:r w:rsidRPr="006047A2">
        <w:rPr>
          <w:rFonts w:ascii="Times New Roman" w:hAnsi="Times New Roman"/>
          <w:b w:val="0"/>
          <w:bCs/>
          <w:sz w:val="28"/>
          <w:szCs w:val="28"/>
        </w:rPr>
        <w:t>физкультурно-рекреационных сооружений</w:t>
      </w:r>
      <w:bookmarkEnd w:id="153"/>
      <w:bookmarkEnd w:id="159"/>
    </w:p>
    <w:p w:rsidR="005A1167" w:rsidRPr="006047A2" w:rsidRDefault="005A1167" w:rsidP="005A6E12">
      <w:pPr>
        <w:widowControl w:val="0"/>
        <w:jc w:val="right"/>
        <w:rPr>
          <w:bCs/>
          <w:sz w:val="28"/>
          <w:szCs w:val="28"/>
        </w:rPr>
      </w:pPr>
      <w:r w:rsidRPr="006047A2">
        <w:rPr>
          <w:bCs/>
          <w:sz w:val="28"/>
          <w:szCs w:val="28"/>
        </w:rPr>
        <w:t xml:space="preserve">Таблица </w:t>
      </w:r>
      <w:r w:rsidRPr="006047A2">
        <w:rPr>
          <w:color w:val="000000"/>
          <w:sz w:val="28"/>
          <w:szCs w:val="28"/>
        </w:rPr>
        <w:t>Ж</w:t>
      </w:r>
      <w:r w:rsidRPr="006047A2">
        <w:rPr>
          <w:bCs/>
          <w:sz w:val="28"/>
          <w:szCs w:val="28"/>
        </w:rPr>
        <w:t>-1</w:t>
      </w:r>
    </w:p>
    <w:p w:rsidR="005A1167" w:rsidRPr="006047A2" w:rsidRDefault="005A1167" w:rsidP="001E0079">
      <w:pPr>
        <w:widowControl w:val="0"/>
        <w:spacing w:after="120"/>
        <w:jc w:val="center"/>
        <w:rPr>
          <w:bCs/>
          <w:sz w:val="28"/>
          <w:szCs w:val="28"/>
        </w:rPr>
      </w:pPr>
      <w:r w:rsidRPr="006047A2">
        <w:rPr>
          <w:bCs/>
          <w:sz w:val="28"/>
          <w:szCs w:val="28"/>
        </w:rPr>
        <w:t>Игровые площадки</w:t>
      </w:r>
    </w:p>
    <w:tbl>
      <w:tblPr>
        <w:tblW w:w="48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71"/>
        <w:gridCol w:w="1111"/>
        <w:gridCol w:w="1112"/>
        <w:gridCol w:w="1112"/>
        <w:gridCol w:w="1112"/>
        <w:gridCol w:w="1112"/>
        <w:gridCol w:w="1112"/>
      </w:tblGrid>
      <w:tr w:rsidR="005A1167" w:rsidRPr="006047A2">
        <w:trPr>
          <w:trHeight w:val="20"/>
          <w:jc w:val="center"/>
        </w:trPr>
        <w:tc>
          <w:tcPr>
            <w:tcW w:w="1430" w:type="pct"/>
            <w:vMerge w:val="restart"/>
          </w:tcPr>
          <w:p w:rsidR="005A1167" w:rsidRPr="006047A2" w:rsidRDefault="005A1167" w:rsidP="005A6E12">
            <w:pPr>
              <w:widowControl w:val="0"/>
              <w:shd w:val="clear" w:color="auto" w:fill="FFFFFF"/>
              <w:autoSpaceDE w:val="0"/>
              <w:autoSpaceDN w:val="0"/>
              <w:ind w:left="28"/>
              <w:jc w:val="center"/>
              <w:textAlignment w:val="top"/>
              <w:rPr>
                <w:bCs/>
                <w:iCs/>
              </w:rPr>
            </w:pPr>
            <w:r w:rsidRPr="006047A2">
              <w:rPr>
                <w:bCs/>
                <w:iCs/>
              </w:rPr>
              <w:t>Вид спорта</w:t>
            </w:r>
          </w:p>
        </w:tc>
        <w:tc>
          <w:tcPr>
            <w:tcW w:w="3570" w:type="pct"/>
            <w:gridSpan w:val="6"/>
          </w:tcPr>
          <w:p w:rsidR="005A1167" w:rsidRPr="006047A2" w:rsidRDefault="005A1167" w:rsidP="005A6E12">
            <w:pPr>
              <w:widowControl w:val="0"/>
              <w:shd w:val="clear" w:color="auto" w:fill="FFFFFF"/>
              <w:autoSpaceDE w:val="0"/>
              <w:autoSpaceDN w:val="0"/>
              <w:jc w:val="center"/>
              <w:textAlignment w:val="top"/>
              <w:rPr>
                <w:bCs/>
                <w:iCs/>
              </w:rPr>
            </w:pPr>
            <w:r w:rsidRPr="006047A2">
              <w:rPr>
                <w:bCs/>
                <w:iCs/>
              </w:rPr>
              <w:t>Планировочные размеры, м</w:t>
            </w:r>
          </w:p>
        </w:tc>
      </w:tr>
      <w:tr w:rsidR="005A1167" w:rsidRPr="005A6E12">
        <w:trPr>
          <w:trHeight w:val="20"/>
          <w:jc w:val="center"/>
        </w:trPr>
        <w:tc>
          <w:tcPr>
            <w:tcW w:w="1430" w:type="pct"/>
            <w:vMerge/>
          </w:tcPr>
          <w:p w:rsidR="005A1167" w:rsidRPr="006047A2" w:rsidRDefault="005A1167" w:rsidP="005A6E12">
            <w:pPr>
              <w:widowControl w:val="0"/>
              <w:autoSpaceDE w:val="0"/>
              <w:autoSpaceDN w:val="0"/>
              <w:ind w:left="28"/>
              <w:jc w:val="center"/>
              <w:rPr>
                <w:iCs/>
              </w:rPr>
            </w:pPr>
          </w:p>
        </w:tc>
        <w:tc>
          <w:tcPr>
            <w:tcW w:w="1190" w:type="pct"/>
            <w:gridSpan w:val="2"/>
          </w:tcPr>
          <w:p w:rsidR="005A1167" w:rsidRPr="006047A2" w:rsidRDefault="005A1167" w:rsidP="005A6E12">
            <w:pPr>
              <w:widowControl w:val="0"/>
              <w:shd w:val="clear" w:color="auto" w:fill="FFFFFF"/>
              <w:autoSpaceDE w:val="0"/>
              <w:autoSpaceDN w:val="0"/>
              <w:jc w:val="center"/>
              <w:textAlignment w:val="top"/>
              <w:rPr>
                <w:iCs/>
              </w:rPr>
            </w:pPr>
            <w:r w:rsidRPr="006047A2">
              <w:rPr>
                <w:iCs/>
              </w:rPr>
              <w:t>игровое поле</w:t>
            </w:r>
          </w:p>
        </w:tc>
        <w:tc>
          <w:tcPr>
            <w:tcW w:w="1190" w:type="pct"/>
            <w:gridSpan w:val="2"/>
          </w:tcPr>
          <w:p w:rsidR="005A1167" w:rsidRPr="005A6E12" w:rsidRDefault="005A1167" w:rsidP="005A6E12">
            <w:pPr>
              <w:spacing w:line="240" w:lineRule="exact"/>
              <w:jc w:val="center"/>
            </w:pPr>
            <w:r w:rsidRPr="005A6E12">
              <w:t>зоны безопасности</w:t>
            </w:r>
          </w:p>
          <w:p w:rsidR="005A1167" w:rsidRPr="005A6E12" w:rsidRDefault="005A1167" w:rsidP="005A6E12">
            <w:pPr>
              <w:spacing w:line="240" w:lineRule="exact"/>
              <w:jc w:val="center"/>
            </w:pPr>
            <w:r w:rsidRPr="005A6E12">
              <w:t>площадки</w:t>
            </w:r>
          </w:p>
        </w:tc>
        <w:tc>
          <w:tcPr>
            <w:tcW w:w="1190" w:type="pct"/>
            <w:gridSpan w:val="2"/>
          </w:tcPr>
          <w:p w:rsidR="005A1167" w:rsidRPr="005A6E12" w:rsidRDefault="005A1167" w:rsidP="005A6E12">
            <w:pPr>
              <w:spacing w:line="240" w:lineRule="exact"/>
              <w:jc w:val="center"/>
            </w:pPr>
            <w:r w:rsidRPr="005A6E12">
              <w:t>градостроительные параметры</w:t>
            </w:r>
          </w:p>
        </w:tc>
      </w:tr>
      <w:tr w:rsidR="005A1167" w:rsidRPr="005A6E12">
        <w:trPr>
          <w:trHeight w:val="20"/>
          <w:jc w:val="center"/>
        </w:trPr>
        <w:tc>
          <w:tcPr>
            <w:tcW w:w="1430" w:type="pct"/>
            <w:vMerge/>
          </w:tcPr>
          <w:p w:rsidR="005A1167" w:rsidRPr="006047A2" w:rsidRDefault="005A1167" w:rsidP="005A6E12">
            <w:pPr>
              <w:widowControl w:val="0"/>
              <w:autoSpaceDE w:val="0"/>
              <w:autoSpaceDN w:val="0"/>
              <w:ind w:left="28"/>
              <w:jc w:val="center"/>
              <w:rPr>
                <w:iCs/>
              </w:rPr>
            </w:pPr>
          </w:p>
        </w:tc>
        <w:tc>
          <w:tcPr>
            <w:tcW w:w="595" w:type="pct"/>
          </w:tcPr>
          <w:p w:rsidR="005A1167" w:rsidRPr="006047A2" w:rsidRDefault="005A1167" w:rsidP="005A6E12">
            <w:pPr>
              <w:widowControl w:val="0"/>
              <w:shd w:val="clear" w:color="auto" w:fill="FFFFFF"/>
              <w:autoSpaceDE w:val="0"/>
              <w:autoSpaceDN w:val="0"/>
              <w:ind w:left="-92" w:right="-72"/>
              <w:jc w:val="center"/>
              <w:textAlignment w:val="top"/>
              <w:rPr>
                <w:iCs/>
              </w:rPr>
            </w:pPr>
            <w:r w:rsidRPr="006047A2">
              <w:rPr>
                <w:iCs/>
              </w:rPr>
              <w:t>длина</w:t>
            </w:r>
          </w:p>
        </w:tc>
        <w:tc>
          <w:tcPr>
            <w:tcW w:w="595" w:type="pct"/>
          </w:tcPr>
          <w:p w:rsidR="005A1167" w:rsidRPr="006047A2" w:rsidRDefault="005A1167" w:rsidP="005A6E12">
            <w:pPr>
              <w:widowControl w:val="0"/>
              <w:shd w:val="clear" w:color="auto" w:fill="FFFFFF"/>
              <w:autoSpaceDE w:val="0"/>
              <w:autoSpaceDN w:val="0"/>
              <w:jc w:val="center"/>
              <w:textAlignment w:val="top"/>
              <w:rPr>
                <w:iCs/>
              </w:rPr>
            </w:pPr>
            <w:r w:rsidRPr="006047A2">
              <w:rPr>
                <w:iCs/>
              </w:rPr>
              <w:t>ширина</w:t>
            </w:r>
          </w:p>
        </w:tc>
        <w:tc>
          <w:tcPr>
            <w:tcW w:w="595" w:type="pct"/>
          </w:tcPr>
          <w:p w:rsidR="005A1167" w:rsidRPr="005A6E12" w:rsidRDefault="005A1167" w:rsidP="005A6E12">
            <w:pPr>
              <w:spacing w:line="240" w:lineRule="exact"/>
              <w:jc w:val="center"/>
            </w:pPr>
            <w:r w:rsidRPr="005A6E12">
              <w:t>по</w:t>
            </w:r>
          </w:p>
          <w:p w:rsidR="005A1167" w:rsidRPr="005A6E12" w:rsidRDefault="005A1167" w:rsidP="005A6E12">
            <w:pPr>
              <w:spacing w:line="240" w:lineRule="exact"/>
              <w:jc w:val="center"/>
            </w:pPr>
            <w:r w:rsidRPr="005A6E12">
              <w:t>длине</w:t>
            </w:r>
          </w:p>
        </w:tc>
        <w:tc>
          <w:tcPr>
            <w:tcW w:w="595" w:type="pct"/>
          </w:tcPr>
          <w:p w:rsidR="005A1167" w:rsidRPr="005A6E12" w:rsidRDefault="005A1167" w:rsidP="005A6E12">
            <w:pPr>
              <w:spacing w:line="240" w:lineRule="exact"/>
              <w:jc w:val="center"/>
            </w:pPr>
            <w:r w:rsidRPr="005A6E12">
              <w:t>по</w:t>
            </w:r>
          </w:p>
          <w:p w:rsidR="005A1167" w:rsidRPr="005A6E12" w:rsidRDefault="005A1167" w:rsidP="005A6E12">
            <w:pPr>
              <w:spacing w:line="240" w:lineRule="exact"/>
              <w:jc w:val="center"/>
            </w:pPr>
            <w:r w:rsidRPr="005A6E12">
              <w:t>ширине</w:t>
            </w:r>
          </w:p>
        </w:tc>
        <w:tc>
          <w:tcPr>
            <w:tcW w:w="595" w:type="pct"/>
          </w:tcPr>
          <w:p w:rsidR="005A1167" w:rsidRPr="005A6E12" w:rsidRDefault="005A1167" w:rsidP="005A6E12">
            <w:pPr>
              <w:spacing w:line="240" w:lineRule="exact"/>
              <w:jc w:val="center"/>
            </w:pPr>
            <w:r w:rsidRPr="005A6E12">
              <w:t>длина</w:t>
            </w:r>
          </w:p>
        </w:tc>
        <w:tc>
          <w:tcPr>
            <w:tcW w:w="595" w:type="pct"/>
          </w:tcPr>
          <w:p w:rsidR="005A1167" w:rsidRPr="005A6E12" w:rsidRDefault="005A1167" w:rsidP="005A6E12">
            <w:pPr>
              <w:spacing w:line="240" w:lineRule="exact"/>
              <w:jc w:val="center"/>
            </w:pPr>
            <w:r w:rsidRPr="005A6E12">
              <w:t>ширина</w:t>
            </w:r>
          </w:p>
        </w:tc>
      </w:tr>
      <w:tr w:rsidR="005A1167" w:rsidRPr="006047A2">
        <w:trPr>
          <w:trHeight w:val="20"/>
          <w:jc w:val="center"/>
        </w:trPr>
        <w:tc>
          <w:tcPr>
            <w:tcW w:w="1430" w:type="pct"/>
          </w:tcPr>
          <w:p w:rsidR="005A1167" w:rsidRPr="006047A2" w:rsidRDefault="005A1167" w:rsidP="001E0079">
            <w:pPr>
              <w:widowControl w:val="0"/>
              <w:shd w:val="clear" w:color="auto" w:fill="FFFFFF"/>
              <w:autoSpaceDE w:val="0"/>
              <w:autoSpaceDN w:val="0"/>
              <w:ind w:left="28"/>
              <w:jc w:val="both"/>
              <w:textAlignment w:val="top"/>
              <w:rPr>
                <w:iCs/>
              </w:rPr>
            </w:pPr>
            <w:r w:rsidRPr="006047A2">
              <w:rPr>
                <w:iCs/>
              </w:rPr>
              <w:t>Бадминтон</w:t>
            </w:r>
          </w:p>
        </w:tc>
        <w:tc>
          <w:tcPr>
            <w:tcW w:w="595" w:type="pct"/>
          </w:tcPr>
          <w:p w:rsidR="005A1167" w:rsidRPr="006047A2" w:rsidRDefault="005A1167" w:rsidP="001E0079">
            <w:pPr>
              <w:widowControl w:val="0"/>
              <w:shd w:val="clear" w:color="auto" w:fill="FFFFFF"/>
              <w:autoSpaceDE w:val="0"/>
              <w:autoSpaceDN w:val="0"/>
              <w:ind w:left="-92" w:right="-72"/>
              <w:jc w:val="center"/>
              <w:textAlignment w:val="top"/>
              <w:rPr>
                <w:iCs/>
              </w:rPr>
            </w:pPr>
            <w:r w:rsidRPr="006047A2">
              <w:rPr>
                <w:iCs/>
              </w:rPr>
              <w:t>13,4</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6,1</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1,2</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1,5</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15,9</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9,1</w:t>
            </w:r>
          </w:p>
        </w:tc>
      </w:tr>
      <w:tr w:rsidR="005A1167" w:rsidRPr="006047A2">
        <w:trPr>
          <w:trHeight w:val="20"/>
          <w:jc w:val="center"/>
        </w:trPr>
        <w:tc>
          <w:tcPr>
            <w:tcW w:w="1430" w:type="pct"/>
          </w:tcPr>
          <w:p w:rsidR="005A1167" w:rsidRPr="006047A2" w:rsidRDefault="005A1167" w:rsidP="001E0079">
            <w:pPr>
              <w:widowControl w:val="0"/>
              <w:shd w:val="clear" w:color="auto" w:fill="FFFFFF"/>
              <w:autoSpaceDE w:val="0"/>
              <w:autoSpaceDN w:val="0"/>
              <w:ind w:left="28"/>
              <w:jc w:val="both"/>
              <w:textAlignment w:val="top"/>
              <w:rPr>
                <w:iCs/>
              </w:rPr>
            </w:pPr>
            <w:r w:rsidRPr="006047A2">
              <w:rPr>
                <w:iCs/>
              </w:rPr>
              <w:t>Баскетбол</w:t>
            </w:r>
          </w:p>
        </w:tc>
        <w:tc>
          <w:tcPr>
            <w:tcW w:w="595" w:type="pct"/>
          </w:tcPr>
          <w:p w:rsidR="005A1167" w:rsidRPr="006047A2" w:rsidRDefault="005A1167" w:rsidP="001E0079">
            <w:pPr>
              <w:widowControl w:val="0"/>
              <w:shd w:val="clear" w:color="auto" w:fill="FFFFFF"/>
              <w:autoSpaceDE w:val="0"/>
              <w:autoSpaceDN w:val="0"/>
              <w:ind w:left="-92" w:right="-72"/>
              <w:jc w:val="center"/>
              <w:textAlignment w:val="top"/>
              <w:rPr>
                <w:iCs/>
              </w:rPr>
            </w:pPr>
            <w:r w:rsidRPr="006047A2">
              <w:rPr>
                <w:iCs/>
              </w:rPr>
              <w:t>26</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14</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30</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18</w:t>
            </w:r>
          </w:p>
        </w:tc>
      </w:tr>
      <w:tr w:rsidR="005A1167" w:rsidRPr="006047A2">
        <w:trPr>
          <w:trHeight w:val="20"/>
          <w:jc w:val="center"/>
        </w:trPr>
        <w:tc>
          <w:tcPr>
            <w:tcW w:w="1430" w:type="pct"/>
          </w:tcPr>
          <w:p w:rsidR="005A1167" w:rsidRPr="006047A2" w:rsidRDefault="005A1167" w:rsidP="001E0079">
            <w:pPr>
              <w:widowControl w:val="0"/>
              <w:shd w:val="clear" w:color="auto" w:fill="FFFFFF"/>
              <w:autoSpaceDE w:val="0"/>
              <w:autoSpaceDN w:val="0"/>
              <w:ind w:left="28"/>
              <w:jc w:val="both"/>
              <w:textAlignment w:val="top"/>
              <w:rPr>
                <w:iCs/>
              </w:rPr>
            </w:pPr>
            <w:r w:rsidRPr="006047A2">
              <w:rPr>
                <w:iCs/>
              </w:rPr>
              <w:t>Волейбол</w:t>
            </w:r>
          </w:p>
        </w:tc>
        <w:tc>
          <w:tcPr>
            <w:tcW w:w="595" w:type="pct"/>
          </w:tcPr>
          <w:p w:rsidR="005A1167" w:rsidRPr="006047A2" w:rsidRDefault="005A1167" w:rsidP="001E0079">
            <w:pPr>
              <w:widowControl w:val="0"/>
              <w:shd w:val="clear" w:color="auto" w:fill="FFFFFF"/>
              <w:autoSpaceDE w:val="0"/>
              <w:autoSpaceDN w:val="0"/>
              <w:ind w:left="-92" w:right="-72"/>
              <w:jc w:val="center"/>
              <w:textAlignment w:val="top"/>
              <w:rPr>
                <w:iCs/>
              </w:rPr>
            </w:pPr>
            <w:r w:rsidRPr="006047A2">
              <w:rPr>
                <w:iCs/>
              </w:rPr>
              <w:t>18</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9</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2,5</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2,5</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24</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15</w:t>
            </w:r>
          </w:p>
        </w:tc>
      </w:tr>
      <w:tr w:rsidR="005A1167" w:rsidRPr="006047A2">
        <w:trPr>
          <w:trHeight w:val="20"/>
          <w:jc w:val="center"/>
        </w:trPr>
        <w:tc>
          <w:tcPr>
            <w:tcW w:w="1430" w:type="pct"/>
          </w:tcPr>
          <w:p w:rsidR="005A1167" w:rsidRPr="006047A2" w:rsidRDefault="005A1167" w:rsidP="001E0079">
            <w:pPr>
              <w:widowControl w:val="0"/>
              <w:shd w:val="clear" w:color="auto" w:fill="FFFFFF"/>
              <w:autoSpaceDE w:val="0"/>
              <w:autoSpaceDN w:val="0"/>
              <w:ind w:left="28"/>
              <w:jc w:val="both"/>
              <w:textAlignment w:val="top"/>
              <w:rPr>
                <w:iCs/>
              </w:rPr>
            </w:pPr>
            <w:r w:rsidRPr="006047A2">
              <w:rPr>
                <w:iCs/>
              </w:rPr>
              <w:t>Гандбол</w:t>
            </w:r>
          </w:p>
        </w:tc>
        <w:tc>
          <w:tcPr>
            <w:tcW w:w="595" w:type="pct"/>
          </w:tcPr>
          <w:p w:rsidR="005A1167" w:rsidRPr="006047A2" w:rsidRDefault="005A1167" w:rsidP="001E0079">
            <w:pPr>
              <w:widowControl w:val="0"/>
              <w:shd w:val="clear" w:color="auto" w:fill="FFFFFF"/>
              <w:autoSpaceDE w:val="0"/>
              <w:autoSpaceDN w:val="0"/>
              <w:ind w:left="-92" w:right="-72"/>
              <w:jc w:val="center"/>
              <w:textAlignment w:val="top"/>
              <w:rPr>
                <w:iCs/>
              </w:rPr>
            </w:pPr>
            <w:r w:rsidRPr="006047A2">
              <w:rPr>
                <w:iCs/>
              </w:rPr>
              <w:t>40</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20</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44</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23</w:t>
            </w:r>
          </w:p>
        </w:tc>
      </w:tr>
      <w:tr w:rsidR="005A1167" w:rsidRPr="006047A2">
        <w:trPr>
          <w:trHeight w:val="20"/>
          <w:jc w:val="center"/>
        </w:trPr>
        <w:tc>
          <w:tcPr>
            <w:tcW w:w="1430" w:type="pct"/>
          </w:tcPr>
          <w:p w:rsidR="005A1167" w:rsidRPr="006047A2" w:rsidRDefault="005A1167" w:rsidP="001E0079">
            <w:pPr>
              <w:widowControl w:val="0"/>
              <w:shd w:val="clear" w:color="auto" w:fill="FFFFFF"/>
              <w:autoSpaceDE w:val="0"/>
              <w:autoSpaceDN w:val="0"/>
              <w:ind w:left="28"/>
              <w:jc w:val="both"/>
              <w:textAlignment w:val="top"/>
              <w:rPr>
                <w:iCs/>
              </w:rPr>
            </w:pPr>
            <w:r w:rsidRPr="006047A2">
              <w:rPr>
                <w:iCs/>
              </w:rPr>
              <w:t>Городки</w:t>
            </w:r>
          </w:p>
        </w:tc>
        <w:tc>
          <w:tcPr>
            <w:tcW w:w="595" w:type="pct"/>
          </w:tcPr>
          <w:p w:rsidR="005A1167" w:rsidRPr="006047A2" w:rsidRDefault="005A1167" w:rsidP="001E0079">
            <w:pPr>
              <w:widowControl w:val="0"/>
              <w:shd w:val="clear" w:color="auto" w:fill="FFFFFF"/>
              <w:autoSpaceDE w:val="0"/>
              <w:autoSpaceDN w:val="0"/>
              <w:ind w:left="-92" w:right="-72"/>
              <w:jc w:val="center"/>
              <w:textAlignment w:val="top"/>
              <w:rPr>
                <w:iCs/>
              </w:rPr>
            </w:pPr>
            <w:r w:rsidRPr="006047A2">
              <w:rPr>
                <w:iCs/>
              </w:rPr>
              <w:t>26-30</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13-15</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30</w:t>
            </w:r>
          </w:p>
        </w:tc>
        <w:tc>
          <w:tcPr>
            <w:tcW w:w="595"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15</w:t>
            </w:r>
          </w:p>
        </w:tc>
      </w:tr>
      <w:tr w:rsidR="005A1167" w:rsidRPr="008953F6">
        <w:trPr>
          <w:trHeight w:val="20"/>
          <w:jc w:val="center"/>
        </w:trPr>
        <w:tc>
          <w:tcPr>
            <w:tcW w:w="1430" w:type="pct"/>
          </w:tcPr>
          <w:p w:rsidR="005A1167" w:rsidRPr="008953F6" w:rsidRDefault="005A1167" w:rsidP="008953F6">
            <w:pPr>
              <w:spacing w:line="240" w:lineRule="exact"/>
            </w:pPr>
            <w:r w:rsidRPr="008953F6">
              <w:t>Теннис: площадка для игры</w:t>
            </w:r>
          </w:p>
        </w:tc>
        <w:tc>
          <w:tcPr>
            <w:tcW w:w="595" w:type="pct"/>
          </w:tcPr>
          <w:p w:rsidR="005A1167" w:rsidRPr="008953F6" w:rsidRDefault="005A1167" w:rsidP="008953F6">
            <w:pPr>
              <w:spacing w:line="240" w:lineRule="exact"/>
              <w:jc w:val="center"/>
            </w:pPr>
            <w:r w:rsidRPr="008953F6">
              <w:t>23,8</w:t>
            </w:r>
          </w:p>
        </w:tc>
        <w:tc>
          <w:tcPr>
            <w:tcW w:w="595" w:type="pct"/>
          </w:tcPr>
          <w:p w:rsidR="005A1167" w:rsidRPr="008953F6" w:rsidRDefault="005A1167" w:rsidP="008953F6">
            <w:pPr>
              <w:spacing w:line="240" w:lineRule="exact"/>
              <w:jc w:val="center"/>
            </w:pPr>
            <w:r w:rsidRPr="008953F6">
              <w:t>11</w:t>
            </w:r>
          </w:p>
        </w:tc>
        <w:tc>
          <w:tcPr>
            <w:tcW w:w="595" w:type="pct"/>
          </w:tcPr>
          <w:p w:rsidR="005A1167" w:rsidRPr="008953F6" w:rsidRDefault="005A1167" w:rsidP="008953F6">
            <w:pPr>
              <w:spacing w:line="240" w:lineRule="exact"/>
              <w:jc w:val="center"/>
            </w:pPr>
            <w:r w:rsidRPr="008953F6">
              <w:t>6,11</w:t>
            </w:r>
          </w:p>
        </w:tc>
        <w:tc>
          <w:tcPr>
            <w:tcW w:w="595" w:type="pct"/>
          </w:tcPr>
          <w:p w:rsidR="005A1167" w:rsidRPr="008953F6" w:rsidRDefault="005A1167" w:rsidP="008953F6">
            <w:pPr>
              <w:spacing w:line="240" w:lineRule="exact"/>
              <w:jc w:val="center"/>
            </w:pPr>
            <w:r w:rsidRPr="008953F6">
              <w:t>3,5</w:t>
            </w:r>
          </w:p>
        </w:tc>
        <w:tc>
          <w:tcPr>
            <w:tcW w:w="595" w:type="pct"/>
          </w:tcPr>
          <w:p w:rsidR="005A1167" w:rsidRPr="008953F6" w:rsidRDefault="005A1167" w:rsidP="008953F6">
            <w:pPr>
              <w:spacing w:line="240" w:lineRule="exact"/>
              <w:jc w:val="center"/>
            </w:pPr>
            <w:r w:rsidRPr="008953F6">
              <w:t>36</w:t>
            </w:r>
          </w:p>
        </w:tc>
        <w:tc>
          <w:tcPr>
            <w:tcW w:w="595" w:type="pct"/>
          </w:tcPr>
          <w:p w:rsidR="005A1167" w:rsidRPr="008953F6" w:rsidRDefault="005A1167" w:rsidP="008953F6">
            <w:pPr>
              <w:spacing w:line="240" w:lineRule="exact"/>
              <w:jc w:val="center"/>
            </w:pPr>
            <w:r w:rsidRPr="008953F6">
              <w:t>18</w:t>
            </w:r>
          </w:p>
        </w:tc>
      </w:tr>
      <w:tr w:rsidR="005A1167" w:rsidRPr="008953F6">
        <w:trPr>
          <w:trHeight w:val="20"/>
          <w:jc w:val="center"/>
        </w:trPr>
        <w:tc>
          <w:tcPr>
            <w:tcW w:w="1430" w:type="pct"/>
          </w:tcPr>
          <w:p w:rsidR="005A1167" w:rsidRPr="008953F6" w:rsidRDefault="005A1167" w:rsidP="008953F6">
            <w:pPr>
              <w:spacing w:line="240" w:lineRule="exact"/>
            </w:pPr>
            <w:r w:rsidRPr="008953F6">
              <w:t>Теннис: площадка с тренировочной стенкой</w:t>
            </w:r>
          </w:p>
        </w:tc>
        <w:tc>
          <w:tcPr>
            <w:tcW w:w="595" w:type="pct"/>
          </w:tcPr>
          <w:p w:rsidR="005A1167" w:rsidRPr="008953F6" w:rsidRDefault="005A1167" w:rsidP="008953F6">
            <w:pPr>
              <w:spacing w:line="240" w:lineRule="exact"/>
              <w:jc w:val="center"/>
            </w:pPr>
            <w:r w:rsidRPr="008953F6">
              <w:t>-</w:t>
            </w:r>
          </w:p>
        </w:tc>
        <w:tc>
          <w:tcPr>
            <w:tcW w:w="595" w:type="pct"/>
          </w:tcPr>
          <w:p w:rsidR="005A1167" w:rsidRPr="008953F6" w:rsidRDefault="005A1167" w:rsidP="008953F6">
            <w:pPr>
              <w:spacing w:line="240" w:lineRule="exact"/>
              <w:jc w:val="center"/>
            </w:pPr>
            <w:r w:rsidRPr="008953F6">
              <w:t>-</w:t>
            </w:r>
          </w:p>
        </w:tc>
        <w:tc>
          <w:tcPr>
            <w:tcW w:w="595" w:type="pct"/>
          </w:tcPr>
          <w:p w:rsidR="005A1167" w:rsidRPr="008953F6" w:rsidRDefault="005A1167" w:rsidP="008953F6">
            <w:pPr>
              <w:spacing w:line="240" w:lineRule="exact"/>
              <w:jc w:val="center"/>
            </w:pPr>
            <w:r w:rsidRPr="008953F6">
              <w:t>-</w:t>
            </w:r>
          </w:p>
        </w:tc>
        <w:tc>
          <w:tcPr>
            <w:tcW w:w="595" w:type="pct"/>
          </w:tcPr>
          <w:p w:rsidR="005A1167" w:rsidRPr="008953F6" w:rsidRDefault="005A1167" w:rsidP="008953F6">
            <w:pPr>
              <w:spacing w:line="240" w:lineRule="exact"/>
              <w:jc w:val="center"/>
            </w:pPr>
            <w:r w:rsidRPr="008953F6">
              <w:t>-</w:t>
            </w:r>
          </w:p>
        </w:tc>
        <w:tc>
          <w:tcPr>
            <w:tcW w:w="595" w:type="pct"/>
          </w:tcPr>
          <w:p w:rsidR="005A1167" w:rsidRPr="008953F6" w:rsidRDefault="005A1167" w:rsidP="008953F6">
            <w:pPr>
              <w:spacing w:line="240" w:lineRule="exact"/>
              <w:jc w:val="center"/>
            </w:pPr>
            <w:r w:rsidRPr="008953F6">
              <w:t>16-20</w:t>
            </w:r>
          </w:p>
        </w:tc>
        <w:tc>
          <w:tcPr>
            <w:tcW w:w="595" w:type="pct"/>
          </w:tcPr>
          <w:p w:rsidR="005A1167" w:rsidRPr="008953F6" w:rsidRDefault="005A1167" w:rsidP="008953F6">
            <w:pPr>
              <w:spacing w:line="240" w:lineRule="exact"/>
              <w:jc w:val="center"/>
            </w:pPr>
            <w:r w:rsidRPr="008953F6">
              <w:t>12-18</w:t>
            </w:r>
          </w:p>
        </w:tc>
      </w:tr>
      <w:tr w:rsidR="005A1167" w:rsidRPr="008953F6">
        <w:trPr>
          <w:trHeight w:val="20"/>
          <w:jc w:val="center"/>
        </w:trPr>
        <w:tc>
          <w:tcPr>
            <w:tcW w:w="1430" w:type="pct"/>
          </w:tcPr>
          <w:p w:rsidR="005A1167" w:rsidRPr="008953F6" w:rsidRDefault="005A1167" w:rsidP="008953F6">
            <w:pPr>
              <w:spacing w:line="240" w:lineRule="exact"/>
            </w:pPr>
            <w:r w:rsidRPr="008953F6">
              <w:t>Теннис настольный (один стол)</w:t>
            </w:r>
          </w:p>
        </w:tc>
        <w:tc>
          <w:tcPr>
            <w:tcW w:w="595" w:type="pct"/>
          </w:tcPr>
          <w:p w:rsidR="005A1167" w:rsidRPr="008953F6" w:rsidRDefault="005A1167" w:rsidP="008953F6">
            <w:pPr>
              <w:spacing w:line="240" w:lineRule="exact"/>
              <w:jc w:val="center"/>
            </w:pPr>
            <w:r w:rsidRPr="008953F6">
              <w:t>2,74</w:t>
            </w:r>
          </w:p>
        </w:tc>
        <w:tc>
          <w:tcPr>
            <w:tcW w:w="595" w:type="pct"/>
          </w:tcPr>
          <w:p w:rsidR="005A1167" w:rsidRPr="008953F6" w:rsidRDefault="005A1167" w:rsidP="008953F6">
            <w:pPr>
              <w:spacing w:line="240" w:lineRule="exact"/>
              <w:jc w:val="center"/>
            </w:pPr>
            <w:r w:rsidRPr="008953F6">
              <w:t>1,52</w:t>
            </w:r>
          </w:p>
        </w:tc>
        <w:tc>
          <w:tcPr>
            <w:tcW w:w="595" w:type="pct"/>
          </w:tcPr>
          <w:p w:rsidR="005A1167" w:rsidRPr="008953F6" w:rsidRDefault="005A1167" w:rsidP="008953F6">
            <w:pPr>
              <w:spacing w:line="240" w:lineRule="exact"/>
              <w:jc w:val="center"/>
            </w:pPr>
            <w:r w:rsidRPr="008953F6">
              <w:t>2</w:t>
            </w:r>
          </w:p>
        </w:tc>
        <w:tc>
          <w:tcPr>
            <w:tcW w:w="595" w:type="pct"/>
          </w:tcPr>
          <w:p w:rsidR="005A1167" w:rsidRPr="008953F6" w:rsidRDefault="005A1167" w:rsidP="008953F6">
            <w:pPr>
              <w:spacing w:line="240" w:lineRule="exact"/>
              <w:jc w:val="center"/>
            </w:pPr>
            <w:r w:rsidRPr="008953F6">
              <w:t>1,5</w:t>
            </w:r>
          </w:p>
        </w:tc>
        <w:tc>
          <w:tcPr>
            <w:tcW w:w="595" w:type="pct"/>
          </w:tcPr>
          <w:p w:rsidR="005A1167" w:rsidRPr="008953F6" w:rsidRDefault="005A1167" w:rsidP="008953F6">
            <w:pPr>
              <w:spacing w:line="240" w:lineRule="exact"/>
              <w:jc w:val="center"/>
            </w:pPr>
            <w:r w:rsidRPr="008953F6">
              <w:t>7,7</w:t>
            </w:r>
          </w:p>
        </w:tc>
        <w:tc>
          <w:tcPr>
            <w:tcW w:w="595" w:type="pct"/>
          </w:tcPr>
          <w:p w:rsidR="005A1167" w:rsidRPr="008953F6" w:rsidRDefault="005A1167" w:rsidP="008953F6">
            <w:pPr>
              <w:spacing w:line="240" w:lineRule="exact"/>
              <w:jc w:val="center"/>
            </w:pPr>
            <w:r w:rsidRPr="008953F6">
              <w:t>4,3</w:t>
            </w:r>
          </w:p>
        </w:tc>
      </w:tr>
    </w:tbl>
    <w:p w:rsidR="005A1167" w:rsidRDefault="005A1167" w:rsidP="00F94E5C">
      <w:pPr>
        <w:widowControl w:val="0"/>
        <w:spacing w:before="120" w:line="228" w:lineRule="auto"/>
        <w:ind w:firstLine="720"/>
        <w:jc w:val="both"/>
        <w:rPr>
          <w:iCs/>
        </w:rPr>
      </w:pPr>
      <w:r>
        <w:rPr>
          <w:iCs/>
        </w:rPr>
        <w:t>Примечания:</w:t>
      </w:r>
    </w:p>
    <w:p w:rsidR="005A1167" w:rsidRPr="006047A2" w:rsidRDefault="005A1167" w:rsidP="00F94E5C">
      <w:pPr>
        <w:widowControl w:val="0"/>
        <w:spacing w:line="228" w:lineRule="auto"/>
        <w:ind w:firstLine="720"/>
        <w:jc w:val="both"/>
        <w:rPr>
          <w:iCs/>
        </w:rPr>
      </w:pPr>
      <w:r w:rsidRPr="006047A2">
        <w:t>1. При проектировании площадки для спортивных игр (кроме площадок для игры в городки) следует ориентировать продольными осями в направлении север</w:t>
      </w:r>
      <w:r>
        <w:t> </w:t>
      </w:r>
      <w:r w:rsidRPr="006047A2">
        <w:t>-</w:t>
      </w:r>
      <w:r>
        <w:t> </w:t>
      </w:r>
      <w:r w:rsidRPr="006047A2">
        <w:t>юг. Допустимое отклонение не должно превышать, как правило, 15° в каждую из сторон.</w:t>
      </w:r>
    </w:p>
    <w:p w:rsidR="005A1167" w:rsidRPr="006047A2" w:rsidRDefault="005A1167" w:rsidP="00F94E5C">
      <w:pPr>
        <w:widowControl w:val="0"/>
        <w:shd w:val="clear" w:color="auto" w:fill="FFFFFF"/>
        <w:spacing w:line="228" w:lineRule="auto"/>
        <w:ind w:firstLine="720"/>
        <w:jc w:val="both"/>
        <w:textAlignment w:val="top"/>
      </w:pPr>
      <w:r w:rsidRPr="006047A2">
        <w:t>2. Ориентация площадки для игры в городки должна обеспечивать направление игры на север, северо-восток, в крайнем случае – на восток.</w:t>
      </w:r>
    </w:p>
    <w:p w:rsidR="005A1167" w:rsidRPr="006047A2" w:rsidRDefault="005A1167" w:rsidP="00F94E5C">
      <w:pPr>
        <w:widowControl w:val="0"/>
        <w:shd w:val="clear" w:color="auto" w:fill="FFFFFF"/>
        <w:spacing w:line="228" w:lineRule="auto"/>
        <w:ind w:firstLine="720"/>
        <w:jc w:val="both"/>
        <w:textAlignment w:val="top"/>
      </w:pPr>
      <w:r w:rsidRPr="006047A2">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5A1167" w:rsidRPr="006047A2" w:rsidRDefault="005A1167" w:rsidP="00F94E5C">
      <w:pPr>
        <w:widowControl w:val="0"/>
        <w:shd w:val="clear" w:color="auto" w:fill="FFFFFF"/>
        <w:spacing w:line="228" w:lineRule="auto"/>
        <w:ind w:firstLine="720"/>
        <w:jc w:val="both"/>
        <w:textAlignment w:val="top"/>
      </w:pPr>
      <w:r w:rsidRPr="006047A2">
        <w:t>4. Проектирование мест для зрителей следует ориентировать на север или восток.</w:t>
      </w:r>
    </w:p>
    <w:p w:rsidR="005A1167" w:rsidRPr="006047A2" w:rsidRDefault="005A1167" w:rsidP="00F94E5C">
      <w:pPr>
        <w:spacing w:before="120" w:after="120" w:line="228" w:lineRule="auto"/>
        <w:jc w:val="right"/>
        <w:rPr>
          <w:bCs/>
          <w:sz w:val="28"/>
          <w:szCs w:val="28"/>
        </w:rPr>
      </w:pPr>
      <w:r w:rsidRPr="006047A2">
        <w:rPr>
          <w:bCs/>
          <w:sz w:val="28"/>
          <w:szCs w:val="28"/>
        </w:rPr>
        <w:t>Таблица Ж-2</w:t>
      </w:r>
    </w:p>
    <w:p w:rsidR="005A1167" w:rsidRPr="003B5818" w:rsidRDefault="005A1167" w:rsidP="003B5818">
      <w:pPr>
        <w:spacing w:after="120" w:line="228" w:lineRule="auto"/>
        <w:jc w:val="center"/>
        <w:rPr>
          <w:bCs/>
          <w:sz w:val="28"/>
          <w:szCs w:val="28"/>
        </w:rPr>
      </w:pPr>
      <w:r w:rsidRPr="006047A2">
        <w:rPr>
          <w:bCs/>
          <w:sz w:val="28"/>
          <w:szCs w:val="28"/>
        </w:rPr>
        <w:t>Игровые поля</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4"/>
        <w:gridCol w:w="1228"/>
        <w:gridCol w:w="1229"/>
        <w:gridCol w:w="1229"/>
        <w:gridCol w:w="1228"/>
        <w:gridCol w:w="1229"/>
        <w:gridCol w:w="1229"/>
      </w:tblGrid>
      <w:tr w:rsidR="005A1167" w:rsidRPr="006047A2">
        <w:trPr>
          <w:trHeight w:val="20"/>
        </w:trPr>
        <w:tc>
          <w:tcPr>
            <w:tcW w:w="1060" w:type="pct"/>
            <w:vMerge w:val="restart"/>
          </w:tcPr>
          <w:p w:rsidR="005A1167" w:rsidRPr="006047A2" w:rsidRDefault="005A1167" w:rsidP="005A6E12">
            <w:pPr>
              <w:keepNext/>
              <w:shd w:val="clear" w:color="auto" w:fill="FFFFFF"/>
              <w:autoSpaceDE w:val="0"/>
              <w:autoSpaceDN w:val="0"/>
              <w:ind w:left="-57" w:right="-57" w:firstLine="71"/>
              <w:jc w:val="center"/>
              <w:textAlignment w:val="top"/>
              <w:rPr>
                <w:bCs/>
                <w:iCs/>
              </w:rPr>
            </w:pPr>
            <w:r w:rsidRPr="006047A2">
              <w:rPr>
                <w:bCs/>
                <w:iCs/>
              </w:rPr>
              <w:lastRenderedPageBreak/>
              <w:t>Вид спорта</w:t>
            </w:r>
          </w:p>
        </w:tc>
        <w:tc>
          <w:tcPr>
            <w:tcW w:w="3940" w:type="pct"/>
            <w:gridSpan w:val="6"/>
          </w:tcPr>
          <w:p w:rsidR="005A1167" w:rsidRPr="005A6E12" w:rsidRDefault="005A1167" w:rsidP="005A6E12">
            <w:pPr>
              <w:spacing w:line="240" w:lineRule="exact"/>
              <w:jc w:val="center"/>
            </w:pPr>
            <w:r w:rsidRPr="005A6E12">
              <w:t>Планировочные размеры, м</w:t>
            </w:r>
          </w:p>
        </w:tc>
      </w:tr>
      <w:tr w:rsidR="005A1167" w:rsidRPr="006047A2">
        <w:trPr>
          <w:trHeight w:val="20"/>
        </w:trPr>
        <w:tc>
          <w:tcPr>
            <w:tcW w:w="1060" w:type="pct"/>
            <w:vMerge/>
          </w:tcPr>
          <w:p w:rsidR="005A1167" w:rsidRPr="006047A2" w:rsidRDefault="005A1167" w:rsidP="00FB4488">
            <w:pPr>
              <w:keepNext/>
              <w:autoSpaceDE w:val="0"/>
              <w:autoSpaceDN w:val="0"/>
              <w:ind w:left="-57" w:right="-57" w:firstLine="71"/>
              <w:jc w:val="both"/>
              <w:rPr>
                <w:iCs/>
              </w:rPr>
            </w:pPr>
          </w:p>
        </w:tc>
        <w:tc>
          <w:tcPr>
            <w:tcW w:w="1313" w:type="pct"/>
            <w:gridSpan w:val="2"/>
          </w:tcPr>
          <w:p w:rsidR="005A1167" w:rsidRPr="005A6E12" w:rsidRDefault="005A1167" w:rsidP="005A6E12">
            <w:pPr>
              <w:jc w:val="center"/>
            </w:pPr>
            <w:r>
              <w:t>игровое</w:t>
            </w:r>
            <w:r w:rsidRPr="005A6E12">
              <w:t xml:space="preserve"> поле</w:t>
            </w:r>
          </w:p>
        </w:tc>
        <w:tc>
          <w:tcPr>
            <w:tcW w:w="1313" w:type="pct"/>
            <w:gridSpan w:val="2"/>
          </w:tcPr>
          <w:p w:rsidR="005A1167" w:rsidRPr="005A6E12" w:rsidRDefault="005A1167" w:rsidP="005A6E12">
            <w:pPr>
              <w:spacing w:line="240" w:lineRule="exact"/>
              <w:jc w:val="center"/>
            </w:pPr>
            <w:r w:rsidRPr="005A6E12">
              <w:t>зона безопасности</w:t>
            </w:r>
          </w:p>
        </w:tc>
        <w:tc>
          <w:tcPr>
            <w:tcW w:w="1314" w:type="pct"/>
            <w:gridSpan w:val="2"/>
          </w:tcPr>
          <w:p w:rsidR="005A1167" w:rsidRPr="005A6E12" w:rsidRDefault="005A1167" w:rsidP="005A6E12">
            <w:pPr>
              <w:spacing w:line="240" w:lineRule="exact"/>
              <w:jc w:val="center"/>
            </w:pPr>
            <w:r w:rsidRPr="005A6E12">
              <w:t>градостроительные</w:t>
            </w:r>
          </w:p>
          <w:p w:rsidR="005A1167" w:rsidRPr="005A6E12" w:rsidRDefault="005A1167" w:rsidP="005A6E12">
            <w:pPr>
              <w:spacing w:line="240" w:lineRule="exact"/>
              <w:jc w:val="center"/>
            </w:pPr>
            <w:r w:rsidRPr="005A6E12">
              <w:t>параметры</w:t>
            </w:r>
          </w:p>
        </w:tc>
      </w:tr>
      <w:tr w:rsidR="005A1167" w:rsidRPr="006047A2">
        <w:trPr>
          <w:trHeight w:val="20"/>
        </w:trPr>
        <w:tc>
          <w:tcPr>
            <w:tcW w:w="1060" w:type="pct"/>
            <w:vMerge/>
          </w:tcPr>
          <w:p w:rsidR="005A1167" w:rsidRPr="006047A2" w:rsidRDefault="005A1167" w:rsidP="00FB4488">
            <w:pPr>
              <w:keepNext/>
              <w:autoSpaceDE w:val="0"/>
              <w:autoSpaceDN w:val="0"/>
              <w:ind w:left="-57" w:right="-57" w:firstLine="71"/>
              <w:jc w:val="both"/>
              <w:rPr>
                <w:iCs/>
              </w:rPr>
            </w:pPr>
          </w:p>
        </w:tc>
        <w:tc>
          <w:tcPr>
            <w:tcW w:w="656" w:type="pct"/>
          </w:tcPr>
          <w:p w:rsidR="005A1167" w:rsidRPr="006047A2" w:rsidRDefault="005A1167" w:rsidP="005A6E12">
            <w:pPr>
              <w:keepNext/>
              <w:shd w:val="clear" w:color="auto" w:fill="FFFFFF"/>
              <w:autoSpaceDE w:val="0"/>
              <w:autoSpaceDN w:val="0"/>
              <w:spacing w:line="240" w:lineRule="exact"/>
              <w:ind w:left="-78" w:right="-57" w:firstLine="10"/>
              <w:jc w:val="center"/>
              <w:textAlignment w:val="top"/>
              <w:rPr>
                <w:iCs/>
              </w:rPr>
            </w:pPr>
            <w:r w:rsidRPr="006047A2">
              <w:rPr>
                <w:iCs/>
              </w:rPr>
              <w:t>длина</w:t>
            </w:r>
          </w:p>
        </w:tc>
        <w:tc>
          <w:tcPr>
            <w:tcW w:w="657" w:type="pct"/>
          </w:tcPr>
          <w:p w:rsidR="005A1167" w:rsidRPr="006047A2" w:rsidRDefault="005A1167" w:rsidP="005A6E12">
            <w:pPr>
              <w:keepNext/>
              <w:shd w:val="clear" w:color="auto" w:fill="FFFFFF"/>
              <w:autoSpaceDE w:val="0"/>
              <w:autoSpaceDN w:val="0"/>
              <w:spacing w:line="240" w:lineRule="exact"/>
              <w:ind w:left="-57" w:right="-57" w:hanging="20"/>
              <w:jc w:val="center"/>
              <w:textAlignment w:val="top"/>
              <w:rPr>
                <w:iCs/>
              </w:rPr>
            </w:pPr>
            <w:r w:rsidRPr="006047A2">
              <w:rPr>
                <w:iCs/>
              </w:rPr>
              <w:t>ширина</w:t>
            </w:r>
          </w:p>
        </w:tc>
        <w:tc>
          <w:tcPr>
            <w:tcW w:w="657" w:type="pct"/>
          </w:tcPr>
          <w:p w:rsidR="005A1167" w:rsidRPr="005A6E12" w:rsidRDefault="005A1167" w:rsidP="005A6E12">
            <w:pPr>
              <w:spacing w:line="240" w:lineRule="exact"/>
              <w:jc w:val="center"/>
            </w:pPr>
            <w:r w:rsidRPr="005A6E12">
              <w:t>передняя сторона</w:t>
            </w:r>
          </w:p>
        </w:tc>
        <w:tc>
          <w:tcPr>
            <w:tcW w:w="656" w:type="pct"/>
          </w:tcPr>
          <w:p w:rsidR="005A1167" w:rsidRPr="005A6E12" w:rsidRDefault="005A1167" w:rsidP="005A6E12">
            <w:pPr>
              <w:spacing w:line="240" w:lineRule="exact"/>
              <w:jc w:val="center"/>
            </w:pPr>
            <w:r w:rsidRPr="005A6E12">
              <w:t>боковая сторона</w:t>
            </w:r>
          </w:p>
        </w:tc>
        <w:tc>
          <w:tcPr>
            <w:tcW w:w="657" w:type="pct"/>
          </w:tcPr>
          <w:p w:rsidR="005A1167" w:rsidRPr="005A6E12" w:rsidRDefault="005A1167" w:rsidP="005A6E12">
            <w:pPr>
              <w:spacing w:line="240" w:lineRule="exact"/>
              <w:jc w:val="center"/>
            </w:pPr>
            <w:r w:rsidRPr="005A6E12">
              <w:t>длина</w:t>
            </w:r>
          </w:p>
        </w:tc>
        <w:tc>
          <w:tcPr>
            <w:tcW w:w="657" w:type="pct"/>
          </w:tcPr>
          <w:p w:rsidR="005A1167" w:rsidRPr="005A6E12" w:rsidRDefault="005A1167" w:rsidP="005A6E12">
            <w:pPr>
              <w:spacing w:line="240" w:lineRule="exact"/>
              <w:jc w:val="center"/>
            </w:pPr>
            <w:r w:rsidRPr="005A6E12">
              <w:t>ширина</w:t>
            </w:r>
          </w:p>
        </w:tc>
      </w:tr>
      <w:tr w:rsidR="005A1167" w:rsidRPr="006047A2">
        <w:trPr>
          <w:trHeight w:val="62"/>
        </w:trPr>
        <w:tc>
          <w:tcPr>
            <w:tcW w:w="1060" w:type="pct"/>
          </w:tcPr>
          <w:p w:rsidR="005A1167" w:rsidRPr="006047A2" w:rsidRDefault="005A1167" w:rsidP="00FB4488">
            <w:pPr>
              <w:keepNext/>
              <w:shd w:val="clear" w:color="auto" w:fill="FFFFFF"/>
              <w:autoSpaceDE w:val="0"/>
              <w:autoSpaceDN w:val="0"/>
              <w:ind w:left="6" w:right="-57" w:hanging="6"/>
              <w:jc w:val="both"/>
              <w:textAlignment w:val="top"/>
              <w:rPr>
                <w:iCs/>
              </w:rPr>
            </w:pPr>
            <w:r w:rsidRPr="006047A2">
              <w:rPr>
                <w:iCs/>
              </w:rPr>
              <w:t>Лапта</w:t>
            </w:r>
          </w:p>
        </w:tc>
        <w:tc>
          <w:tcPr>
            <w:tcW w:w="656" w:type="pct"/>
          </w:tcPr>
          <w:p w:rsidR="005A1167" w:rsidRPr="006047A2" w:rsidRDefault="005A1167" w:rsidP="00FB4488">
            <w:pPr>
              <w:keepNext/>
              <w:shd w:val="clear" w:color="auto" w:fill="FFFFFF"/>
              <w:autoSpaceDE w:val="0"/>
              <w:autoSpaceDN w:val="0"/>
              <w:ind w:left="-78" w:right="-57" w:firstLine="10"/>
              <w:jc w:val="center"/>
              <w:textAlignment w:val="top"/>
              <w:rPr>
                <w:iCs/>
              </w:rPr>
            </w:pPr>
            <w:r w:rsidRPr="006047A2">
              <w:rPr>
                <w:iCs/>
              </w:rPr>
              <w:t>40-55</w:t>
            </w:r>
          </w:p>
        </w:tc>
        <w:tc>
          <w:tcPr>
            <w:tcW w:w="657" w:type="pct"/>
          </w:tcPr>
          <w:p w:rsidR="005A1167" w:rsidRPr="006047A2" w:rsidRDefault="005A1167" w:rsidP="00FB4488">
            <w:pPr>
              <w:keepNext/>
              <w:shd w:val="clear" w:color="auto" w:fill="FFFFFF"/>
              <w:autoSpaceDE w:val="0"/>
              <w:autoSpaceDN w:val="0"/>
              <w:ind w:left="-57" w:right="-57" w:hanging="20"/>
              <w:jc w:val="center"/>
              <w:textAlignment w:val="top"/>
              <w:rPr>
                <w:iCs/>
              </w:rPr>
            </w:pPr>
            <w:r w:rsidRPr="006047A2">
              <w:rPr>
                <w:iCs/>
              </w:rPr>
              <w:t>25-40</w:t>
            </w:r>
          </w:p>
        </w:tc>
        <w:tc>
          <w:tcPr>
            <w:tcW w:w="657" w:type="pct"/>
          </w:tcPr>
          <w:p w:rsidR="005A1167" w:rsidRPr="006047A2" w:rsidRDefault="005A1167" w:rsidP="00FB4488">
            <w:pPr>
              <w:keepNext/>
              <w:shd w:val="clear" w:color="auto" w:fill="FFFFFF"/>
              <w:autoSpaceDE w:val="0"/>
              <w:autoSpaceDN w:val="0"/>
              <w:ind w:left="-57" w:firstLine="7"/>
              <w:jc w:val="center"/>
              <w:textAlignment w:val="top"/>
              <w:rPr>
                <w:iCs/>
              </w:rPr>
            </w:pPr>
            <w:r w:rsidRPr="006047A2">
              <w:rPr>
                <w:iCs/>
              </w:rPr>
              <w:t>5-20</w:t>
            </w:r>
          </w:p>
        </w:tc>
        <w:tc>
          <w:tcPr>
            <w:tcW w:w="656" w:type="pct"/>
          </w:tcPr>
          <w:p w:rsidR="005A1167" w:rsidRPr="006047A2" w:rsidRDefault="005A1167" w:rsidP="00FB4488">
            <w:pPr>
              <w:keepNext/>
              <w:shd w:val="clear" w:color="auto" w:fill="FFFFFF"/>
              <w:autoSpaceDE w:val="0"/>
              <w:autoSpaceDN w:val="0"/>
              <w:ind w:left="-57" w:right="-57" w:firstLine="2"/>
              <w:jc w:val="center"/>
              <w:textAlignment w:val="top"/>
              <w:rPr>
                <w:iCs/>
              </w:rPr>
            </w:pPr>
            <w:r w:rsidRPr="006047A2">
              <w:rPr>
                <w:iCs/>
              </w:rPr>
              <w:t>5-10</w:t>
            </w:r>
          </w:p>
        </w:tc>
        <w:tc>
          <w:tcPr>
            <w:tcW w:w="657" w:type="pct"/>
          </w:tcPr>
          <w:p w:rsidR="005A1167" w:rsidRPr="006047A2" w:rsidRDefault="005A1167" w:rsidP="00FB4488">
            <w:pPr>
              <w:keepNext/>
              <w:shd w:val="clear" w:color="auto" w:fill="FFFFFF"/>
              <w:autoSpaceDE w:val="0"/>
              <w:autoSpaceDN w:val="0"/>
              <w:ind w:left="-57" w:right="-57" w:hanging="67"/>
              <w:jc w:val="center"/>
              <w:textAlignment w:val="top"/>
              <w:rPr>
                <w:iCs/>
              </w:rPr>
            </w:pPr>
            <w:r w:rsidRPr="006047A2">
              <w:rPr>
                <w:iCs/>
              </w:rPr>
              <w:t>-</w:t>
            </w:r>
          </w:p>
        </w:tc>
        <w:tc>
          <w:tcPr>
            <w:tcW w:w="657" w:type="pct"/>
          </w:tcPr>
          <w:p w:rsidR="005A1167" w:rsidRPr="006047A2" w:rsidRDefault="005A1167" w:rsidP="00FB4488">
            <w:pPr>
              <w:keepNext/>
              <w:shd w:val="clear" w:color="auto" w:fill="FFFFFF"/>
              <w:autoSpaceDE w:val="0"/>
              <w:autoSpaceDN w:val="0"/>
              <w:ind w:left="-72" w:right="-57" w:firstLine="23"/>
              <w:jc w:val="center"/>
              <w:textAlignment w:val="top"/>
              <w:rPr>
                <w:iCs/>
              </w:rPr>
            </w:pPr>
            <w:r w:rsidRPr="006047A2">
              <w:rPr>
                <w:iCs/>
              </w:rPr>
              <w:t>-</w:t>
            </w:r>
          </w:p>
        </w:tc>
      </w:tr>
      <w:tr w:rsidR="005A1167" w:rsidRPr="006047A2">
        <w:trPr>
          <w:trHeight w:val="62"/>
        </w:trPr>
        <w:tc>
          <w:tcPr>
            <w:tcW w:w="1060" w:type="pct"/>
            <w:vMerge w:val="restart"/>
            <w:vAlign w:val="center"/>
          </w:tcPr>
          <w:p w:rsidR="005A1167" w:rsidRPr="006047A2" w:rsidRDefault="005A1167" w:rsidP="00FB4488">
            <w:pPr>
              <w:keepNext/>
              <w:shd w:val="clear" w:color="auto" w:fill="FFFFFF"/>
              <w:autoSpaceDE w:val="0"/>
              <w:autoSpaceDN w:val="0"/>
              <w:ind w:left="6" w:right="-57" w:hanging="6"/>
              <w:jc w:val="both"/>
              <w:textAlignment w:val="top"/>
              <w:rPr>
                <w:iCs/>
              </w:rPr>
            </w:pPr>
            <w:r w:rsidRPr="006047A2">
              <w:rPr>
                <w:iCs/>
              </w:rPr>
              <w:t>Футбол</w:t>
            </w:r>
          </w:p>
        </w:tc>
        <w:tc>
          <w:tcPr>
            <w:tcW w:w="656" w:type="pct"/>
          </w:tcPr>
          <w:p w:rsidR="005A1167" w:rsidRPr="006047A2" w:rsidRDefault="005A1167" w:rsidP="00FB4488">
            <w:pPr>
              <w:keepNext/>
              <w:shd w:val="clear" w:color="auto" w:fill="FFFFFF"/>
              <w:autoSpaceDE w:val="0"/>
              <w:autoSpaceDN w:val="0"/>
              <w:ind w:left="-78" w:right="-57" w:firstLine="10"/>
              <w:jc w:val="center"/>
              <w:textAlignment w:val="top"/>
              <w:rPr>
                <w:iCs/>
              </w:rPr>
            </w:pPr>
            <w:r w:rsidRPr="006047A2">
              <w:rPr>
                <w:iCs/>
              </w:rPr>
              <w:t>90-110</w:t>
            </w:r>
          </w:p>
        </w:tc>
        <w:tc>
          <w:tcPr>
            <w:tcW w:w="657" w:type="pct"/>
          </w:tcPr>
          <w:p w:rsidR="005A1167" w:rsidRPr="006047A2" w:rsidRDefault="005A1167" w:rsidP="00FB4488">
            <w:pPr>
              <w:keepNext/>
              <w:shd w:val="clear" w:color="auto" w:fill="FFFFFF"/>
              <w:autoSpaceDE w:val="0"/>
              <w:autoSpaceDN w:val="0"/>
              <w:ind w:left="-57" w:right="-57" w:hanging="20"/>
              <w:jc w:val="center"/>
              <w:textAlignment w:val="top"/>
              <w:rPr>
                <w:iCs/>
              </w:rPr>
            </w:pPr>
            <w:r w:rsidRPr="006047A2">
              <w:rPr>
                <w:iCs/>
              </w:rPr>
              <w:t>60-75</w:t>
            </w:r>
          </w:p>
        </w:tc>
        <w:tc>
          <w:tcPr>
            <w:tcW w:w="657" w:type="pct"/>
          </w:tcPr>
          <w:p w:rsidR="005A1167" w:rsidRPr="006047A2" w:rsidRDefault="005A1167" w:rsidP="00FB4488">
            <w:pPr>
              <w:keepNext/>
              <w:shd w:val="clear" w:color="auto" w:fill="FFFFFF"/>
              <w:autoSpaceDE w:val="0"/>
              <w:autoSpaceDN w:val="0"/>
              <w:ind w:left="-57" w:firstLine="7"/>
              <w:jc w:val="center"/>
              <w:textAlignment w:val="top"/>
              <w:rPr>
                <w:iCs/>
              </w:rPr>
            </w:pPr>
            <w:r w:rsidRPr="006047A2">
              <w:rPr>
                <w:iCs/>
              </w:rPr>
              <w:t>4-8</w:t>
            </w:r>
          </w:p>
        </w:tc>
        <w:tc>
          <w:tcPr>
            <w:tcW w:w="656" w:type="pct"/>
          </w:tcPr>
          <w:p w:rsidR="005A1167" w:rsidRPr="006047A2" w:rsidRDefault="005A1167" w:rsidP="00FB4488">
            <w:pPr>
              <w:keepNext/>
              <w:shd w:val="clear" w:color="auto" w:fill="FFFFFF"/>
              <w:autoSpaceDE w:val="0"/>
              <w:autoSpaceDN w:val="0"/>
              <w:ind w:left="-57" w:right="-57" w:firstLine="2"/>
              <w:jc w:val="center"/>
              <w:textAlignment w:val="top"/>
              <w:rPr>
                <w:iCs/>
              </w:rPr>
            </w:pPr>
            <w:r w:rsidRPr="006047A2">
              <w:rPr>
                <w:iCs/>
              </w:rPr>
              <w:t>2-4</w:t>
            </w:r>
          </w:p>
        </w:tc>
        <w:tc>
          <w:tcPr>
            <w:tcW w:w="657" w:type="pct"/>
          </w:tcPr>
          <w:p w:rsidR="005A1167" w:rsidRPr="006047A2" w:rsidRDefault="005A1167" w:rsidP="00FB4488">
            <w:pPr>
              <w:keepNext/>
              <w:shd w:val="clear" w:color="auto" w:fill="FFFFFF"/>
              <w:autoSpaceDE w:val="0"/>
              <w:autoSpaceDN w:val="0"/>
              <w:ind w:left="-57" w:right="-57" w:hanging="67"/>
              <w:jc w:val="center"/>
              <w:textAlignment w:val="top"/>
              <w:rPr>
                <w:iCs/>
              </w:rPr>
            </w:pPr>
            <w:r w:rsidRPr="006047A2">
              <w:rPr>
                <w:iCs/>
              </w:rPr>
              <w:t>120</w:t>
            </w:r>
          </w:p>
        </w:tc>
        <w:tc>
          <w:tcPr>
            <w:tcW w:w="657" w:type="pct"/>
          </w:tcPr>
          <w:p w:rsidR="005A1167" w:rsidRPr="006047A2" w:rsidRDefault="005A1167" w:rsidP="00FB4488">
            <w:pPr>
              <w:keepNext/>
              <w:shd w:val="clear" w:color="auto" w:fill="FFFFFF"/>
              <w:autoSpaceDE w:val="0"/>
              <w:autoSpaceDN w:val="0"/>
              <w:ind w:left="-72" w:right="-57" w:firstLine="23"/>
              <w:jc w:val="center"/>
              <w:textAlignment w:val="top"/>
              <w:rPr>
                <w:iCs/>
              </w:rPr>
            </w:pPr>
            <w:r w:rsidRPr="006047A2">
              <w:rPr>
                <w:iCs/>
              </w:rPr>
              <w:t>80</w:t>
            </w:r>
          </w:p>
        </w:tc>
      </w:tr>
      <w:tr w:rsidR="005A1167" w:rsidRPr="006047A2">
        <w:trPr>
          <w:trHeight w:val="249"/>
        </w:trPr>
        <w:tc>
          <w:tcPr>
            <w:tcW w:w="1060" w:type="pct"/>
            <w:vMerge/>
          </w:tcPr>
          <w:p w:rsidR="005A1167" w:rsidRPr="006047A2" w:rsidRDefault="005A1167" w:rsidP="00FB4488">
            <w:pPr>
              <w:keepNext/>
              <w:shd w:val="clear" w:color="auto" w:fill="FFFFFF"/>
              <w:autoSpaceDE w:val="0"/>
              <w:autoSpaceDN w:val="0"/>
              <w:ind w:left="6" w:right="-57" w:hanging="6"/>
              <w:jc w:val="both"/>
              <w:textAlignment w:val="top"/>
              <w:rPr>
                <w:iCs/>
              </w:rPr>
            </w:pPr>
          </w:p>
        </w:tc>
        <w:tc>
          <w:tcPr>
            <w:tcW w:w="656" w:type="pct"/>
          </w:tcPr>
          <w:p w:rsidR="005A1167" w:rsidRPr="006047A2" w:rsidRDefault="005A1167" w:rsidP="00FB4488">
            <w:pPr>
              <w:keepNext/>
              <w:shd w:val="clear" w:color="auto" w:fill="FFFFFF"/>
              <w:autoSpaceDE w:val="0"/>
              <w:autoSpaceDN w:val="0"/>
              <w:ind w:left="-78" w:right="-57" w:firstLine="10"/>
              <w:jc w:val="center"/>
              <w:textAlignment w:val="top"/>
              <w:rPr>
                <w:iCs/>
              </w:rPr>
            </w:pPr>
            <w:r w:rsidRPr="006047A2">
              <w:rPr>
                <w:iCs/>
              </w:rPr>
              <w:t>105</w:t>
            </w:r>
          </w:p>
        </w:tc>
        <w:tc>
          <w:tcPr>
            <w:tcW w:w="657" w:type="pct"/>
          </w:tcPr>
          <w:p w:rsidR="005A1167" w:rsidRPr="006047A2" w:rsidRDefault="005A1167" w:rsidP="00FB4488">
            <w:pPr>
              <w:keepNext/>
              <w:shd w:val="clear" w:color="auto" w:fill="FFFFFF"/>
              <w:autoSpaceDE w:val="0"/>
              <w:autoSpaceDN w:val="0"/>
              <w:ind w:left="-57" w:right="-57" w:hanging="20"/>
              <w:jc w:val="center"/>
              <w:textAlignment w:val="top"/>
              <w:rPr>
                <w:iCs/>
              </w:rPr>
            </w:pPr>
            <w:r w:rsidRPr="006047A2">
              <w:rPr>
                <w:iCs/>
              </w:rPr>
              <w:t>68</w:t>
            </w:r>
          </w:p>
        </w:tc>
        <w:tc>
          <w:tcPr>
            <w:tcW w:w="657" w:type="pct"/>
          </w:tcPr>
          <w:p w:rsidR="005A1167" w:rsidRPr="006047A2" w:rsidRDefault="005A1167" w:rsidP="00FB4488">
            <w:pPr>
              <w:keepNext/>
              <w:shd w:val="clear" w:color="auto" w:fill="FFFFFF"/>
              <w:autoSpaceDE w:val="0"/>
              <w:autoSpaceDN w:val="0"/>
              <w:ind w:left="-57" w:firstLine="7"/>
              <w:jc w:val="center"/>
              <w:textAlignment w:val="top"/>
              <w:rPr>
                <w:iCs/>
              </w:rPr>
            </w:pPr>
          </w:p>
        </w:tc>
        <w:tc>
          <w:tcPr>
            <w:tcW w:w="656" w:type="pct"/>
          </w:tcPr>
          <w:p w:rsidR="005A1167" w:rsidRPr="006047A2" w:rsidRDefault="005A1167" w:rsidP="00FB4488">
            <w:pPr>
              <w:keepNext/>
              <w:shd w:val="clear" w:color="auto" w:fill="FFFFFF"/>
              <w:autoSpaceDE w:val="0"/>
              <w:autoSpaceDN w:val="0"/>
              <w:ind w:left="-57" w:right="-57" w:firstLine="2"/>
              <w:jc w:val="center"/>
              <w:textAlignment w:val="top"/>
              <w:rPr>
                <w:iCs/>
              </w:rPr>
            </w:pPr>
          </w:p>
        </w:tc>
        <w:tc>
          <w:tcPr>
            <w:tcW w:w="657" w:type="pct"/>
          </w:tcPr>
          <w:p w:rsidR="005A1167" w:rsidRPr="006047A2" w:rsidRDefault="005A1167" w:rsidP="00FB4488">
            <w:pPr>
              <w:keepNext/>
              <w:shd w:val="clear" w:color="auto" w:fill="FFFFFF"/>
              <w:autoSpaceDE w:val="0"/>
              <w:autoSpaceDN w:val="0"/>
              <w:ind w:left="-57" w:right="-57" w:hanging="67"/>
              <w:jc w:val="center"/>
              <w:textAlignment w:val="top"/>
              <w:rPr>
                <w:iCs/>
              </w:rPr>
            </w:pPr>
          </w:p>
        </w:tc>
        <w:tc>
          <w:tcPr>
            <w:tcW w:w="657" w:type="pct"/>
          </w:tcPr>
          <w:p w:rsidR="005A1167" w:rsidRPr="006047A2" w:rsidRDefault="005A1167" w:rsidP="00FB4488">
            <w:pPr>
              <w:keepNext/>
              <w:shd w:val="clear" w:color="auto" w:fill="FFFFFF"/>
              <w:autoSpaceDE w:val="0"/>
              <w:autoSpaceDN w:val="0"/>
              <w:ind w:left="-72" w:right="-57" w:firstLine="23"/>
              <w:jc w:val="center"/>
              <w:textAlignment w:val="top"/>
              <w:rPr>
                <w:iCs/>
              </w:rPr>
            </w:pPr>
          </w:p>
        </w:tc>
      </w:tr>
      <w:tr w:rsidR="005A1167" w:rsidRPr="006047A2">
        <w:trPr>
          <w:trHeight w:val="20"/>
        </w:trPr>
        <w:tc>
          <w:tcPr>
            <w:tcW w:w="1060" w:type="pct"/>
          </w:tcPr>
          <w:p w:rsidR="005A1167" w:rsidRPr="006047A2" w:rsidRDefault="005A1167" w:rsidP="00FB4488">
            <w:pPr>
              <w:keepNext/>
              <w:shd w:val="clear" w:color="auto" w:fill="FFFFFF"/>
              <w:autoSpaceDE w:val="0"/>
              <w:autoSpaceDN w:val="0"/>
              <w:ind w:left="6" w:right="-57" w:hanging="6"/>
              <w:jc w:val="both"/>
              <w:textAlignment w:val="top"/>
              <w:rPr>
                <w:iCs/>
              </w:rPr>
            </w:pPr>
            <w:r w:rsidRPr="006047A2">
              <w:rPr>
                <w:iCs/>
              </w:rPr>
              <w:t>Хоккей на траве</w:t>
            </w:r>
          </w:p>
        </w:tc>
        <w:tc>
          <w:tcPr>
            <w:tcW w:w="656" w:type="pct"/>
          </w:tcPr>
          <w:p w:rsidR="005A1167" w:rsidRPr="006047A2" w:rsidRDefault="005A1167" w:rsidP="00FB4488">
            <w:pPr>
              <w:keepNext/>
              <w:shd w:val="clear" w:color="auto" w:fill="FFFFFF"/>
              <w:autoSpaceDE w:val="0"/>
              <w:autoSpaceDN w:val="0"/>
              <w:ind w:left="-78" w:right="-57" w:firstLine="10"/>
              <w:jc w:val="center"/>
              <w:textAlignment w:val="top"/>
              <w:rPr>
                <w:iCs/>
              </w:rPr>
            </w:pPr>
            <w:r w:rsidRPr="006047A2">
              <w:rPr>
                <w:iCs/>
              </w:rPr>
              <w:t>91,4</w:t>
            </w:r>
          </w:p>
        </w:tc>
        <w:tc>
          <w:tcPr>
            <w:tcW w:w="657" w:type="pct"/>
          </w:tcPr>
          <w:p w:rsidR="005A1167" w:rsidRPr="006047A2" w:rsidRDefault="005A1167" w:rsidP="00FB4488">
            <w:pPr>
              <w:keepNext/>
              <w:shd w:val="clear" w:color="auto" w:fill="FFFFFF"/>
              <w:autoSpaceDE w:val="0"/>
              <w:autoSpaceDN w:val="0"/>
              <w:ind w:left="-57" w:right="-57" w:hanging="20"/>
              <w:jc w:val="center"/>
              <w:textAlignment w:val="top"/>
              <w:rPr>
                <w:iCs/>
              </w:rPr>
            </w:pPr>
            <w:r w:rsidRPr="006047A2">
              <w:rPr>
                <w:iCs/>
              </w:rPr>
              <w:t>55</w:t>
            </w:r>
          </w:p>
        </w:tc>
        <w:tc>
          <w:tcPr>
            <w:tcW w:w="657" w:type="pct"/>
          </w:tcPr>
          <w:p w:rsidR="005A1167" w:rsidRPr="006047A2" w:rsidRDefault="005A1167" w:rsidP="00FB4488">
            <w:pPr>
              <w:keepNext/>
              <w:shd w:val="clear" w:color="auto" w:fill="FFFFFF"/>
              <w:autoSpaceDE w:val="0"/>
              <w:autoSpaceDN w:val="0"/>
              <w:ind w:left="-57" w:firstLine="7"/>
              <w:jc w:val="center"/>
              <w:textAlignment w:val="top"/>
              <w:rPr>
                <w:iCs/>
              </w:rPr>
            </w:pPr>
            <w:r w:rsidRPr="006047A2">
              <w:rPr>
                <w:iCs/>
              </w:rPr>
              <w:t>4-8</w:t>
            </w:r>
          </w:p>
        </w:tc>
        <w:tc>
          <w:tcPr>
            <w:tcW w:w="656" w:type="pct"/>
          </w:tcPr>
          <w:p w:rsidR="005A1167" w:rsidRPr="006047A2" w:rsidRDefault="005A1167" w:rsidP="00FB4488">
            <w:pPr>
              <w:keepNext/>
              <w:shd w:val="clear" w:color="auto" w:fill="FFFFFF"/>
              <w:autoSpaceDE w:val="0"/>
              <w:autoSpaceDN w:val="0"/>
              <w:ind w:left="-57" w:right="-57" w:firstLine="2"/>
              <w:jc w:val="center"/>
              <w:textAlignment w:val="top"/>
              <w:rPr>
                <w:iCs/>
              </w:rPr>
            </w:pPr>
            <w:r w:rsidRPr="006047A2">
              <w:rPr>
                <w:iCs/>
              </w:rPr>
              <w:t>3-5</w:t>
            </w:r>
          </w:p>
        </w:tc>
        <w:tc>
          <w:tcPr>
            <w:tcW w:w="657" w:type="pct"/>
          </w:tcPr>
          <w:p w:rsidR="005A1167" w:rsidRPr="006047A2" w:rsidRDefault="005A1167" w:rsidP="00FB4488">
            <w:pPr>
              <w:keepNext/>
              <w:shd w:val="clear" w:color="auto" w:fill="FFFFFF"/>
              <w:autoSpaceDE w:val="0"/>
              <w:autoSpaceDN w:val="0"/>
              <w:ind w:left="-57" w:right="-57" w:hanging="67"/>
              <w:jc w:val="center"/>
              <w:textAlignment w:val="top"/>
              <w:rPr>
                <w:iCs/>
              </w:rPr>
            </w:pPr>
            <w:r w:rsidRPr="006047A2">
              <w:rPr>
                <w:iCs/>
              </w:rPr>
              <w:t>99,4</w:t>
            </w:r>
          </w:p>
        </w:tc>
        <w:tc>
          <w:tcPr>
            <w:tcW w:w="657" w:type="pct"/>
          </w:tcPr>
          <w:p w:rsidR="005A1167" w:rsidRPr="006047A2" w:rsidRDefault="005A1167" w:rsidP="00FB4488">
            <w:pPr>
              <w:keepNext/>
              <w:shd w:val="clear" w:color="auto" w:fill="FFFFFF"/>
              <w:autoSpaceDE w:val="0"/>
              <w:autoSpaceDN w:val="0"/>
              <w:ind w:left="-72" w:right="-57" w:firstLine="23"/>
              <w:jc w:val="center"/>
              <w:textAlignment w:val="top"/>
              <w:rPr>
                <w:iCs/>
              </w:rPr>
            </w:pPr>
            <w:r w:rsidRPr="006047A2">
              <w:rPr>
                <w:iCs/>
              </w:rPr>
              <w:t>61</w:t>
            </w:r>
          </w:p>
        </w:tc>
      </w:tr>
    </w:tbl>
    <w:p w:rsidR="005A1167" w:rsidRDefault="005A1167" w:rsidP="00F94E5C">
      <w:pPr>
        <w:widowControl w:val="0"/>
        <w:spacing w:before="120" w:line="228" w:lineRule="auto"/>
        <w:ind w:firstLine="720"/>
        <w:jc w:val="both"/>
        <w:rPr>
          <w:iCs/>
        </w:rPr>
      </w:pPr>
      <w:r>
        <w:rPr>
          <w:iCs/>
        </w:rPr>
        <w:t>Примечания:</w:t>
      </w:r>
    </w:p>
    <w:p w:rsidR="005A1167" w:rsidRPr="006047A2" w:rsidRDefault="005A1167" w:rsidP="00F94E5C">
      <w:pPr>
        <w:widowControl w:val="0"/>
        <w:spacing w:line="228" w:lineRule="auto"/>
        <w:ind w:firstLine="720"/>
        <w:jc w:val="both"/>
        <w:rPr>
          <w:iCs/>
        </w:rPr>
      </w:pPr>
      <w:r w:rsidRPr="006047A2">
        <w:t>1. При проектировании полей для спортивных игр с воротами (футбол, хоккей на траве и т. 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5A1167" w:rsidRPr="006047A2" w:rsidRDefault="005A1167" w:rsidP="00F94E5C">
      <w:pPr>
        <w:widowControl w:val="0"/>
        <w:shd w:val="clear" w:color="auto" w:fill="FFFFFF"/>
        <w:spacing w:line="228" w:lineRule="auto"/>
        <w:ind w:firstLine="720"/>
        <w:jc w:val="both"/>
        <w:textAlignment w:val="top"/>
        <w:rPr>
          <w:spacing w:val="-6"/>
        </w:rPr>
      </w:pPr>
      <w:r w:rsidRPr="006047A2">
        <w:rPr>
          <w:spacing w:val="-6"/>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w:t>
      </w:r>
      <w:r>
        <w:rPr>
          <w:spacing w:val="-6"/>
        </w:rPr>
        <w:t> </w:t>
      </w:r>
      <w:r w:rsidRPr="006047A2">
        <w:rPr>
          <w:spacing w:val="-6"/>
        </w:rPr>
        <w:t>-</w:t>
      </w:r>
      <w:r>
        <w:rPr>
          <w:spacing w:val="-6"/>
        </w:rPr>
        <w:t> </w:t>
      </w:r>
      <w:r w:rsidRPr="006047A2">
        <w:rPr>
          <w:spacing w:val="-6"/>
        </w:rPr>
        <w:t>запад.</w:t>
      </w:r>
    </w:p>
    <w:p w:rsidR="005A1167" w:rsidRPr="006047A2" w:rsidRDefault="005A1167" w:rsidP="00F94E5C">
      <w:pPr>
        <w:widowControl w:val="0"/>
        <w:spacing w:before="120" w:after="120" w:line="228" w:lineRule="auto"/>
        <w:jc w:val="right"/>
        <w:rPr>
          <w:bCs/>
          <w:sz w:val="28"/>
          <w:szCs w:val="28"/>
        </w:rPr>
      </w:pPr>
      <w:r w:rsidRPr="006047A2">
        <w:rPr>
          <w:bCs/>
          <w:sz w:val="28"/>
          <w:szCs w:val="28"/>
        </w:rPr>
        <w:t>Таблица Ж-3</w:t>
      </w:r>
    </w:p>
    <w:p w:rsidR="005A1167" w:rsidRPr="006047A2" w:rsidRDefault="005A1167" w:rsidP="00F94E5C">
      <w:pPr>
        <w:widowControl w:val="0"/>
        <w:spacing w:after="120" w:line="228" w:lineRule="auto"/>
        <w:jc w:val="center"/>
        <w:rPr>
          <w:bCs/>
          <w:sz w:val="28"/>
          <w:szCs w:val="28"/>
        </w:rPr>
      </w:pPr>
      <w:r w:rsidRPr="006047A2">
        <w:rPr>
          <w:bCs/>
          <w:sz w:val="28"/>
          <w:szCs w:val="28"/>
        </w:rPr>
        <w:t>Места для занятия легкой атлетикой</w:t>
      </w: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10"/>
        <w:gridCol w:w="990"/>
        <w:gridCol w:w="3194"/>
      </w:tblGrid>
      <w:tr w:rsidR="005A1167" w:rsidRPr="006047A2">
        <w:trPr>
          <w:trHeight w:val="20"/>
        </w:trPr>
        <w:tc>
          <w:tcPr>
            <w:tcW w:w="2773" w:type="pct"/>
            <w:vMerge w:val="restart"/>
            <w:vAlign w:val="center"/>
          </w:tcPr>
          <w:p w:rsidR="005A1167" w:rsidRPr="006047A2" w:rsidRDefault="005A1167" w:rsidP="00FD77E3">
            <w:pPr>
              <w:widowControl w:val="0"/>
              <w:shd w:val="clear" w:color="auto" w:fill="FFFFFF"/>
              <w:autoSpaceDE w:val="0"/>
              <w:autoSpaceDN w:val="0"/>
              <w:jc w:val="center"/>
              <w:textAlignment w:val="top"/>
              <w:rPr>
                <w:bCs/>
                <w:iCs/>
              </w:rPr>
            </w:pPr>
            <w:r w:rsidRPr="006047A2">
              <w:rPr>
                <w:bCs/>
                <w:iCs/>
              </w:rPr>
              <w:t>Вид спорта</w:t>
            </w:r>
          </w:p>
        </w:tc>
        <w:tc>
          <w:tcPr>
            <w:tcW w:w="2227" w:type="pct"/>
            <w:gridSpan w:val="2"/>
          </w:tcPr>
          <w:p w:rsidR="005A1167" w:rsidRPr="006047A2" w:rsidRDefault="005A1167" w:rsidP="00FD77E3">
            <w:pPr>
              <w:widowControl w:val="0"/>
              <w:shd w:val="clear" w:color="auto" w:fill="FFFFFF"/>
              <w:autoSpaceDE w:val="0"/>
              <w:autoSpaceDN w:val="0"/>
              <w:jc w:val="center"/>
              <w:textAlignment w:val="top"/>
              <w:rPr>
                <w:bCs/>
                <w:iCs/>
              </w:rPr>
            </w:pPr>
            <w:r w:rsidRPr="006047A2">
              <w:rPr>
                <w:bCs/>
                <w:iCs/>
              </w:rPr>
              <w:t>Планировочные размеры, м</w:t>
            </w:r>
          </w:p>
        </w:tc>
      </w:tr>
      <w:tr w:rsidR="005A1167" w:rsidRPr="006047A2">
        <w:trPr>
          <w:trHeight w:val="20"/>
        </w:trPr>
        <w:tc>
          <w:tcPr>
            <w:tcW w:w="2773" w:type="pct"/>
            <w:vMerge/>
          </w:tcPr>
          <w:p w:rsidR="005A1167" w:rsidRPr="006047A2" w:rsidRDefault="005A1167" w:rsidP="001E0079">
            <w:pPr>
              <w:widowControl w:val="0"/>
              <w:autoSpaceDE w:val="0"/>
              <w:autoSpaceDN w:val="0"/>
              <w:jc w:val="both"/>
              <w:rPr>
                <w:iCs/>
              </w:rPr>
            </w:pP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длина</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ширина</w:t>
            </w:r>
          </w:p>
        </w:tc>
      </w:tr>
      <w:tr w:rsidR="005A1167" w:rsidRPr="006047A2">
        <w:trPr>
          <w:trHeight w:val="20"/>
        </w:trPr>
        <w:tc>
          <w:tcPr>
            <w:tcW w:w="2773" w:type="pct"/>
          </w:tcPr>
          <w:p w:rsidR="005A1167" w:rsidRPr="00F94E5C" w:rsidRDefault="005A1167" w:rsidP="00F94E5C">
            <w:pPr>
              <w:spacing w:line="240" w:lineRule="exact"/>
              <w:ind w:right="-51"/>
            </w:pPr>
            <w:r w:rsidRPr="00F94E5C">
              <w:t>Прыжки в длину и тройной прыжок, в том числе</w:t>
            </w:r>
          </w:p>
        </w:tc>
        <w:tc>
          <w:tcPr>
            <w:tcW w:w="527" w:type="pct"/>
          </w:tcPr>
          <w:p w:rsidR="005A1167" w:rsidRPr="006047A2" w:rsidRDefault="005A1167" w:rsidP="003F1261">
            <w:pPr>
              <w:widowControl w:val="0"/>
              <w:shd w:val="clear" w:color="auto" w:fill="FFFFFF"/>
              <w:autoSpaceDE w:val="0"/>
              <w:autoSpaceDN w:val="0"/>
              <w:jc w:val="center"/>
              <w:textAlignment w:val="top"/>
              <w:rPr>
                <w:iCs/>
              </w:rPr>
            </w:pPr>
            <w:r w:rsidRPr="006047A2">
              <w:rPr>
                <w:iCs/>
              </w:rPr>
              <w:t>54</w:t>
            </w:r>
          </w:p>
        </w:tc>
        <w:tc>
          <w:tcPr>
            <w:tcW w:w="1700" w:type="pct"/>
          </w:tcPr>
          <w:p w:rsidR="005A1167" w:rsidRPr="006047A2" w:rsidRDefault="005A1167" w:rsidP="003F1261">
            <w:pPr>
              <w:widowControl w:val="0"/>
              <w:shd w:val="clear" w:color="auto" w:fill="FFFFFF"/>
              <w:autoSpaceDE w:val="0"/>
              <w:autoSpaceDN w:val="0"/>
              <w:jc w:val="center"/>
              <w:textAlignment w:val="top"/>
              <w:rPr>
                <w:iCs/>
              </w:rPr>
            </w:pPr>
            <w:r w:rsidRPr="006047A2">
              <w:rPr>
                <w:iCs/>
              </w:rPr>
              <w:t>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45</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3,25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Прыжки в высоту,</w:t>
            </w:r>
            <w:r w:rsidRPr="006047A2">
              <w:rPr>
                <w:iCs/>
                <w:spacing w:val="-2"/>
              </w:rPr>
              <w:t xml:space="preserve"> в том числе</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19</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35</w:t>
            </w:r>
          </w:p>
        </w:tc>
      </w:tr>
      <w:tr w:rsidR="005A1167" w:rsidRPr="006047A2">
        <w:trPr>
          <w:trHeight w:val="20"/>
        </w:trPr>
        <w:tc>
          <w:tcPr>
            <w:tcW w:w="2773" w:type="pct"/>
          </w:tcPr>
          <w:p w:rsidR="005A1167" w:rsidRPr="00F94E5C" w:rsidRDefault="005A1167" w:rsidP="00F94E5C">
            <w:pPr>
              <w:spacing w:line="240" w:lineRule="exact"/>
            </w:pPr>
            <w:r w:rsidRPr="00F94E5C">
              <w:t>сектор для разбега (при размещении вне спортивного ядра)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15</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Прыжки с шестом, в том числе</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52</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8</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45</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1,25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Толкание ядра, в том числе</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27,5</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20</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Pr>
                <w:iCs/>
              </w:rPr>
              <w:t>площадка под кольцо</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2,4</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2,4</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сектор для приземления ядра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24</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20</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Метание диска и (или) молота, в том числе</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90</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65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площадка под кольцо</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2,7</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2,7</w:t>
            </w:r>
          </w:p>
        </w:tc>
      </w:tr>
      <w:tr w:rsidR="005A1167" w:rsidRPr="006047A2">
        <w:trPr>
          <w:trHeight w:val="20"/>
        </w:trPr>
        <w:tc>
          <w:tcPr>
            <w:tcW w:w="2773" w:type="pct"/>
          </w:tcPr>
          <w:p w:rsidR="005A1167" w:rsidRPr="005A6E12" w:rsidRDefault="005A1167" w:rsidP="005A6E12">
            <w:pPr>
              <w:spacing w:line="240" w:lineRule="exact"/>
            </w:pPr>
            <w:r w:rsidRPr="005A6E12">
              <w:t>сектор для приземления снарядов (при размещении вне спортивного ядра)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83</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65</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Метание копья, в том числе</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130</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60</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30</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4</w:t>
            </w:r>
          </w:p>
        </w:tc>
      </w:tr>
      <w:tr w:rsidR="005A1167" w:rsidRPr="006047A2">
        <w:trPr>
          <w:trHeight w:val="20"/>
        </w:trPr>
        <w:tc>
          <w:tcPr>
            <w:tcW w:w="2773" w:type="pct"/>
          </w:tcPr>
          <w:p w:rsidR="005A1167" w:rsidRPr="005A6E12" w:rsidRDefault="005A1167" w:rsidP="005A6E12">
            <w:pPr>
              <w:spacing w:line="240" w:lineRule="exact"/>
            </w:pPr>
            <w:r w:rsidRPr="005A6E12">
              <w:t>сектор для приземления копья (при размещении вне спортивного ядра)</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100</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60</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Бег по прямой</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130</w:t>
            </w:r>
          </w:p>
        </w:tc>
        <w:tc>
          <w:tcPr>
            <w:tcW w:w="1700" w:type="pct"/>
          </w:tcPr>
          <w:p w:rsidR="005A1167" w:rsidRPr="006047A2" w:rsidRDefault="005A1167" w:rsidP="00F94E5C">
            <w:pPr>
              <w:widowControl w:val="0"/>
              <w:shd w:val="clear" w:color="auto" w:fill="FFFFFF"/>
              <w:autoSpaceDE w:val="0"/>
              <w:autoSpaceDN w:val="0"/>
              <w:ind w:left="-80" w:right="-75"/>
              <w:jc w:val="center"/>
              <w:textAlignment w:val="top"/>
              <w:rPr>
                <w:iCs/>
              </w:rPr>
            </w:pPr>
            <w:r w:rsidRPr="006047A2">
              <w:rPr>
                <w:iCs/>
              </w:rPr>
              <w:t>по числу отдельных дорожек</w:t>
            </w:r>
          </w:p>
        </w:tc>
      </w:tr>
      <w:tr w:rsidR="005A1167" w:rsidRPr="006047A2">
        <w:trPr>
          <w:trHeight w:val="20"/>
        </w:trPr>
        <w:tc>
          <w:tcPr>
            <w:tcW w:w="2773" w:type="pct"/>
          </w:tcPr>
          <w:p w:rsidR="005A1167" w:rsidRPr="006047A2" w:rsidRDefault="005A1167" w:rsidP="001E0079">
            <w:pPr>
              <w:widowControl w:val="0"/>
              <w:shd w:val="clear" w:color="auto" w:fill="FFFFFF"/>
              <w:autoSpaceDE w:val="0"/>
              <w:autoSpaceDN w:val="0"/>
              <w:jc w:val="both"/>
              <w:textAlignment w:val="top"/>
              <w:rPr>
                <w:iCs/>
              </w:rPr>
            </w:pPr>
            <w:r w:rsidRPr="006047A2">
              <w:rPr>
                <w:iCs/>
              </w:rPr>
              <w:t>Бег (ходьба) по кругу</w:t>
            </w:r>
          </w:p>
        </w:tc>
        <w:tc>
          <w:tcPr>
            <w:tcW w:w="527"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400</w:t>
            </w:r>
          </w:p>
        </w:tc>
        <w:tc>
          <w:tcPr>
            <w:tcW w:w="1700" w:type="pct"/>
          </w:tcPr>
          <w:p w:rsidR="005A1167" w:rsidRPr="006047A2" w:rsidRDefault="005A1167" w:rsidP="001E0079">
            <w:pPr>
              <w:widowControl w:val="0"/>
              <w:shd w:val="clear" w:color="auto" w:fill="FFFFFF"/>
              <w:autoSpaceDE w:val="0"/>
              <w:autoSpaceDN w:val="0"/>
              <w:jc w:val="center"/>
              <w:textAlignment w:val="top"/>
              <w:rPr>
                <w:iCs/>
              </w:rPr>
            </w:pPr>
            <w:r w:rsidRPr="006047A2">
              <w:rPr>
                <w:iCs/>
              </w:rPr>
              <w:t>то же</w:t>
            </w:r>
          </w:p>
        </w:tc>
      </w:tr>
    </w:tbl>
    <w:p w:rsidR="005A1167" w:rsidRDefault="005A1167" w:rsidP="00F94E5C">
      <w:pPr>
        <w:widowControl w:val="0"/>
        <w:spacing w:before="120" w:line="228" w:lineRule="auto"/>
        <w:ind w:firstLine="720"/>
        <w:jc w:val="both"/>
        <w:rPr>
          <w:iCs/>
        </w:rPr>
      </w:pPr>
      <w:r>
        <w:rPr>
          <w:iCs/>
        </w:rPr>
        <w:t>Примечания:</w:t>
      </w:r>
    </w:p>
    <w:p w:rsidR="005A1167" w:rsidRPr="006047A2" w:rsidRDefault="005A1167" w:rsidP="00F94E5C">
      <w:pPr>
        <w:widowControl w:val="0"/>
        <w:spacing w:line="228" w:lineRule="auto"/>
        <w:ind w:firstLine="720"/>
        <w:jc w:val="both"/>
        <w:rPr>
          <w:iCs/>
        </w:rPr>
      </w:pPr>
      <w:r w:rsidRPr="006047A2">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A1167" w:rsidRPr="006047A2" w:rsidRDefault="005A1167" w:rsidP="00F94E5C">
      <w:pPr>
        <w:widowControl w:val="0"/>
        <w:spacing w:line="228" w:lineRule="auto"/>
        <w:ind w:firstLine="720"/>
        <w:jc w:val="both"/>
      </w:pPr>
      <w:r w:rsidRPr="006047A2">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5A1167" w:rsidRPr="00F94E5C" w:rsidRDefault="005A1167" w:rsidP="00F94E5C">
      <w:pPr>
        <w:widowControl w:val="0"/>
        <w:spacing w:line="228" w:lineRule="auto"/>
        <w:ind w:firstLine="720"/>
        <w:jc w:val="both"/>
        <w:rPr>
          <w:spacing w:val="-8"/>
          <w:sz w:val="28"/>
          <w:szCs w:val="28"/>
        </w:rPr>
      </w:pPr>
      <w:r w:rsidRPr="00F94E5C">
        <w:rPr>
          <w:spacing w:val="-8"/>
        </w:rPr>
        <w:t>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w:t>
      </w:r>
      <w:r>
        <w:rPr>
          <w:spacing w:val="-8"/>
        </w:rPr>
        <w:t>,</w:t>
      </w:r>
      <w:r w:rsidRPr="00F94E5C">
        <w:rPr>
          <w:spacing w:val="-8"/>
        </w:rPr>
        <w:t xml:space="preserve"> остальным местам для занятия легкой атлетикой, не совмещающимся друг с другом и используемым одновременно.</w:t>
      </w:r>
    </w:p>
    <w:p w:rsidR="005A1167" w:rsidRPr="006047A2" w:rsidRDefault="005A1167" w:rsidP="00F94E5C">
      <w:pPr>
        <w:widowControl w:val="0"/>
        <w:spacing w:before="120" w:after="120" w:line="228" w:lineRule="auto"/>
        <w:jc w:val="right"/>
        <w:rPr>
          <w:bCs/>
          <w:sz w:val="28"/>
          <w:szCs w:val="28"/>
        </w:rPr>
      </w:pPr>
      <w:r w:rsidRPr="006047A2">
        <w:rPr>
          <w:bCs/>
          <w:sz w:val="28"/>
          <w:szCs w:val="28"/>
        </w:rPr>
        <w:t>Таблица Ж-4</w:t>
      </w:r>
    </w:p>
    <w:p w:rsidR="005A1167" w:rsidRPr="006047A2" w:rsidRDefault="005A1167" w:rsidP="00F94E5C">
      <w:pPr>
        <w:widowControl w:val="0"/>
        <w:spacing w:after="120" w:line="228" w:lineRule="auto"/>
        <w:jc w:val="center"/>
        <w:rPr>
          <w:bCs/>
          <w:sz w:val="28"/>
          <w:szCs w:val="28"/>
        </w:rPr>
      </w:pPr>
      <w:r w:rsidRPr="006047A2">
        <w:rPr>
          <w:bCs/>
          <w:sz w:val="28"/>
          <w:szCs w:val="28"/>
        </w:rPr>
        <w:lastRenderedPageBreak/>
        <w:t xml:space="preserve">Комплексные физкультурно-игровые площадки </w:t>
      </w:r>
    </w:p>
    <w:tbl>
      <w:tblPr>
        <w:tblW w:w="48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3"/>
        <w:gridCol w:w="2410"/>
        <w:gridCol w:w="975"/>
        <w:gridCol w:w="1985"/>
        <w:gridCol w:w="1122"/>
      </w:tblGrid>
      <w:tr w:rsidR="005A1167" w:rsidRPr="006047A2">
        <w:trPr>
          <w:trHeight w:val="20"/>
          <w:jc w:val="center"/>
        </w:trPr>
        <w:tc>
          <w:tcPr>
            <w:tcW w:w="1523" w:type="pct"/>
            <w:vMerge w:val="restart"/>
          </w:tcPr>
          <w:p w:rsidR="005A1167" w:rsidRPr="006047A2" w:rsidRDefault="005A1167" w:rsidP="00F94E5C">
            <w:pPr>
              <w:widowControl w:val="0"/>
              <w:shd w:val="clear" w:color="auto" w:fill="FFFFFF"/>
              <w:autoSpaceDE w:val="0"/>
              <w:autoSpaceDN w:val="0"/>
              <w:ind w:firstLine="25"/>
              <w:jc w:val="center"/>
              <w:textAlignment w:val="top"/>
              <w:rPr>
                <w:bCs/>
                <w:iCs/>
              </w:rPr>
            </w:pPr>
            <w:r w:rsidRPr="006047A2">
              <w:rPr>
                <w:bCs/>
                <w:iCs/>
              </w:rPr>
              <w:t>Возрастная группа</w:t>
            </w:r>
          </w:p>
          <w:p w:rsidR="005A1167" w:rsidRPr="006047A2" w:rsidRDefault="005A1167" w:rsidP="00F94E5C">
            <w:pPr>
              <w:widowControl w:val="0"/>
              <w:shd w:val="clear" w:color="auto" w:fill="FFFFFF"/>
              <w:autoSpaceDE w:val="0"/>
              <w:autoSpaceDN w:val="0"/>
              <w:ind w:firstLine="25"/>
              <w:jc w:val="center"/>
              <w:textAlignment w:val="top"/>
              <w:rPr>
                <w:bCs/>
                <w:iCs/>
              </w:rPr>
            </w:pPr>
            <w:r w:rsidRPr="006047A2">
              <w:rPr>
                <w:bCs/>
                <w:iCs/>
              </w:rPr>
              <w:t>занимающихся</w:t>
            </w:r>
          </w:p>
        </w:tc>
        <w:tc>
          <w:tcPr>
            <w:tcW w:w="3477" w:type="pct"/>
            <w:gridSpan w:val="4"/>
          </w:tcPr>
          <w:p w:rsidR="005A1167" w:rsidRPr="006047A2" w:rsidRDefault="005A1167" w:rsidP="00F94E5C">
            <w:pPr>
              <w:widowControl w:val="0"/>
              <w:shd w:val="clear" w:color="auto" w:fill="FFFFFF"/>
              <w:autoSpaceDE w:val="0"/>
              <w:autoSpaceDN w:val="0"/>
              <w:jc w:val="center"/>
              <w:textAlignment w:val="top"/>
              <w:rPr>
                <w:bCs/>
                <w:iCs/>
              </w:rPr>
            </w:pPr>
            <w:r w:rsidRPr="006047A2">
              <w:rPr>
                <w:bCs/>
                <w:iCs/>
              </w:rPr>
              <w:t>Элементы комплексной площадки</w:t>
            </w:r>
            <w:r w:rsidRPr="006047A2">
              <w:rPr>
                <w:bCs/>
                <w:iCs/>
                <w:vertAlign w:val="superscript"/>
              </w:rPr>
              <w:t>*</w:t>
            </w:r>
          </w:p>
        </w:tc>
      </w:tr>
      <w:tr w:rsidR="005A1167" w:rsidRPr="006047A2">
        <w:trPr>
          <w:trHeight w:val="20"/>
          <w:jc w:val="center"/>
        </w:trPr>
        <w:tc>
          <w:tcPr>
            <w:tcW w:w="1523" w:type="pct"/>
            <w:vMerge/>
          </w:tcPr>
          <w:p w:rsidR="005A1167" w:rsidRPr="006047A2" w:rsidRDefault="005A1167" w:rsidP="00F94E5C">
            <w:pPr>
              <w:widowControl w:val="0"/>
              <w:autoSpaceDE w:val="0"/>
              <w:autoSpaceDN w:val="0"/>
              <w:ind w:firstLine="25"/>
              <w:jc w:val="both"/>
              <w:rPr>
                <w:iCs/>
              </w:rPr>
            </w:pPr>
          </w:p>
        </w:tc>
        <w:tc>
          <w:tcPr>
            <w:tcW w:w="1291" w:type="pct"/>
            <w:vMerge w:val="restart"/>
          </w:tcPr>
          <w:p w:rsidR="005A1167" w:rsidRPr="005A6E12" w:rsidRDefault="005A1167" w:rsidP="00F94E5C">
            <w:pPr>
              <w:widowControl w:val="0"/>
              <w:spacing w:line="240" w:lineRule="exact"/>
              <w:jc w:val="center"/>
            </w:pPr>
            <w:r w:rsidRPr="005A6E12">
              <w:t>площадка для подвижных игр и общеразвивающих упражнений, кв.м</w:t>
            </w:r>
          </w:p>
        </w:tc>
        <w:tc>
          <w:tcPr>
            <w:tcW w:w="2185" w:type="pct"/>
            <w:gridSpan w:val="3"/>
          </w:tcPr>
          <w:p w:rsidR="005A1167" w:rsidRPr="005A6E12" w:rsidRDefault="005A1167" w:rsidP="00F94E5C">
            <w:pPr>
              <w:widowControl w:val="0"/>
              <w:spacing w:line="240" w:lineRule="exact"/>
              <w:jc w:val="center"/>
            </w:pPr>
            <w:r w:rsidRPr="005A6E12">
              <w:t>замкнутый контур беговой дорожки</w:t>
            </w:r>
          </w:p>
        </w:tc>
      </w:tr>
      <w:tr w:rsidR="005A1167" w:rsidRPr="006047A2">
        <w:trPr>
          <w:trHeight w:val="20"/>
          <w:jc w:val="center"/>
        </w:trPr>
        <w:tc>
          <w:tcPr>
            <w:tcW w:w="1523" w:type="pct"/>
            <w:vMerge/>
          </w:tcPr>
          <w:p w:rsidR="005A1167" w:rsidRPr="006047A2" w:rsidRDefault="005A1167" w:rsidP="00F94E5C">
            <w:pPr>
              <w:widowControl w:val="0"/>
              <w:autoSpaceDE w:val="0"/>
              <w:autoSpaceDN w:val="0"/>
              <w:ind w:firstLine="25"/>
              <w:jc w:val="both"/>
              <w:rPr>
                <w:iCs/>
              </w:rPr>
            </w:pPr>
          </w:p>
        </w:tc>
        <w:tc>
          <w:tcPr>
            <w:tcW w:w="1291" w:type="pct"/>
            <w:vMerge/>
          </w:tcPr>
          <w:p w:rsidR="005A1167" w:rsidRPr="005A6E12" w:rsidRDefault="005A1167" w:rsidP="00F94E5C">
            <w:pPr>
              <w:widowControl w:val="0"/>
              <w:spacing w:line="240" w:lineRule="exact"/>
              <w:jc w:val="center"/>
            </w:pPr>
          </w:p>
        </w:tc>
        <w:tc>
          <w:tcPr>
            <w:tcW w:w="1584" w:type="pct"/>
            <w:gridSpan w:val="2"/>
          </w:tcPr>
          <w:p w:rsidR="005A1167" w:rsidRPr="005A6E12" w:rsidRDefault="005A1167" w:rsidP="00F94E5C">
            <w:pPr>
              <w:widowControl w:val="0"/>
              <w:spacing w:line="240" w:lineRule="exact"/>
              <w:jc w:val="center"/>
            </w:pPr>
            <w:r w:rsidRPr="005A6E12">
              <w:t>длина, м</w:t>
            </w:r>
          </w:p>
        </w:tc>
        <w:tc>
          <w:tcPr>
            <w:tcW w:w="601" w:type="pct"/>
            <w:vMerge w:val="restart"/>
          </w:tcPr>
          <w:p w:rsidR="005A1167" w:rsidRPr="006047A2" w:rsidRDefault="005A1167" w:rsidP="00F94E5C">
            <w:pPr>
              <w:widowControl w:val="0"/>
              <w:shd w:val="clear" w:color="auto" w:fill="FFFFFF"/>
              <w:autoSpaceDE w:val="0"/>
              <w:autoSpaceDN w:val="0"/>
              <w:ind w:right="-67"/>
              <w:jc w:val="center"/>
              <w:textAlignment w:val="top"/>
              <w:rPr>
                <w:iCs/>
              </w:rPr>
            </w:pPr>
            <w:r w:rsidRPr="006047A2">
              <w:rPr>
                <w:iCs/>
              </w:rPr>
              <w:t>ширина, м</w:t>
            </w:r>
          </w:p>
        </w:tc>
      </w:tr>
      <w:tr w:rsidR="005A1167" w:rsidRPr="006047A2">
        <w:trPr>
          <w:trHeight w:val="20"/>
          <w:jc w:val="center"/>
        </w:trPr>
        <w:tc>
          <w:tcPr>
            <w:tcW w:w="1523" w:type="pct"/>
            <w:vMerge/>
          </w:tcPr>
          <w:p w:rsidR="005A1167" w:rsidRPr="006047A2" w:rsidRDefault="005A1167" w:rsidP="00F94E5C">
            <w:pPr>
              <w:widowControl w:val="0"/>
              <w:autoSpaceDE w:val="0"/>
              <w:autoSpaceDN w:val="0"/>
              <w:ind w:firstLine="25"/>
              <w:jc w:val="both"/>
              <w:rPr>
                <w:iCs/>
              </w:rPr>
            </w:pPr>
          </w:p>
        </w:tc>
        <w:tc>
          <w:tcPr>
            <w:tcW w:w="1291" w:type="pct"/>
            <w:vMerge/>
          </w:tcPr>
          <w:p w:rsidR="005A1167" w:rsidRPr="005A6E12" w:rsidRDefault="005A1167" w:rsidP="00F94E5C">
            <w:pPr>
              <w:widowControl w:val="0"/>
              <w:spacing w:line="240" w:lineRule="exact"/>
              <w:jc w:val="center"/>
            </w:pPr>
          </w:p>
        </w:tc>
        <w:tc>
          <w:tcPr>
            <w:tcW w:w="522" w:type="pct"/>
          </w:tcPr>
          <w:p w:rsidR="005A1167" w:rsidRPr="005A6E12" w:rsidRDefault="005A1167" w:rsidP="00F94E5C">
            <w:pPr>
              <w:widowControl w:val="0"/>
              <w:spacing w:line="240" w:lineRule="exact"/>
              <w:jc w:val="center"/>
            </w:pPr>
            <w:r w:rsidRPr="005A6E12">
              <w:t>общая</w:t>
            </w:r>
          </w:p>
        </w:tc>
        <w:tc>
          <w:tcPr>
            <w:tcW w:w="1063" w:type="pct"/>
          </w:tcPr>
          <w:p w:rsidR="005A1167" w:rsidRPr="005A6E12" w:rsidRDefault="005A1167" w:rsidP="00F94E5C">
            <w:pPr>
              <w:widowControl w:val="0"/>
              <w:spacing w:line="240" w:lineRule="exact"/>
              <w:jc w:val="center"/>
            </w:pPr>
            <w:r w:rsidRPr="005A6E12">
              <w:t>в том числе</w:t>
            </w:r>
          </w:p>
          <w:p w:rsidR="005A1167" w:rsidRPr="005A6E12" w:rsidRDefault="005A1167" w:rsidP="00F94E5C">
            <w:pPr>
              <w:widowControl w:val="0"/>
              <w:spacing w:line="240" w:lineRule="exact"/>
              <w:jc w:val="center"/>
            </w:pPr>
            <w:r w:rsidRPr="005A6E12">
              <w:t>прямого участка</w:t>
            </w:r>
          </w:p>
        </w:tc>
        <w:tc>
          <w:tcPr>
            <w:tcW w:w="601" w:type="pct"/>
            <w:vMerge/>
          </w:tcPr>
          <w:p w:rsidR="005A1167" w:rsidRPr="006047A2" w:rsidRDefault="005A1167" w:rsidP="00F94E5C">
            <w:pPr>
              <w:widowControl w:val="0"/>
              <w:autoSpaceDE w:val="0"/>
              <w:autoSpaceDN w:val="0"/>
              <w:ind w:right="-67" w:hanging="129"/>
              <w:jc w:val="center"/>
              <w:rPr>
                <w:iCs/>
              </w:rPr>
            </w:pPr>
          </w:p>
        </w:tc>
      </w:tr>
      <w:tr w:rsidR="005A1167" w:rsidRPr="006047A2">
        <w:trPr>
          <w:trHeight w:val="170"/>
          <w:jc w:val="center"/>
        </w:trPr>
        <w:tc>
          <w:tcPr>
            <w:tcW w:w="1523" w:type="pct"/>
          </w:tcPr>
          <w:p w:rsidR="005A1167" w:rsidRPr="006047A2" w:rsidRDefault="005A1167" w:rsidP="00F94E5C">
            <w:pPr>
              <w:widowControl w:val="0"/>
              <w:shd w:val="clear" w:color="auto" w:fill="FFFFFF"/>
              <w:autoSpaceDE w:val="0"/>
              <w:autoSpaceDN w:val="0"/>
              <w:ind w:firstLine="25"/>
              <w:jc w:val="both"/>
              <w:textAlignment w:val="top"/>
              <w:rPr>
                <w:iCs/>
              </w:rPr>
            </w:pPr>
            <w:r>
              <w:rPr>
                <w:iCs/>
              </w:rPr>
              <w:t>Д</w:t>
            </w:r>
            <w:r w:rsidRPr="006047A2">
              <w:rPr>
                <w:iCs/>
              </w:rPr>
              <w:t>ети от 7 до 10 лет</w:t>
            </w:r>
          </w:p>
        </w:tc>
        <w:tc>
          <w:tcPr>
            <w:tcW w:w="1291"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50</w:t>
            </w:r>
          </w:p>
        </w:tc>
        <w:tc>
          <w:tcPr>
            <w:tcW w:w="522"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60</w:t>
            </w:r>
          </w:p>
        </w:tc>
        <w:tc>
          <w:tcPr>
            <w:tcW w:w="1063"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не менее 15</w:t>
            </w:r>
          </w:p>
        </w:tc>
        <w:tc>
          <w:tcPr>
            <w:tcW w:w="601" w:type="pct"/>
          </w:tcPr>
          <w:p w:rsidR="005A1167" w:rsidRPr="006047A2" w:rsidRDefault="005A1167" w:rsidP="00F94E5C">
            <w:pPr>
              <w:widowControl w:val="0"/>
              <w:shd w:val="clear" w:color="auto" w:fill="FFFFFF"/>
              <w:autoSpaceDE w:val="0"/>
              <w:autoSpaceDN w:val="0"/>
              <w:ind w:right="-67" w:hanging="129"/>
              <w:jc w:val="center"/>
              <w:textAlignment w:val="top"/>
              <w:rPr>
                <w:iCs/>
              </w:rPr>
            </w:pPr>
            <w:r w:rsidRPr="006047A2">
              <w:rPr>
                <w:iCs/>
              </w:rPr>
              <w:t>1,2</w:t>
            </w:r>
          </w:p>
        </w:tc>
      </w:tr>
      <w:tr w:rsidR="005A1167" w:rsidRPr="006047A2">
        <w:trPr>
          <w:trHeight w:val="170"/>
          <w:jc w:val="center"/>
        </w:trPr>
        <w:tc>
          <w:tcPr>
            <w:tcW w:w="1523" w:type="pct"/>
          </w:tcPr>
          <w:p w:rsidR="005A1167" w:rsidRPr="006047A2" w:rsidRDefault="005A1167" w:rsidP="00F94E5C">
            <w:pPr>
              <w:widowControl w:val="0"/>
              <w:shd w:val="clear" w:color="auto" w:fill="FFFFFF"/>
              <w:autoSpaceDE w:val="0"/>
              <w:autoSpaceDN w:val="0"/>
              <w:ind w:firstLine="25"/>
              <w:jc w:val="both"/>
              <w:textAlignment w:val="top"/>
              <w:rPr>
                <w:iCs/>
              </w:rPr>
            </w:pPr>
            <w:r>
              <w:rPr>
                <w:iCs/>
              </w:rPr>
              <w:t>Д</w:t>
            </w:r>
            <w:r w:rsidRPr="006047A2">
              <w:rPr>
                <w:iCs/>
              </w:rPr>
              <w:t>ети старше 10 до 14 лет</w:t>
            </w:r>
          </w:p>
        </w:tc>
        <w:tc>
          <w:tcPr>
            <w:tcW w:w="1291"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100</w:t>
            </w:r>
          </w:p>
        </w:tc>
        <w:tc>
          <w:tcPr>
            <w:tcW w:w="522"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150</w:t>
            </w:r>
          </w:p>
        </w:tc>
        <w:tc>
          <w:tcPr>
            <w:tcW w:w="1063"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не менее 30</w:t>
            </w:r>
          </w:p>
        </w:tc>
        <w:tc>
          <w:tcPr>
            <w:tcW w:w="601" w:type="pct"/>
          </w:tcPr>
          <w:p w:rsidR="005A1167" w:rsidRPr="006047A2" w:rsidRDefault="005A1167" w:rsidP="00F94E5C">
            <w:pPr>
              <w:widowControl w:val="0"/>
              <w:shd w:val="clear" w:color="auto" w:fill="FFFFFF"/>
              <w:autoSpaceDE w:val="0"/>
              <w:autoSpaceDN w:val="0"/>
              <w:ind w:right="-67" w:hanging="129"/>
              <w:jc w:val="center"/>
              <w:textAlignment w:val="top"/>
              <w:rPr>
                <w:iCs/>
              </w:rPr>
            </w:pPr>
            <w:r w:rsidRPr="006047A2">
              <w:rPr>
                <w:iCs/>
              </w:rPr>
              <w:t>1,5</w:t>
            </w:r>
          </w:p>
        </w:tc>
      </w:tr>
      <w:tr w:rsidR="005A1167" w:rsidRPr="006047A2">
        <w:trPr>
          <w:trHeight w:val="170"/>
          <w:jc w:val="center"/>
        </w:trPr>
        <w:tc>
          <w:tcPr>
            <w:tcW w:w="1523" w:type="pct"/>
          </w:tcPr>
          <w:p w:rsidR="005A1167" w:rsidRPr="00F94E5C" w:rsidRDefault="005A1167" w:rsidP="00F94E5C">
            <w:pPr>
              <w:spacing w:line="240" w:lineRule="exact"/>
              <w:jc w:val="both"/>
            </w:pPr>
            <w:r w:rsidRPr="00F94E5C">
              <w:t>Дети старше 14 лет и взрослые</w:t>
            </w:r>
          </w:p>
        </w:tc>
        <w:tc>
          <w:tcPr>
            <w:tcW w:w="1291"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250</w:t>
            </w:r>
          </w:p>
        </w:tc>
        <w:tc>
          <w:tcPr>
            <w:tcW w:w="522"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200</w:t>
            </w:r>
          </w:p>
        </w:tc>
        <w:tc>
          <w:tcPr>
            <w:tcW w:w="1063" w:type="pct"/>
          </w:tcPr>
          <w:p w:rsidR="005A1167" w:rsidRPr="006047A2" w:rsidRDefault="005A1167" w:rsidP="00F94E5C">
            <w:pPr>
              <w:widowControl w:val="0"/>
              <w:shd w:val="clear" w:color="auto" w:fill="FFFFFF"/>
              <w:autoSpaceDE w:val="0"/>
              <w:autoSpaceDN w:val="0"/>
              <w:jc w:val="center"/>
              <w:textAlignment w:val="top"/>
              <w:rPr>
                <w:iCs/>
              </w:rPr>
            </w:pPr>
            <w:r w:rsidRPr="006047A2">
              <w:rPr>
                <w:iCs/>
              </w:rPr>
              <w:t>не менее 60</w:t>
            </w:r>
          </w:p>
        </w:tc>
        <w:tc>
          <w:tcPr>
            <w:tcW w:w="601" w:type="pct"/>
          </w:tcPr>
          <w:p w:rsidR="005A1167" w:rsidRPr="006047A2" w:rsidRDefault="005A1167" w:rsidP="00F94E5C">
            <w:pPr>
              <w:widowControl w:val="0"/>
              <w:shd w:val="clear" w:color="auto" w:fill="FFFFFF"/>
              <w:autoSpaceDE w:val="0"/>
              <w:autoSpaceDN w:val="0"/>
              <w:ind w:right="-67" w:hanging="129"/>
              <w:jc w:val="center"/>
              <w:textAlignment w:val="top"/>
              <w:rPr>
                <w:iCs/>
              </w:rPr>
            </w:pPr>
            <w:r w:rsidRPr="006047A2">
              <w:rPr>
                <w:iCs/>
              </w:rPr>
              <w:t>2</w:t>
            </w:r>
          </w:p>
        </w:tc>
      </w:tr>
    </w:tbl>
    <w:p w:rsidR="005A1167" w:rsidRDefault="005A1167" w:rsidP="00F94E5C">
      <w:pPr>
        <w:widowControl w:val="0"/>
        <w:spacing w:before="120"/>
        <w:ind w:firstLine="720"/>
        <w:jc w:val="both"/>
      </w:pPr>
      <w:r w:rsidRPr="006047A2">
        <w: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 xml:space="preserve">ПРИЛОЖЕНИЕ И </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F94E5C">
      <w:pPr>
        <w:pStyle w:val="1"/>
        <w:spacing w:before="0" w:after="0"/>
        <w:jc w:val="right"/>
        <w:rPr>
          <w:rFonts w:ascii="Times New Roman" w:hAnsi="Times New Roman"/>
          <w:b w:val="0"/>
          <w:bCs/>
          <w:sz w:val="28"/>
          <w:szCs w:val="28"/>
        </w:rPr>
      </w:pPr>
    </w:p>
    <w:p w:rsidR="005A1167" w:rsidRDefault="005A1167" w:rsidP="00F94E5C"/>
    <w:p w:rsidR="005A1167" w:rsidRPr="00F94E5C" w:rsidRDefault="005A1167" w:rsidP="00F94E5C"/>
    <w:p w:rsidR="005A1167" w:rsidRPr="006047A2" w:rsidRDefault="005A1167" w:rsidP="00F94E5C">
      <w:pPr>
        <w:pStyle w:val="1"/>
        <w:spacing w:before="0" w:after="0"/>
        <w:jc w:val="right"/>
        <w:rPr>
          <w:rFonts w:ascii="Times New Roman" w:hAnsi="Times New Roman"/>
          <w:b w:val="0"/>
          <w:bCs/>
          <w:sz w:val="28"/>
          <w:szCs w:val="28"/>
        </w:rPr>
      </w:pPr>
      <w:bookmarkStart w:id="160" w:name="_Toc327614594"/>
      <w:bookmarkStart w:id="161" w:name="_Toc327615814"/>
      <w:bookmarkStart w:id="162" w:name="_Toc295148906"/>
      <w:r w:rsidRPr="006047A2">
        <w:rPr>
          <w:rFonts w:ascii="Times New Roman" w:hAnsi="Times New Roman"/>
          <w:b w:val="0"/>
          <w:bCs/>
          <w:sz w:val="28"/>
          <w:szCs w:val="28"/>
        </w:rPr>
        <w:t xml:space="preserve">Таблица </w:t>
      </w:r>
      <w:r w:rsidRPr="006047A2">
        <w:rPr>
          <w:rFonts w:ascii="Times New Roman" w:hAnsi="Times New Roman"/>
          <w:b w:val="0"/>
          <w:bCs/>
          <w:color w:val="000000"/>
          <w:kern w:val="0"/>
          <w:sz w:val="28"/>
          <w:szCs w:val="28"/>
        </w:rPr>
        <w:t>И</w:t>
      </w:r>
      <w:r w:rsidRPr="006047A2">
        <w:rPr>
          <w:rFonts w:ascii="Times New Roman" w:hAnsi="Times New Roman"/>
          <w:b w:val="0"/>
          <w:bCs/>
          <w:sz w:val="28"/>
          <w:szCs w:val="28"/>
        </w:rPr>
        <w:t>-1</w:t>
      </w:r>
      <w:bookmarkEnd w:id="160"/>
      <w:bookmarkEnd w:id="161"/>
    </w:p>
    <w:p w:rsidR="005A1167" w:rsidRDefault="005A1167" w:rsidP="008953F6">
      <w:pPr>
        <w:spacing w:line="240" w:lineRule="exact"/>
        <w:jc w:val="center"/>
        <w:rPr>
          <w:bCs/>
          <w:sz w:val="28"/>
          <w:szCs w:val="28"/>
        </w:rPr>
      </w:pPr>
      <w:bookmarkStart w:id="163" w:name="_Toc327614596"/>
      <w:r>
        <w:rPr>
          <w:bCs/>
          <w:sz w:val="28"/>
          <w:szCs w:val="28"/>
        </w:rPr>
        <w:t>НОРМЫ</w:t>
      </w:r>
    </w:p>
    <w:p w:rsidR="005A1167" w:rsidRPr="006047A2" w:rsidRDefault="005A1167" w:rsidP="008953F6">
      <w:pPr>
        <w:spacing w:after="80" w:line="240" w:lineRule="exact"/>
        <w:jc w:val="center"/>
      </w:pPr>
      <w:r w:rsidRPr="006047A2">
        <w:rPr>
          <w:bCs/>
          <w:sz w:val="28"/>
          <w:szCs w:val="28"/>
        </w:rPr>
        <w:t>расчета стоянок автомобилей</w:t>
      </w:r>
      <w:bookmarkEnd w:id="163"/>
    </w:p>
    <w:tbl>
      <w:tblPr>
        <w:tblW w:w="4926"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418"/>
        <w:gridCol w:w="2352"/>
        <w:gridCol w:w="2534"/>
      </w:tblGrid>
      <w:tr w:rsidR="005A1167" w:rsidRPr="006047A2">
        <w:trPr>
          <w:jc w:val="center"/>
        </w:trPr>
        <w:tc>
          <w:tcPr>
            <w:tcW w:w="2374" w:type="pct"/>
          </w:tcPr>
          <w:bookmarkEnd w:id="162"/>
          <w:p w:rsidR="005A1167" w:rsidRPr="006047A2" w:rsidRDefault="005A1167" w:rsidP="00A50AE8">
            <w:pPr>
              <w:jc w:val="center"/>
              <w:rPr>
                <w:bCs/>
              </w:rPr>
            </w:pPr>
            <w:r w:rsidRPr="006047A2">
              <w:rPr>
                <w:bCs/>
              </w:rPr>
              <w:t>Рекреационные территории, объекты</w:t>
            </w:r>
          </w:p>
          <w:p w:rsidR="005A1167" w:rsidRPr="006047A2" w:rsidRDefault="005A1167" w:rsidP="00A50AE8">
            <w:pPr>
              <w:jc w:val="center"/>
              <w:rPr>
                <w:bCs/>
              </w:rPr>
            </w:pPr>
            <w:r w:rsidRPr="006047A2">
              <w:rPr>
                <w:bCs/>
              </w:rPr>
              <w:t>отдыха, здания и сооружения</w:t>
            </w:r>
          </w:p>
        </w:tc>
        <w:tc>
          <w:tcPr>
            <w:tcW w:w="1264" w:type="pct"/>
          </w:tcPr>
          <w:p w:rsidR="005A1167" w:rsidRPr="006047A2" w:rsidRDefault="005A1167" w:rsidP="00A50AE8">
            <w:pPr>
              <w:jc w:val="center"/>
              <w:rPr>
                <w:bCs/>
              </w:rPr>
            </w:pPr>
            <w:r w:rsidRPr="006047A2">
              <w:rPr>
                <w:bCs/>
              </w:rPr>
              <w:t>Расчетная единица</w:t>
            </w:r>
          </w:p>
        </w:tc>
        <w:tc>
          <w:tcPr>
            <w:tcW w:w="1362" w:type="pct"/>
          </w:tcPr>
          <w:p w:rsidR="005A1167" w:rsidRPr="006047A2" w:rsidRDefault="005A1167" w:rsidP="00A50AE8">
            <w:pPr>
              <w:ind w:left="-30"/>
              <w:jc w:val="center"/>
              <w:rPr>
                <w:bCs/>
              </w:rPr>
            </w:pPr>
            <w:r w:rsidRPr="006047A2">
              <w:rPr>
                <w:bCs/>
              </w:rPr>
              <w:t>Число машино-мест на расчетную единицу</w:t>
            </w:r>
          </w:p>
        </w:tc>
      </w:tr>
    </w:tbl>
    <w:p w:rsidR="005A1167" w:rsidRPr="006047A2" w:rsidRDefault="005A1167" w:rsidP="007D6088">
      <w:pPr>
        <w:spacing w:line="24" w:lineRule="auto"/>
        <w:rPr>
          <w:sz w:val="2"/>
          <w:szCs w:val="2"/>
        </w:rPr>
      </w:pPr>
    </w:p>
    <w:tbl>
      <w:tblPr>
        <w:tblW w:w="49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418"/>
        <w:gridCol w:w="2352"/>
        <w:gridCol w:w="7"/>
        <w:gridCol w:w="2527"/>
      </w:tblGrid>
      <w:tr w:rsidR="005A1167" w:rsidRPr="006047A2">
        <w:trPr>
          <w:tblHeader/>
          <w:jc w:val="center"/>
        </w:trPr>
        <w:tc>
          <w:tcPr>
            <w:tcW w:w="2374" w:type="pct"/>
          </w:tcPr>
          <w:p w:rsidR="005A1167" w:rsidRPr="006047A2" w:rsidRDefault="005A1167" w:rsidP="00A50AE8">
            <w:pPr>
              <w:jc w:val="center"/>
              <w:rPr>
                <w:bCs/>
              </w:rPr>
            </w:pPr>
            <w:r w:rsidRPr="006047A2">
              <w:rPr>
                <w:bCs/>
              </w:rPr>
              <w:t>1</w:t>
            </w:r>
          </w:p>
        </w:tc>
        <w:tc>
          <w:tcPr>
            <w:tcW w:w="1264" w:type="pct"/>
          </w:tcPr>
          <w:p w:rsidR="005A1167" w:rsidRPr="006047A2" w:rsidRDefault="005A1167" w:rsidP="00A50AE8">
            <w:pPr>
              <w:jc w:val="center"/>
              <w:rPr>
                <w:bCs/>
              </w:rPr>
            </w:pPr>
            <w:r w:rsidRPr="006047A2">
              <w:rPr>
                <w:bCs/>
              </w:rPr>
              <w:t>2</w:t>
            </w:r>
          </w:p>
        </w:tc>
        <w:tc>
          <w:tcPr>
            <w:tcW w:w="1362" w:type="pct"/>
            <w:gridSpan w:val="2"/>
          </w:tcPr>
          <w:p w:rsidR="005A1167" w:rsidRPr="006047A2" w:rsidRDefault="005A1167" w:rsidP="00A50AE8">
            <w:pPr>
              <w:ind w:left="-30"/>
              <w:jc w:val="center"/>
              <w:rPr>
                <w:bCs/>
              </w:rPr>
            </w:pPr>
            <w:r w:rsidRPr="006047A2">
              <w:rPr>
                <w:bCs/>
              </w:rPr>
              <w:t>3</w:t>
            </w:r>
          </w:p>
        </w:tc>
      </w:tr>
      <w:tr w:rsidR="005A1167" w:rsidRPr="006047A2">
        <w:trPr>
          <w:jc w:val="center"/>
        </w:trPr>
        <w:tc>
          <w:tcPr>
            <w:tcW w:w="5000" w:type="pct"/>
            <w:gridSpan w:val="4"/>
          </w:tcPr>
          <w:p w:rsidR="005A1167" w:rsidRPr="006047A2" w:rsidRDefault="005A1167" w:rsidP="00A50AE8">
            <w:pPr>
              <w:spacing w:before="120" w:after="120"/>
              <w:jc w:val="center"/>
              <w:rPr>
                <w:bCs/>
              </w:rPr>
            </w:pPr>
            <w:r w:rsidRPr="006047A2">
              <w:rPr>
                <w:bCs/>
              </w:rPr>
              <w:t xml:space="preserve">Рекреационные территории и объекты отдыха </w:t>
            </w:r>
          </w:p>
        </w:tc>
      </w:tr>
      <w:tr w:rsidR="005A1167" w:rsidRPr="006047A2">
        <w:trPr>
          <w:jc w:val="center"/>
        </w:trPr>
        <w:tc>
          <w:tcPr>
            <w:tcW w:w="2374" w:type="pct"/>
          </w:tcPr>
          <w:p w:rsidR="005A1167" w:rsidRPr="006047A2" w:rsidRDefault="005A1167" w:rsidP="00A50AE8">
            <w:pPr>
              <w:rPr>
                <w:bCs/>
              </w:rPr>
            </w:pPr>
            <w:r w:rsidRPr="006047A2">
              <w:rPr>
                <w:bCs/>
              </w:rPr>
              <w:t xml:space="preserve">Пляжи и парки в зонах отдыха </w:t>
            </w:r>
          </w:p>
        </w:tc>
        <w:tc>
          <w:tcPr>
            <w:tcW w:w="1268" w:type="pct"/>
            <w:gridSpan w:val="2"/>
          </w:tcPr>
          <w:p w:rsidR="005A1167" w:rsidRPr="006047A2" w:rsidRDefault="005A1167" w:rsidP="00A50AE8">
            <w:pPr>
              <w:jc w:val="center"/>
              <w:rPr>
                <w:bCs/>
              </w:rPr>
            </w:pPr>
            <w:r w:rsidRPr="006047A2">
              <w:rPr>
                <w:bCs/>
              </w:rPr>
              <w:t xml:space="preserve">100 единовременных посетителей </w:t>
            </w:r>
          </w:p>
        </w:tc>
        <w:tc>
          <w:tcPr>
            <w:tcW w:w="1358" w:type="pct"/>
          </w:tcPr>
          <w:p w:rsidR="005A1167" w:rsidRPr="006047A2" w:rsidRDefault="005A1167" w:rsidP="00A50AE8">
            <w:pPr>
              <w:jc w:val="center"/>
              <w:rPr>
                <w:bCs/>
              </w:rPr>
            </w:pPr>
            <w:r w:rsidRPr="006047A2">
              <w:rPr>
                <w:bCs/>
              </w:rPr>
              <w:t xml:space="preserve">15-20 </w:t>
            </w:r>
          </w:p>
        </w:tc>
      </w:tr>
      <w:tr w:rsidR="005A1167" w:rsidRPr="006047A2">
        <w:trPr>
          <w:jc w:val="center"/>
        </w:trPr>
        <w:tc>
          <w:tcPr>
            <w:tcW w:w="2374" w:type="pct"/>
          </w:tcPr>
          <w:p w:rsidR="005A1167" w:rsidRPr="006047A2" w:rsidRDefault="005A1167" w:rsidP="00A50AE8">
            <w:pPr>
              <w:rPr>
                <w:bCs/>
              </w:rPr>
            </w:pPr>
            <w:r w:rsidRPr="006047A2">
              <w:rPr>
                <w:bCs/>
              </w:rPr>
              <w:t xml:space="preserve">Лесопарки и заповедники </w:t>
            </w:r>
          </w:p>
        </w:tc>
        <w:tc>
          <w:tcPr>
            <w:tcW w:w="1268" w:type="pct"/>
            <w:gridSpan w:val="2"/>
          </w:tcPr>
          <w:p w:rsidR="005A1167" w:rsidRPr="006047A2" w:rsidRDefault="005A1167" w:rsidP="00A50AE8">
            <w:pPr>
              <w:jc w:val="center"/>
              <w:rPr>
                <w:bCs/>
              </w:rPr>
            </w:pPr>
            <w:r w:rsidRPr="006047A2">
              <w:rPr>
                <w:bCs/>
              </w:rPr>
              <w:t xml:space="preserve">то же </w:t>
            </w:r>
          </w:p>
        </w:tc>
        <w:tc>
          <w:tcPr>
            <w:tcW w:w="1358" w:type="pct"/>
          </w:tcPr>
          <w:p w:rsidR="005A1167" w:rsidRPr="006047A2" w:rsidRDefault="005A1167" w:rsidP="00A50AE8">
            <w:pPr>
              <w:jc w:val="center"/>
              <w:rPr>
                <w:bCs/>
              </w:rPr>
            </w:pPr>
            <w:r w:rsidRPr="006047A2">
              <w:rPr>
                <w:bCs/>
              </w:rPr>
              <w:t xml:space="preserve">7-10 </w:t>
            </w:r>
          </w:p>
        </w:tc>
      </w:tr>
      <w:tr w:rsidR="005A1167" w:rsidRPr="006047A2">
        <w:trPr>
          <w:jc w:val="center"/>
        </w:trPr>
        <w:tc>
          <w:tcPr>
            <w:tcW w:w="2374" w:type="pct"/>
          </w:tcPr>
          <w:p w:rsidR="005A1167" w:rsidRPr="006047A2" w:rsidRDefault="005A1167" w:rsidP="00A50AE8">
            <w:pPr>
              <w:rPr>
                <w:bCs/>
              </w:rPr>
            </w:pPr>
            <w:r w:rsidRPr="006047A2">
              <w:rPr>
                <w:bCs/>
              </w:rPr>
              <w:t>Базы кратковременного отдыха (спортивные, лыжные, рыболовные, охотничьи и другие)</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 xml:space="preserve">Береговые базы маломерного флота </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 xml:space="preserve">Дома отдыха и санатории, санатории-профилактории, базы отдыха предприятий и туристские базы </w:t>
            </w:r>
          </w:p>
        </w:tc>
        <w:tc>
          <w:tcPr>
            <w:tcW w:w="1268" w:type="pct"/>
            <w:gridSpan w:val="2"/>
          </w:tcPr>
          <w:p w:rsidR="005A1167" w:rsidRPr="006047A2" w:rsidRDefault="005A1167" w:rsidP="00A50AE8">
            <w:pPr>
              <w:jc w:val="center"/>
              <w:rPr>
                <w:bCs/>
              </w:rPr>
            </w:pPr>
            <w:r w:rsidRPr="006047A2">
              <w:rPr>
                <w:bCs/>
              </w:rPr>
              <w:t xml:space="preserve">100 отдыхающих и лиц обслуживающего персонала </w:t>
            </w:r>
          </w:p>
        </w:tc>
        <w:tc>
          <w:tcPr>
            <w:tcW w:w="1358" w:type="pct"/>
          </w:tcPr>
          <w:p w:rsidR="005A1167" w:rsidRPr="006047A2" w:rsidRDefault="005A1167" w:rsidP="00A50AE8">
            <w:pPr>
              <w:jc w:val="center"/>
              <w:rPr>
                <w:bCs/>
              </w:rPr>
            </w:pPr>
            <w:r w:rsidRPr="006047A2">
              <w:rPr>
                <w:bCs/>
              </w:rPr>
              <w:t xml:space="preserve">3-5 </w:t>
            </w:r>
          </w:p>
        </w:tc>
      </w:tr>
      <w:tr w:rsidR="005A1167" w:rsidRPr="006047A2">
        <w:trPr>
          <w:jc w:val="center"/>
        </w:trPr>
        <w:tc>
          <w:tcPr>
            <w:tcW w:w="2374" w:type="pct"/>
          </w:tcPr>
          <w:p w:rsidR="005A1167" w:rsidRPr="006047A2" w:rsidRDefault="005A1167" w:rsidP="00A50AE8">
            <w:pPr>
              <w:rPr>
                <w:bCs/>
              </w:rPr>
            </w:pPr>
            <w:r w:rsidRPr="006047A2">
              <w:rPr>
                <w:bCs/>
              </w:rPr>
              <w:t>Гостиницы (туристские и курортные)</w:t>
            </w:r>
          </w:p>
        </w:tc>
        <w:tc>
          <w:tcPr>
            <w:tcW w:w="1268" w:type="pct"/>
            <w:gridSpan w:val="2"/>
          </w:tcPr>
          <w:p w:rsidR="005A1167" w:rsidRPr="006047A2" w:rsidRDefault="005A1167" w:rsidP="00A50AE8">
            <w:pPr>
              <w:jc w:val="center"/>
              <w:rPr>
                <w:bCs/>
              </w:rPr>
            </w:pPr>
            <w:r w:rsidRPr="006047A2">
              <w:rPr>
                <w:bCs/>
              </w:rPr>
              <w:t xml:space="preserve">то же </w:t>
            </w:r>
          </w:p>
        </w:tc>
        <w:tc>
          <w:tcPr>
            <w:tcW w:w="1358" w:type="pct"/>
          </w:tcPr>
          <w:p w:rsidR="005A1167" w:rsidRPr="006047A2" w:rsidRDefault="005A1167" w:rsidP="00A50AE8">
            <w:pPr>
              <w:jc w:val="center"/>
              <w:rPr>
                <w:bCs/>
              </w:rPr>
            </w:pPr>
            <w:r w:rsidRPr="006047A2">
              <w:rPr>
                <w:bCs/>
              </w:rPr>
              <w:t xml:space="preserve">5-7 </w:t>
            </w:r>
          </w:p>
        </w:tc>
      </w:tr>
      <w:tr w:rsidR="005A1167" w:rsidRPr="006047A2">
        <w:trPr>
          <w:jc w:val="center"/>
        </w:trPr>
        <w:tc>
          <w:tcPr>
            <w:tcW w:w="2374" w:type="pct"/>
          </w:tcPr>
          <w:p w:rsidR="005A1167" w:rsidRPr="006047A2" w:rsidRDefault="005A1167" w:rsidP="00A50AE8">
            <w:pPr>
              <w:rPr>
                <w:bCs/>
              </w:rPr>
            </w:pPr>
            <w:r w:rsidRPr="006047A2">
              <w:rPr>
                <w:bCs/>
              </w:rPr>
              <w:t xml:space="preserve">Мотели и кемпинги </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 xml:space="preserve">по расчетной вместимости </w:t>
            </w:r>
          </w:p>
        </w:tc>
      </w:tr>
      <w:tr w:rsidR="005A1167" w:rsidRPr="006047A2">
        <w:trPr>
          <w:jc w:val="center"/>
        </w:trPr>
        <w:tc>
          <w:tcPr>
            <w:tcW w:w="2374" w:type="pct"/>
          </w:tcPr>
          <w:p w:rsidR="005A1167" w:rsidRPr="006047A2" w:rsidRDefault="005A1167" w:rsidP="00A50AE8">
            <w:pPr>
              <w:rPr>
                <w:bCs/>
              </w:rPr>
            </w:pPr>
            <w:r w:rsidRPr="006047A2">
              <w:rPr>
                <w:bCs/>
              </w:rPr>
              <w:t xml:space="preserve">Предприятия общественного питания, торговли и коммунально-бытового обслуживания в зонах отдыха </w:t>
            </w:r>
          </w:p>
        </w:tc>
        <w:tc>
          <w:tcPr>
            <w:tcW w:w="1268" w:type="pct"/>
            <w:gridSpan w:val="2"/>
          </w:tcPr>
          <w:p w:rsidR="005A1167" w:rsidRPr="006047A2" w:rsidRDefault="005A1167" w:rsidP="00A50AE8">
            <w:pPr>
              <w:jc w:val="center"/>
              <w:rPr>
                <w:bCs/>
              </w:rPr>
            </w:pPr>
            <w:r w:rsidRPr="006047A2">
              <w:rPr>
                <w:bCs/>
              </w:rPr>
              <w:t xml:space="preserve">100 мест в залах или единовременных посетителей и персонала </w:t>
            </w:r>
          </w:p>
        </w:tc>
        <w:tc>
          <w:tcPr>
            <w:tcW w:w="1358" w:type="pct"/>
          </w:tcPr>
          <w:p w:rsidR="005A1167" w:rsidRPr="006047A2" w:rsidRDefault="005A1167" w:rsidP="00A50AE8">
            <w:pPr>
              <w:jc w:val="center"/>
              <w:rPr>
                <w:bCs/>
              </w:rPr>
            </w:pPr>
            <w:r w:rsidRPr="006047A2">
              <w:rPr>
                <w:bCs/>
              </w:rPr>
              <w:t xml:space="preserve">7-10 </w:t>
            </w:r>
          </w:p>
        </w:tc>
      </w:tr>
      <w:tr w:rsidR="005A1167" w:rsidRPr="006047A2">
        <w:trPr>
          <w:jc w:val="center"/>
        </w:trPr>
        <w:tc>
          <w:tcPr>
            <w:tcW w:w="2374" w:type="pct"/>
          </w:tcPr>
          <w:p w:rsidR="005A1167" w:rsidRPr="006047A2" w:rsidRDefault="005A1167" w:rsidP="00A50AE8">
            <w:pPr>
              <w:rPr>
                <w:bCs/>
              </w:rPr>
            </w:pPr>
            <w:r w:rsidRPr="006047A2">
              <w:rPr>
                <w:bCs/>
              </w:rPr>
              <w:t xml:space="preserve">Садоводческие товарищества </w:t>
            </w:r>
          </w:p>
        </w:tc>
        <w:tc>
          <w:tcPr>
            <w:tcW w:w="1268" w:type="pct"/>
            <w:gridSpan w:val="2"/>
          </w:tcPr>
          <w:p w:rsidR="005A1167" w:rsidRPr="006047A2" w:rsidRDefault="005A1167" w:rsidP="00A50AE8">
            <w:pPr>
              <w:jc w:val="center"/>
              <w:rPr>
                <w:bCs/>
              </w:rPr>
            </w:pPr>
            <w:r w:rsidRPr="006047A2">
              <w:rPr>
                <w:bCs/>
              </w:rPr>
              <w:t xml:space="preserve">10 участков </w:t>
            </w:r>
          </w:p>
        </w:tc>
        <w:tc>
          <w:tcPr>
            <w:tcW w:w="1358" w:type="pct"/>
          </w:tcPr>
          <w:p w:rsidR="005A1167" w:rsidRPr="006047A2" w:rsidRDefault="005A1167" w:rsidP="00A50AE8">
            <w:pPr>
              <w:jc w:val="center"/>
              <w:rPr>
                <w:bCs/>
              </w:rPr>
            </w:pPr>
            <w:r w:rsidRPr="006047A2">
              <w:rPr>
                <w:bCs/>
              </w:rPr>
              <w:t xml:space="preserve">7-10 </w:t>
            </w:r>
          </w:p>
        </w:tc>
      </w:tr>
      <w:tr w:rsidR="005A1167" w:rsidRPr="006047A2">
        <w:trPr>
          <w:jc w:val="center"/>
        </w:trPr>
        <w:tc>
          <w:tcPr>
            <w:tcW w:w="5000" w:type="pct"/>
            <w:gridSpan w:val="4"/>
          </w:tcPr>
          <w:p w:rsidR="005A1167" w:rsidRPr="006047A2" w:rsidRDefault="005A1167" w:rsidP="00A50AE8">
            <w:pPr>
              <w:spacing w:before="120" w:after="120"/>
              <w:jc w:val="center"/>
              <w:rPr>
                <w:bCs/>
              </w:rPr>
            </w:pPr>
            <w:r w:rsidRPr="006047A2">
              <w:rPr>
                <w:bCs/>
              </w:rPr>
              <w:t>Здания и сооружения</w:t>
            </w:r>
          </w:p>
        </w:tc>
      </w:tr>
      <w:tr w:rsidR="005A1167" w:rsidRPr="006047A2">
        <w:trPr>
          <w:jc w:val="center"/>
        </w:trPr>
        <w:tc>
          <w:tcPr>
            <w:tcW w:w="2374" w:type="pct"/>
          </w:tcPr>
          <w:p w:rsidR="005A1167" w:rsidRPr="006047A2" w:rsidRDefault="005A1167" w:rsidP="00364112">
            <w:pPr>
              <w:rPr>
                <w:bCs/>
              </w:rPr>
            </w:pPr>
            <w:r w:rsidRPr="006047A2">
              <w:rPr>
                <w:bCs/>
              </w:rPr>
              <w:t>Учреждения управления, кредитно-финансовые и юридические учреждения</w:t>
            </w:r>
          </w:p>
        </w:tc>
        <w:tc>
          <w:tcPr>
            <w:tcW w:w="1268" w:type="pct"/>
            <w:gridSpan w:val="2"/>
          </w:tcPr>
          <w:p w:rsidR="005A1167" w:rsidRPr="006047A2" w:rsidRDefault="005A1167" w:rsidP="00A50AE8">
            <w:pPr>
              <w:jc w:val="center"/>
              <w:rPr>
                <w:bCs/>
              </w:rPr>
            </w:pPr>
            <w:r w:rsidRPr="006047A2">
              <w:rPr>
                <w:bCs/>
              </w:rPr>
              <w:t>100 работающих</w:t>
            </w:r>
          </w:p>
        </w:tc>
        <w:tc>
          <w:tcPr>
            <w:tcW w:w="1358" w:type="pct"/>
          </w:tcPr>
          <w:p w:rsidR="005A1167" w:rsidRPr="006047A2" w:rsidRDefault="005A1167" w:rsidP="00A50AE8">
            <w:pPr>
              <w:jc w:val="center"/>
              <w:rPr>
                <w:bCs/>
              </w:rPr>
            </w:pPr>
            <w:r w:rsidRPr="006047A2">
              <w:rPr>
                <w:bCs/>
              </w:rPr>
              <w:t>5-7</w:t>
            </w:r>
          </w:p>
        </w:tc>
      </w:tr>
      <w:tr w:rsidR="005A1167" w:rsidRPr="006047A2">
        <w:trPr>
          <w:jc w:val="center"/>
        </w:trPr>
        <w:tc>
          <w:tcPr>
            <w:tcW w:w="2374" w:type="pct"/>
          </w:tcPr>
          <w:p w:rsidR="005A1167" w:rsidRPr="006047A2" w:rsidRDefault="005A1167" w:rsidP="00A50AE8">
            <w:pPr>
              <w:rPr>
                <w:bCs/>
              </w:rPr>
            </w:pPr>
            <w:r w:rsidRPr="006047A2">
              <w:rPr>
                <w:bCs/>
              </w:rPr>
              <w:lastRenderedPageBreak/>
              <w:t xml:space="preserve">Научные и проектные организации, высшие и средние специальные учебные заведения </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 xml:space="preserve">Промышленные предприятия </w:t>
            </w:r>
          </w:p>
        </w:tc>
        <w:tc>
          <w:tcPr>
            <w:tcW w:w="1268" w:type="pct"/>
            <w:gridSpan w:val="2"/>
          </w:tcPr>
          <w:p w:rsidR="005A1167" w:rsidRPr="006047A2" w:rsidRDefault="005A1167" w:rsidP="00A50AE8">
            <w:pPr>
              <w:jc w:val="center"/>
              <w:rPr>
                <w:bCs/>
              </w:rPr>
            </w:pPr>
            <w:r w:rsidRPr="006047A2">
              <w:rPr>
                <w:bCs/>
              </w:rPr>
              <w:t xml:space="preserve">100 работающих в двух смежных сменах </w:t>
            </w:r>
          </w:p>
        </w:tc>
        <w:tc>
          <w:tcPr>
            <w:tcW w:w="1358" w:type="pct"/>
          </w:tcPr>
          <w:p w:rsidR="005A1167" w:rsidRPr="006047A2" w:rsidRDefault="005A1167" w:rsidP="00A50AE8">
            <w:pPr>
              <w:jc w:val="center"/>
              <w:rPr>
                <w:bCs/>
              </w:rPr>
            </w:pPr>
            <w:r w:rsidRPr="006047A2">
              <w:rPr>
                <w:bCs/>
              </w:rPr>
              <w:t xml:space="preserve">7-10 </w:t>
            </w:r>
          </w:p>
        </w:tc>
      </w:tr>
      <w:tr w:rsidR="005A1167" w:rsidRPr="006047A2">
        <w:trPr>
          <w:jc w:val="center"/>
        </w:trPr>
        <w:tc>
          <w:tcPr>
            <w:tcW w:w="2374" w:type="pct"/>
          </w:tcPr>
          <w:p w:rsidR="005A1167" w:rsidRPr="006047A2" w:rsidRDefault="005A1167" w:rsidP="00A50AE8">
            <w:pPr>
              <w:rPr>
                <w:bCs/>
              </w:rPr>
            </w:pPr>
            <w:r w:rsidRPr="006047A2">
              <w:rPr>
                <w:bCs/>
              </w:rPr>
              <w:t xml:space="preserve">Больницы </w:t>
            </w:r>
          </w:p>
        </w:tc>
        <w:tc>
          <w:tcPr>
            <w:tcW w:w="1268" w:type="pct"/>
            <w:gridSpan w:val="2"/>
          </w:tcPr>
          <w:p w:rsidR="005A1167" w:rsidRPr="006047A2" w:rsidRDefault="005A1167" w:rsidP="00A50AE8">
            <w:pPr>
              <w:jc w:val="center"/>
              <w:rPr>
                <w:bCs/>
              </w:rPr>
            </w:pPr>
            <w:r w:rsidRPr="006047A2">
              <w:rPr>
                <w:bCs/>
              </w:rPr>
              <w:t xml:space="preserve">100 коек </w:t>
            </w:r>
          </w:p>
        </w:tc>
        <w:tc>
          <w:tcPr>
            <w:tcW w:w="1358" w:type="pct"/>
          </w:tcPr>
          <w:p w:rsidR="005A1167" w:rsidRPr="006047A2" w:rsidRDefault="005A1167" w:rsidP="00A50AE8">
            <w:pPr>
              <w:jc w:val="center"/>
              <w:rPr>
                <w:bCs/>
              </w:rPr>
            </w:pPr>
            <w:r w:rsidRPr="006047A2">
              <w:rPr>
                <w:bCs/>
              </w:rPr>
              <w:t xml:space="preserve">3-5 </w:t>
            </w:r>
          </w:p>
        </w:tc>
      </w:tr>
      <w:tr w:rsidR="005A1167" w:rsidRPr="006047A2">
        <w:trPr>
          <w:jc w:val="center"/>
        </w:trPr>
        <w:tc>
          <w:tcPr>
            <w:tcW w:w="2374" w:type="pct"/>
          </w:tcPr>
          <w:p w:rsidR="005A1167" w:rsidRPr="006047A2" w:rsidRDefault="005A1167" w:rsidP="00A50AE8">
            <w:pPr>
              <w:rPr>
                <w:bCs/>
              </w:rPr>
            </w:pPr>
            <w:r w:rsidRPr="006047A2">
              <w:rPr>
                <w:bCs/>
              </w:rPr>
              <w:t xml:space="preserve">Поликлиники </w:t>
            </w:r>
          </w:p>
        </w:tc>
        <w:tc>
          <w:tcPr>
            <w:tcW w:w="1268" w:type="pct"/>
            <w:gridSpan w:val="2"/>
          </w:tcPr>
          <w:p w:rsidR="005A1167" w:rsidRPr="006047A2" w:rsidRDefault="005A1167" w:rsidP="00A50AE8">
            <w:pPr>
              <w:jc w:val="center"/>
              <w:rPr>
                <w:bCs/>
              </w:rPr>
            </w:pPr>
            <w:r w:rsidRPr="006047A2">
              <w:rPr>
                <w:bCs/>
              </w:rPr>
              <w:t xml:space="preserve">100 посещений </w:t>
            </w:r>
          </w:p>
        </w:tc>
        <w:tc>
          <w:tcPr>
            <w:tcW w:w="1358" w:type="pct"/>
          </w:tcPr>
          <w:p w:rsidR="005A1167" w:rsidRPr="006047A2" w:rsidRDefault="005A1167" w:rsidP="00A50AE8">
            <w:pPr>
              <w:jc w:val="center"/>
              <w:rPr>
                <w:bCs/>
              </w:rPr>
            </w:pPr>
            <w:r w:rsidRPr="006047A2">
              <w:rPr>
                <w:bCs/>
              </w:rPr>
              <w:t xml:space="preserve">2-3 </w:t>
            </w:r>
          </w:p>
        </w:tc>
      </w:tr>
      <w:tr w:rsidR="005A1167" w:rsidRPr="006047A2">
        <w:trPr>
          <w:jc w:val="center"/>
        </w:trPr>
        <w:tc>
          <w:tcPr>
            <w:tcW w:w="2374" w:type="pct"/>
          </w:tcPr>
          <w:p w:rsidR="005A1167" w:rsidRPr="006047A2" w:rsidRDefault="005A1167" w:rsidP="00A50AE8">
            <w:pPr>
              <w:rPr>
                <w:bCs/>
              </w:rPr>
            </w:pPr>
            <w:r w:rsidRPr="006047A2">
              <w:rPr>
                <w:bCs/>
              </w:rPr>
              <w:t xml:space="preserve">Спортивные здания и сооружения с трибунами вместимостью более 500 зрителей </w:t>
            </w:r>
          </w:p>
        </w:tc>
        <w:tc>
          <w:tcPr>
            <w:tcW w:w="1268" w:type="pct"/>
            <w:gridSpan w:val="2"/>
          </w:tcPr>
          <w:p w:rsidR="005A1167" w:rsidRPr="006047A2" w:rsidRDefault="005A1167" w:rsidP="00A50AE8">
            <w:pPr>
              <w:jc w:val="center"/>
              <w:rPr>
                <w:bCs/>
              </w:rPr>
            </w:pPr>
            <w:r w:rsidRPr="006047A2">
              <w:rPr>
                <w:bCs/>
              </w:rPr>
              <w:t xml:space="preserve">100 мест </w:t>
            </w:r>
          </w:p>
        </w:tc>
        <w:tc>
          <w:tcPr>
            <w:tcW w:w="1358" w:type="pct"/>
          </w:tcPr>
          <w:p w:rsidR="005A1167" w:rsidRPr="006047A2" w:rsidRDefault="005A1167" w:rsidP="00A50AE8">
            <w:pPr>
              <w:jc w:val="center"/>
              <w:rPr>
                <w:bCs/>
              </w:rPr>
            </w:pPr>
            <w:r w:rsidRPr="006047A2">
              <w:rPr>
                <w:bCs/>
              </w:rPr>
              <w:t xml:space="preserve">3-5 </w:t>
            </w:r>
          </w:p>
        </w:tc>
      </w:tr>
      <w:tr w:rsidR="005A1167" w:rsidRPr="006047A2">
        <w:trPr>
          <w:jc w:val="center"/>
        </w:trPr>
        <w:tc>
          <w:tcPr>
            <w:tcW w:w="2374" w:type="pct"/>
          </w:tcPr>
          <w:p w:rsidR="005A1167" w:rsidRPr="006047A2" w:rsidRDefault="005A1167" w:rsidP="00A50AE8">
            <w:pPr>
              <w:rPr>
                <w:bCs/>
              </w:rPr>
            </w:pPr>
            <w:r w:rsidRPr="006047A2">
              <w:rPr>
                <w:bCs/>
              </w:rPr>
              <w:t xml:space="preserve">Театры, цирки, кинотеатры, концертные залы, музеи, выставки </w:t>
            </w:r>
          </w:p>
        </w:tc>
        <w:tc>
          <w:tcPr>
            <w:tcW w:w="1268" w:type="pct"/>
            <w:gridSpan w:val="2"/>
          </w:tcPr>
          <w:p w:rsidR="005A1167" w:rsidRPr="006047A2" w:rsidRDefault="005A1167" w:rsidP="00A50AE8">
            <w:pPr>
              <w:jc w:val="center"/>
              <w:rPr>
                <w:bCs/>
              </w:rPr>
            </w:pPr>
            <w:r w:rsidRPr="006047A2">
              <w:rPr>
                <w:bCs/>
              </w:rPr>
              <w:t xml:space="preserve">100 мест или единовременных посетителей </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widowControl w:val="0"/>
              <w:rPr>
                <w:bCs/>
              </w:rPr>
            </w:pPr>
            <w:r w:rsidRPr="006047A2">
              <w:rPr>
                <w:bCs/>
              </w:rPr>
              <w:t xml:space="preserve">Парки культуры и отдыха </w:t>
            </w:r>
          </w:p>
        </w:tc>
        <w:tc>
          <w:tcPr>
            <w:tcW w:w="1268" w:type="pct"/>
            <w:gridSpan w:val="2"/>
          </w:tcPr>
          <w:p w:rsidR="005A1167" w:rsidRPr="006047A2" w:rsidRDefault="005A1167" w:rsidP="00A50AE8">
            <w:pPr>
              <w:widowControl w:val="0"/>
              <w:jc w:val="center"/>
              <w:rPr>
                <w:bCs/>
              </w:rPr>
            </w:pPr>
            <w:r w:rsidRPr="006047A2">
              <w:rPr>
                <w:bCs/>
              </w:rPr>
              <w:t xml:space="preserve">100 единовременных посетителей </w:t>
            </w:r>
          </w:p>
        </w:tc>
        <w:tc>
          <w:tcPr>
            <w:tcW w:w="1358" w:type="pct"/>
          </w:tcPr>
          <w:p w:rsidR="005A1167" w:rsidRPr="006047A2" w:rsidRDefault="005A1167" w:rsidP="00A50AE8">
            <w:pPr>
              <w:widowControl w:val="0"/>
              <w:jc w:val="center"/>
              <w:rPr>
                <w:bCs/>
              </w:rPr>
            </w:pPr>
            <w:r w:rsidRPr="006047A2">
              <w:rPr>
                <w:bCs/>
              </w:rPr>
              <w:t xml:space="preserve">5-7 </w:t>
            </w:r>
          </w:p>
        </w:tc>
      </w:tr>
      <w:tr w:rsidR="005A1167" w:rsidRPr="006047A2">
        <w:trPr>
          <w:jc w:val="center"/>
        </w:trPr>
        <w:tc>
          <w:tcPr>
            <w:tcW w:w="2374" w:type="pct"/>
          </w:tcPr>
          <w:p w:rsidR="005A1167" w:rsidRPr="00171BEA" w:rsidRDefault="005A1167" w:rsidP="00A50AE8">
            <w:pPr>
              <w:widowControl w:val="0"/>
              <w:rPr>
                <w:bCs/>
                <w:spacing w:val="-4"/>
              </w:rPr>
            </w:pPr>
            <w:r w:rsidRPr="00171BEA">
              <w:rPr>
                <w:bCs/>
                <w:spacing w:val="-4"/>
              </w:rPr>
              <w:t>Торговые центры, универмаги, магазины с площадью торговых залов более 200 кв. м</w:t>
            </w:r>
          </w:p>
        </w:tc>
        <w:tc>
          <w:tcPr>
            <w:tcW w:w="1268" w:type="pct"/>
            <w:gridSpan w:val="2"/>
          </w:tcPr>
          <w:p w:rsidR="005A1167" w:rsidRPr="006047A2" w:rsidRDefault="005A1167" w:rsidP="00A50AE8">
            <w:pPr>
              <w:widowControl w:val="0"/>
              <w:jc w:val="center"/>
              <w:rPr>
                <w:bCs/>
              </w:rPr>
            </w:pPr>
            <w:r w:rsidRPr="006047A2">
              <w:rPr>
                <w:bCs/>
              </w:rPr>
              <w:t xml:space="preserve">100 кв.м торговой площади </w:t>
            </w:r>
          </w:p>
        </w:tc>
        <w:tc>
          <w:tcPr>
            <w:tcW w:w="1358" w:type="pct"/>
          </w:tcPr>
          <w:p w:rsidR="005A1167" w:rsidRPr="006047A2" w:rsidRDefault="005A1167" w:rsidP="00A50AE8">
            <w:pPr>
              <w:widowControl w:val="0"/>
              <w:jc w:val="center"/>
              <w:rPr>
                <w:bCs/>
              </w:rPr>
            </w:pPr>
            <w:r w:rsidRPr="006047A2">
              <w:rPr>
                <w:bCs/>
              </w:rPr>
              <w:t xml:space="preserve">5-7 </w:t>
            </w:r>
          </w:p>
        </w:tc>
      </w:tr>
      <w:tr w:rsidR="005A1167" w:rsidRPr="006047A2">
        <w:trPr>
          <w:jc w:val="center"/>
        </w:trPr>
        <w:tc>
          <w:tcPr>
            <w:tcW w:w="2374" w:type="pct"/>
          </w:tcPr>
          <w:p w:rsidR="005A1167" w:rsidRPr="00171BEA" w:rsidRDefault="005A1167" w:rsidP="00A50AE8">
            <w:pPr>
              <w:widowControl w:val="0"/>
              <w:rPr>
                <w:bCs/>
                <w:spacing w:val="-6"/>
              </w:rPr>
            </w:pPr>
            <w:r w:rsidRPr="00171BEA">
              <w:rPr>
                <w:spacing w:val="-6"/>
              </w:rPr>
              <w:t>Магазины с торговой площадью до 200 кв.м</w:t>
            </w:r>
          </w:p>
        </w:tc>
        <w:tc>
          <w:tcPr>
            <w:tcW w:w="1268" w:type="pct"/>
            <w:gridSpan w:val="2"/>
          </w:tcPr>
          <w:p w:rsidR="005A1167" w:rsidRPr="006047A2" w:rsidRDefault="005A1167" w:rsidP="00A50AE8">
            <w:pPr>
              <w:widowControl w:val="0"/>
              <w:jc w:val="center"/>
              <w:rPr>
                <w:bCs/>
              </w:rPr>
            </w:pPr>
            <w:r w:rsidRPr="006047A2">
              <w:rPr>
                <w:bCs/>
              </w:rPr>
              <w:t>100 кв.м торговой площади</w:t>
            </w:r>
          </w:p>
        </w:tc>
        <w:tc>
          <w:tcPr>
            <w:tcW w:w="1358" w:type="pct"/>
          </w:tcPr>
          <w:p w:rsidR="005A1167" w:rsidRPr="006047A2" w:rsidRDefault="005A1167" w:rsidP="00A50AE8">
            <w:pPr>
              <w:widowControl w:val="0"/>
              <w:jc w:val="center"/>
              <w:rPr>
                <w:bCs/>
              </w:rPr>
            </w:pPr>
            <w:r w:rsidRPr="006047A2">
              <w:rPr>
                <w:bCs/>
              </w:rPr>
              <w:t>3-5</w:t>
            </w:r>
          </w:p>
        </w:tc>
      </w:tr>
      <w:tr w:rsidR="005A1167" w:rsidRPr="006047A2">
        <w:trPr>
          <w:jc w:val="center"/>
        </w:trPr>
        <w:tc>
          <w:tcPr>
            <w:tcW w:w="2374" w:type="pct"/>
          </w:tcPr>
          <w:p w:rsidR="005A1167" w:rsidRPr="006047A2" w:rsidRDefault="005A1167" w:rsidP="00A50AE8">
            <w:pPr>
              <w:jc w:val="both"/>
              <w:rPr>
                <w:bCs/>
              </w:rPr>
            </w:pPr>
            <w:r w:rsidRPr="006047A2">
              <w:t>Нестационарные торговые объекты</w:t>
            </w:r>
          </w:p>
        </w:tc>
        <w:tc>
          <w:tcPr>
            <w:tcW w:w="1268" w:type="pct"/>
            <w:gridSpan w:val="2"/>
          </w:tcPr>
          <w:p w:rsidR="005A1167" w:rsidRPr="006047A2" w:rsidRDefault="005A1167" w:rsidP="00A50AE8">
            <w:pPr>
              <w:jc w:val="center"/>
              <w:rPr>
                <w:bCs/>
              </w:rPr>
            </w:pPr>
          </w:p>
        </w:tc>
        <w:tc>
          <w:tcPr>
            <w:tcW w:w="1358" w:type="pct"/>
          </w:tcPr>
          <w:p w:rsidR="005A1167" w:rsidRPr="006047A2" w:rsidRDefault="005A1167" w:rsidP="00A50AE8">
            <w:pPr>
              <w:jc w:val="center"/>
              <w:rPr>
                <w:bCs/>
              </w:rPr>
            </w:pPr>
          </w:p>
        </w:tc>
      </w:tr>
      <w:tr w:rsidR="005A1167" w:rsidRPr="006047A2">
        <w:trPr>
          <w:jc w:val="center"/>
        </w:trPr>
        <w:tc>
          <w:tcPr>
            <w:tcW w:w="2374" w:type="pct"/>
          </w:tcPr>
          <w:p w:rsidR="005A1167" w:rsidRPr="006047A2" w:rsidRDefault="005A1167" w:rsidP="00A50AE8">
            <w:pPr>
              <w:rPr>
                <w:bCs/>
              </w:rPr>
            </w:pPr>
            <w:r w:rsidRPr="006047A2">
              <w:rPr>
                <w:bCs/>
              </w:rPr>
              <w:t xml:space="preserve">Рынки </w:t>
            </w:r>
          </w:p>
        </w:tc>
        <w:tc>
          <w:tcPr>
            <w:tcW w:w="1268" w:type="pct"/>
            <w:gridSpan w:val="2"/>
          </w:tcPr>
          <w:p w:rsidR="005A1167" w:rsidRPr="006047A2" w:rsidRDefault="005A1167" w:rsidP="00A50AE8">
            <w:pPr>
              <w:jc w:val="center"/>
              <w:rPr>
                <w:bCs/>
              </w:rPr>
            </w:pPr>
            <w:r w:rsidRPr="006047A2">
              <w:rPr>
                <w:bCs/>
              </w:rPr>
              <w:t xml:space="preserve">50 торговых мест </w:t>
            </w:r>
          </w:p>
        </w:tc>
        <w:tc>
          <w:tcPr>
            <w:tcW w:w="1358" w:type="pct"/>
          </w:tcPr>
          <w:p w:rsidR="005A1167" w:rsidRPr="006047A2" w:rsidRDefault="005A1167" w:rsidP="00A50AE8">
            <w:pPr>
              <w:jc w:val="center"/>
              <w:rPr>
                <w:bCs/>
              </w:rPr>
            </w:pPr>
            <w:r w:rsidRPr="006047A2">
              <w:rPr>
                <w:bCs/>
              </w:rPr>
              <w:t xml:space="preserve">20-25 </w:t>
            </w:r>
          </w:p>
        </w:tc>
      </w:tr>
      <w:tr w:rsidR="005A1167" w:rsidRPr="006047A2">
        <w:trPr>
          <w:jc w:val="center"/>
        </w:trPr>
        <w:tc>
          <w:tcPr>
            <w:tcW w:w="2374" w:type="pct"/>
          </w:tcPr>
          <w:p w:rsidR="005A1167" w:rsidRPr="006047A2" w:rsidRDefault="005A1167" w:rsidP="00A50AE8">
            <w:pPr>
              <w:rPr>
                <w:bCs/>
              </w:rPr>
            </w:pPr>
            <w:r w:rsidRPr="006047A2">
              <w:rPr>
                <w:bCs/>
              </w:rPr>
              <w:t>Рестораны и кафе с количеством посадочных мест 100 и более</w:t>
            </w:r>
          </w:p>
        </w:tc>
        <w:tc>
          <w:tcPr>
            <w:tcW w:w="1268" w:type="pct"/>
            <w:gridSpan w:val="2"/>
          </w:tcPr>
          <w:p w:rsidR="005A1167" w:rsidRPr="006047A2" w:rsidRDefault="005A1167" w:rsidP="00A50AE8">
            <w:pPr>
              <w:jc w:val="center"/>
              <w:rPr>
                <w:bCs/>
              </w:rPr>
            </w:pPr>
            <w:r w:rsidRPr="006047A2">
              <w:rPr>
                <w:bCs/>
              </w:rPr>
              <w:t xml:space="preserve">100 мест </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Рестораны и кафе с количеством посадочных мест до 100</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5-7</w:t>
            </w:r>
          </w:p>
          <w:p w:rsidR="005A1167" w:rsidRPr="006047A2" w:rsidRDefault="005A1167" w:rsidP="00A50AE8">
            <w:pPr>
              <w:jc w:val="center"/>
              <w:rPr>
                <w:bCs/>
              </w:rPr>
            </w:pPr>
          </w:p>
        </w:tc>
      </w:tr>
      <w:tr w:rsidR="005A1167" w:rsidRPr="006047A2">
        <w:trPr>
          <w:jc w:val="center"/>
        </w:trPr>
        <w:tc>
          <w:tcPr>
            <w:tcW w:w="2374" w:type="pct"/>
          </w:tcPr>
          <w:p w:rsidR="005A1167" w:rsidRPr="006047A2" w:rsidRDefault="005A1167" w:rsidP="00A50AE8">
            <w:pPr>
              <w:jc w:val="both"/>
              <w:rPr>
                <w:bCs/>
              </w:rPr>
            </w:pPr>
            <w:r w:rsidRPr="006047A2">
              <w:rPr>
                <w:bCs/>
              </w:rPr>
              <w:t xml:space="preserve">Гостиницы высшего разряда </w:t>
            </w:r>
          </w:p>
        </w:tc>
        <w:tc>
          <w:tcPr>
            <w:tcW w:w="1268" w:type="pct"/>
            <w:gridSpan w:val="2"/>
          </w:tcPr>
          <w:p w:rsidR="005A1167" w:rsidRPr="006047A2" w:rsidRDefault="005A1167" w:rsidP="00A50AE8">
            <w:pPr>
              <w:jc w:val="center"/>
              <w:rPr>
                <w:bCs/>
              </w:rPr>
            </w:pPr>
            <w:r w:rsidRPr="006047A2">
              <w:rPr>
                <w:bCs/>
              </w:rPr>
              <w:t xml:space="preserve">то же </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Прочие гостиницы</w:t>
            </w:r>
          </w:p>
        </w:tc>
        <w:tc>
          <w:tcPr>
            <w:tcW w:w="1268" w:type="pct"/>
            <w:gridSpan w:val="2"/>
          </w:tcPr>
          <w:p w:rsidR="005A1167" w:rsidRPr="006047A2" w:rsidRDefault="005A1167" w:rsidP="00A50AE8">
            <w:pPr>
              <w:jc w:val="center"/>
              <w:rPr>
                <w:bCs/>
              </w:rPr>
            </w:pPr>
            <w:r w:rsidRPr="006047A2">
              <w:rPr>
                <w:bCs/>
              </w:rPr>
              <w:t>то же</w:t>
            </w:r>
          </w:p>
        </w:tc>
        <w:tc>
          <w:tcPr>
            <w:tcW w:w="1358" w:type="pct"/>
          </w:tcPr>
          <w:p w:rsidR="005A1167" w:rsidRPr="006047A2" w:rsidRDefault="005A1167" w:rsidP="00A50AE8">
            <w:pPr>
              <w:jc w:val="center"/>
              <w:rPr>
                <w:bCs/>
              </w:rPr>
            </w:pPr>
            <w:r w:rsidRPr="006047A2">
              <w:rPr>
                <w:bCs/>
              </w:rPr>
              <w:t xml:space="preserve">6-8 </w:t>
            </w:r>
          </w:p>
        </w:tc>
      </w:tr>
      <w:tr w:rsidR="005A1167" w:rsidRPr="006047A2">
        <w:trPr>
          <w:jc w:val="center"/>
        </w:trPr>
        <w:tc>
          <w:tcPr>
            <w:tcW w:w="2374" w:type="pct"/>
          </w:tcPr>
          <w:p w:rsidR="005A1167" w:rsidRPr="006047A2" w:rsidRDefault="005A1167" w:rsidP="00A50AE8">
            <w:pPr>
              <w:rPr>
                <w:bCs/>
              </w:rPr>
            </w:pPr>
            <w:r w:rsidRPr="006047A2">
              <w:rPr>
                <w:bCs/>
              </w:rPr>
              <w:t xml:space="preserve">Вокзалы всех видов транспорта </w:t>
            </w:r>
          </w:p>
        </w:tc>
        <w:tc>
          <w:tcPr>
            <w:tcW w:w="1268" w:type="pct"/>
            <w:gridSpan w:val="2"/>
          </w:tcPr>
          <w:p w:rsidR="005A1167" w:rsidRPr="006047A2" w:rsidRDefault="005A1167" w:rsidP="00A50AE8">
            <w:pPr>
              <w:jc w:val="center"/>
              <w:rPr>
                <w:bCs/>
              </w:rPr>
            </w:pPr>
            <w:r w:rsidRPr="006047A2">
              <w:rPr>
                <w:bCs/>
              </w:rPr>
              <w:t>100 пассажиров дальнего и местного сообщений, прибывающих в час «пик»</w:t>
            </w:r>
          </w:p>
        </w:tc>
        <w:tc>
          <w:tcPr>
            <w:tcW w:w="1358" w:type="pct"/>
          </w:tcPr>
          <w:p w:rsidR="005A1167" w:rsidRPr="006047A2" w:rsidRDefault="005A1167" w:rsidP="00A50AE8">
            <w:pPr>
              <w:jc w:val="center"/>
              <w:rPr>
                <w:bCs/>
              </w:rPr>
            </w:pPr>
            <w:r w:rsidRPr="006047A2">
              <w:rPr>
                <w:bCs/>
              </w:rPr>
              <w:t xml:space="preserve">10-15 </w:t>
            </w:r>
          </w:p>
        </w:tc>
      </w:tr>
      <w:tr w:rsidR="005A1167" w:rsidRPr="006047A2">
        <w:trPr>
          <w:jc w:val="center"/>
        </w:trPr>
        <w:tc>
          <w:tcPr>
            <w:tcW w:w="2374" w:type="pct"/>
          </w:tcPr>
          <w:p w:rsidR="005A1167" w:rsidRPr="006047A2" w:rsidRDefault="005A1167" w:rsidP="00A50AE8">
            <w:pPr>
              <w:rPr>
                <w:bCs/>
              </w:rPr>
            </w:pPr>
            <w:r w:rsidRPr="006047A2">
              <w:rPr>
                <w:bCs/>
              </w:rPr>
              <w:t>Конечные (периферийные) и зонные станции скоростного пассажирского транспорта</w:t>
            </w:r>
          </w:p>
        </w:tc>
        <w:tc>
          <w:tcPr>
            <w:tcW w:w="1268" w:type="pct"/>
            <w:gridSpan w:val="2"/>
          </w:tcPr>
          <w:p w:rsidR="005A1167" w:rsidRPr="006047A2" w:rsidRDefault="005A1167" w:rsidP="00A50AE8">
            <w:pPr>
              <w:jc w:val="center"/>
              <w:rPr>
                <w:bCs/>
              </w:rPr>
            </w:pPr>
            <w:r w:rsidRPr="006047A2">
              <w:rPr>
                <w:bCs/>
              </w:rPr>
              <w:t>100 пассажиров в час «пик»</w:t>
            </w:r>
          </w:p>
        </w:tc>
        <w:tc>
          <w:tcPr>
            <w:tcW w:w="1358" w:type="pct"/>
          </w:tcPr>
          <w:p w:rsidR="005A1167" w:rsidRPr="006047A2" w:rsidRDefault="005A1167" w:rsidP="00A50AE8">
            <w:pPr>
              <w:jc w:val="center"/>
              <w:rPr>
                <w:bCs/>
              </w:rPr>
            </w:pPr>
            <w:r w:rsidRPr="006047A2">
              <w:rPr>
                <w:bCs/>
              </w:rPr>
              <w:t xml:space="preserve">5-10 </w:t>
            </w:r>
          </w:p>
        </w:tc>
      </w:tr>
    </w:tbl>
    <w:p w:rsidR="005A1167" w:rsidRDefault="005A1167" w:rsidP="00364112">
      <w:pPr>
        <w:spacing w:before="120"/>
        <w:ind w:firstLine="720"/>
        <w:jc w:val="both"/>
        <w:rPr>
          <w:bCs/>
          <w:spacing w:val="-2"/>
        </w:rPr>
      </w:pPr>
      <w:r>
        <w:rPr>
          <w:bCs/>
          <w:spacing w:val="-2"/>
        </w:rPr>
        <w:t>Примечания:</w:t>
      </w:r>
    </w:p>
    <w:p w:rsidR="005A1167" w:rsidRPr="006047A2" w:rsidRDefault="005A1167" w:rsidP="00382B19">
      <w:pPr>
        <w:ind w:firstLine="720"/>
        <w:jc w:val="both"/>
        <w:rPr>
          <w:bCs/>
          <w:spacing w:val="-2"/>
        </w:rPr>
      </w:pPr>
      <w:r w:rsidRPr="006047A2">
        <w:rPr>
          <w:bCs/>
          <w:spacing w:val="-2"/>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5A1167" w:rsidRPr="006047A2" w:rsidRDefault="005A1167" w:rsidP="00364112">
      <w:pPr>
        <w:ind w:firstLine="720"/>
        <w:jc w:val="both"/>
        <w:rPr>
          <w:bCs/>
        </w:rPr>
      </w:pPr>
      <w:r w:rsidRPr="006047A2">
        <w:rPr>
          <w:bCs/>
        </w:rPr>
        <w:t xml:space="preserve">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 </w:t>
      </w:r>
    </w:p>
    <w:p w:rsidR="005A1167" w:rsidRPr="006047A2" w:rsidRDefault="005A1167" w:rsidP="00364112">
      <w:pPr>
        <w:ind w:firstLine="720"/>
        <w:jc w:val="both"/>
        <w:rPr>
          <w:bCs/>
        </w:rPr>
      </w:pPr>
      <w:r w:rsidRPr="006047A2">
        <w:rPr>
          <w:bCs/>
        </w:rPr>
        <w:t>3. Число машино-мест следует принимать при уровнях автомобилизации, определенных на расчетный срок.</w:t>
      </w:r>
    </w:p>
    <w:p w:rsidR="005A1167" w:rsidRDefault="005A1167" w:rsidP="00DB29D0">
      <w:pPr>
        <w:widowControl w:val="0"/>
        <w:autoSpaceDE w:val="0"/>
        <w:autoSpaceDN w:val="0"/>
        <w:adjustRightInd w:val="0"/>
        <w:spacing w:before="120"/>
        <w:jc w:val="right"/>
        <w:outlineLvl w:val="0"/>
        <w:rPr>
          <w:color w:val="000000"/>
          <w:sz w:val="28"/>
          <w:szCs w:val="28"/>
        </w:rPr>
      </w:pPr>
      <w:bookmarkStart w:id="164" w:name="_Toc327614597"/>
      <w:bookmarkStart w:id="165" w:name="_Toc327615816"/>
      <w:bookmarkStart w:id="166" w:name="_Toc327614598"/>
      <w:bookmarkStart w:id="167" w:name="_Toc327615817"/>
    </w:p>
    <w:p w:rsidR="005A1167" w:rsidRDefault="005A1167" w:rsidP="00DB29D0">
      <w:pPr>
        <w:widowControl w:val="0"/>
        <w:autoSpaceDE w:val="0"/>
        <w:autoSpaceDN w:val="0"/>
        <w:adjustRightInd w:val="0"/>
        <w:spacing w:before="120"/>
        <w:jc w:val="right"/>
        <w:outlineLvl w:val="0"/>
        <w:rPr>
          <w:color w:val="000000"/>
          <w:sz w:val="28"/>
          <w:szCs w:val="28"/>
        </w:rPr>
      </w:pPr>
    </w:p>
    <w:p w:rsidR="005A1167" w:rsidRDefault="005A1167" w:rsidP="00DB29D0">
      <w:pPr>
        <w:widowControl w:val="0"/>
        <w:autoSpaceDE w:val="0"/>
        <w:autoSpaceDN w:val="0"/>
        <w:adjustRightInd w:val="0"/>
        <w:spacing w:before="120"/>
        <w:jc w:val="right"/>
        <w:outlineLvl w:val="0"/>
        <w:rPr>
          <w:color w:val="000000"/>
          <w:sz w:val="28"/>
          <w:szCs w:val="28"/>
        </w:rPr>
      </w:pPr>
    </w:p>
    <w:p w:rsidR="005A1167" w:rsidRPr="006047A2" w:rsidRDefault="005A1167" w:rsidP="00DB29D0">
      <w:pPr>
        <w:widowControl w:val="0"/>
        <w:autoSpaceDE w:val="0"/>
        <w:autoSpaceDN w:val="0"/>
        <w:adjustRightInd w:val="0"/>
        <w:spacing w:before="120"/>
        <w:jc w:val="right"/>
        <w:outlineLvl w:val="0"/>
        <w:rPr>
          <w:color w:val="000000"/>
          <w:sz w:val="28"/>
          <w:szCs w:val="28"/>
        </w:rPr>
      </w:pPr>
      <w:r w:rsidRPr="006047A2">
        <w:rPr>
          <w:color w:val="000000"/>
          <w:sz w:val="28"/>
          <w:szCs w:val="28"/>
        </w:rPr>
        <w:t>Таблица И-2</w:t>
      </w:r>
      <w:bookmarkEnd w:id="164"/>
      <w:bookmarkEnd w:id="165"/>
    </w:p>
    <w:p w:rsidR="005A1167" w:rsidRPr="006047A2" w:rsidRDefault="005A1167" w:rsidP="00382B19">
      <w:pPr>
        <w:widowControl w:val="0"/>
        <w:autoSpaceDE w:val="0"/>
        <w:autoSpaceDN w:val="0"/>
        <w:adjustRightInd w:val="0"/>
        <w:spacing w:before="120" w:line="240" w:lineRule="exact"/>
        <w:jc w:val="center"/>
        <w:outlineLvl w:val="0"/>
        <w:rPr>
          <w:color w:val="000000"/>
          <w:sz w:val="28"/>
          <w:szCs w:val="28"/>
        </w:rPr>
      </w:pPr>
      <w:r w:rsidRPr="006047A2">
        <w:rPr>
          <w:color w:val="000000"/>
          <w:sz w:val="28"/>
          <w:szCs w:val="28"/>
        </w:rPr>
        <w:lastRenderedPageBreak/>
        <w:t>Нормы расчета машино-мест для постоянного и временного хранения</w:t>
      </w:r>
      <w:bookmarkEnd w:id="166"/>
      <w:bookmarkEnd w:id="167"/>
    </w:p>
    <w:p w:rsidR="005A1167" w:rsidRPr="006047A2" w:rsidRDefault="005A1167" w:rsidP="00382B19">
      <w:pPr>
        <w:widowControl w:val="0"/>
        <w:autoSpaceDE w:val="0"/>
        <w:autoSpaceDN w:val="0"/>
        <w:adjustRightInd w:val="0"/>
        <w:spacing w:after="120" w:line="240" w:lineRule="exact"/>
        <w:jc w:val="center"/>
        <w:outlineLvl w:val="0"/>
        <w:rPr>
          <w:color w:val="000000"/>
          <w:sz w:val="28"/>
          <w:szCs w:val="28"/>
        </w:rPr>
      </w:pPr>
      <w:bookmarkStart w:id="168" w:name="_Toc327614599"/>
      <w:bookmarkStart w:id="169" w:name="_Toc327615818"/>
      <w:r w:rsidRPr="006047A2">
        <w:rPr>
          <w:color w:val="000000"/>
          <w:sz w:val="28"/>
          <w:szCs w:val="28"/>
        </w:rPr>
        <w:t>автомобилей в зависимости от типов жилых домов</w:t>
      </w:r>
      <w:bookmarkEnd w:id="168"/>
      <w:bookmarkEnd w:id="169"/>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44"/>
        <w:gridCol w:w="1129"/>
        <w:gridCol w:w="1133"/>
        <w:gridCol w:w="1120"/>
        <w:gridCol w:w="1126"/>
        <w:gridCol w:w="1013"/>
      </w:tblGrid>
      <w:tr w:rsidR="005A1167" w:rsidRPr="006047A2">
        <w:tc>
          <w:tcPr>
            <w:tcW w:w="2052" w:type="pct"/>
            <w:vMerge w:val="restart"/>
            <w:tcBorders>
              <w:bottom w:val="nil"/>
            </w:tcBorders>
          </w:tcPr>
          <w:p w:rsidR="005A1167" w:rsidRPr="006047A2" w:rsidRDefault="005A1167" w:rsidP="00A50AE8">
            <w:pPr>
              <w:widowControl w:val="0"/>
              <w:autoSpaceDE w:val="0"/>
              <w:autoSpaceDN w:val="0"/>
              <w:adjustRightInd w:val="0"/>
              <w:jc w:val="center"/>
              <w:outlineLvl w:val="0"/>
              <w:rPr>
                <w:color w:val="000000"/>
              </w:rPr>
            </w:pPr>
            <w:bookmarkStart w:id="170" w:name="_Toc327614600"/>
            <w:bookmarkStart w:id="171" w:name="_Toc327615819"/>
            <w:r w:rsidRPr="006047A2">
              <w:rPr>
                <w:color w:val="000000"/>
              </w:rPr>
              <w:t>Показатели</w:t>
            </w:r>
            <w:bookmarkEnd w:id="170"/>
            <w:bookmarkEnd w:id="171"/>
          </w:p>
        </w:tc>
        <w:tc>
          <w:tcPr>
            <w:tcW w:w="2948" w:type="pct"/>
            <w:gridSpan w:val="5"/>
          </w:tcPr>
          <w:p w:rsidR="005A1167" w:rsidRPr="006047A2" w:rsidRDefault="005A1167" w:rsidP="00A50AE8">
            <w:pPr>
              <w:widowControl w:val="0"/>
              <w:autoSpaceDE w:val="0"/>
              <w:autoSpaceDN w:val="0"/>
              <w:adjustRightInd w:val="0"/>
              <w:jc w:val="center"/>
              <w:outlineLvl w:val="0"/>
              <w:rPr>
                <w:color w:val="000000"/>
              </w:rPr>
            </w:pPr>
            <w:bookmarkStart w:id="172" w:name="_Toc327614601"/>
            <w:bookmarkStart w:id="173" w:name="_Toc327615820"/>
            <w:r w:rsidRPr="006047A2">
              <w:rPr>
                <w:color w:val="000000"/>
              </w:rPr>
              <w:t>Значения показателей в зависимости</w:t>
            </w:r>
            <w:bookmarkEnd w:id="172"/>
            <w:bookmarkEnd w:id="173"/>
          </w:p>
          <w:p w:rsidR="005A1167" w:rsidRPr="006047A2" w:rsidRDefault="005A1167" w:rsidP="00A50AE8">
            <w:pPr>
              <w:widowControl w:val="0"/>
              <w:autoSpaceDE w:val="0"/>
              <w:autoSpaceDN w:val="0"/>
              <w:adjustRightInd w:val="0"/>
              <w:jc w:val="center"/>
              <w:outlineLvl w:val="0"/>
              <w:rPr>
                <w:color w:val="000000"/>
              </w:rPr>
            </w:pPr>
            <w:bookmarkStart w:id="174" w:name="_Toc327614602"/>
            <w:bookmarkStart w:id="175" w:name="_Toc327615821"/>
            <w:r w:rsidRPr="006047A2">
              <w:rPr>
                <w:color w:val="000000"/>
              </w:rPr>
              <w:t>от типов жилых домов по уровню комфорта</w:t>
            </w:r>
            <w:bookmarkEnd w:id="174"/>
            <w:bookmarkEnd w:id="175"/>
          </w:p>
        </w:tc>
      </w:tr>
      <w:tr w:rsidR="005A1167" w:rsidRPr="006047A2">
        <w:tc>
          <w:tcPr>
            <w:tcW w:w="2052" w:type="pct"/>
            <w:vMerge/>
            <w:tcBorders>
              <w:bottom w:val="nil"/>
            </w:tcBorders>
          </w:tcPr>
          <w:p w:rsidR="005A1167" w:rsidRPr="006047A2" w:rsidRDefault="005A1167" w:rsidP="00A50AE8">
            <w:pPr>
              <w:widowControl w:val="0"/>
              <w:autoSpaceDE w:val="0"/>
              <w:autoSpaceDN w:val="0"/>
              <w:adjustRightInd w:val="0"/>
              <w:jc w:val="center"/>
              <w:outlineLvl w:val="0"/>
              <w:rPr>
                <w:color w:val="000000"/>
              </w:rPr>
            </w:pPr>
          </w:p>
        </w:tc>
        <w:tc>
          <w:tcPr>
            <w:tcW w:w="603" w:type="pct"/>
            <w:vMerge w:val="restart"/>
            <w:tcBorders>
              <w:bottom w:val="nil"/>
            </w:tcBorders>
          </w:tcPr>
          <w:p w:rsidR="005A1167" w:rsidRPr="006047A2" w:rsidRDefault="005A1167" w:rsidP="00901B1D">
            <w:pPr>
              <w:ind w:left="-30" w:right="-51"/>
              <w:jc w:val="center"/>
            </w:pPr>
            <w:r w:rsidRPr="006047A2">
              <w:t>высококомфортный</w:t>
            </w:r>
          </w:p>
        </w:tc>
        <w:tc>
          <w:tcPr>
            <w:tcW w:w="605" w:type="pct"/>
            <w:vMerge w:val="restart"/>
            <w:tcBorders>
              <w:bottom w:val="nil"/>
            </w:tcBorders>
          </w:tcPr>
          <w:p w:rsidR="005A1167" w:rsidRPr="006047A2" w:rsidRDefault="005A1167" w:rsidP="00901B1D">
            <w:pPr>
              <w:widowControl w:val="0"/>
              <w:autoSpaceDE w:val="0"/>
              <w:autoSpaceDN w:val="0"/>
              <w:adjustRightInd w:val="0"/>
              <w:jc w:val="center"/>
              <w:outlineLvl w:val="0"/>
              <w:rPr>
                <w:color w:val="000000"/>
              </w:rPr>
            </w:pPr>
            <w:bookmarkStart w:id="176" w:name="_Toc327614603"/>
            <w:bookmarkStart w:id="177" w:name="_Toc327615822"/>
            <w:r w:rsidRPr="006047A2">
              <w:t>повышенной комфорт-ности</w:t>
            </w:r>
            <w:bookmarkEnd w:id="176"/>
            <w:bookmarkEnd w:id="177"/>
          </w:p>
        </w:tc>
        <w:tc>
          <w:tcPr>
            <w:tcW w:w="1740" w:type="pct"/>
            <w:gridSpan w:val="3"/>
          </w:tcPr>
          <w:p w:rsidR="005A1167" w:rsidRPr="006047A2" w:rsidRDefault="005A1167" w:rsidP="00901B1D">
            <w:pPr>
              <w:widowControl w:val="0"/>
              <w:autoSpaceDE w:val="0"/>
              <w:autoSpaceDN w:val="0"/>
              <w:adjustRightInd w:val="0"/>
              <w:jc w:val="center"/>
              <w:outlineLvl w:val="0"/>
              <w:rPr>
                <w:color w:val="000000"/>
              </w:rPr>
            </w:pPr>
            <w:bookmarkStart w:id="178" w:name="_Toc327614604"/>
            <w:bookmarkStart w:id="179" w:name="_Toc327615823"/>
            <w:r w:rsidRPr="006047A2">
              <w:rPr>
                <w:color w:val="000000"/>
              </w:rPr>
              <w:t>массовый, социальный и специализированный при уровне автомобилизации населенного пункта на расчетный срок, индивидуальных легковых автомобилей</w:t>
            </w:r>
            <w:bookmarkEnd w:id="178"/>
            <w:bookmarkEnd w:id="179"/>
          </w:p>
          <w:p w:rsidR="005A1167" w:rsidRPr="006047A2" w:rsidRDefault="005A1167" w:rsidP="00901B1D">
            <w:pPr>
              <w:widowControl w:val="0"/>
              <w:autoSpaceDE w:val="0"/>
              <w:autoSpaceDN w:val="0"/>
              <w:adjustRightInd w:val="0"/>
              <w:jc w:val="center"/>
              <w:outlineLvl w:val="0"/>
              <w:rPr>
                <w:color w:val="000000"/>
              </w:rPr>
            </w:pPr>
            <w:bookmarkStart w:id="180" w:name="_Toc327614605"/>
            <w:bookmarkStart w:id="181" w:name="_Toc327615824"/>
            <w:r w:rsidRPr="006047A2">
              <w:rPr>
                <w:color w:val="000000"/>
              </w:rPr>
              <w:t>на 1000 жителей</w:t>
            </w:r>
            <w:bookmarkEnd w:id="180"/>
            <w:bookmarkEnd w:id="181"/>
          </w:p>
        </w:tc>
      </w:tr>
      <w:tr w:rsidR="005A1167" w:rsidRPr="006047A2">
        <w:tc>
          <w:tcPr>
            <w:tcW w:w="2052" w:type="pct"/>
            <w:vMerge/>
            <w:tcBorders>
              <w:bottom w:val="nil"/>
            </w:tcBorders>
          </w:tcPr>
          <w:p w:rsidR="005A1167" w:rsidRPr="006047A2" w:rsidRDefault="005A1167" w:rsidP="00A50AE8">
            <w:pPr>
              <w:widowControl w:val="0"/>
              <w:autoSpaceDE w:val="0"/>
              <w:autoSpaceDN w:val="0"/>
              <w:adjustRightInd w:val="0"/>
              <w:jc w:val="center"/>
              <w:outlineLvl w:val="0"/>
              <w:rPr>
                <w:color w:val="000000"/>
              </w:rPr>
            </w:pPr>
          </w:p>
        </w:tc>
        <w:tc>
          <w:tcPr>
            <w:tcW w:w="603" w:type="pct"/>
            <w:vMerge/>
            <w:tcBorders>
              <w:bottom w:val="nil"/>
            </w:tcBorders>
          </w:tcPr>
          <w:p w:rsidR="005A1167" w:rsidRPr="006047A2" w:rsidRDefault="005A1167" w:rsidP="00A50AE8">
            <w:pPr>
              <w:widowControl w:val="0"/>
              <w:autoSpaceDE w:val="0"/>
              <w:autoSpaceDN w:val="0"/>
              <w:adjustRightInd w:val="0"/>
              <w:jc w:val="center"/>
              <w:outlineLvl w:val="0"/>
              <w:rPr>
                <w:color w:val="000000"/>
              </w:rPr>
            </w:pPr>
          </w:p>
        </w:tc>
        <w:tc>
          <w:tcPr>
            <w:tcW w:w="605" w:type="pct"/>
            <w:vMerge/>
            <w:tcBorders>
              <w:bottom w:val="nil"/>
            </w:tcBorders>
          </w:tcPr>
          <w:p w:rsidR="005A1167" w:rsidRPr="006047A2" w:rsidRDefault="005A1167" w:rsidP="00A50AE8">
            <w:pPr>
              <w:widowControl w:val="0"/>
              <w:autoSpaceDE w:val="0"/>
              <w:autoSpaceDN w:val="0"/>
              <w:adjustRightInd w:val="0"/>
              <w:jc w:val="center"/>
              <w:outlineLvl w:val="0"/>
              <w:rPr>
                <w:color w:val="000000"/>
              </w:rPr>
            </w:pPr>
          </w:p>
        </w:tc>
        <w:tc>
          <w:tcPr>
            <w:tcW w:w="598" w:type="pct"/>
            <w:tcBorders>
              <w:bottom w:val="nil"/>
            </w:tcBorders>
          </w:tcPr>
          <w:p w:rsidR="005A1167" w:rsidRPr="006047A2" w:rsidRDefault="005A1167" w:rsidP="00A50AE8">
            <w:pPr>
              <w:widowControl w:val="0"/>
              <w:autoSpaceDE w:val="0"/>
              <w:autoSpaceDN w:val="0"/>
              <w:adjustRightInd w:val="0"/>
              <w:jc w:val="center"/>
              <w:outlineLvl w:val="0"/>
              <w:rPr>
                <w:color w:val="000000"/>
              </w:rPr>
            </w:pPr>
            <w:bookmarkStart w:id="182" w:name="_Toc327614606"/>
            <w:bookmarkStart w:id="183" w:name="_Toc327615825"/>
            <w:r w:rsidRPr="006047A2">
              <w:rPr>
                <w:color w:val="000000"/>
              </w:rPr>
              <w:t>200</w:t>
            </w:r>
            <w:bookmarkEnd w:id="182"/>
            <w:bookmarkEnd w:id="183"/>
          </w:p>
        </w:tc>
        <w:tc>
          <w:tcPr>
            <w:tcW w:w="601" w:type="pct"/>
            <w:tcBorders>
              <w:bottom w:val="nil"/>
            </w:tcBorders>
          </w:tcPr>
          <w:p w:rsidR="005A1167" w:rsidRPr="006047A2" w:rsidRDefault="005A1167" w:rsidP="00A50AE8">
            <w:pPr>
              <w:widowControl w:val="0"/>
              <w:autoSpaceDE w:val="0"/>
              <w:autoSpaceDN w:val="0"/>
              <w:adjustRightInd w:val="0"/>
              <w:jc w:val="center"/>
              <w:outlineLvl w:val="0"/>
              <w:rPr>
                <w:color w:val="000000"/>
              </w:rPr>
            </w:pPr>
            <w:bookmarkStart w:id="184" w:name="_Toc327614607"/>
            <w:bookmarkStart w:id="185" w:name="_Toc327615826"/>
            <w:r w:rsidRPr="006047A2">
              <w:rPr>
                <w:color w:val="000000"/>
              </w:rPr>
              <w:t>300</w:t>
            </w:r>
            <w:bookmarkEnd w:id="184"/>
            <w:bookmarkEnd w:id="185"/>
          </w:p>
        </w:tc>
        <w:tc>
          <w:tcPr>
            <w:tcW w:w="541" w:type="pct"/>
            <w:tcBorders>
              <w:bottom w:val="nil"/>
            </w:tcBorders>
          </w:tcPr>
          <w:p w:rsidR="005A1167" w:rsidRPr="006047A2" w:rsidRDefault="005A1167" w:rsidP="00A50AE8">
            <w:pPr>
              <w:widowControl w:val="0"/>
              <w:autoSpaceDE w:val="0"/>
              <w:autoSpaceDN w:val="0"/>
              <w:adjustRightInd w:val="0"/>
              <w:jc w:val="center"/>
              <w:outlineLvl w:val="0"/>
              <w:rPr>
                <w:color w:val="000000"/>
              </w:rPr>
            </w:pPr>
            <w:bookmarkStart w:id="186" w:name="_Toc327614608"/>
            <w:bookmarkStart w:id="187" w:name="_Toc327615827"/>
            <w:r w:rsidRPr="006047A2">
              <w:rPr>
                <w:color w:val="000000"/>
              </w:rPr>
              <w:t>400</w:t>
            </w:r>
            <w:bookmarkEnd w:id="186"/>
            <w:bookmarkEnd w:id="187"/>
          </w:p>
        </w:tc>
      </w:tr>
    </w:tbl>
    <w:p w:rsidR="005A1167" w:rsidRPr="006047A2" w:rsidRDefault="005A1167" w:rsidP="007D6088">
      <w:pPr>
        <w:spacing w:line="24" w:lineRule="auto"/>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44"/>
        <w:gridCol w:w="1129"/>
        <w:gridCol w:w="1126"/>
        <w:gridCol w:w="7"/>
        <w:gridCol w:w="1120"/>
        <w:gridCol w:w="1126"/>
        <w:gridCol w:w="1013"/>
      </w:tblGrid>
      <w:tr w:rsidR="005A1167" w:rsidRPr="006047A2">
        <w:trPr>
          <w:tblHeader/>
        </w:trPr>
        <w:tc>
          <w:tcPr>
            <w:tcW w:w="2052" w:type="pct"/>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1</w:t>
            </w:r>
          </w:p>
        </w:tc>
        <w:tc>
          <w:tcPr>
            <w:tcW w:w="603" w:type="pct"/>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2</w:t>
            </w:r>
          </w:p>
        </w:tc>
        <w:tc>
          <w:tcPr>
            <w:tcW w:w="605" w:type="pct"/>
            <w:gridSpan w:val="2"/>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3</w:t>
            </w:r>
          </w:p>
        </w:tc>
        <w:tc>
          <w:tcPr>
            <w:tcW w:w="598" w:type="pct"/>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4</w:t>
            </w:r>
          </w:p>
        </w:tc>
        <w:tc>
          <w:tcPr>
            <w:tcW w:w="601" w:type="pct"/>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5</w:t>
            </w:r>
          </w:p>
        </w:tc>
        <w:tc>
          <w:tcPr>
            <w:tcW w:w="541" w:type="pct"/>
          </w:tcPr>
          <w:p w:rsidR="005A1167" w:rsidRPr="006047A2" w:rsidRDefault="005A1167" w:rsidP="00A50AE8">
            <w:pPr>
              <w:widowControl w:val="0"/>
              <w:autoSpaceDE w:val="0"/>
              <w:autoSpaceDN w:val="0"/>
              <w:adjustRightInd w:val="0"/>
              <w:jc w:val="center"/>
              <w:outlineLvl w:val="0"/>
              <w:rPr>
                <w:color w:val="000000"/>
              </w:rPr>
            </w:pPr>
            <w:r w:rsidRPr="006047A2">
              <w:rPr>
                <w:color w:val="000000"/>
              </w:rPr>
              <w:t>6</w:t>
            </w:r>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188" w:name="_Toc327614615"/>
            <w:bookmarkStart w:id="189" w:name="_Toc327615834"/>
            <w:r w:rsidRPr="006047A2">
              <w:rPr>
                <w:color w:val="000000"/>
              </w:rPr>
              <w:t>Расчетное число машино-мест на квартиру</w:t>
            </w:r>
            <w:bookmarkEnd w:id="188"/>
            <w:bookmarkEnd w:id="189"/>
          </w:p>
        </w:tc>
        <w:tc>
          <w:tcPr>
            <w:tcW w:w="603" w:type="pct"/>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541" w:type="pct"/>
          </w:tcPr>
          <w:p w:rsidR="005A1167" w:rsidRPr="006047A2" w:rsidRDefault="005A1167" w:rsidP="00A50AE8">
            <w:pPr>
              <w:widowControl w:val="0"/>
              <w:autoSpaceDE w:val="0"/>
              <w:autoSpaceDN w:val="0"/>
              <w:adjustRightInd w:val="0"/>
              <w:jc w:val="center"/>
              <w:outlineLvl w:val="0"/>
              <w:rPr>
                <w:color w:val="000000"/>
              </w:rPr>
            </w:pPr>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190" w:name="_Toc327614616"/>
            <w:bookmarkStart w:id="191" w:name="_Toc327615835"/>
            <w:r w:rsidRPr="006047A2">
              <w:rPr>
                <w:color w:val="000000"/>
              </w:rPr>
              <w:t>постоянное хранение</w:t>
            </w:r>
            <w:bookmarkEnd w:id="190"/>
            <w:bookmarkEnd w:id="191"/>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192" w:name="_Toc327614617"/>
            <w:bookmarkStart w:id="193" w:name="_Toc327615836"/>
            <w:r w:rsidRPr="006047A2">
              <w:rPr>
                <w:color w:val="000000"/>
                <w:lang w:val="en-US"/>
              </w:rPr>
              <w:t>2</w:t>
            </w:r>
            <w:r w:rsidRPr="006047A2">
              <w:rPr>
                <w:color w:val="000000"/>
              </w:rPr>
              <w:t>,50</w:t>
            </w:r>
            <w:bookmarkEnd w:id="192"/>
            <w:bookmarkEnd w:id="19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194" w:name="_Toc327614618"/>
            <w:bookmarkStart w:id="195" w:name="_Toc327615837"/>
            <w:r w:rsidRPr="006047A2">
              <w:rPr>
                <w:color w:val="000000"/>
              </w:rPr>
              <w:t>2,</w:t>
            </w:r>
            <w:r w:rsidRPr="006047A2">
              <w:rPr>
                <w:color w:val="000000"/>
                <w:lang w:val="en-US"/>
              </w:rPr>
              <w:t>00</w:t>
            </w:r>
            <w:bookmarkEnd w:id="194"/>
            <w:bookmarkEnd w:id="195"/>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196" w:name="_Toc327614619"/>
            <w:bookmarkStart w:id="197" w:name="_Toc327615838"/>
            <w:r w:rsidRPr="006047A2">
              <w:rPr>
                <w:color w:val="000000"/>
                <w:lang w:val="en-US"/>
              </w:rPr>
              <w:t>0</w:t>
            </w:r>
            <w:r w:rsidRPr="006047A2">
              <w:rPr>
                <w:color w:val="000000"/>
              </w:rPr>
              <w:t>,</w:t>
            </w:r>
            <w:r w:rsidRPr="006047A2">
              <w:rPr>
                <w:color w:val="000000"/>
                <w:lang w:val="en-US"/>
              </w:rPr>
              <w:t>5</w:t>
            </w:r>
            <w:r w:rsidRPr="006047A2">
              <w:rPr>
                <w:color w:val="000000"/>
              </w:rPr>
              <w:t>0</w:t>
            </w:r>
            <w:bookmarkEnd w:id="196"/>
            <w:bookmarkEnd w:id="19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198" w:name="_Toc327614620"/>
            <w:bookmarkStart w:id="199" w:name="_Toc327615839"/>
            <w:r w:rsidRPr="006047A2">
              <w:rPr>
                <w:color w:val="000000"/>
                <w:lang w:val="en-US"/>
              </w:rPr>
              <w:t>0</w:t>
            </w:r>
            <w:r w:rsidRPr="006047A2">
              <w:rPr>
                <w:color w:val="000000"/>
              </w:rPr>
              <w:t>,</w:t>
            </w:r>
            <w:r w:rsidRPr="006047A2">
              <w:rPr>
                <w:color w:val="000000"/>
                <w:lang w:val="en-US"/>
              </w:rPr>
              <w:t>8</w:t>
            </w:r>
            <w:r w:rsidRPr="006047A2">
              <w:rPr>
                <w:color w:val="000000"/>
              </w:rPr>
              <w:t>0</w:t>
            </w:r>
            <w:bookmarkEnd w:id="198"/>
            <w:bookmarkEnd w:id="199"/>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00" w:name="_Toc327614621"/>
            <w:bookmarkStart w:id="201" w:name="_Toc327615840"/>
            <w:r w:rsidRPr="006047A2">
              <w:rPr>
                <w:color w:val="000000"/>
              </w:rPr>
              <w:t>1,</w:t>
            </w:r>
            <w:r w:rsidRPr="006047A2">
              <w:rPr>
                <w:color w:val="000000"/>
                <w:lang w:val="en-US"/>
              </w:rPr>
              <w:t>1</w:t>
            </w:r>
            <w:r w:rsidRPr="006047A2">
              <w:rPr>
                <w:color w:val="000000"/>
              </w:rPr>
              <w:t>0</w:t>
            </w:r>
            <w:bookmarkEnd w:id="200"/>
            <w:bookmarkEnd w:id="201"/>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202" w:name="_Toc327614622"/>
            <w:bookmarkStart w:id="203" w:name="_Toc327615841"/>
            <w:r w:rsidRPr="006047A2">
              <w:rPr>
                <w:color w:val="000000"/>
              </w:rPr>
              <w:t>временное хранение</w:t>
            </w:r>
            <w:bookmarkEnd w:id="202"/>
            <w:bookmarkEnd w:id="203"/>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04" w:name="_Toc327614623"/>
            <w:bookmarkStart w:id="205" w:name="_Toc327615842"/>
            <w:r w:rsidRPr="006047A2">
              <w:rPr>
                <w:color w:val="000000"/>
              </w:rPr>
              <w:t>0,</w:t>
            </w:r>
            <w:r w:rsidRPr="006047A2">
              <w:rPr>
                <w:color w:val="000000"/>
                <w:lang w:val="en-US"/>
              </w:rPr>
              <w:t>5</w:t>
            </w:r>
            <w:r w:rsidRPr="006047A2">
              <w:rPr>
                <w:color w:val="000000"/>
              </w:rPr>
              <w:t>0</w:t>
            </w:r>
            <w:bookmarkEnd w:id="204"/>
            <w:bookmarkEnd w:id="205"/>
          </w:p>
        </w:tc>
        <w:tc>
          <w:tcPr>
            <w:tcW w:w="601" w:type="pct"/>
          </w:tcPr>
          <w:p w:rsidR="005A1167" w:rsidRPr="006047A2" w:rsidRDefault="005A1167" w:rsidP="00A50AE8">
            <w:pPr>
              <w:widowControl w:val="0"/>
              <w:autoSpaceDE w:val="0"/>
              <w:autoSpaceDN w:val="0"/>
              <w:adjustRightInd w:val="0"/>
              <w:jc w:val="center"/>
              <w:outlineLvl w:val="0"/>
              <w:rPr>
                <w:color w:val="000000"/>
                <w:lang w:val="en-US"/>
              </w:rPr>
            </w:pPr>
            <w:bookmarkStart w:id="206" w:name="_Toc327614624"/>
            <w:bookmarkStart w:id="207" w:name="_Toc327615843"/>
            <w:r w:rsidRPr="006047A2">
              <w:rPr>
                <w:color w:val="000000"/>
              </w:rPr>
              <w:t>0,4</w:t>
            </w:r>
            <w:r w:rsidRPr="006047A2">
              <w:rPr>
                <w:color w:val="000000"/>
                <w:lang w:val="en-US"/>
              </w:rPr>
              <w:t>0</w:t>
            </w:r>
            <w:bookmarkEnd w:id="206"/>
            <w:bookmarkEnd w:id="207"/>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08" w:name="_Toc327614625"/>
            <w:bookmarkStart w:id="209" w:name="_Toc327615844"/>
            <w:r w:rsidRPr="006047A2">
              <w:rPr>
                <w:color w:val="000000"/>
              </w:rPr>
              <w:t>0,</w:t>
            </w:r>
            <w:r w:rsidRPr="006047A2">
              <w:rPr>
                <w:color w:val="000000"/>
                <w:lang w:val="en-US"/>
              </w:rPr>
              <w:t>1</w:t>
            </w:r>
            <w:r w:rsidRPr="006047A2">
              <w:rPr>
                <w:color w:val="000000"/>
              </w:rPr>
              <w:t>0</w:t>
            </w:r>
            <w:bookmarkEnd w:id="208"/>
            <w:bookmarkEnd w:id="209"/>
          </w:p>
        </w:tc>
        <w:tc>
          <w:tcPr>
            <w:tcW w:w="601" w:type="pct"/>
          </w:tcPr>
          <w:p w:rsidR="005A1167" w:rsidRPr="006047A2" w:rsidRDefault="005A1167" w:rsidP="00A50AE8">
            <w:pPr>
              <w:widowControl w:val="0"/>
              <w:autoSpaceDE w:val="0"/>
              <w:autoSpaceDN w:val="0"/>
              <w:adjustRightInd w:val="0"/>
              <w:jc w:val="center"/>
              <w:outlineLvl w:val="0"/>
              <w:rPr>
                <w:color w:val="000000"/>
                <w:lang w:val="en-US"/>
              </w:rPr>
            </w:pPr>
            <w:bookmarkStart w:id="210" w:name="_Toc327614626"/>
            <w:bookmarkStart w:id="211" w:name="_Toc327615845"/>
            <w:r w:rsidRPr="006047A2">
              <w:rPr>
                <w:color w:val="000000"/>
              </w:rPr>
              <w:t>0,</w:t>
            </w:r>
            <w:r w:rsidRPr="006047A2">
              <w:rPr>
                <w:color w:val="000000"/>
                <w:lang w:val="en-US"/>
              </w:rPr>
              <w:t>16</w:t>
            </w:r>
            <w:bookmarkEnd w:id="210"/>
            <w:bookmarkEnd w:id="211"/>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12" w:name="_Toc327614627"/>
            <w:bookmarkStart w:id="213" w:name="_Toc327615846"/>
            <w:r w:rsidRPr="006047A2">
              <w:rPr>
                <w:color w:val="000000"/>
              </w:rPr>
              <w:t>0,</w:t>
            </w:r>
            <w:r w:rsidRPr="006047A2">
              <w:rPr>
                <w:color w:val="000000"/>
                <w:lang w:val="en-US"/>
              </w:rPr>
              <w:t>2</w:t>
            </w:r>
            <w:r w:rsidRPr="006047A2">
              <w:rPr>
                <w:color w:val="000000"/>
              </w:rPr>
              <w:t>2</w:t>
            </w:r>
            <w:bookmarkEnd w:id="212"/>
            <w:bookmarkEnd w:id="213"/>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14" w:name="_Toc327614628"/>
            <w:bookmarkStart w:id="215" w:name="_Toc327615847"/>
            <w:r w:rsidRPr="006047A2">
              <w:rPr>
                <w:color w:val="000000"/>
              </w:rPr>
              <w:t>Удельное обеспечение местами временного хранения, кв.м/чел.</w:t>
            </w:r>
            <w:bookmarkEnd w:id="214"/>
            <w:bookmarkEnd w:id="215"/>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16" w:name="_Toc327614629"/>
            <w:bookmarkStart w:id="217" w:name="_Toc327615848"/>
            <w:r w:rsidRPr="006047A2">
              <w:rPr>
                <w:color w:val="000000"/>
              </w:rPr>
              <w:t>4,17</w:t>
            </w:r>
            <w:bookmarkEnd w:id="216"/>
            <w:bookmarkEnd w:id="21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18" w:name="_Toc327614630"/>
            <w:bookmarkStart w:id="219" w:name="_Toc327615849"/>
            <w:r w:rsidRPr="006047A2">
              <w:rPr>
                <w:color w:val="000000"/>
              </w:rPr>
              <w:t>3,33</w:t>
            </w:r>
            <w:bookmarkEnd w:id="218"/>
            <w:bookmarkEnd w:id="219"/>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20" w:name="_Toc327614631"/>
            <w:bookmarkStart w:id="221" w:name="_Toc327615850"/>
            <w:r w:rsidRPr="006047A2">
              <w:rPr>
                <w:color w:val="000000"/>
              </w:rPr>
              <w:t>0,83</w:t>
            </w:r>
            <w:bookmarkEnd w:id="220"/>
            <w:bookmarkEnd w:id="22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22" w:name="_Toc327614632"/>
            <w:bookmarkStart w:id="223" w:name="_Toc327615851"/>
            <w:r w:rsidRPr="006047A2">
              <w:rPr>
                <w:color w:val="000000"/>
              </w:rPr>
              <w:t>1.33</w:t>
            </w:r>
            <w:bookmarkEnd w:id="222"/>
            <w:bookmarkEnd w:id="223"/>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24" w:name="_Toc327614633"/>
            <w:bookmarkStart w:id="225" w:name="_Toc327615852"/>
            <w:r w:rsidRPr="006047A2">
              <w:rPr>
                <w:color w:val="000000"/>
              </w:rPr>
              <w:t>1,83</w:t>
            </w:r>
            <w:bookmarkEnd w:id="224"/>
            <w:bookmarkEnd w:id="225"/>
          </w:p>
        </w:tc>
      </w:tr>
      <w:tr w:rsidR="005A1167" w:rsidRPr="006047A2">
        <w:trPr>
          <w:trHeight w:val="877"/>
        </w:trPr>
        <w:tc>
          <w:tcPr>
            <w:tcW w:w="2052" w:type="pct"/>
          </w:tcPr>
          <w:p w:rsidR="005A1167" w:rsidRPr="006047A2" w:rsidRDefault="005A1167" w:rsidP="00A50AE8">
            <w:r w:rsidRPr="006047A2">
              <w:t>Удельное обеспечение местами постоянного хранения, кв.м/чел, при способах хранения</w:t>
            </w:r>
          </w:p>
        </w:tc>
        <w:tc>
          <w:tcPr>
            <w:tcW w:w="603" w:type="pct"/>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541" w:type="pct"/>
          </w:tcPr>
          <w:p w:rsidR="005A1167" w:rsidRPr="006047A2" w:rsidRDefault="005A1167" w:rsidP="00A50AE8">
            <w:pPr>
              <w:widowControl w:val="0"/>
              <w:autoSpaceDE w:val="0"/>
              <w:autoSpaceDN w:val="0"/>
              <w:adjustRightInd w:val="0"/>
              <w:jc w:val="center"/>
              <w:outlineLvl w:val="0"/>
              <w:rPr>
                <w:color w:val="000000"/>
              </w:rPr>
            </w:pPr>
          </w:p>
        </w:tc>
      </w:tr>
      <w:tr w:rsidR="005A1167" w:rsidRPr="006047A2">
        <w:trPr>
          <w:trHeight w:val="877"/>
        </w:trPr>
        <w:tc>
          <w:tcPr>
            <w:tcW w:w="2052" w:type="pct"/>
          </w:tcPr>
          <w:p w:rsidR="005A1167" w:rsidRPr="006047A2" w:rsidRDefault="005A1167" w:rsidP="00A50AE8">
            <w:pPr>
              <w:jc w:val="both"/>
            </w:pPr>
            <w:r w:rsidRPr="006047A2">
              <w:t>в подземных и полуподземных стоянках в городах (для въездов-выездов)</w:t>
            </w:r>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26" w:name="_Toc327614640"/>
            <w:bookmarkStart w:id="227" w:name="_Toc327615859"/>
            <w:r w:rsidRPr="006047A2">
              <w:rPr>
                <w:color w:val="000000"/>
              </w:rPr>
              <w:t>1,6</w:t>
            </w:r>
            <w:bookmarkEnd w:id="226"/>
            <w:bookmarkEnd w:id="22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28" w:name="_Toc327614641"/>
            <w:bookmarkStart w:id="229" w:name="_Toc327615860"/>
            <w:r w:rsidRPr="006047A2">
              <w:rPr>
                <w:color w:val="000000"/>
              </w:rPr>
              <w:t>0,8</w:t>
            </w:r>
            <w:bookmarkEnd w:id="228"/>
            <w:bookmarkEnd w:id="229"/>
          </w:p>
        </w:tc>
        <w:tc>
          <w:tcPr>
            <w:tcW w:w="1744" w:type="pct"/>
            <w:gridSpan w:val="4"/>
          </w:tcPr>
          <w:p w:rsidR="005A1167" w:rsidRPr="006047A2" w:rsidRDefault="005A1167" w:rsidP="00A50AE8">
            <w:pPr>
              <w:widowControl w:val="0"/>
              <w:autoSpaceDE w:val="0"/>
              <w:autoSpaceDN w:val="0"/>
              <w:adjustRightInd w:val="0"/>
              <w:jc w:val="center"/>
              <w:outlineLvl w:val="0"/>
              <w:rPr>
                <w:color w:val="000000"/>
              </w:rPr>
            </w:pPr>
            <w:bookmarkStart w:id="230" w:name="_Toc327614642"/>
            <w:bookmarkStart w:id="231" w:name="_Toc327615861"/>
            <w:r w:rsidRPr="006047A2">
              <w:rPr>
                <w:color w:val="000000"/>
              </w:rPr>
              <w:t>0,1</w:t>
            </w:r>
            <w:bookmarkEnd w:id="230"/>
            <w:bookmarkEnd w:id="231"/>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32" w:name="_Toc327614643"/>
            <w:bookmarkStart w:id="233" w:name="_Toc327615862"/>
            <w:r w:rsidRPr="006047A2">
              <w:rPr>
                <w:color w:val="000000"/>
              </w:rPr>
              <w:t xml:space="preserve">в надземных стоянках в городах с </w:t>
            </w:r>
            <w:r w:rsidRPr="006047A2">
              <w:rPr>
                <w:color w:val="000000"/>
                <w:spacing w:val="-4"/>
              </w:rPr>
              <w:t>населением более 100 тыс. чел. при</w:t>
            </w:r>
            <w:r w:rsidRPr="006047A2">
              <w:rPr>
                <w:color w:val="000000"/>
              </w:rPr>
              <w:t xml:space="preserve"> числе этажей стоянок</w:t>
            </w:r>
            <w:bookmarkEnd w:id="232"/>
            <w:bookmarkEnd w:id="233"/>
          </w:p>
        </w:tc>
        <w:tc>
          <w:tcPr>
            <w:tcW w:w="603" w:type="pct"/>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541" w:type="pct"/>
          </w:tcPr>
          <w:p w:rsidR="005A1167" w:rsidRPr="006047A2" w:rsidRDefault="005A1167" w:rsidP="00A50AE8">
            <w:pPr>
              <w:widowControl w:val="0"/>
              <w:autoSpaceDE w:val="0"/>
              <w:autoSpaceDN w:val="0"/>
              <w:adjustRightInd w:val="0"/>
              <w:jc w:val="center"/>
              <w:outlineLvl w:val="0"/>
              <w:rPr>
                <w:color w:val="000000"/>
              </w:rPr>
            </w:pPr>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34" w:name="_Toc327614644"/>
            <w:bookmarkStart w:id="235" w:name="_Toc327615863"/>
            <w:r w:rsidRPr="006047A2">
              <w:rPr>
                <w:color w:val="000000"/>
              </w:rPr>
              <w:t>два</w:t>
            </w:r>
            <w:bookmarkEnd w:id="234"/>
            <w:bookmarkEnd w:id="235"/>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36" w:name="_Toc327614645"/>
            <w:bookmarkStart w:id="237" w:name="_Toc327615864"/>
            <w:r w:rsidRPr="006047A2">
              <w:rPr>
                <w:color w:val="000000"/>
              </w:rPr>
              <w:t>-</w:t>
            </w:r>
            <w:bookmarkEnd w:id="236"/>
            <w:bookmarkEnd w:id="23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38" w:name="_Toc327614646"/>
            <w:bookmarkStart w:id="239" w:name="_Toc327615865"/>
            <w:r w:rsidRPr="006047A2">
              <w:rPr>
                <w:color w:val="000000"/>
              </w:rPr>
              <w:t>6,67</w:t>
            </w:r>
            <w:bookmarkEnd w:id="238"/>
            <w:bookmarkEnd w:id="239"/>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40" w:name="_Toc327614647"/>
            <w:bookmarkStart w:id="241" w:name="_Toc327615866"/>
            <w:r w:rsidRPr="006047A2">
              <w:rPr>
                <w:color w:val="000000"/>
              </w:rPr>
              <w:t>0,83</w:t>
            </w:r>
            <w:bookmarkEnd w:id="240"/>
            <w:bookmarkEnd w:id="24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42" w:name="_Toc327614648"/>
            <w:bookmarkStart w:id="243" w:name="_Toc327615867"/>
            <w:r w:rsidRPr="006047A2">
              <w:rPr>
                <w:color w:val="000000"/>
              </w:rPr>
              <w:t>1,33</w:t>
            </w:r>
            <w:bookmarkEnd w:id="242"/>
            <w:bookmarkEnd w:id="243"/>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44" w:name="_Toc327614649"/>
            <w:bookmarkStart w:id="245" w:name="_Toc327615868"/>
            <w:r w:rsidRPr="006047A2">
              <w:rPr>
                <w:color w:val="000000"/>
              </w:rPr>
              <w:t>1,83</w:t>
            </w:r>
            <w:bookmarkEnd w:id="244"/>
            <w:bookmarkEnd w:id="245"/>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46" w:name="_Toc327614650"/>
            <w:bookmarkStart w:id="247" w:name="_Toc327615869"/>
            <w:r w:rsidRPr="006047A2">
              <w:rPr>
                <w:color w:val="000000"/>
              </w:rPr>
              <w:t>три</w:t>
            </w:r>
            <w:bookmarkEnd w:id="246"/>
            <w:bookmarkEnd w:id="247"/>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48" w:name="_Toc327614651"/>
            <w:bookmarkStart w:id="249" w:name="_Toc327615870"/>
            <w:r w:rsidRPr="006047A2">
              <w:rPr>
                <w:color w:val="000000"/>
              </w:rPr>
              <w:t>-</w:t>
            </w:r>
            <w:bookmarkEnd w:id="248"/>
            <w:bookmarkEnd w:id="249"/>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50" w:name="_Toc327614652"/>
            <w:bookmarkStart w:id="251" w:name="_Toc327615871"/>
            <w:r w:rsidRPr="006047A2">
              <w:rPr>
                <w:color w:val="000000"/>
              </w:rPr>
              <w:t>4,67</w:t>
            </w:r>
            <w:bookmarkEnd w:id="250"/>
            <w:bookmarkEnd w:id="251"/>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52" w:name="_Toc327614653"/>
            <w:bookmarkStart w:id="253" w:name="_Toc327615872"/>
            <w:r w:rsidRPr="006047A2">
              <w:rPr>
                <w:color w:val="000000"/>
              </w:rPr>
              <w:t>0,58</w:t>
            </w:r>
            <w:bookmarkEnd w:id="252"/>
            <w:bookmarkEnd w:id="25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54" w:name="_Toc327614654"/>
            <w:bookmarkStart w:id="255" w:name="_Toc327615873"/>
            <w:r w:rsidRPr="006047A2">
              <w:rPr>
                <w:color w:val="000000"/>
              </w:rPr>
              <w:t>0,93</w:t>
            </w:r>
            <w:bookmarkEnd w:id="254"/>
            <w:bookmarkEnd w:id="255"/>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56" w:name="_Toc327614655"/>
            <w:bookmarkStart w:id="257" w:name="_Toc327615874"/>
            <w:r w:rsidRPr="006047A2">
              <w:rPr>
                <w:color w:val="000000"/>
              </w:rPr>
              <w:t>1,28</w:t>
            </w:r>
            <w:bookmarkEnd w:id="256"/>
            <w:bookmarkEnd w:id="257"/>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58" w:name="_Toc327614656"/>
            <w:bookmarkStart w:id="259" w:name="_Toc327615875"/>
            <w:r w:rsidRPr="006047A2">
              <w:rPr>
                <w:color w:val="000000"/>
              </w:rPr>
              <w:t>четыре</w:t>
            </w:r>
            <w:bookmarkEnd w:id="258"/>
            <w:bookmarkEnd w:id="259"/>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60" w:name="_Toc327614657"/>
            <w:bookmarkStart w:id="261" w:name="_Toc327615876"/>
            <w:r w:rsidRPr="006047A2">
              <w:rPr>
                <w:color w:val="000000"/>
              </w:rPr>
              <w:t>-</w:t>
            </w:r>
            <w:bookmarkEnd w:id="260"/>
            <w:bookmarkEnd w:id="26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62" w:name="_Toc327614658"/>
            <w:bookmarkStart w:id="263" w:name="_Toc327615877"/>
            <w:r w:rsidRPr="006047A2">
              <w:rPr>
                <w:color w:val="000000"/>
              </w:rPr>
              <w:t>4,00</w:t>
            </w:r>
            <w:bookmarkEnd w:id="262"/>
            <w:bookmarkEnd w:id="263"/>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64" w:name="_Toc327614659"/>
            <w:bookmarkStart w:id="265" w:name="_Toc327615878"/>
            <w:r w:rsidRPr="006047A2">
              <w:rPr>
                <w:color w:val="000000"/>
              </w:rPr>
              <w:t>0,50</w:t>
            </w:r>
            <w:bookmarkEnd w:id="264"/>
            <w:bookmarkEnd w:id="265"/>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66" w:name="_Toc327614660"/>
            <w:bookmarkStart w:id="267" w:name="_Toc327615879"/>
            <w:r w:rsidRPr="006047A2">
              <w:rPr>
                <w:color w:val="000000"/>
              </w:rPr>
              <w:t>0,80</w:t>
            </w:r>
            <w:bookmarkEnd w:id="266"/>
            <w:bookmarkEnd w:id="267"/>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68" w:name="_Toc327614661"/>
            <w:bookmarkStart w:id="269" w:name="_Toc327615880"/>
            <w:r w:rsidRPr="006047A2">
              <w:rPr>
                <w:color w:val="000000"/>
              </w:rPr>
              <w:t>1,10</w:t>
            </w:r>
            <w:bookmarkEnd w:id="268"/>
            <w:bookmarkEnd w:id="269"/>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70" w:name="_Toc327614662"/>
            <w:bookmarkStart w:id="271" w:name="_Toc327615881"/>
            <w:r w:rsidRPr="006047A2">
              <w:rPr>
                <w:color w:val="000000"/>
              </w:rPr>
              <w:t>пять</w:t>
            </w:r>
            <w:bookmarkEnd w:id="270"/>
            <w:bookmarkEnd w:id="271"/>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72" w:name="_Toc327614663"/>
            <w:bookmarkStart w:id="273" w:name="_Toc327615882"/>
            <w:r w:rsidRPr="006047A2">
              <w:rPr>
                <w:color w:val="000000"/>
              </w:rPr>
              <w:t>-</w:t>
            </w:r>
            <w:bookmarkEnd w:id="272"/>
            <w:bookmarkEnd w:id="27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74" w:name="_Toc327614664"/>
            <w:bookmarkStart w:id="275" w:name="_Toc327615883"/>
            <w:r w:rsidRPr="006047A2">
              <w:rPr>
                <w:color w:val="000000"/>
              </w:rPr>
              <w:t>3,33</w:t>
            </w:r>
            <w:bookmarkEnd w:id="274"/>
            <w:bookmarkEnd w:id="275"/>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76" w:name="_Toc327614665"/>
            <w:bookmarkStart w:id="277" w:name="_Toc327615884"/>
            <w:r w:rsidRPr="006047A2">
              <w:rPr>
                <w:color w:val="000000"/>
              </w:rPr>
              <w:t>0,42</w:t>
            </w:r>
            <w:bookmarkEnd w:id="276"/>
            <w:bookmarkEnd w:id="27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78" w:name="_Toc327614666"/>
            <w:bookmarkStart w:id="279" w:name="_Toc327615885"/>
            <w:r w:rsidRPr="006047A2">
              <w:rPr>
                <w:color w:val="000000"/>
              </w:rPr>
              <w:t>0,67</w:t>
            </w:r>
            <w:bookmarkEnd w:id="278"/>
            <w:bookmarkEnd w:id="279"/>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80" w:name="_Toc327614667"/>
            <w:bookmarkStart w:id="281" w:name="_Toc327615886"/>
            <w:r w:rsidRPr="006047A2">
              <w:rPr>
                <w:color w:val="000000"/>
              </w:rPr>
              <w:t>0,92</w:t>
            </w:r>
            <w:bookmarkEnd w:id="280"/>
            <w:bookmarkEnd w:id="281"/>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282" w:name="_Toc327614668"/>
            <w:bookmarkStart w:id="283" w:name="_Toc327615887"/>
            <w:r w:rsidRPr="006047A2">
              <w:rPr>
                <w:color w:val="000000"/>
              </w:rPr>
              <w:t>в надземных и наземных стоянках в малых и средних городах при числе этажей стоянок</w:t>
            </w:r>
            <w:bookmarkEnd w:id="282"/>
            <w:bookmarkEnd w:id="283"/>
          </w:p>
        </w:tc>
        <w:tc>
          <w:tcPr>
            <w:tcW w:w="603" w:type="pct"/>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outlineLvl w:val="0"/>
              <w:rPr>
                <w:color w:val="000000"/>
              </w:rPr>
            </w:pPr>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541" w:type="pct"/>
          </w:tcPr>
          <w:p w:rsidR="005A1167" w:rsidRPr="006047A2" w:rsidRDefault="005A1167" w:rsidP="00A50AE8">
            <w:pPr>
              <w:widowControl w:val="0"/>
              <w:autoSpaceDE w:val="0"/>
              <w:autoSpaceDN w:val="0"/>
              <w:adjustRightInd w:val="0"/>
              <w:jc w:val="center"/>
              <w:outlineLvl w:val="0"/>
              <w:rPr>
                <w:color w:val="000000"/>
              </w:rPr>
            </w:pPr>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284" w:name="_Toc327614669"/>
            <w:bookmarkStart w:id="285" w:name="_Toc327615888"/>
            <w:r w:rsidRPr="006047A2">
              <w:rPr>
                <w:color w:val="000000"/>
              </w:rPr>
              <w:t>один</w:t>
            </w:r>
            <w:bookmarkEnd w:id="284"/>
            <w:bookmarkEnd w:id="285"/>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86" w:name="_Toc327614670"/>
            <w:bookmarkStart w:id="287" w:name="_Toc327615889"/>
            <w:r w:rsidRPr="006047A2">
              <w:rPr>
                <w:color w:val="000000"/>
              </w:rPr>
              <w:t>-</w:t>
            </w:r>
            <w:bookmarkEnd w:id="286"/>
            <w:bookmarkEnd w:id="28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88" w:name="_Toc327614671"/>
            <w:bookmarkStart w:id="289" w:name="_Toc327615890"/>
            <w:r w:rsidRPr="006047A2">
              <w:rPr>
                <w:color w:val="000000"/>
              </w:rPr>
              <w:t>-</w:t>
            </w:r>
            <w:bookmarkEnd w:id="288"/>
            <w:bookmarkEnd w:id="289"/>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290" w:name="_Toc327614672"/>
            <w:bookmarkStart w:id="291" w:name="_Toc327615891"/>
            <w:r w:rsidRPr="006047A2">
              <w:rPr>
                <w:color w:val="000000"/>
              </w:rPr>
              <w:t>0,90</w:t>
            </w:r>
            <w:bookmarkEnd w:id="290"/>
            <w:bookmarkEnd w:id="29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292" w:name="_Toc327614673"/>
            <w:bookmarkStart w:id="293" w:name="_Toc327615892"/>
            <w:r w:rsidRPr="006047A2">
              <w:rPr>
                <w:color w:val="000000"/>
              </w:rPr>
              <w:t>1,44</w:t>
            </w:r>
            <w:bookmarkEnd w:id="292"/>
            <w:bookmarkEnd w:id="293"/>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294" w:name="_Toc327614674"/>
            <w:bookmarkStart w:id="295" w:name="_Toc327615893"/>
            <w:r w:rsidRPr="006047A2">
              <w:rPr>
                <w:color w:val="000000"/>
              </w:rPr>
              <w:t>1,98</w:t>
            </w:r>
            <w:bookmarkEnd w:id="294"/>
            <w:bookmarkEnd w:id="295"/>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296" w:name="_Toc327614675"/>
            <w:bookmarkStart w:id="297" w:name="_Toc327615894"/>
            <w:r w:rsidRPr="006047A2">
              <w:rPr>
                <w:color w:val="000000"/>
              </w:rPr>
              <w:t>два</w:t>
            </w:r>
            <w:bookmarkEnd w:id="296"/>
            <w:bookmarkEnd w:id="297"/>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298" w:name="_Toc327614676"/>
            <w:bookmarkStart w:id="299" w:name="_Toc327615895"/>
            <w:r w:rsidRPr="006047A2">
              <w:rPr>
                <w:color w:val="000000"/>
              </w:rPr>
              <w:t>-</w:t>
            </w:r>
            <w:bookmarkEnd w:id="298"/>
            <w:bookmarkEnd w:id="299"/>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00" w:name="_Toc327614677"/>
            <w:bookmarkStart w:id="301" w:name="_Toc327615896"/>
            <w:r w:rsidRPr="006047A2">
              <w:rPr>
                <w:color w:val="000000"/>
              </w:rPr>
              <w:t>4,40</w:t>
            </w:r>
            <w:bookmarkEnd w:id="300"/>
            <w:bookmarkEnd w:id="301"/>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02" w:name="_Toc327614678"/>
            <w:bookmarkStart w:id="303" w:name="_Toc327615897"/>
            <w:r w:rsidRPr="006047A2">
              <w:rPr>
                <w:color w:val="000000"/>
              </w:rPr>
              <w:t>0,60</w:t>
            </w:r>
            <w:bookmarkEnd w:id="302"/>
            <w:bookmarkEnd w:id="30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04" w:name="_Toc327614679"/>
            <w:bookmarkStart w:id="305" w:name="_Toc327615898"/>
            <w:r w:rsidRPr="006047A2">
              <w:rPr>
                <w:color w:val="000000"/>
              </w:rPr>
              <w:t>0,96</w:t>
            </w:r>
            <w:bookmarkEnd w:id="304"/>
            <w:bookmarkEnd w:id="305"/>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06" w:name="_Toc327614680"/>
            <w:bookmarkStart w:id="307" w:name="_Toc327615899"/>
            <w:r w:rsidRPr="006047A2">
              <w:rPr>
                <w:color w:val="000000"/>
              </w:rPr>
              <w:t>1,32</w:t>
            </w:r>
            <w:bookmarkEnd w:id="306"/>
            <w:bookmarkEnd w:id="307"/>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08" w:name="_Toc327614681"/>
            <w:bookmarkStart w:id="309" w:name="_Toc327615900"/>
            <w:r w:rsidRPr="006047A2">
              <w:rPr>
                <w:color w:val="000000"/>
              </w:rPr>
              <w:t>три</w:t>
            </w:r>
            <w:bookmarkEnd w:id="308"/>
            <w:bookmarkEnd w:id="309"/>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10" w:name="_Toc327614682"/>
            <w:bookmarkStart w:id="311" w:name="_Toc327615901"/>
            <w:r w:rsidRPr="006047A2">
              <w:rPr>
                <w:color w:val="000000"/>
              </w:rPr>
              <w:t>-</w:t>
            </w:r>
            <w:bookmarkEnd w:id="310"/>
            <w:bookmarkEnd w:id="31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12" w:name="_Toc327614683"/>
            <w:bookmarkStart w:id="313" w:name="_Toc327615902"/>
            <w:r w:rsidRPr="006047A2">
              <w:rPr>
                <w:color w:val="000000"/>
              </w:rPr>
              <w:t>3,08</w:t>
            </w:r>
            <w:bookmarkEnd w:id="312"/>
            <w:bookmarkEnd w:id="313"/>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14" w:name="_Toc327614684"/>
            <w:bookmarkStart w:id="315" w:name="_Toc327615903"/>
            <w:r w:rsidRPr="006047A2">
              <w:rPr>
                <w:color w:val="000000"/>
              </w:rPr>
              <w:t>0,42</w:t>
            </w:r>
            <w:bookmarkEnd w:id="314"/>
            <w:bookmarkEnd w:id="315"/>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16" w:name="_Toc327614685"/>
            <w:bookmarkStart w:id="317" w:name="_Toc327615904"/>
            <w:r w:rsidRPr="006047A2">
              <w:rPr>
                <w:color w:val="000000"/>
              </w:rPr>
              <w:t>0,67</w:t>
            </w:r>
            <w:bookmarkEnd w:id="316"/>
            <w:bookmarkEnd w:id="317"/>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18" w:name="_Toc327614686"/>
            <w:bookmarkStart w:id="319" w:name="_Toc327615905"/>
            <w:r w:rsidRPr="006047A2">
              <w:rPr>
                <w:color w:val="000000"/>
              </w:rPr>
              <w:t>0,92</w:t>
            </w:r>
            <w:bookmarkEnd w:id="318"/>
            <w:bookmarkEnd w:id="319"/>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20" w:name="_Toc327614687"/>
            <w:bookmarkStart w:id="321" w:name="_Toc327615906"/>
            <w:r w:rsidRPr="006047A2">
              <w:rPr>
                <w:color w:val="000000"/>
              </w:rPr>
              <w:t>четыре</w:t>
            </w:r>
            <w:bookmarkEnd w:id="320"/>
            <w:bookmarkEnd w:id="321"/>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22" w:name="_Toc327614688"/>
            <w:bookmarkStart w:id="323" w:name="_Toc327615907"/>
            <w:r w:rsidRPr="006047A2">
              <w:rPr>
                <w:color w:val="000000"/>
              </w:rPr>
              <w:t>-</w:t>
            </w:r>
            <w:bookmarkEnd w:id="322"/>
            <w:bookmarkEnd w:id="32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24" w:name="_Toc327614689"/>
            <w:bookmarkStart w:id="325" w:name="_Toc327615908"/>
            <w:r w:rsidRPr="006047A2">
              <w:rPr>
                <w:color w:val="000000"/>
              </w:rPr>
              <w:t>2,64</w:t>
            </w:r>
            <w:bookmarkEnd w:id="324"/>
            <w:bookmarkEnd w:id="325"/>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26" w:name="_Toc327614690"/>
            <w:bookmarkStart w:id="327" w:name="_Toc327615909"/>
            <w:r w:rsidRPr="006047A2">
              <w:rPr>
                <w:color w:val="000000"/>
              </w:rPr>
              <w:t>0,36</w:t>
            </w:r>
            <w:bookmarkEnd w:id="326"/>
            <w:bookmarkEnd w:id="32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28" w:name="_Toc327614691"/>
            <w:bookmarkStart w:id="329" w:name="_Toc327615910"/>
            <w:r w:rsidRPr="006047A2">
              <w:rPr>
                <w:color w:val="000000"/>
              </w:rPr>
              <w:t>0,58</w:t>
            </w:r>
            <w:bookmarkEnd w:id="328"/>
            <w:bookmarkEnd w:id="329"/>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30" w:name="_Toc327614692"/>
            <w:bookmarkStart w:id="331" w:name="_Toc327615911"/>
            <w:r w:rsidRPr="006047A2">
              <w:rPr>
                <w:color w:val="000000"/>
              </w:rPr>
              <w:t>0,79</w:t>
            </w:r>
            <w:bookmarkEnd w:id="330"/>
            <w:bookmarkEnd w:id="331"/>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32" w:name="_Toc327614693"/>
            <w:bookmarkStart w:id="333" w:name="_Toc327615912"/>
            <w:r w:rsidRPr="006047A2">
              <w:rPr>
                <w:color w:val="000000"/>
              </w:rPr>
              <w:t>пять</w:t>
            </w:r>
            <w:bookmarkEnd w:id="332"/>
            <w:bookmarkEnd w:id="333"/>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34" w:name="_Toc327614694"/>
            <w:bookmarkStart w:id="335" w:name="_Toc327615913"/>
            <w:r w:rsidRPr="006047A2">
              <w:rPr>
                <w:color w:val="000000"/>
              </w:rPr>
              <w:t>-</w:t>
            </w:r>
            <w:bookmarkEnd w:id="334"/>
            <w:bookmarkEnd w:id="335"/>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36" w:name="_Toc327614695"/>
            <w:bookmarkStart w:id="337" w:name="_Toc327615914"/>
            <w:r w:rsidRPr="006047A2">
              <w:rPr>
                <w:color w:val="000000"/>
              </w:rPr>
              <w:t>2,20</w:t>
            </w:r>
            <w:bookmarkEnd w:id="336"/>
            <w:bookmarkEnd w:id="337"/>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38" w:name="_Toc327614696"/>
            <w:bookmarkStart w:id="339" w:name="_Toc327615915"/>
            <w:r w:rsidRPr="006047A2">
              <w:rPr>
                <w:color w:val="000000"/>
              </w:rPr>
              <w:t>0,30</w:t>
            </w:r>
            <w:bookmarkEnd w:id="338"/>
            <w:bookmarkEnd w:id="339"/>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40" w:name="_Toc327614697"/>
            <w:bookmarkStart w:id="341" w:name="_Toc327615916"/>
            <w:r w:rsidRPr="006047A2">
              <w:rPr>
                <w:color w:val="000000"/>
              </w:rPr>
              <w:t>0,48</w:t>
            </w:r>
            <w:bookmarkEnd w:id="340"/>
            <w:bookmarkEnd w:id="341"/>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42" w:name="_Toc327614698"/>
            <w:bookmarkStart w:id="343" w:name="_Toc327615917"/>
            <w:r w:rsidRPr="006047A2">
              <w:rPr>
                <w:color w:val="000000"/>
              </w:rPr>
              <w:t>0,66</w:t>
            </w:r>
            <w:bookmarkEnd w:id="342"/>
            <w:bookmarkEnd w:id="343"/>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344" w:name="_Toc327614699"/>
            <w:bookmarkStart w:id="345" w:name="_Toc327615918"/>
            <w:r w:rsidRPr="006047A2">
              <w:rPr>
                <w:color w:val="000000"/>
              </w:rPr>
              <w:t>наземных открытых</w:t>
            </w:r>
            <w:bookmarkEnd w:id="344"/>
            <w:bookmarkEnd w:id="345"/>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46" w:name="_Toc327614700"/>
            <w:bookmarkStart w:id="347" w:name="_Toc327615919"/>
            <w:r w:rsidRPr="006047A2">
              <w:rPr>
                <w:color w:val="000000"/>
              </w:rPr>
              <w:t>-</w:t>
            </w:r>
            <w:bookmarkEnd w:id="346"/>
            <w:bookmarkEnd w:id="34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48" w:name="_Toc327614701"/>
            <w:bookmarkStart w:id="349" w:name="_Toc327615920"/>
            <w:r w:rsidRPr="006047A2">
              <w:rPr>
                <w:color w:val="000000"/>
              </w:rPr>
              <w:t>-</w:t>
            </w:r>
            <w:bookmarkEnd w:id="348"/>
            <w:bookmarkEnd w:id="349"/>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50" w:name="_Toc327614702"/>
            <w:bookmarkStart w:id="351" w:name="_Toc327615921"/>
            <w:r w:rsidRPr="006047A2">
              <w:rPr>
                <w:color w:val="000000"/>
              </w:rPr>
              <w:t>0,75</w:t>
            </w:r>
            <w:bookmarkEnd w:id="350"/>
            <w:bookmarkEnd w:id="35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52" w:name="_Toc327614703"/>
            <w:bookmarkStart w:id="353" w:name="_Toc327615922"/>
            <w:r w:rsidRPr="006047A2">
              <w:rPr>
                <w:color w:val="000000"/>
              </w:rPr>
              <w:t>1,20</w:t>
            </w:r>
            <w:bookmarkEnd w:id="352"/>
            <w:bookmarkEnd w:id="353"/>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54" w:name="_Toc327614704"/>
            <w:bookmarkStart w:id="355" w:name="_Toc327615923"/>
            <w:r w:rsidRPr="006047A2">
              <w:rPr>
                <w:color w:val="000000"/>
              </w:rPr>
              <w:t>1,65</w:t>
            </w:r>
            <w:bookmarkEnd w:id="354"/>
            <w:bookmarkEnd w:id="355"/>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56" w:name="_Toc327614705"/>
            <w:bookmarkStart w:id="357" w:name="_Toc327615924"/>
            <w:r w:rsidRPr="006047A2">
              <w:rPr>
                <w:color w:val="000000"/>
              </w:rPr>
              <w:t>в наземных и надземных стоянках в поселках и сельских населенных пунктах</w:t>
            </w:r>
            <w:bookmarkEnd w:id="356"/>
            <w:bookmarkEnd w:id="357"/>
          </w:p>
        </w:tc>
        <w:tc>
          <w:tcPr>
            <w:tcW w:w="603" w:type="pct"/>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p>
        </w:tc>
        <w:tc>
          <w:tcPr>
            <w:tcW w:w="601" w:type="pct"/>
          </w:tcPr>
          <w:p w:rsidR="005A1167" w:rsidRPr="006047A2" w:rsidRDefault="005A1167" w:rsidP="00A50AE8">
            <w:pPr>
              <w:widowControl w:val="0"/>
              <w:autoSpaceDE w:val="0"/>
              <w:autoSpaceDN w:val="0"/>
              <w:adjustRightInd w:val="0"/>
              <w:jc w:val="center"/>
              <w:outlineLvl w:val="0"/>
              <w:rPr>
                <w:color w:val="000000"/>
              </w:rPr>
            </w:pPr>
          </w:p>
        </w:tc>
        <w:tc>
          <w:tcPr>
            <w:tcW w:w="541" w:type="pct"/>
          </w:tcPr>
          <w:p w:rsidR="005A1167" w:rsidRPr="006047A2" w:rsidRDefault="005A1167" w:rsidP="00A50AE8">
            <w:pPr>
              <w:widowControl w:val="0"/>
              <w:autoSpaceDE w:val="0"/>
              <w:autoSpaceDN w:val="0"/>
              <w:adjustRightInd w:val="0"/>
              <w:jc w:val="center"/>
              <w:outlineLvl w:val="0"/>
              <w:rPr>
                <w:color w:val="000000"/>
              </w:rPr>
            </w:pPr>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58" w:name="_Toc327614706"/>
            <w:bookmarkStart w:id="359" w:name="_Toc327615925"/>
            <w:r w:rsidRPr="006047A2">
              <w:rPr>
                <w:color w:val="000000"/>
              </w:rPr>
              <w:t>наземных открытых</w:t>
            </w:r>
            <w:bookmarkEnd w:id="358"/>
            <w:bookmarkEnd w:id="359"/>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60" w:name="_Toc327614707"/>
            <w:bookmarkStart w:id="361" w:name="_Toc327615926"/>
            <w:r w:rsidRPr="006047A2">
              <w:rPr>
                <w:color w:val="000000"/>
              </w:rPr>
              <w:t>-</w:t>
            </w:r>
            <w:bookmarkEnd w:id="360"/>
            <w:bookmarkEnd w:id="361"/>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62" w:name="_Toc327614708"/>
            <w:bookmarkStart w:id="363" w:name="_Toc327615927"/>
            <w:r w:rsidRPr="006047A2">
              <w:rPr>
                <w:color w:val="000000"/>
              </w:rPr>
              <w:t>-</w:t>
            </w:r>
            <w:bookmarkEnd w:id="362"/>
            <w:bookmarkEnd w:id="363"/>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64" w:name="_Toc327614709"/>
            <w:bookmarkStart w:id="365" w:name="_Toc327615928"/>
            <w:r w:rsidRPr="006047A2">
              <w:rPr>
                <w:color w:val="000000"/>
              </w:rPr>
              <w:t>1,04</w:t>
            </w:r>
            <w:bookmarkEnd w:id="364"/>
            <w:bookmarkEnd w:id="365"/>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66" w:name="_Toc327614710"/>
            <w:bookmarkStart w:id="367" w:name="_Toc327615929"/>
            <w:r w:rsidRPr="006047A2">
              <w:rPr>
                <w:color w:val="000000"/>
              </w:rPr>
              <w:t>1,67</w:t>
            </w:r>
            <w:bookmarkEnd w:id="366"/>
            <w:bookmarkEnd w:id="367"/>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68" w:name="_Toc327614711"/>
            <w:bookmarkStart w:id="369" w:name="_Toc327615930"/>
            <w:r w:rsidRPr="006047A2">
              <w:rPr>
                <w:color w:val="000000"/>
              </w:rPr>
              <w:t>2,29</w:t>
            </w:r>
            <w:bookmarkEnd w:id="368"/>
            <w:bookmarkEnd w:id="369"/>
          </w:p>
        </w:tc>
      </w:tr>
      <w:tr w:rsidR="005A1167" w:rsidRPr="006047A2">
        <w:tc>
          <w:tcPr>
            <w:tcW w:w="2052" w:type="pct"/>
          </w:tcPr>
          <w:p w:rsidR="005A1167" w:rsidRPr="006047A2" w:rsidRDefault="005A1167" w:rsidP="00A50AE8">
            <w:pPr>
              <w:widowControl w:val="0"/>
              <w:autoSpaceDE w:val="0"/>
              <w:autoSpaceDN w:val="0"/>
              <w:adjustRightInd w:val="0"/>
              <w:outlineLvl w:val="0"/>
              <w:rPr>
                <w:color w:val="000000"/>
              </w:rPr>
            </w:pPr>
            <w:bookmarkStart w:id="370" w:name="_Toc327614712"/>
            <w:bookmarkStart w:id="371" w:name="_Toc327615931"/>
            <w:r w:rsidRPr="006047A2">
              <w:rPr>
                <w:color w:val="000000"/>
              </w:rPr>
              <w:t>надземных одноэтажных</w:t>
            </w:r>
            <w:bookmarkEnd w:id="370"/>
            <w:bookmarkEnd w:id="371"/>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72" w:name="_Toc327614713"/>
            <w:bookmarkStart w:id="373" w:name="_Toc327615932"/>
            <w:r w:rsidRPr="006047A2">
              <w:rPr>
                <w:color w:val="000000"/>
              </w:rPr>
              <w:t>-</w:t>
            </w:r>
            <w:bookmarkEnd w:id="372"/>
            <w:bookmarkEnd w:id="373"/>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74" w:name="_Toc327614714"/>
            <w:bookmarkStart w:id="375" w:name="_Toc327615933"/>
            <w:r w:rsidRPr="006047A2">
              <w:rPr>
                <w:color w:val="000000"/>
              </w:rPr>
              <w:t>-</w:t>
            </w:r>
            <w:bookmarkEnd w:id="374"/>
            <w:bookmarkEnd w:id="375"/>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76" w:name="_Toc327614715"/>
            <w:bookmarkStart w:id="377" w:name="_Toc327615934"/>
            <w:r w:rsidRPr="006047A2">
              <w:rPr>
                <w:color w:val="000000"/>
              </w:rPr>
              <w:t>1,25</w:t>
            </w:r>
            <w:bookmarkEnd w:id="376"/>
            <w:bookmarkEnd w:id="377"/>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78" w:name="_Toc327614716"/>
            <w:bookmarkStart w:id="379" w:name="_Toc327615935"/>
            <w:r w:rsidRPr="006047A2">
              <w:rPr>
                <w:color w:val="000000"/>
              </w:rPr>
              <w:t>2,00</w:t>
            </w:r>
            <w:bookmarkEnd w:id="378"/>
            <w:bookmarkEnd w:id="379"/>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80" w:name="_Toc327614717"/>
            <w:bookmarkStart w:id="381" w:name="_Toc327615936"/>
            <w:r w:rsidRPr="006047A2">
              <w:rPr>
                <w:color w:val="000000"/>
              </w:rPr>
              <w:t>2,75</w:t>
            </w:r>
            <w:bookmarkEnd w:id="380"/>
            <w:bookmarkEnd w:id="381"/>
          </w:p>
        </w:tc>
      </w:tr>
      <w:tr w:rsidR="005A1167" w:rsidRPr="006047A2">
        <w:tc>
          <w:tcPr>
            <w:tcW w:w="2052" w:type="pct"/>
          </w:tcPr>
          <w:p w:rsidR="005A1167" w:rsidRPr="006047A2" w:rsidRDefault="005A1167" w:rsidP="00A50AE8">
            <w:pPr>
              <w:widowControl w:val="0"/>
              <w:autoSpaceDE w:val="0"/>
              <w:autoSpaceDN w:val="0"/>
              <w:adjustRightInd w:val="0"/>
              <w:jc w:val="both"/>
              <w:outlineLvl w:val="0"/>
              <w:rPr>
                <w:color w:val="000000"/>
              </w:rPr>
            </w:pPr>
            <w:bookmarkStart w:id="382" w:name="_Toc327614718"/>
            <w:bookmarkStart w:id="383" w:name="_Toc327615937"/>
            <w:r w:rsidRPr="006047A2">
              <w:rPr>
                <w:color w:val="000000"/>
              </w:rPr>
              <w:t>надземных двухэтажных</w:t>
            </w:r>
            <w:bookmarkEnd w:id="382"/>
            <w:bookmarkEnd w:id="383"/>
          </w:p>
        </w:tc>
        <w:tc>
          <w:tcPr>
            <w:tcW w:w="603" w:type="pct"/>
          </w:tcPr>
          <w:p w:rsidR="005A1167" w:rsidRPr="006047A2" w:rsidRDefault="005A1167" w:rsidP="00A50AE8">
            <w:pPr>
              <w:widowControl w:val="0"/>
              <w:autoSpaceDE w:val="0"/>
              <w:autoSpaceDN w:val="0"/>
              <w:adjustRightInd w:val="0"/>
              <w:jc w:val="center"/>
              <w:outlineLvl w:val="0"/>
              <w:rPr>
                <w:color w:val="000000"/>
              </w:rPr>
            </w:pPr>
            <w:bookmarkStart w:id="384" w:name="_Toc327614719"/>
            <w:bookmarkStart w:id="385" w:name="_Toc327615938"/>
            <w:r w:rsidRPr="006047A2">
              <w:rPr>
                <w:color w:val="000000"/>
              </w:rPr>
              <w:t>-</w:t>
            </w:r>
            <w:bookmarkEnd w:id="384"/>
            <w:bookmarkEnd w:id="385"/>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86" w:name="_Toc327614720"/>
            <w:bookmarkStart w:id="387" w:name="_Toc327615939"/>
            <w:r w:rsidRPr="006047A2">
              <w:rPr>
                <w:color w:val="000000"/>
              </w:rPr>
              <w:t>-</w:t>
            </w:r>
            <w:bookmarkEnd w:id="386"/>
            <w:bookmarkEnd w:id="387"/>
          </w:p>
        </w:tc>
        <w:tc>
          <w:tcPr>
            <w:tcW w:w="602" w:type="pct"/>
            <w:gridSpan w:val="2"/>
          </w:tcPr>
          <w:p w:rsidR="005A1167" w:rsidRPr="006047A2" w:rsidRDefault="005A1167" w:rsidP="00A50AE8">
            <w:pPr>
              <w:widowControl w:val="0"/>
              <w:autoSpaceDE w:val="0"/>
              <w:autoSpaceDN w:val="0"/>
              <w:adjustRightInd w:val="0"/>
              <w:jc w:val="center"/>
              <w:outlineLvl w:val="0"/>
              <w:rPr>
                <w:color w:val="000000"/>
              </w:rPr>
            </w:pPr>
            <w:bookmarkStart w:id="388" w:name="_Toc327614721"/>
            <w:bookmarkStart w:id="389" w:name="_Toc327615940"/>
            <w:r w:rsidRPr="006047A2">
              <w:rPr>
                <w:color w:val="000000"/>
              </w:rPr>
              <w:t>0,83</w:t>
            </w:r>
            <w:bookmarkEnd w:id="388"/>
            <w:bookmarkEnd w:id="389"/>
          </w:p>
        </w:tc>
        <w:tc>
          <w:tcPr>
            <w:tcW w:w="601" w:type="pct"/>
          </w:tcPr>
          <w:p w:rsidR="005A1167" w:rsidRPr="006047A2" w:rsidRDefault="005A1167" w:rsidP="00A50AE8">
            <w:pPr>
              <w:widowControl w:val="0"/>
              <w:autoSpaceDE w:val="0"/>
              <w:autoSpaceDN w:val="0"/>
              <w:adjustRightInd w:val="0"/>
              <w:jc w:val="center"/>
              <w:outlineLvl w:val="0"/>
              <w:rPr>
                <w:color w:val="000000"/>
              </w:rPr>
            </w:pPr>
            <w:bookmarkStart w:id="390" w:name="_Toc327614722"/>
            <w:bookmarkStart w:id="391" w:name="_Toc327615941"/>
            <w:r w:rsidRPr="006047A2">
              <w:rPr>
                <w:color w:val="000000"/>
              </w:rPr>
              <w:t>1,33</w:t>
            </w:r>
            <w:bookmarkEnd w:id="390"/>
            <w:bookmarkEnd w:id="391"/>
          </w:p>
        </w:tc>
        <w:tc>
          <w:tcPr>
            <w:tcW w:w="541" w:type="pct"/>
          </w:tcPr>
          <w:p w:rsidR="005A1167" w:rsidRPr="006047A2" w:rsidRDefault="005A1167" w:rsidP="00A50AE8">
            <w:pPr>
              <w:widowControl w:val="0"/>
              <w:autoSpaceDE w:val="0"/>
              <w:autoSpaceDN w:val="0"/>
              <w:adjustRightInd w:val="0"/>
              <w:jc w:val="center"/>
              <w:outlineLvl w:val="0"/>
              <w:rPr>
                <w:color w:val="000000"/>
              </w:rPr>
            </w:pPr>
            <w:bookmarkStart w:id="392" w:name="_Toc327614723"/>
            <w:bookmarkStart w:id="393" w:name="_Toc327615942"/>
            <w:r w:rsidRPr="006047A2">
              <w:rPr>
                <w:color w:val="000000"/>
              </w:rPr>
              <w:t>1,83</w:t>
            </w:r>
            <w:bookmarkEnd w:id="392"/>
            <w:bookmarkEnd w:id="393"/>
          </w:p>
        </w:tc>
      </w:tr>
    </w:tbl>
    <w:p w:rsidR="005A1167" w:rsidRDefault="005A1167" w:rsidP="00901B1D">
      <w:pPr>
        <w:widowControl w:val="0"/>
        <w:autoSpaceDE w:val="0"/>
        <w:autoSpaceDN w:val="0"/>
        <w:adjustRightInd w:val="0"/>
        <w:spacing w:before="120"/>
        <w:ind w:firstLine="709"/>
        <w:jc w:val="both"/>
        <w:outlineLvl w:val="0"/>
        <w:rPr>
          <w:color w:val="000000"/>
        </w:rPr>
      </w:pPr>
      <w:bookmarkStart w:id="394" w:name="_Toc327614724"/>
      <w:bookmarkStart w:id="395" w:name="_Toc327615943"/>
      <w:r>
        <w:rPr>
          <w:color w:val="000000"/>
        </w:rPr>
        <w:t>Примечания:</w:t>
      </w:r>
    </w:p>
    <w:p w:rsidR="005A1167" w:rsidRPr="006047A2" w:rsidRDefault="005A1167" w:rsidP="00382B19">
      <w:pPr>
        <w:widowControl w:val="0"/>
        <w:autoSpaceDE w:val="0"/>
        <w:autoSpaceDN w:val="0"/>
        <w:adjustRightInd w:val="0"/>
        <w:ind w:firstLine="709"/>
        <w:jc w:val="both"/>
        <w:outlineLvl w:val="0"/>
        <w:rPr>
          <w:color w:val="000000"/>
        </w:rPr>
      </w:pPr>
      <w:r w:rsidRPr="006047A2">
        <w:rPr>
          <w:color w:val="000000"/>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w:t>
      </w:r>
      <w:r w:rsidRPr="006047A2">
        <w:rPr>
          <w:color w:val="000000"/>
        </w:rPr>
        <w:lastRenderedPageBreak/>
        <w:t xml:space="preserve">лицей И-3 приложения и показателей </w:t>
      </w:r>
      <w:r w:rsidRPr="006047A2">
        <w:rPr>
          <w:color w:val="000000"/>
          <w:spacing w:val="-2"/>
        </w:rPr>
        <w:t xml:space="preserve">распределения по способам постоянного хранения в соответствии с таблицей </w:t>
      </w:r>
      <w:r w:rsidRPr="006047A2">
        <w:rPr>
          <w:color w:val="000000"/>
        </w:rPr>
        <w:t>И</w:t>
      </w:r>
      <w:r w:rsidRPr="006047A2">
        <w:rPr>
          <w:color w:val="000000"/>
          <w:spacing w:val="-2"/>
        </w:rPr>
        <w:t>-4</w:t>
      </w:r>
      <w:r w:rsidRPr="006047A2">
        <w:rPr>
          <w:color w:val="000000"/>
        </w:rPr>
        <w:t xml:space="preserve"> приложения.</w:t>
      </w:r>
      <w:bookmarkEnd w:id="394"/>
      <w:bookmarkEnd w:id="395"/>
    </w:p>
    <w:p w:rsidR="005A1167" w:rsidRDefault="005A1167" w:rsidP="004C70D1">
      <w:pPr>
        <w:widowControl w:val="0"/>
        <w:tabs>
          <w:tab w:val="left" w:pos="0"/>
        </w:tabs>
        <w:autoSpaceDE w:val="0"/>
        <w:autoSpaceDN w:val="0"/>
        <w:adjustRightInd w:val="0"/>
        <w:ind w:firstLine="709"/>
        <w:jc w:val="both"/>
        <w:rPr>
          <w:color w:val="000000"/>
        </w:rPr>
      </w:pPr>
      <w:r w:rsidRPr="006047A2">
        <w:rPr>
          <w:color w:val="000000"/>
        </w:rPr>
        <w:t>2. В районах малоэтажной жилой застройки с приусадебными и приквартирными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машино-мест на гостевых автостоянках при такой застройке принимается и</w:t>
      </w:r>
      <w:r>
        <w:rPr>
          <w:color w:val="000000"/>
        </w:rPr>
        <w:t>з расчета</w:t>
      </w:r>
      <w:r>
        <w:rPr>
          <w:color w:val="000000"/>
        </w:rPr>
        <w:br/>
      </w:r>
      <w:r w:rsidRPr="006047A2">
        <w:rPr>
          <w:color w:val="000000"/>
        </w:rPr>
        <w:t>15-20% от количества индивидуальных жилых домов и (или) квартир.</w:t>
      </w:r>
    </w:p>
    <w:p w:rsidR="005A1167" w:rsidRDefault="005A1167" w:rsidP="004C70D1">
      <w:pPr>
        <w:widowControl w:val="0"/>
        <w:tabs>
          <w:tab w:val="left" w:pos="0"/>
        </w:tabs>
        <w:autoSpaceDE w:val="0"/>
        <w:autoSpaceDN w:val="0"/>
        <w:adjustRightInd w:val="0"/>
        <w:ind w:firstLine="709"/>
        <w:jc w:val="both"/>
        <w:rPr>
          <w:color w:val="000000"/>
        </w:rPr>
      </w:pPr>
    </w:p>
    <w:p w:rsidR="005A1167" w:rsidRDefault="005A1167" w:rsidP="004C70D1">
      <w:pPr>
        <w:widowControl w:val="0"/>
        <w:tabs>
          <w:tab w:val="left" w:pos="0"/>
        </w:tabs>
        <w:autoSpaceDE w:val="0"/>
        <w:autoSpaceDN w:val="0"/>
        <w:adjustRightInd w:val="0"/>
        <w:ind w:firstLine="709"/>
        <w:jc w:val="both"/>
        <w:rPr>
          <w:color w:val="000000"/>
        </w:rPr>
      </w:pPr>
    </w:p>
    <w:p w:rsidR="005A1167" w:rsidRDefault="005A1167" w:rsidP="004C70D1">
      <w:pPr>
        <w:widowControl w:val="0"/>
        <w:tabs>
          <w:tab w:val="left" w:pos="0"/>
        </w:tabs>
        <w:autoSpaceDE w:val="0"/>
        <w:autoSpaceDN w:val="0"/>
        <w:adjustRightInd w:val="0"/>
        <w:ind w:firstLine="709"/>
        <w:jc w:val="both"/>
        <w:rPr>
          <w:color w:val="000000"/>
        </w:rPr>
      </w:pPr>
    </w:p>
    <w:p w:rsidR="005A1167" w:rsidRDefault="005A1167" w:rsidP="004C70D1">
      <w:pPr>
        <w:widowControl w:val="0"/>
        <w:tabs>
          <w:tab w:val="left" w:pos="0"/>
        </w:tabs>
        <w:autoSpaceDE w:val="0"/>
        <w:autoSpaceDN w:val="0"/>
        <w:adjustRightInd w:val="0"/>
        <w:ind w:firstLine="709"/>
        <w:jc w:val="both"/>
        <w:rPr>
          <w:color w:val="000000"/>
        </w:rPr>
      </w:pPr>
    </w:p>
    <w:p w:rsidR="005A1167" w:rsidRDefault="005A1167" w:rsidP="004C70D1">
      <w:pPr>
        <w:widowControl w:val="0"/>
        <w:tabs>
          <w:tab w:val="left" w:pos="0"/>
        </w:tabs>
        <w:autoSpaceDE w:val="0"/>
        <w:autoSpaceDN w:val="0"/>
        <w:adjustRightInd w:val="0"/>
        <w:ind w:firstLine="709"/>
        <w:jc w:val="both"/>
        <w:rPr>
          <w:color w:val="000000"/>
        </w:rPr>
      </w:pPr>
    </w:p>
    <w:p w:rsidR="005A1167" w:rsidRPr="006047A2" w:rsidRDefault="005A1167" w:rsidP="004C70D1">
      <w:pPr>
        <w:widowControl w:val="0"/>
        <w:tabs>
          <w:tab w:val="left" w:pos="0"/>
        </w:tabs>
        <w:autoSpaceDE w:val="0"/>
        <w:autoSpaceDN w:val="0"/>
        <w:adjustRightInd w:val="0"/>
        <w:ind w:firstLine="709"/>
        <w:jc w:val="both"/>
        <w:rPr>
          <w:color w:val="000000"/>
        </w:rPr>
      </w:pPr>
    </w:p>
    <w:p w:rsidR="005A1167" w:rsidRPr="006047A2" w:rsidRDefault="005A1167" w:rsidP="00DB29D0">
      <w:pPr>
        <w:widowControl w:val="0"/>
        <w:autoSpaceDE w:val="0"/>
        <w:autoSpaceDN w:val="0"/>
        <w:adjustRightInd w:val="0"/>
        <w:spacing w:before="120"/>
        <w:ind w:firstLine="567"/>
        <w:jc w:val="right"/>
        <w:rPr>
          <w:color w:val="000000"/>
          <w:sz w:val="28"/>
          <w:szCs w:val="28"/>
        </w:rPr>
      </w:pPr>
      <w:r w:rsidRPr="006047A2">
        <w:rPr>
          <w:color w:val="000000"/>
          <w:sz w:val="28"/>
          <w:szCs w:val="28"/>
        </w:rPr>
        <w:t>Таблица И-3</w:t>
      </w:r>
    </w:p>
    <w:p w:rsidR="005A1167" w:rsidRPr="006047A2" w:rsidRDefault="005A1167" w:rsidP="00382B19">
      <w:pPr>
        <w:widowControl w:val="0"/>
        <w:autoSpaceDE w:val="0"/>
        <w:autoSpaceDN w:val="0"/>
        <w:adjustRightInd w:val="0"/>
        <w:spacing w:before="120" w:after="120" w:line="240" w:lineRule="exact"/>
        <w:ind w:firstLine="567"/>
        <w:jc w:val="center"/>
        <w:rPr>
          <w:color w:val="000000"/>
          <w:sz w:val="28"/>
          <w:szCs w:val="28"/>
        </w:rPr>
      </w:pPr>
      <w:r w:rsidRPr="006047A2">
        <w:rPr>
          <w:color w:val="000000"/>
          <w:sz w:val="28"/>
          <w:szCs w:val="28"/>
        </w:rPr>
        <w:t>Нормы расчета площади земельных участков для стоянок постоянного и временного хранения легковых автомобилей</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9"/>
        <w:gridCol w:w="4320"/>
      </w:tblGrid>
      <w:tr w:rsidR="005A1167" w:rsidRPr="006047A2">
        <w:trPr>
          <w:trHeight w:val="570"/>
        </w:trPr>
        <w:tc>
          <w:tcPr>
            <w:tcW w:w="2692" w:type="pct"/>
          </w:tcPr>
          <w:p w:rsidR="005A1167" w:rsidRPr="006047A2" w:rsidRDefault="005A1167" w:rsidP="00A50AE8">
            <w:pPr>
              <w:widowControl w:val="0"/>
              <w:autoSpaceDE w:val="0"/>
              <w:autoSpaceDN w:val="0"/>
              <w:adjustRightInd w:val="0"/>
              <w:jc w:val="center"/>
              <w:rPr>
                <w:color w:val="000000"/>
              </w:rPr>
            </w:pPr>
            <w:r w:rsidRPr="006047A2">
              <w:rPr>
                <w:color w:val="000000"/>
              </w:rPr>
              <w:t>Виды стоянок</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 xml:space="preserve">Размер земельных участков, кв. м, </w:t>
            </w:r>
          </w:p>
          <w:p w:rsidR="005A1167" w:rsidRPr="006047A2" w:rsidRDefault="005A1167" w:rsidP="00A50AE8">
            <w:pPr>
              <w:widowControl w:val="0"/>
              <w:autoSpaceDE w:val="0"/>
              <w:autoSpaceDN w:val="0"/>
              <w:adjustRightInd w:val="0"/>
              <w:jc w:val="center"/>
              <w:rPr>
                <w:color w:val="000000"/>
              </w:rPr>
            </w:pPr>
            <w:r w:rsidRPr="006047A2">
              <w:rPr>
                <w:color w:val="000000"/>
              </w:rPr>
              <w:t>на одно машино-место</w:t>
            </w:r>
          </w:p>
        </w:tc>
      </w:tr>
    </w:tbl>
    <w:p w:rsidR="005A1167" w:rsidRPr="009B6E1A" w:rsidRDefault="005A1167" w:rsidP="009B6E1A">
      <w:pPr>
        <w:spacing w:line="24" w:lineRule="auto"/>
        <w:rPr>
          <w:sz w:val="4"/>
          <w:szCs w:val="4"/>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9"/>
        <w:gridCol w:w="4320"/>
      </w:tblGrid>
      <w:tr w:rsidR="005A1167" w:rsidRPr="006047A2">
        <w:trPr>
          <w:trHeight w:val="288"/>
          <w:tblHeader/>
        </w:trPr>
        <w:tc>
          <w:tcPr>
            <w:tcW w:w="2692" w:type="pct"/>
          </w:tcPr>
          <w:p w:rsidR="005A1167" w:rsidRPr="006047A2" w:rsidRDefault="005A1167" w:rsidP="009B6E1A">
            <w:pPr>
              <w:widowControl w:val="0"/>
              <w:autoSpaceDE w:val="0"/>
              <w:autoSpaceDN w:val="0"/>
              <w:adjustRightInd w:val="0"/>
              <w:jc w:val="center"/>
              <w:rPr>
                <w:color w:val="000000"/>
              </w:rPr>
            </w:pPr>
            <w:r>
              <w:rPr>
                <w:color w:val="000000"/>
              </w:rPr>
              <w:t>1</w:t>
            </w:r>
          </w:p>
        </w:tc>
        <w:tc>
          <w:tcPr>
            <w:tcW w:w="2308" w:type="pct"/>
          </w:tcPr>
          <w:p w:rsidR="005A1167" w:rsidRPr="006047A2" w:rsidRDefault="005A1167" w:rsidP="009B6E1A">
            <w:pPr>
              <w:widowControl w:val="0"/>
              <w:autoSpaceDE w:val="0"/>
              <w:autoSpaceDN w:val="0"/>
              <w:adjustRightInd w:val="0"/>
              <w:jc w:val="center"/>
              <w:rPr>
                <w:color w:val="000000"/>
              </w:rPr>
            </w:pPr>
            <w:r>
              <w:rPr>
                <w:color w:val="000000"/>
              </w:rPr>
              <w:t>2</w:t>
            </w:r>
          </w:p>
        </w:tc>
      </w:tr>
      <w:tr w:rsidR="005A1167" w:rsidRPr="006047A2">
        <w:trPr>
          <w:trHeight w:val="288"/>
        </w:trPr>
        <w:tc>
          <w:tcPr>
            <w:tcW w:w="2692" w:type="pct"/>
          </w:tcPr>
          <w:p w:rsidR="005A1167" w:rsidRPr="006047A2" w:rsidRDefault="005A1167" w:rsidP="00A50AE8">
            <w:pPr>
              <w:widowControl w:val="0"/>
              <w:autoSpaceDE w:val="0"/>
              <w:autoSpaceDN w:val="0"/>
              <w:adjustRightInd w:val="0"/>
              <w:rPr>
                <w:color w:val="000000"/>
              </w:rPr>
            </w:pPr>
            <w:r w:rsidRPr="006047A2">
              <w:rPr>
                <w:color w:val="000000"/>
              </w:rPr>
              <w:t>Надземные при числе этажей</w:t>
            </w:r>
          </w:p>
        </w:tc>
        <w:tc>
          <w:tcPr>
            <w:tcW w:w="2308" w:type="pct"/>
          </w:tcPr>
          <w:p w:rsidR="005A1167" w:rsidRPr="006047A2" w:rsidRDefault="005A1167" w:rsidP="00A50AE8">
            <w:pPr>
              <w:widowControl w:val="0"/>
              <w:autoSpaceDE w:val="0"/>
              <w:autoSpaceDN w:val="0"/>
              <w:adjustRightInd w:val="0"/>
              <w:jc w:val="center"/>
              <w:rPr>
                <w:color w:val="000000"/>
              </w:rPr>
            </w:pPr>
          </w:p>
        </w:tc>
      </w:tr>
      <w:tr w:rsidR="005A1167" w:rsidRPr="006047A2">
        <w:trPr>
          <w:trHeight w:val="288"/>
        </w:trPr>
        <w:tc>
          <w:tcPr>
            <w:tcW w:w="2692" w:type="pct"/>
          </w:tcPr>
          <w:p w:rsidR="005A1167" w:rsidRPr="006047A2" w:rsidRDefault="005A1167" w:rsidP="00280CBE">
            <w:pPr>
              <w:widowControl w:val="0"/>
              <w:autoSpaceDE w:val="0"/>
              <w:autoSpaceDN w:val="0"/>
              <w:adjustRightInd w:val="0"/>
              <w:ind w:left="318"/>
              <w:rPr>
                <w:color w:val="000000"/>
              </w:rPr>
            </w:pPr>
            <w:r w:rsidRPr="006047A2">
              <w:rPr>
                <w:color w:val="000000"/>
              </w:rPr>
              <w:t>один</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30</w:t>
            </w:r>
          </w:p>
        </w:tc>
      </w:tr>
      <w:tr w:rsidR="005A1167" w:rsidRPr="006047A2">
        <w:trPr>
          <w:trHeight w:val="288"/>
        </w:trPr>
        <w:tc>
          <w:tcPr>
            <w:tcW w:w="2692" w:type="pct"/>
          </w:tcPr>
          <w:p w:rsidR="005A1167" w:rsidRPr="006047A2" w:rsidRDefault="005A1167" w:rsidP="00280CBE">
            <w:pPr>
              <w:widowControl w:val="0"/>
              <w:autoSpaceDE w:val="0"/>
              <w:autoSpaceDN w:val="0"/>
              <w:adjustRightInd w:val="0"/>
              <w:ind w:left="318"/>
              <w:rPr>
                <w:color w:val="000000"/>
              </w:rPr>
            </w:pPr>
            <w:r w:rsidRPr="006047A2">
              <w:rPr>
                <w:color w:val="000000"/>
              </w:rPr>
              <w:t>два</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20</w:t>
            </w:r>
          </w:p>
        </w:tc>
      </w:tr>
      <w:tr w:rsidR="005A1167" w:rsidRPr="006047A2">
        <w:trPr>
          <w:trHeight w:val="288"/>
        </w:trPr>
        <w:tc>
          <w:tcPr>
            <w:tcW w:w="2692" w:type="pct"/>
          </w:tcPr>
          <w:p w:rsidR="005A1167" w:rsidRPr="006047A2" w:rsidRDefault="005A1167" w:rsidP="00280CBE">
            <w:pPr>
              <w:widowControl w:val="0"/>
              <w:autoSpaceDE w:val="0"/>
              <w:autoSpaceDN w:val="0"/>
              <w:adjustRightInd w:val="0"/>
              <w:ind w:left="318"/>
              <w:rPr>
                <w:color w:val="000000"/>
              </w:rPr>
            </w:pPr>
            <w:r w:rsidRPr="006047A2">
              <w:rPr>
                <w:color w:val="000000"/>
              </w:rPr>
              <w:t>три</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14</w:t>
            </w:r>
          </w:p>
        </w:tc>
      </w:tr>
      <w:tr w:rsidR="005A1167" w:rsidRPr="006047A2">
        <w:trPr>
          <w:trHeight w:val="288"/>
        </w:trPr>
        <w:tc>
          <w:tcPr>
            <w:tcW w:w="2692" w:type="pct"/>
          </w:tcPr>
          <w:p w:rsidR="005A1167" w:rsidRPr="006047A2" w:rsidRDefault="005A1167" w:rsidP="00280CBE">
            <w:pPr>
              <w:widowControl w:val="0"/>
              <w:autoSpaceDE w:val="0"/>
              <w:autoSpaceDN w:val="0"/>
              <w:adjustRightInd w:val="0"/>
              <w:ind w:left="318"/>
              <w:rPr>
                <w:color w:val="000000"/>
              </w:rPr>
            </w:pPr>
            <w:r w:rsidRPr="006047A2">
              <w:rPr>
                <w:color w:val="000000"/>
              </w:rPr>
              <w:t>четыре</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12</w:t>
            </w:r>
          </w:p>
        </w:tc>
      </w:tr>
      <w:tr w:rsidR="005A1167" w:rsidRPr="006047A2">
        <w:trPr>
          <w:trHeight w:val="288"/>
        </w:trPr>
        <w:tc>
          <w:tcPr>
            <w:tcW w:w="2692" w:type="pct"/>
          </w:tcPr>
          <w:p w:rsidR="005A1167" w:rsidRPr="006047A2" w:rsidRDefault="005A1167" w:rsidP="00280CBE">
            <w:pPr>
              <w:widowControl w:val="0"/>
              <w:autoSpaceDE w:val="0"/>
              <w:autoSpaceDN w:val="0"/>
              <w:adjustRightInd w:val="0"/>
              <w:ind w:left="318"/>
              <w:rPr>
                <w:color w:val="000000"/>
              </w:rPr>
            </w:pPr>
            <w:r w:rsidRPr="006047A2">
              <w:rPr>
                <w:color w:val="000000"/>
              </w:rPr>
              <w:t>пять</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10</w:t>
            </w:r>
          </w:p>
        </w:tc>
      </w:tr>
      <w:tr w:rsidR="005A1167" w:rsidRPr="006047A2">
        <w:trPr>
          <w:trHeight w:val="397"/>
        </w:trPr>
        <w:tc>
          <w:tcPr>
            <w:tcW w:w="2692" w:type="pct"/>
          </w:tcPr>
          <w:p w:rsidR="005A1167" w:rsidRPr="006047A2" w:rsidRDefault="005A1167" w:rsidP="00A50AE8">
            <w:pPr>
              <w:widowControl w:val="0"/>
              <w:autoSpaceDE w:val="0"/>
              <w:autoSpaceDN w:val="0"/>
              <w:adjustRightInd w:val="0"/>
              <w:rPr>
                <w:color w:val="000000"/>
              </w:rPr>
            </w:pPr>
            <w:r w:rsidRPr="006047A2">
              <w:rPr>
                <w:color w:val="000000"/>
              </w:rPr>
              <w:t>Наземные открытые</w:t>
            </w:r>
          </w:p>
        </w:tc>
        <w:tc>
          <w:tcPr>
            <w:tcW w:w="2308" w:type="pct"/>
          </w:tcPr>
          <w:p w:rsidR="005A1167" w:rsidRPr="006047A2" w:rsidRDefault="005A1167" w:rsidP="00A50AE8">
            <w:pPr>
              <w:widowControl w:val="0"/>
              <w:autoSpaceDE w:val="0"/>
              <w:autoSpaceDN w:val="0"/>
              <w:adjustRightInd w:val="0"/>
              <w:jc w:val="center"/>
              <w:rPr>
                <w:color w:val="000000"/>
              </w:rPr>
            </w:pPr>
            <w:r w:rsidRPr="006047A2">
              <w:rPr>
                <w:color w:val="000000"/>
              </w:rPr>
              <w:t>25</w:t>
            </w:r>
          </w:p>
        </w:tc>
      </w:tr>
    </w:tbl>
    <w:p w:rsidR="005A1167" w:rsidRPr="006047A2" w:rsidRDefault="005A1167" w:rsidP="00DB29D0">
      <w:pPr>
        <w:spacing w:before="120" w:after="120"/>
        <w:jc w:val="right"/>
        <w:rPr>
          <w:iCs/>
          <w:color w:val="000000"/>
          <w:sz w:val="28"/>
          <w:szCs w:val="28"/>
        </w:rPr>
      </w:pPr>
      <w:r w:rsidRPr="006047A2">
        <w:rPr>
          <w:iCs/>
          <w:color w:val="000000"/>
          <w:sz w:val="28"/>
          <w:szCs w:val="28"/>
        </w:rPr>
        <w:t>Таблица И-4</w:t>
      </w:r>
    </w:p>
    <w:p w:rsidR="005A1167" w:rsidRPr="006047A2" w:rsidRDefault="005A1167" w:rsidP="00382B19">
      <w:pPr>
        <w:spacing w:before="120" w:line="240" w:lineRule="exact"/>
        <w:jc w:val="center"/>
        <w:rPr>
          <w:iCs/>
          <w:color w:val="000000"/>
          <w:sz w:val="28"/>
          <w:szCs w:val="28"/>
        </w:rPr>
      </w:pPr>
      <w:r w:rsidRPr="006047A2">
        <w:rPr>
          <w:iCs/>
          <w:color w:val="000000"/>
          <w:sz w:val="28"/>
          <w:szCs w:val="28"/>
        </w:rPr>
        <w:t>Нормативные показатели обеспечения местами хранения автомобилей в</w:t>
      </w:r>
    </w:p>
    <w:p w:rsidR="005A1167" w:rsidRPr="006047A2" w:rsidRDefault="005A1167" w:rsidP="00382B19">
      <w:pPr>
        <w:spacing w:after="120" w:line="240" w:lineRule="exact"/>
        <w:jc w:val="center"/>
        <w:rPr>
          <w:iCs/>
          <w:color w:val="000000"/>
        </w:rPr>
      </w:pPr>
      <w:r w:rsidRPr="006047A2">
        <w:rPr>
          <w:iCs/>
          <w:color w:val="000000"/>
          <w:sz w:val="28"/>
          <w:szCs w:val="28"/>
        </w:rPr>
        <w:t>зависимости от типов жилых домов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1"/>
        <w:gridCol w:w="2189"/>
        <w:gridCol w:w="2878"/>
        <w:gridCol w:w="2761"/>
      </w:tblGrid>
      <w:tr w:rsidR="005A1167" w:rsidRPr="006047A2">
        <w:trPr>
          <w:trHeight w:val="810"/>
          <w:tblHeader/>
        </w:trPr>
        <w:tc>
          <w:tcPr>
            <w:tcW w:w="786" w:type="pct"/>
            <w:vMerge w:val="restart"/>
          </w:tcPr>
          <w:p w:rsidR="005A1167" w:rsidRPr="006047A2" w:rsidRDefault="005A1167" w:rsidP="00F4701E">
            <w:pPr>
              <w:spacing w:line="240" w:lineRule="exact"/>
              <w:jc w:val="center"/>
              <w:rPr>
                <w:color w:val="000000"/>
              </w:rPr>
            </w:pPr>
            <w:r w:rsidRPr="006047A2">
              <w:rPr>
                <w:color w:val="000000"/>
              </w:rPr>
              <w:t>Численность населения города</w:t>
            </w:r>
          </w:p>
        </w:tc>
        <w:tc>
          <w:tcPr>
            <w:tcW w:w="4214" w:type="pct"/>
            <w:gridSpan w:val="3"/>
          </w:tcPr>
          <w:p w:rsidR="005A1167" w:rsidRPr="006047A2" w:rsidRDefault="005A1167" w:rsidP="00F4701E">
            <w:pPr>
              <w:spacing w:line="240" w:lineRule="exact"/>
              <w:jc w:val="center"/>
              <w:rPr>
                <w:color w:val="000000"/>
              </w:rPr>
            </w:pPr>
            <w:r w:rsidRPr="006047A2">
              <w:rPr>
                <w:color w:val="000000"/>
              </w:rPr>
              <w:t>Распределение типов стоянок и мест постоянного хранения автомобилей,  % от общей потребности машино-мест, в зависимости от типов жилых домов по уровню комфорта</w:t>
            </w:r>
          </w:p>
        </w:tc>
      </w:tr>
      <w:tr w:rsidR="005A1167" w:rsidRPr="006047A2">
        <w:trPr>
          <w:trHeight w:val="144"/>
          <w:tblHeader/>
        </w:trPr>
        <w:tc>
          <w:tcPr>
            <w:tcW w:w="786" w:type="pct"/>
            <w:vMerge/>
          </w:tcPr>
          <w:p w:rsidR="005A1167" w:rsidRPr="006047A2" w:rsidRDefault="005A1167" w:rsidP="00F4701E">
            <w:pPr>
              <w:spacing w:line="240" w:lineRule="exact"/>
              <w:jc w:val="center"/>
              <w:rPr>
                <w:color w:val="000000"/>
              </w:rPr>
            </w:pPr>
          </w:p>
        </w:tc>
        <w:tc>
          <w:tcPr>
            <w:tcW w:w="1180" w:type="pct"/>
          </w:tcPr>
          <w:p w:rsidR="005A1167" w:rsidRPr="006047A2" w:rsidRDefault="005A1167" w:rsidP="00F4701E">
            <w:pPr>
              <w:spacing w:line="240" w:lineRule="exact"/>
              <w:jc w:val="center"/>
              <w:rPr>
                <w:color w:val="000000"/>
              </w:rPr>
            </w:pPr>
            <w:r w:rsidRPr="006047A2">
              <w:rPr>
                <w:color w:val="000000"/>
              </w:rPr>
              <w:t>высоко-</w:t>
            </w:r>
          </w:p>
          <w:p w:rsidR="005A1167" w:rsidRPr="006047A2" w:rsidRDefault="005A1167" w:rsidP="00F4701E">
            <w:pPr>
              <w:spacing w:line="240" w:lineRule="exact"/>
              <w:jc w:val="center"/>
              <w:rPr>
                <w:color w:val="000000"/>
              </w:rPr>
            </w:pPr>
            <w:r w:rsidRPr="006047A2">
              <w:rPr>
                <w:color w:val="000000"/>
              </w:rPr>
              <w:t>комфортный</w:t>
            </w:r>
          </w:p>
        </w:tc>
        <w:tc>
          <w:tcPr>
            <w:tcW w:w="1548" w:type="pct"/>
          </w:tcPr>
          <w:p w:rsidR="005A1167" w:rsidRPr="006047A2" w:rsidRDefault="005A1167" w:rsidP="00F4701E">
            <w:pPr>
              <w:spacing w:line="240" w:lineRule="exact"/>
              <w:jc w:val="center"/>
              <w:rPr>
                <w:color w:val="000000"/>
              </w:rPr>
            </w:pPr>
            <w:r w:rsidRPr="006047A2">
              <w:rPr>
                <w:color w:val="000000"/>
              </w:rPr>
              <w:t>повышенной</w:t>
            </w:r>
          </w:p>
          <w:p w:rsidR="005A1167" w:rsidRPr="006047A2" w:rsidRDefault="005A1167" w:rsidP="00F4701E">
            <w:pPr>
              <w:spacing w:line="240" w:lineRule="exact"/>
              <w:jc w:val="center"/>
              <w:rPr>
                <w:color w:val="000000"/>
              </w:rPr>
            </w:pPr>
            <w:r w:rsidRPr="006047A2">
              <w:rPr>
                <w:color w:val="000000"/>
              </w:rPr>
              <w:t>комфортности</w:t>
            </w:r>
          </w:p>
        </w:tc>
        <w:tc>
          <w:tcPr>
            <w:tcW w:w="1486" w:type="pct"/>
          </w:tcPr>
          <w:p w:rsidR="005A1167" w:rsidRPr="006047A2" w:rsidRDefault="005A1167" w:rsidP="00F4701E">
            <w:pPr>
              <w:spacing w:line="240" w:lineRule="exact"/>
              <w:jc w:val="center"/>
              <w:rPr>
                <w:color w:val="000000"/>
              </w:rPr>
            </w:pPr>
            <w:r w:rsidRPr="006047A2">
              <w:rPr>
                <w:color w:val="000000"/>
              </w:rPr>
              <w:t>эконом-класса</w:t>
            </w:r>
          </w:p>
        </w:tc>
      </w:tr>
      <w:tr w:rsidR="005A1167" w:rsidRPr="006047A2">
        <w:trPr>
          <w:trHeight w:val="708"/>
        </w:trPr>
        <w:tc>
          <w:tcPr>
            <w:tcW w:w="786" w:type="pct"/>
          </w:tcPr>
          <w:p w:rsidR="005A1167" w:rsidRPr="006047A2" w:rsidRDefault="005A1167" w:rsidP="00A50AE8">
            <w:pPr>
              <w:jc w:val="both"/>
              <w:rPr>
                <w:color w:val="000000"/>
              </w:rPr>
            </w:pPr>
            <w:r w:rsidRPr="006047A2">
              <w:rPr>
                <w:color w:val="000000"/>
              </w:rPr>
              <w:t xml:space="preserve">Более </w:t>
            </w:r>
          </w:p>
          <w:p w:rsidR="005A1167" w:rsidRPr="006047A2" w:rsidRDefault="005A1167" w:rsidP="00A50AE8">
            <w:pPr>
              <w:jc w:val="both"/>
              <w:rPr>
                <w:color w:val="000000"/>
                <w:spacing w:val="-6"/>
              </w:rPr>
            </w:pPr>
            <w:r w:rsidRPr="006047A2">
              <w:rPr>
                <w:color w:val="000000"/>
                <w:spacing w:val="-6"/>
              </w:rPr>
              <w:t>100 тыс. чел.</w:t>
            </w:r>
          </w:p>
        </w:tc>
        <w:tc>
          <w:tcPr>
            <w:tcW w:w="1180" w:type="pct"/>
          </w:tcPr>
          <w:p w:rsidR="005A1167" w:rsidRPr="006047A2" w:rsidRDefault="005A1167" w:rsidP="00901B1D">
            <w:pPr>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ленного для строительства</w:t>
            </w:r>
          </w:p>
        </w:tc>
        <w:tc>
          <w:tcPr>
            <w:tcW w:w="1548" w:type="pct"/>
          </w:tcPr>
          <w:p w:rsidR="005A1167" w:rsidRPr="006047A2" w:rsidRDefault="005A1167" w:rsidP="00A50AE8">
            <w:pPr>
              <w:jc w:val="both"/>
              <w:rPr>
                <w:color w:val="000000"/>
              </w:rPr>
            </w:pPr>
            <w:r w:rsidRPr="006047A2">
              <w:rPr>
                <w:color w:val="000000"/>
              </w:rPr>
              <w:t>не менее 50% в подзем</w:t>
            </w:r>
            <w:r w:rsidRPr="006047A2">
              <w:rPr>
                <w:color w:val="000000"/>
                <w:spacing w:val="-8"/>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5A1167" w:rsidRPr="006047A2" w:rsidRDefault="005A1167" w:rsidP="00901B1D">
            <w:pPr>
              <w:jc w:val="both"/>
              <w:rPr>
                <w:color w:val="000000"/>
              </w:rPr>
            </w:pPr>
            <w:r w:rsidRPr="006047A2">
              <w:rPr>
                <w:color w:val="000000"/>
              </w:rPr>
              <w:t>допускается до70%  при комплексном освоении или развитии застроенных территорий в границах микрорайона, квартала</w:t>
            </w:r>
          </w:p>
        </w:tc>
        <w:tc>
          <w:tcPr>
            <w:tcW w:w="1486" w:type="pct"/>
          </w:tcPr>
          <w:p w:rsidR="005A1167" w:rsidRPr="006047A2" w:rsidRDefault="005A1167" w:rsidP="00A50AE8">
            <w:pPr>
              <w:jc w:val="both"/>
              <w:rPr>
                <w:color w:val="000000"/>
              </w:rPr>
            </w:pPr>
            <w:r w:rsidRPr="006047A2">
              <w:rPr>
                <w:color w:val="000000"/>
              </w:rPr>
              <w:t>не менее 25% в подзем</w:t>
            </w:r>
            <w:r w:rsidRPr="006047A2">
              <w:rPr>
                <w:color w:val="000000"/>
                <w:spacing w:val="-6"/>
              </w:rPr>
              <w:t>ных, полуподземных, над-</w:t>
            </w:r>
            <w:r w:rsidRPr="006047A2">
              <w:rPr>
                <w:color w:val="000000"/>
              </w:rPr>
              <w:t xml:space="preserve"> земных закрытых и открытых стоянках, в пределах участка, предоставленного для строительства;</w:t>
            </w:r>
          </w:p>
          <w:p w:rsidR="005A1167" w:rsidRPr="006047A2" w:rsidRDefault="005A1167" w:rsidP="00901B1D">
            <w:pPr>
              <w:jc w:val="both"/>
              <w:rPr>
                <w:color w:val="000000"/>
              </w:rPr>
            </w:pPr>
            <w:r w:rsidRPr="006047A2">
              <w:rPr>
                <w:color w:val="000000"/>
              </w:rPr>
              <w:t xml:space="preserve">допускается до50% при комплексном освоении или развитии застроенных территорий в </w:t>
            </w:r>
            <w:r w:rsidRPr="006047A2">
              <w:rPr>
                <w:color w:val="000000"/>
                <w:spacing w:val="-6"/>
              </w:rPr>
              <w:t>грани</w:t>
            </w:r>
            <w:r w:rsidRPr="006047A2">
              <w:rPr>
                <w:color w:val="000000"/>
              </w:rPr>
              <w:t>цах микрорайона квартала</w:t>
            </w:r>
          </w:p>
        </w:tc>
      </w:tr>
      <w:tr w:rsidR="005A1167" w:rsidRPr="006047A2">
        <w:trPr>
          <w:trHeight w:val="2759"/>
        </w:trPr>
        <w:tc>
          <w:tcPr>
            <w:tcW w:w="786" w:type="pct"/>
          </w:tcPr>
          <w:p w:rsidR="005A1167" w:rsidRPr="006047A2" w:rsidRDefault="005A1167" w:rsidP="00A50AE8">
            <w:pPr>
              <w:rPr>
                <w:color w:val="000000"/>
              </w:rPr>
            </w:pPr>
            <w:r w:rsidRPr="006047A2">
              <w:rPr>
                <w:color w:val="000000"/>
                <w:spacing w:val="-6"/>
              </w:rPr>
              <w:lastRenderedPageBreak/>
              <w:t>100 тыс. чел.</w:t>
            </w:r>
            <w:r w:rsidRPr="006047A2">
              <w:rPr>
                <w:color w:val="000000"/>
              </w:rPr>
              <w:t xml:space="preserve"> и менее</w:t>
            </w:r>
          </w:p>
        </w:tc>
        <w:tc>
          <w:tcPr>
            <w:tcW w:w="1180" w:type="pct"/>
          </w:tcPr>
          <w:p w:rsidR="005A1167" w:rsidRPr="006047A2" w:rsidRDefault="005A1167" w:rsidP="00901B1D">
            <w:pPr>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 xml:space="preserve">ленного для строительства </w:t>
            </w:r>
          </w:p>
        </w:tc>
        <w:tc>
          <w:tcPr>
            <w:tcW w:w="1548" w:type="pct"/>
          </w:tcPr>
          <w:p w:rsidR="005A1167" w:rsidRPr="006047A2" w:rsidRDefault="005A1167" w:rsidP="00A50AE8">
            <w:pPr>
              <w:jc w:val="both"/>
              <w:rPr>
                <w:color w:val="000000"/>
              </w:rPr>
            </w:pPr>
            <w:r w:rsidRPr="006047A2">
              <w:rPr>
                <w:color w:val="000000"/>
              </w:rPr>
              <w:t>не менее 40%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5A1167" w:rsidRPr="006047A2" w:rsidRDefault="005A1167" w:rsidP="00901B1D">
            <w:pPr>
              <w:jc w:val="both"/>
              <w:rPr>
                <w:color w:val="000000"/>
              </w:rPr>
            </w:pPr>
            <w:r w:rsidRPr="006047A2">
              <w:rPr>
                <w:color w:val="000000"/>
              </w:rPr>
              <w:t>допускается до60% при комплексном освоении или развитии застроенных территорий в границах микрорайона, квартала</w:t>
            </w:r>
          </w:p>
        </w:tc>
        <w:tc>
          <w:tcPr>
            <w:tcW w:w="1486" w:type="pct"/>
          </w:tcPr>
          <w:p w:rsidR="005A1167" w:rsidRPr="006047A2" w:rsidRDefault="005A1167" w:rsidP="00A50AE8">
            <w:pPr>
              <w:jc w:val="both"/>
              <w:rPr>
                <w:color w:val="000000"/>
              </w:rPr>
            </w:pPr>
            <w:r w:rsidRPr="006047A2">
              <w:rPr>
                <w:color w:val="000000"/>
              </w:rPr>
              <w:t>не менее 20%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w:t>
            </w:r>
            <w:r w:rsidRPr="006047A2">
              <w:rPr>
                <w:color w:val="000000"/>
                <w:spacing w:val="-6"/>
              </w:rPr>
              <w:t>доставленного для строи</w:t>
            </w:r>
            <w:r w:rsidRPr="006047A2">
              <w:rPr>
                <w:color w:val="000000"/>
              </w:rPr>
              <w:t>тельства;</w:t>
            </w:r>
          </w:p>
          <w:p w:rsidR="005A1167" w:rsidRPr="006047A2" w:rsidRDefault="005A1167" w:rsidP="00901B1D">
            <w:pPr>
              <w:jc w:val="both"/>
              <w:rPr>
                <w:color w:val="000000"/>
              </w:rPr>
            </w:pPr>
            <w:r w:rsidRPr="006047A2">
              <w:rPr>
                <w:color w:val="000000"/>
              </w:rPr>
              <w:t xml:space="preserve">допускается до 40% при комплексном освоении или развитии застроенных территорий в </w:t>
            </w:r>
            <w:r w:rsidRPr="006047A2">
              <w:rPr>
                <w:color w:val="000000"/>
                <w:spacing w:val="-4"/>
              </w:rPr>
              <w:t>гра</w:t>
            </w:r>
            <w:r w:rsidRPr="006047A2">
              <w:rPr>
                <w:color w:val="000000"/>
                <w:spacing w:val="-6"/>
              </w:rPr>
              <w:t>ницах микрорайона, квар</w:t>
            </w:r>
            <w:r w:rsidRPr="006047A2">
              <w:rPr>
                <w:color w:val="000000"/>
                <w:spacing w:val="-4"/>
              </w:rPr>
              <w:t>тала</w:t>
            </w:r>
          </w:p>
        </w:tc>
      </w:tr>
    </w:tbl>
    <w:p w:rsidR="005A1167" w:rsidRPr="006047A2" w:rsidRDefault="005A1167" w:rsidP="00ED5DD7">
      <w:pPr>
        <w:spacing w:before="120"/>
        <w:ind w:firstLine="709"/>
        <w:jc w:val="both"/>
        <w:rPr>
          <w:iCs/>
          <w:color w:val="000000"/>
        </w:rPr>
      </w:pPr>
      <w:r w:rsidRPr="006047A2">
        <w:t xml:space="preserve">Примечание: </w:t>
      </w:r>
      <w:r w:rsidRPr="006047A2">
        <w:rPr>
          <w:iCs/>
          <w:color w:val="000000"/>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5A1167" w:rsidRPr="006047A2" w:rsidRDefault="005A1167" w:rsidP="00DB29D0">
      <w:pPr>
        <w:spacing w:before="120" w:after="120"/>
        <w:jc w:val="right"/>
        <w:rPr>
          <w:iCs/>
          <w:color w:val="000000"/>
          <w:sz w:val="28"/>
          <w:szCs w:val="28"/>
        </w:rPr>
      </w:pPr>
      <w:r w:rsidRPr="006047A2">
        <w:rPr>
          <w:iCs/>
          <w:color w:val="000000"/>
          <w:sz w:val="28"/>
          <w:szCs w:val="28"/>
        </w:rPr>
        <w:t xml:space="preserve">Таблица </w:t>
      </w:r>
      <w:r w:rsidRPr="006047A2">
        <w:rPr>
          <w:color w:val="000000"/>
          <w:sz w:val="28"/>
          <w:szCs w:val="28"/>
        </w:rPr>
        <w:t>И</w:t>
      </w:r>
      <w:r w:rsidRPr="006047A2">
        <w:rPr>
          <w:iCs/>
          <w:color w:val="000000"/>
          <w:sz w:val="28"/>
          <w:szCs w:val="28"/>
        </w:rPr>
        <w:t>-5</w:t>
      </w:r>
    </w:p>
    <w:p w:rsidR="005A1167" w:rsidRPr="006047A2" w:rsidRDefault="005A1167" w:rsidP="00382B19">
      <w:pPr>
        <w:spacing w:before="120" w:line="240" w:lineRule="exact"/>
        <w:jc w:val="center"/>
        <w:rPr>
          <w:iCs/>
          <w:color w:val="000000"/>
          <w:sz w:val="28"/>
          <w:szCs w:val="28"/>
        </w:rPr>
      </w:pPr>
      <w:r w:rsidRPr="006047A2">
        <w:rPr>
          <w:iCs/>
          <w:color w:val="000000"/>
          <w:sz w:val="28"/>
          <w:szCs w:val="28"/>
        </w:rPr>
        <w:t xml:space="preserve">Нормативы минимальной обеспеченности населения </w:t>
      </w:r>
    </w:p>
    <w:p w:rsidR="005A1167" w:rsidRPr="006047A2" w:rsidRDefault="005A1167" w:rsidP="00382B19">
      <w:pPr>
        <w:spacing w:after="120" w:line="240" w:lineRule="exact"/>
        <w:jc w:val="center"/>
        <w:rPr>
          <w:iCs/>
          <w:color w:val="000000"/>
        </w:rPr>
      </w:pPr>
      <w:r w:rsidRPr="006047A2">
        <w:rPr>
          <w:iCs/>
          <w:color w:val="000000"/>
          <w:sz w:val="28"/>
          <w:szCs w:val="28"/>
        </w:rPr>
        <w:t>пунктами технического осмотра (ТО)</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6"/>
        <w:gridCol w:w="5505"/>
        <w:gridCol w:w="3238"/>
      </w:tblGrid>
      <w:tr w:rsidR="005A1167" w:rsidRPr="006047A2">
        <w:tc>
          <w:tcPr>
            <w:tcW w:w="329" w:type="pct"/>
          </w:tcPr>
          <w:p w:rsidR="005A1167" w:rsidRPr="006047A2" w:rsidRDefault="005A1167" w:rsidP="00A50AE8">
            <w:pPr>
              <w:jc w:val="center"/>
              <w:rPr>
                <w:iCs/>
                <w:color w:val="000000"/>
              </w:rPr>
            </w:pPr>
            <w:r w:rsidRPr="006047A2">
              <w:rPr>
                <w:iCs/>
                <w:color w:val="000000"/>
              </w:rPr>
              <w:t>№ п/п</w:t>
            </w:r>
          </w:p>
        </w:tc>
        <w:tc>
          <w:tcPr>
            <w:tcW w:w="2941" w:type="pct"/>
          </w:tcPr>
          <w:p w:rsidR="005A1167" w:rsidRPr="006047A2" w:rsidRDefault="005A1167" w:rsidP="00A50AE8">
            <w:pPr>
              <w:jc w:val="center"/>
              <w:rPr>
                <w:iCs/>
                <w:color w:val="000000"/>
              </w:rPr>
            </w:pPr>
            <w:r w:rsidRPr="006047A2">
              <w:t>Наименование муниципального образования</w:t>
            </w:r>
          </w:p>
        </w:tc>
        <w:tc>
          <w:tcPr>
            <w:tcW w:w="1730" w:type="pct"/>
          </w:tcPr>
          <w:p w:rsidR="005A1167" w:rsidRPr="006047A2" w:rsidRDefault="005A1167" w:rsidP="00A50AE8">
            <w:pPr>
              <w:jc w:val="center"/>
            </w:pPr>
            <w:r w:rsidRPr="006047A2">
              <w:t>Количество диагностических линий ТО, шт.</w:t>
            </w:r>
          </w:p>
        </w:tc>
      </w:tr>
    </w:tbl>
    <w:p w:rsidR="005A1167" w:rsidRPr="006047A2" w:rsidRDefault="005A1167" w:rsidP="00507C1B">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6"/>
        <w:gridCol w:w="5505"/>
        <w:gridCol w:w="3238"/>
      </w:tblGrid>
      <w:tr w:rsidR="005A1167" w:rsidRPr="006047A2">
        <w:trPr>
          <w:tblHeader/>
        </w:trPr>
        <w:tc>
          <w:tcPr>
            <w:tcW w:w="329" w:type="pct"/>
          </w:tcPr>
          <w:p w:rsidR="005A1167" w:rsidRPr="006047A2" w:rsidRDefault="005A1167" w:rsidP="00A50AE8">
            <w:pPr>
              <w:jc w:val="center"/>
              <w:rPr>
                <w:iCs/>
                <w:color w:val="000000"/>
              </w:rPr>
            </w:pPr>
            <w:r w:rsidRPr="006047A2">
              <w:rPr>
                <w:iCs/>
                <w:color w:val="000000"/>
              </w:rPr>
              <w:t>1</w:t>
            </w:r>
          </w:p>
        </w:tc>
        <w:tc>
          <w:tcPr>
            <w:tcW w:w="2941" w:type="pct"/>
          </w:tcPr>
          <w:p w:rsidR="005A1167" w:rsidRPr="006047A2" w:rsidRDefault="005A1167" w:rsidP="00A50AE8">
            <w:pPr>
              <w:jc w:val="center"/>
            </w:pPr>
            <w:r w:rsidRPr="006047A2">
              <w:t>2</w:t>
            </w:r>
          </w:p>
        </w:tc>
        <w:tc>
          <w:tcPr>
            <w:tcW w:w="1730" w:type="pct"/>
          </w:tcPr>
          <w:p w:rsidR="005A1167" w:rsidRPr="006047A2" w:rsidRDefault="005A1167" w:rsidP="00A50AE8">
            <w:pPr>
              <w:jc w:val="center"/>
            </w:pPr>
            <w:r w:rsidRPr="006047A2">
              <w:t>3</w:t>
            </w:r>
          </w:p>
        </w:tc>
      </w:tr>
      <w:tr w:rsidR="005A1167" w:rsidRPr="006047A2">
        <w:tc>
          <w:tcPr>
            <w:tcW w:w="5000" w:type="pct"/>
            <w:gridSpan w:val="3"/>
          </w:tcPr>
          <w:p w:rsidR="005A1167" w:rsidRPr="006047A2" w:rsidRDefault="005A1167" w:rsidP="00963F74">
            <w:pPr>
              <w:jc w:val="center"/>
              <w:rPr>
                <w:iCs/>
                <w:color w:val="000000"/>
              </w:rPr>
            </w:pPr>
            <w:r w:rsidRPr="006047A2">
              <w:t>Муниципальны</w:t>
            </w:r>
            <w:r>
              <w:t xml:space="preserve">й </w:t>
            </w:r>
            <w:r w:rsidRPr="006047A2">
              <w:t>район</w:t>
            </w:r>
            <w:r>
              <w:t xml:space="preserve"> </w:t>
            </w:r>
          </w:p>
        </w:tc>
      </w:tr>
      <w:tr w:rsidR="005A1167" w:rsidRPr="006047A2">
        <w:tc>
          <w:tcPr>
            <w:tcW w:w="329" w:type="pct"/>
          </w:tcPr>
          <w:p w:rsidR="005A1167" w:rsidRPr="006047A2" w:rsidRDefault="005A1167" w:rsidP="00A50AE8">
            <w:pPr>
              <w:jc w:val="center"/>
              <w:rPr>
                <w:iCs/>
                <w:color w:val="000000"/>
              </w:rPr>
            </w:pPr>
            <w:r>
              <w:rPr>
                <w:iCs/>
                <w:color w:val="000000"/>
              </w:rPr>
              <w:t>1</w:t>
            </w:r>
          </w:p>
        </w:tc>
        <w:tc>
          <w:tcPr>
            <w:tcW w:w="2941" w:type="pct"/>
          </w:tcPr>
          <w:p w:rsidR="005A1167" w:rsidRPr="006047A2" w:rsidRDefault="005A1167" w:rsidP="00432C29">
            <w:r w:rsidRPr="006047A2">
              <w:t>Табунский</w:t>
            </w:r>
          </w:p>
        </w:tc>
        <w:tc>
          <w:tcPr>
            <w:tcW w:w="1730" w:type="pct"/>
          </w:tcPr>
          <w:p w:rsidR="005A1167" w:rsidRPr="006047A2" w:rsidRDefault="005A1167" w:rsidP="00432C29">
            <w:pPr>
              <w:jc w:val="center"/>
              <w:rPr>
                <w:iCs/>
                <w:color w:val="000000"/>
              </w:rPr>
            </w:pPr>
            <w:r w:rsidRPr="006047A2">
              <w:rPr>
                <w:iCs/>
                <w:color w:val="000000"/>
              </w:rPr>
              <w:t>1</w:t>
            </w:r>
          </w:p>
        </w:tc>
      </w:tr>
    </w:tbl>
    <w:p w:rsidR="005A1167" w:rsidRDefault="005A1167" w:rsidP="00382B19">
      <w:pPr>
        <w:widowControl w:val="0"/>
        <w:spacing w:before="120"/>
        <w:ind w:firstLine="709"/>
        <w:jc w:val="both"/>
      </w:pPr>
      <w:r w:rsidRPr="006047A2">
        <w:t>Примечание: 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стредств, подлежащих техническому осмотру, периодичности ТО и средней производительности одной линии (поста) ТО – 3770 транспортных средств в год.</w:t>
      </w:r>
    </w:p>
    <w:p w:rsidR="005A1167" w:rsidRPr="00382B19" w:rsidRDefault="005A1167" w:rsidP="00382B19">
      <w:bookmarkStart w:id="396" w:name="_Toc327614726"/>
      <w:bookmarkStart w:id="397" w:name="_Toc295148907"/>
      <w:bookmarkStart w:id="398" w:name="_Toc327615944"/>
    </w:p>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Default="005A1167" w:rsidP="004162CA">
            <w:pPr>
              <w:spacing w:line="240" w:lineRule="exact"/>
              <w:ind w:left="-94" w:right="-117"/>
              <w:jc w:val="both"/>
              <w:rPr>
                <w:sz w:val="28"/>
                <w:szCs w:val="28"/>
              </w:rPr>
            </w:pPr>
            <w:r>
              <w:rPr>
                <w:sz w:val="28"/>
                <w:szCs w:val="28"/>
              </w:rPr>
              <w:t>ПРИЛОЖЕНИЕ К</w:t>
            </w:r>
          </w:p>
          <w:p w:rsidR="005A1167" w:rsidRPr="004162CA" w:rsidRDefault="005A1167" w:rsidP="00C26C62">
            <w:pPr>
              <w:spacing w:line="240" w:lineRule="exact"/>
              <w:ind w:left="-94" w:right="-117"/>
              <w:jc w:val="both"/>
              <w:rPr>
                <w:sz w:val="28"/>
                <w:szCs w:val="28"/>
              </w:rPr>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382B19">
      <w:pPr>
        <w:pStyle w:val="1"/>
        <w:keepNext w:val="0"/>
        <w:widowControl w:val="0"/>
        <w:spacing w:before="0" w:after="0"/>
        <w:jc w:val="right"/>
        <w:rPr>
          <w:rFonts w:ascii="Times New Roman" w:hAnsi="Times New Roman"/>
          <w:b w:val="0"/>
          <w:sz w:val="28"/>
          <w:szCs w:val="28"/>
        </w:rPr>
      </w:pPr>
    </w:p>
    <w:p w:rsidR="005A1167" w:rsidRDefault="005A1167" w:rsidP="00382B19"/>
    <w:p w:rsidR="005A1167" w:rsidRPr="00382B19" w:rsidRDefault="005A1167" w:rsidP="00382B19"/>
    <w:p w:rsidR="005A1167" w:rsidRDefault="005A1167" w:rsidP="008953F6">
      <w:pPr>
        <w:pStyle w:val="1"/>
        <w:widowControl w:val="0"/>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399" w:name="_Toc327614727"/>
      <w:bookmarkEnd w:id="396"/>
    </w:p>
    <w:p w:rsidR="005A1167" w:rsidRPr="006047A2" w:rsidRDefault="005A1167" w:rsidP="008953F6">
      <w:pPr>
        <w:pStyle w:val="1"/>
        <w:widowControl w:val="0"/>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земельных участков гаражей и парков транспортных средств</w:t>
      </w:r>
      <w:bookmarkEnd w:id="397"/>
      <w:bookmarkEnd w:id="398"/>
      <w:bookmarkEnd w:id="399"/>
    </w:p>
    <w:tbl>
      <w:tblPr>
        <w:tblW w:w="49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492"/>
        <w:gridCol w:w="1956"/>
        <w:gridCol w:w="1956"/>
        <w:gridCol w:w="1900"/>
      </w:tblGrid>
      <w:tr w:rsidR="005A1167" w:rsidRPr="006047A2">
        <w:trPr>
          <w:jc w:val="center"/>
        </w:trPr>
        <w:tc>
          <w:tcPr>
            <w:tcW w:w="1877" w:type="pct"/>
          </w:tcPr>
          <w:p w:rsidR="005A1167" w:rsidRPr="006047A2" w:rsidRDefault="005A1167" w:rsidP="00382B19">
            <w:pPr>
              <w:widowControl w:val="0"/>
              <w:jc w:val="center"/>
              <w:rPr>
                <w:bCs/>
              </w:rPr>
            </w:pPr>
            <w:r w:rsidRPr="006047A2">
              <w:rPr>
                <w:bCs/>
              </w:rPr>
              <w:t>Объекты</w:t>
            </w:r>
          </w:p>
        </w:tc>
        <w:tc>
          <w:tcPr>
            <w:tcW w:w="1051" w:type="pct"/>
          </w:tcPr>
          <w:p w:rsidR="005A1167" w:rsidRPr="006047A2" w:rsidRDefault="005A1167" w:rsidP="00382B19">
            <w:pPr>
              <w:widowControl w:val="0"/>
              <w:jc w:val="center"/>
              <w:rPr>
                <w:bCs/>
              </w:rPr>
            </w:pPr>
            <w:r w:rsidRPr="006047A2">
              <w:rPr>
                <w:bCs/>
              </w:rPr>
              <w:t>Расчетная</w:t>
            </w:r>
          </w:p>
          <w:p w:rsidR="005A1167" w:rsidRPr="006047A2" w:rsidRDefault="005A1167" w:rsidP="00382B19">
            <w:pPr>
              <w:widowControl w:val="0"/>
              <w:jc w:val="center"/>
              <w:rPr>
                <w:bCs/>
              </w:rPr>
            </w:pPr>
            <w:r w:rsidRPr="006047A2">
              <w:rPr>
                <w:bCs/>
              </w:rPr>
              <w:t>единица</w:t>
            </w:r>
          </w:p>
        </w:tc>
        <w:tc>
          <w:tcPr>
            <w:tcW w:w="1051" w:type="pct"/>
          </w:tcPr>
          <w:p w:rsidR="005A1167" w:rsidRPr="006047A2" w:rsidRDefault="005A1167" w:rsidP="00382B19">
            <w:pPr>
              <w:widowControl w:val="0"/>
              <w:jc w:val="center"/>
              <w:rPr>
                <w:bCs/>
              </w:rPr>
            </w:pPr>
            <w:r w:rsidRPr="006047A2">
              <w:rPr>
                <w:bCs/>
              </w:rPr>
              <w:t>Вместимость объекта</w:t>
            </w:r>
          </w:p>
        </w:tc>
        <w:tc>
          <w:tcPr>
            <w:tcW w:w="1021" w:type="pct"/>
          </w:tcPr>
          <w:p w:rsidR="005A1167" w:rsidRPr="006047A2" w:rsidRDefault="005A1167" w:rsidP="00382B19">
            <w:pPr>
              <w:widowControl w:val="0"/>
              <w:jc w:val="center"/>
              <w:rPr>
                <w:bCs/>
              </w:rPr>
            </w:pPr>
            <w:r w:rsidRPr="006047A2">
              <w:rPr>
                <w:bCs/>
              </w:rPr>
              <w:t>Площадь участка на объект, га</w:t>
            </w:r>
          </w:p>
        </w:tc>
      </w:tr>
      <w:tr w:rsidR="005A1167" w:rsidRPr="006047A2">
        <w:trPr>
          <w:jc w:val="center"/>
        </w:trPr>
        <w:tc>
          <w:tcPr>
            <w:tcW w:w="1877" w:type="pct"/>
            <w:tcBorders>
              <w:bottom w:val="nil"/>
            </w:tcBorders>
          </w:tcPr>
          <w:p w:rsidR="005A1167" w:rsidRPr="006047A2" w:rsidRDefault="005A1167" w:rsidP="00A50AE8">
            <w:pPr>
              <w:jc w:val="both"/>
              <w:rPr>
                <w:bCs/>
              </w:rPr>
            </w:pPr>
            <w:r w:rsidRPr="006047A2">
              <w:rPr>
                <w:bCs/>
              </w:rPr>
              <w:t>Многоэтажные гаражи для легковых таксомоторов и базы проката легковых автомобилей</w:t>
            </w:r>
          </w:p>
        </w:tc>
        <w:tc>
          <w:tcPr>
            <w:tcW w:w="1051" w:type="pct"/>
            <w:tcBorders>
              <w:bottom w:val="nil"/>
            </w:tcBorders>
          </w:tcPr>
          <w:p w:rsidR="005A1167" w:rsidRPr="006047A2" w:rsidRDefault="005A1167" w:rsidP="00A50AE8">
            <w:pPr>
              <w:jc w:val="center"/>
              <w:rPr>
                <w:bCs/>
              </w:rPr>
            </w:pPr>
            <w:r w:rsidRPr="006047A2">
              <w:rPr>
                <w:bCs/>
              </w:rPr>
              <w:t xml:space="preserve">таксомотор, автомобиль проката </w:t>
            </w:r>
          </w:p>
        </w:tc>
        <w:tc>
          <w:tcPr>
            <w:tcW w:w="1051" w:type="pct"/>
            <w:tcBorders>
              <w:bottom w:val="nil"/>
            </w:tcBorders>
          </w:tcPr>
          <w:p w:rsidR="005A1167" w:rsidRPr="006047A2" w:rsidRDefault="005A1167" w:rsidP="00A50AE8">
            <w:pPr>
              <w:jc w:val="center"/>
              <w:rPr>
                <w:bCs/>
              </w:rPr>
            </w:pPr>
            <w:r w:rsidRPr="006047A2">
              <w:rPr>
                <w:bCs/>
              </w:rPr>
              <w:t>100</w:t>
            </w:r>
          </w:p>
        </w:tc>
        <w:tc>
          <w:tcPr>
            <w:tcW w:w="1021" w:type="pct"/>
            <w:tcBorders>
              <w:bottom w:val="nil"/>
            </w:tcBorders>
          </w:tcPr>
          <w:p w:rsidR="005A1167" w:rsidRPr="006047A2" w:rsidRDefault="005A1167" w:rsidP="00A50AE8">
            <w:pPr>
              <w:jc w:val="center"/>
              <w:rPr>
                <w:bCs/>
              </w:rPr>
            </w:pPr>
            <w:r w:rsidRPr="006047A2">
              <w:rPr>
                <w:bCs/>
              </w:rPr>
              <w:t>0,5</w:t>
            </w:r>
          </w:p>
        </w:tc>
      </w:tr>
      <w:tr w:rsidR="005A1167" w:rsidRPr="006047A2">
        <w:trPr>
          <w:jc w:val="center"/>
        </w:trPr>
        <w:tc>
          <w:tcPr>
            <w:tcW w:w="1877"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jc w:val="center"/>
              <w:rPr>
                <w:bCs/>
              </w:rPr>
            </w:pPr>
            <w:r w:rsidRPr="006047A2">
              <w:rPr>
                <w:bCs/>
              </w:rPr>
              <w:t xml:space="preserve">300 </w:t>
            </w:r>
          </w:p>
        </w:tc>
        <w:tc>
          <w:tcPr>
            <w:tcW w:w="1021" w:type="pct"/>
            <w:tcBorders>
              <w:top w:val="nil"/>
              <w:bottom w:val="nil"/>
            </w:tcBorders>
          </w:tcPr>
          <w:p w:rsidR="005A1167" w:rsidRPr="006047A2" w:rsidRDefault="005A1167" w:rsidP="00A50AE8">
            <w:pPr>
              <w:jc w:val="center"/>
              <w:rPr>
                <w:bCs/>
              </w:rPr>
            </w:pPr>
            <w:r w:rsidRPr="006047A2">
              <w:rPr>
                <w:bCs/>
              </w:rPr>
              <w:t xml:space="preserve">1,2 </w:t>
            </w:r>
          </w:p>
        </w:tc>
      </w:tr>
      <w:tr w:rsidR="005A1167" w:rsidRPr="006047A2">
        <w:trPr>
          <w:jc w:val="center"/>
        </w:trPr>
        <w:tc>
          <w:tcPr>
            <w:tcW w:w="1877"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jc w:val="center"/>
              <w:rPr>
                <w:bCs/>
              </w:rPr>
            </w:pPr>
            <w:r w:rsidRPr="006047A2">
              <w:rPr>
                <w:bCs/>
              </w:rPr>
              <w:t xml:space="preserve">500 </w:t>
            </w:r>
          </w:p>
        </w:tc>
        <w:tc>
          <w:tcPr>
            <w:tcW w:w="1021" w:type="pct"/>
            <w:tcBorders>
              <w:top w:val="nil"/>
              <w:bottom w:val="nil"/>
            </w:tcBorders>
          </w:tcPr>
          <w:p w:rsidR="005A1167" w:rsidRPr="006047A2" w:rsidRDefault="005A1167" w:rsidP="00A50AE8">
            <w:pPr>
              <w:jc w:val="center"/>
              <w:rPr>
                <w:bCs/>
              </w:rPr>
            </w:pPr>
            <w:r w:rsidRPr="006047A2">
              <w:rPr>
                <w:bCs/>
              </w:rPr>
              <w:t xml:space="preserve">1,6 </w:t>
            </w:r>
          </w:p>
        </w:tc>
      </w:tr>
      <w:tr w:rsidR="005A1167" w:rsidRPr="006047A2">
        <w:trPr>
          <w:jc w:val="center"/>
        </w:trPr>
        <w:tc>
          <w:tcPr>
            <w:tcW w:w="1877"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jc w:val="center"/>
              <w:rPr>
                <w:bCs/>
              </w:rPr>
            </w:pPr>
            <w:r w:rsidRPr="006047A2">
              <w:rPr>
                <w:bCs/>
              </w:rPr>
              <w:t xml:space="preserve">800 </w:t>
            </w:r>
          </w:p>
        </w:tc>
        <w:tc>
          <w:tcPr>
            <w:tcW w:w="1021" w:type="pct"/>
            <w:tcBorders>
              <w:top w:val="nil"/>
              <w:bottom w:val="nil"/>
            </w:tcBorders>
          </w:tcPr>
          <w:p w:rsidR="005A1167" w:rsidRPr="006047A2" w:rsidRDefault="005A1167" w:rsidP="00A50AE8">
            <w:pPr>
              <w:jc w:val="center"/>
              <w:rPr>
                <w:bCs/>
              </w:rPr>
            </w:pPr>
            <w:r w:rsidRPr="006047A2">
              <w:rPr>
                <w:bCs/>
              </w:rPr>
              <w:t xml:space="preserve">2,1 </w:t>
            </w:r>
          </w:p>
        </w:tc>
      </w:tr>
      <w:tr w:rsidR="005A1167" w:rsidRPr="006047A2">
        <w:trPr>
          <w:jc w:val="center"/>
        </w:trPr>
        <w:tc>
          <w:tcPr>
            <w:tcW w:w="1877" w:type="pct"/>
            <w:tcBorders>
              <w:top w:val="nil"/>
            </w:tcBorders>
          </w:tcPr>
          <w:p w:rsidR="005A1167" w:rsidRPr="006047A2" w:rsidRDefault="005A1167" w:rsidP="00A50AE8">
            <w:pPr>
              <w:rPr>
                <w:bCs/>
              </w:rPr>
            </w:pPr>
          </w:p>
        </w:tc>
        <w:tc>
          <w:tcPr>
            <w:tcW w:w="1051" w:type="pct"/>
            <w:tcBorders>
              <w:top w:val="nil"/>
            </w:tcBorders>
          </w:tcPr>
          <w:p w:rsidR="005A1167" w:rsidRPr="006047A2" w:rsidRDefault="005A1167" w:rsidP="00A50AE8">
            <w:pPr>
              <w:rPr>
                <w:bCs/>
              </w:rPr>
            </w:pPr>
          </w:p>
        </w:tc>
        <w:tc>
          <w:tcPr>
            <w:tcW w:w="1051" w:type="pct"/>
            <w:tcBorders>
              <w:top w:val="nil"/>
            </w:tcBorders>
          </w:tcPr>
          <w:p w:rsidR="005A1167" w:rsidRPr="006047A2" w:rsidRDefault="005A1167" w:rsidP="00A50AE8">
            <w:pPr>
              <w:jc w:val="center"/>
              <w:rPr>
                <w:bCs/>
              </w:rPr>
            </w:pPr>
            <w:r w:rsidRPr="006047A2">
              <w:rPr>
                <w:bCs/>
              </w:rPr>
              <w:t xml:space="preserve">1000 </w:t>
            </w:r>
          </w:p>
        </w:tc>
        <w:tc>
          <w:tcPr>
            <w:tcW w:w="1021" w:type="pct"/>
            <w:tcBorders>
              <w:top w:val="nil"/>
            </w:tcBorders>
          </w:tcPr>
          <w:p w:rsidR="005A1167" w:rsidRPr="006047A2" w:rsidRDefault="005A1167" w:rsidP="00A50AE8">
            <w:pPr>
              <w:jc w:val="center"/>
              <w:rPr>
                <w:bCs/>
              </w:rPr>
            </w:pPr>
            <w:r w:rsidRPr="006047A2">
              <w:rPr>
                <w:bCs/>
              </w:rPr>
              <w:t xml:space="preserve">2,3 </w:t>
            </w:r>
          </w:p>
        </w:tc>
      </w:tr>
      <w:tr w:rsidR="005A1167" w:rsidRPr="006047A2">
        <w:trPr>
          <w:jc w:val="center"/>
        </w:trPr>
        <w:tc>
          <w:tcPr>
            <w:tcW w:w="1877" w:type="pct"/>
            <w:tcBorders>
              <w:bottom w:val="nil"/>
            </w:tcBorders>
          </w:tcPr>
          <w:p w:rsidR="005A1167" w:rsidRPr="006047A2" w:rsidRDefault="005A1167" w:rsidP="00A50AE8">
            <w:pPr>
              <w:rPr>
                <w:bCs/>
              </w:rPr>
            </w:pPr>
            <w:r w:rsidRPr="006047A2">
              <w:rPr>
                <w:bCs/>
              </w:rPr>
              <w:t xml:space="preserve">Гаражи грузовых автомобилей </w:t>
            </w:r>
          </w:p>
        </w:tc>
        <w:tc>
          <w:tcPr>
            <w:tcW w:w="1051" w:type="pct"/>
            <w:tcBorders>
              <w:bottom w:val="nil"/>
            </w:tcBorders>
          </w:tcPr>
          <w:p w:rsidR="005A1167" w:rsidRPr="006047A2" w:rsidRDefault="005A1167" w:rsidP="00A50AE8">
            <w:pPr>
              <w:jc w:val="center"/>
              <w:rPr>
                <w:bCs/>
              </w:rPr>
            </w:pPr>
            <w:r w:rsidRPr="006047A2">
              <w:rPr>
                <w:bCs/>
              </w:rPr>
              <w:t xml:space="preserve">автомобиль </w:t>
            </w:r>
          </w:p>
        </w:tc>
        <w:tc>
          <w:tcPr>
            <w:tcW w:w="1051" w:type="pct"/>
            <w:tcBorders>
              <w:bottom w:val="nil"/>
            </w:tcBorders>
          </w:tcPr>
          <w:p w:rsidR="005A1167" w:rsidRPr="006047A2" w:rsidRDefault="005A1167" w:rsidP="00A50AE8">
            <w:pPr>
              <w:jc w:val="center"/>
              <w:rPr>
                <w:bCs/>
              </w:rPr>
            </w:pPr>
            <w:r w:rsidRPr="006047A2">
              <w:rPr>
                <w:bCs/>
              </w:rPr>
              <w:t xml:space="preserve">100 </w:t>
            </w:r>
          </w:p>
        </w:tc>
        <w:tc>
          <w:tcPr>
            <w:tcW w:w="1021" w:type="pct"/>
            <w:tcBorders>
              <w:bottom w:val="nil"/>
            </w:tcBorders>
          </w:tcPr>
          <w:p w:rsidR="005A1167" w:rsidRPr="006047A2" w:rsidRDefault="005A1167" w:rsidP="00A50AE8">
            <w:pPr>
              <w:jc w:val="center"/>
              <w:rPr>
                <w:bCs/>
              </w:rPr>
            </w:pPr>
            <w:r w:rsidRPr="006047A2">
              <w:rPr>
                <w:bCs/>
              </w:rPr>
              <w:t xml:space="preserve">2 </w:t>
            </w:r>
          </w:p>
        </w:tc>
      </w:tr>
      <w:tr w:rsidR="005A1167" w:rsidRPr="006047A2">
        <w:trPr>
          <w:jc w:val="center"/>
        </w:trPr>
        <w:tc>
          <w:tcPr>
            <w:tcW w:w="1877"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jc w:val="center"/>
              <w:rPr>
                <w:bCs/>
              </w:rPr>
            </w:pPr>
            <w:r w:rsidRPr="006047A2">
              <w:rPr>
                <w:bCs/>
              </w:rPr>
              <w:t xml:space="preserve">200 </w:t>
            </w:r>
          </w:p>
        </w:tc>
        <w:tc>
          <w:tcPr>
            <w:tcW w:w="1021" w:type="pct"/>
            <w:tcBorders>
              <w:top w:val="nil"/>
              <w:bottom w:val="nil"/>
            </w:tcBorders>
          </w:tcPr>
          <w:p w:rsidR="005A1167" w:rsidRPr="006047A2" w:rsidRDefault="005A1167" w:rsidP="00A50AE8">
            <w:pPr>
              <w:jc w:val="center"/>
              <w:rPr>
                <w:bCs/>
              </w:rPr>
            </w:pPr>
            <w:r w:rsidRPr="006047A2">
              <w:rPr>
                <w:bCs/>
              </w:rPr>
              <w:t xml:space="preserve">3,5 </w:t>
            </w:r>
          </w:p>
        </w:tc>
      </w:tr>
      <w:tr w:rsidR="005A1167" w:rsidRPr="006047A2">
        <w:trPr>
          <w:jc w:val="center"/>
        </w:trPr>
        <w:tc>
          <w:tcPr>
            <w:tcW w:w="1877"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rPr>
                <w:bCs/>
              </w:rPr>
            </w:pPr>
          </w:p>
        </w:tc>
        <w:tc>
          <w:tcPr>
            <w:tcW w:w="1051" w:type="pct"/>
            <w:tcBorders>
              <w:top w:val="nil"/>
              <w:bottom w:val="nil"/>
            </w:tcBorders>
          </w:tcPr>
          <w:p w:rsidR="005A1167" w:rsidRPr="006047A2" w:rsidRDefault="005A1167" w:rsidP="00A50AE8">
            <w:pPr>
              <w:jc w:val="center"/>
              <w:rPr>
                <w:bCs/>
              </w:rPr>
            </w:pPr>
            <w:r w:rsidRPr="006047A2">
              <w:rPr>
                <w:bCs/>
              </w:rPr>
              <w:t xml:space="preserve">300 </w:t>
            </w:r>
          </w:p>
        </w:tc>
        <w:tc>
          <w:tcPr>
            <w:tcW w:w="1021" w:type="pct"/>
            <w:tcBorders>
              <w:top w:val="nil"/>
              <w:bottom w:val="nil"/>
            </w:tcBorders>
          </w:tcPr>
          <w:p w:rsidR="005A1167" w:rsidRPr="006047A2" w:rsidRDefault="005A1167" w:rsidP="00A50AE8">
            <w:pPr>
              <w:jc w:val="center"/>
              <w:rPr>
                <w:bCs/>
              </w:rPr>
            </w:pPr>
            <w:r w:rsidRPr="006047A2">
              <w:rPr>
                <w:bCs/>
              </w:rPr>
              <w:t xml:space="preserve">4,5 </w:t>
            </w:r>
          </w:p>
        </w:tc>
      </w:tr>
      <w:tr w:rsidR="005A1167" w:rsidRPr="006047A2">
        <w:trPr>
          <w:jc w:val="center"/>
        </w:trPr>
        <w:tc>
          <w:tcPr>
            <w:tcW w:w="1877" w:type="pct"/>
            <w:tcBorders>
              <w:top w:val="nil"/>
            </w:tcBorders>
          </w:tcPr>
          <w:p w:rsidR="005A1167" w:rsidRPr="006047A2" w:rsidRDefault="005A1167" w:rsidP="00A50AE8">
            <w:pPr>
              <w:rPr>
                <w:bCs/>
              </w:rPr>
            </w:pPr>
          </w:p>
        </w:tc>
        <w:tc>
          <w:tcPr>
            <w:tcW w:w="1051" w:type="pct"/>
            <w:tcBorders>
              <w:top w:val="nil"/>
            </w:tcBorders>
          </w:tcPr>
          <w:p w:rsidR="005A1167" w:rsidRPr="006047A2" w:rsidRDefault="005A1167" w:rsidP="00A50AE8">
            <w:pPr>
              <w:rPr>
                <w:bCs/>
              </w:rPr>
            </w:pPr>
          </w:p>
        </w:tc>
        <w:tc>
          <w:tcPr>
            <w:tcW w:w="1051" w:type="pct"/>
            <w:tcBorders>
              <w:top w:val="nil"/>
            </w:tcBorders>
          </w:tcPr>
          <w:p w:rsidR="005A1167" w:rsidRPr="006047A2" w:rsidRDefault="005A1167" w:rsidP="00A50AE8">
            <w:pPr>
              <w:jc w:val="center"/>
              <w:rPr>
                <w:bCs/>
              </w:rPr>
            </w:pPr>
            <w:r w:rsidRPr="006047A2">
              <w:rPr>
                <w:bCs/>
              </w:rPr>
              <w:t xml:space="preserve">500 </w:t>
            </w:r>
          </w:p>
        </w:tc>
        <w:tc>
          <w:tcPr>
            <w:tcW w:w="1021" w:type="pct"/>
            <w:tcBorders>
              <w:top w:val="nil"/>
            </w:tcBorders>
          </w:tcPr>
          <w:p w:rsidR="005A1167" w:rsidRPr="006047A2" w:rsidRDefault="005A1167" w:rsidP="00A50AE8">
            <w:pPr>
              <w:jc w:val="center"/>
              <w:rPr>
                <w:bCs/>
              </w:rPr>
            </w:pPr>
            <w:r w:rsidRPr="006047A2">
              <w:rPr>
                <w:bCs/>
              </w:rPr>
              <w:t xml:space="preserve">6 </w:t>
            </w:r>
          </w:p>
        </w:tc>
      </w:tr>
      <w:tr w:rsidR="005A1167" w:rsidRPr="006047A2">
        <w:trPr>
          <w:jc w:val="center"/>
        </w:trPr>
        <w:tc>
          <w:tcPr>
            <w:tcW w:w="1877" w:type="pct"/>
            <w:tcBorders>
              <w:top w:val="nil"/>
            </w:tcBorders>
          </w:tcPr>
          <w:p w:rsidR="005A1167" w:rsidRPr="006047A2" w:rsidRDefault="005A1167" w:rsidP="00382B19">
            <w:pPr>
              <w:widowControl w:val="0"/>
              <w:rPr>
                <w:bCs/>
              </w:rPr>
            </w:pPr>
          </w:p>
        </w:tc>
        <w:tc>
          <w:tcPr>
            <w:tcW w:w="1051" w:type="pct"/>
            <w:tcBorders>
              <w:top w:val="nil"/>
            </w:tcBorders>
          </w:tcPr>
          <w:p w:rsidR="005A1167" w:rsidRPr="006047A2" w:rsidRDefault="005A1167" w:rsidP="00382B19">
            <w:pPr>
              <w:widowControl w:val="0"/>
              <w:rPr>
                <w:bCs/>
              </w:rPr>
            </w:pPr>
          </w:p>
        </w:tc>
        <w:tc>
          <w:tcPr>
            <w:tcW w:w="1051" w:type="pct"/>
            <w:tcBorders>
              <w:top w:val="nil"/>
            </w:tcBorders>
          </w:tcPr>
          <w:p w:rsidR="005A1167" w:rsidRPr="006047A2" w:rsidRDefault="005A1167" w:rsidP="00382B19">
            <w:pPr>
              <w:widowControl w:val="0"/>
              <w:jc w:val="center"/>
              <w:rPr>
                <w:bCs/>
              </w:rPr>
            </w:pPr>
            <w:r w:rsidRPr="006047A2">
              <w:rPr>
                <w:bCs/>
              </w:rPr>
              <w:t xml:space="preserve">200 </w:t>
            </w:r>
          </w:p>
        </w:tc>
        <w:tc>
          <w:tcPr>
            <w:tcW w:w="1021" w:type="pct"/>
            <w:tcBorders>
              <w:top w:val="nil"/>
            </w:tcBorders>
          </w:tcPr>
          <w:p w:rsidR="005A1167" w:rsidRPr="006047A2" w:rsidRDefault="005A1167" w:rsidP="00382B19">
            <w:pPr>
              <w:widowControl w:val="0"/>
              <w:jc w:val="center"/>
              <w:rPr>
                <w:bCs/>
              </w:rPr>
            </w:pPr>
            <w:r w:rsidRPr="006047A2">
              <w:rPr>
                <w:bCs/>
              </w:rPr>
              <w:t xml:space="preserve">6,0 </w:t>
            </w:r>
          </w:p>
        </w:tc>
      </w:tr>
      <w:tr w:rsidR="005A1167" w:rsidRPr="006047A2">
        <w:trPr>
          <w:jc w:val="center"/>
        </w:trPr>
        <w:tc>
          <w:tcPr>
            <w:tcW w:w="1877" w:type="pct"/>
            <w:tcBorders>
              <w:bottom w:val="nil"/>
            </w:tcBorders>
          </w:tcPr>
          <w:p w:rsidR="005A1167" w:rsidRPr="006047A2" w:rsidRDefault="005A1167" w:rsidP="00382B19">
            <w:pPr>
              <w:widowControl w:val="0"/>
              <w:rPr>
                <w:bCs/>
              </w:rPr>
            </w:pPr>
            <w:r w:rsidRPr="006047A2">
              <w:rPr>
                <w:bCs/>
              </w:rPr>
              <w:t>Автобусные парки (гаражи)</w:t>
            </w:r>
          </w:p>
        </w:tc>
        <w:tc>
          <w:tcPr>
            <w:tcW w:w="1051" w:type="pct"/>
            <w:tcBorders>
              <w:bottom w:val="nil"/>
            </w:tcBorders>
          </w:tcPr>
          <w:p w:rsidR="005A1167" w:rsidRPr="006047A2" w:rsidRDefault="005A1167" w:rsidP="00382B19">
            <w:pPr>
              <w:widowControl w:val="0"/>
              <w:jc w:val="center"/>
              <w:rPr>
                <w:bCs/>
              </w:rPr>
            </w:pPr>
            <w:r w:rsidRPr="006047A2">
              <w:rPr>
                <w:bCs/>
              </w:rPr>
              <w:t>то же</w:t>
            </w:r>
          </w:p>
        </w:tc>
        <w:tc>
          <w:tcPr>
            <w:tcW w:w="1051" w:type="pct"/>
            <w:tcBorders>
              <w:bottom w:val="nil"/>
            </w:tcBorders>
          </w:tcPr>
          <w:p w:rsidR="005A1167" w:rsidRPr="006047A2" w:rsidRDefault="005A1167" w:rsidP="00382B19">
            <w:pPr>
              <w:widowControl w:val="0"/>
              <w:jc w:val="center"/>
              <w:rPr>
                <w:bCs/>
              </w:rPr>
            </w:pPr>
            <w:r w:rsidRPr="006047A2">
              <w:rPr>
                <w:bCs/>
              </w:rPr>
              <w:t xml:space="preserve">100 </w:t>
            </w:r>
          </w:p>
        </w:tc>
        <w:tc>
          <w:tcPr>
            <w:tcW w:w="1021" w:type="pct"/>
            <w:tcBorders>
              <w:bottom w:val="nil"/>
            </w:tcBorders>
          </w:tcPr>
          <w:p w:rsidR="005A1167" w:rsidRPr="006047A2" w:rsidRDefault="005A1167" w:rsidP="00382B19">
            <w:pPr>
              <w:widowControl w:val="0"/>
              <w:jc w:val="center"/>
              <w:rPr>
                <w:bCs/>
              </w:rPr>
            </w:pPr>
            <w:r w:rsidRPr="006047A2">
              <w:rPr>
                <w:bCs/>
              </w:rPr>
              <w:t xml:space="preserve">2,3 </w:t>
            </w:r>
          </w:p>
        </w:tc>
      </w:tr>
      <w:tr w:rsidR="005A1167" w:rsidRPr="006047A2">
        <w:trPr>
          <w:jc w:val="center"/>
        </w:trPr>
        <w:tc>
          <w:tcPr>
            <w:tcW w:w="1877" w:type="pct"/>
            <w:tcBorders>
              <w:top w:val="nil"/>
              <w:bottom w:val="nil"/>
            </w:tcBorders>
          </w:tcPr>
          <w:p w:rsidR="005A1167" w:rsidRPr="006047A2" w:rsidRDefault="005A1167" w:rsidP="00382B19">
            <w:pPr>
              <w:widowControl w:val="0"/>
              <w:rPr>
                <w:bCs/>
              </w:rPr>
            </w:pPr>
          </w:p>
        </w:tc>
        <w:tc>
          <w:tcPr>
            <w:tcW w:w="1051" w:type="pct"/>
            <w:tcBorders>
              <w:top w:val="nil"/>
              <w:bottom w:val="nil"/>
            </w:tcBorders>
          </w:tcPr>
          <w:p w:rsidR="005A1167" w:rsidRPr="006047A2" w:rsidRDefault="005A1167" w:rsidP="00382B19">
            <w:pPr>
              <w:widowControl w:val="0"/>
              <w:rPr>
                <w:bCs/>
              </w:rPr>
            </w:pPr>
          </w:p>
        </w:tc>
        <w:tc>
          <w:tcPr>
            <w:tcW w:w="1051" w:type="pct"/>
            <w:tcBorders>
              <w:top w:val="nil"/>
              <w:bottom w:val="nil"/>
            </w:tcBorders>
          </w:tcPr>
          <w:p w:rsidR="005A1167" w:rsidRPr="006047A2" w:rsidRDefault="005A1167" w:rsidP="00382B19">
            <w:pPr>
              <w:widowControl w:val="0"/>
              <w:jc w:val="center"/>
              <w:rPr>
                <w:bCs/>
              </w:rPr>
            </w:pPr>
            <w:r w:rsidRPr="006047A2">
              <w:rPr>
                <w:bCs/>
              </w:rPr>
              <w:t xml:space="preserve">200 </w:t>
            </w:r>
          </w:p>
        </w:tc>
        <w:tc>
          <w:tcPr>
            <w:tcW w:w="1021" w:type="pct"/>
            <w:tcBorders>
              <w:top w:val="nil"/>
              <w:bottom w:val="nil"/>
            </w:tcBorders>
          </w:tcPr>
          <w:p w:rsidR="005A1167" w:rsidRPr="006047A2" w:rsidRDefault="005A1167" w:rsidP="00382B19">
            <w:pPr>
              <w:widowControl w:val="0"/>
              <w:jc w:val="center"/>
              <w:rPr>
                <w:bCs/>
              </w:rPr>
            </w:pPr>
            <w:r w:rsidRPr="006047A2">
              <w:rPr>
                <w:bCs/>
              </w:rPr>
              <w:t xml:space="preserve">3,5 </w:t>
            </w:r>
          </w:p>
        </w:tc>
      </w:tr>
      <w:tr w:rsidR="005A1167" w:rsidRPr="006047A2">
        <w:trPr>
          <w:jc w:val="center"/>
        </w:trPr>
        <w:tc>
          <w:tcPr>
            <w:tcW w:w="1877" w:type="pct"/>
            <w:tcBorders>
              <w:top w:val="nil"/>
              <w:bottom w:val="nil"/>
            </w:tcBorders>
          </w:tcPr>
          <w:p w:rsidR="005A1167" w:rsidRPr="006047A2" w:rsidRDefault="005A1167" w:rsidP="00382B19">
            <w:pPr>
              <w:widowControl w:val="0"/>
              <w:rPr>
                <w:bCs/>
              </w:rPr>
            </w:pPr>
          </w:p>
        </w:tc>
        <w:tc>
          <w:tcPr>
            <w:tcW w:w="1051" w:type="pct"/>
            <w:tcBorders>
              <w:top w:val="nil"/>
              <w:bottom w:val="nil"/>
            </w:tcBorders>
          </w:tcPr>
          <w:p w:rsidR="005A1167" w:rsidRPr="006047A2" w:rsidRDefault="005A1167" w:rsidP="00382B19">
            <w:pPr>
              <w:widowControl w:val="0"/>
              <w:rPr>
                <w:bCs/>
              </w:rPr>
            </w:pPr>
          </w:p>
        </w:tc>
        <w:tc>
          <w:tcPr>
            <w:tcW w:w="1051" w:type="pct"/>
            <w:tcBorders>
              <w:top w:val="nil"/>
              <w:bottom w:val="nil"/>
            </w:tcBorders>
          </w:tcPr>
          <w:p w:rsidR="005A1167" w:rsidRPr="006047A2" w:rsidRDefault="005A1167" w:rsidP="00382B19">
            <w:pPr>
              <w:widowControl w:val="0"/>
              <w:jc w:val="center"/>
              <w:rPr>
                <w:bCs/>
              </w:rPr>
            </w:pPr>
            <w:r w:rsidRPr="006047A2">
              <w:rPr>
                <w:bCs/>
              </w:rPr>
              <w:t xml:space="preserve">300 </w:t>
            </w:r>
          </w:p>
        </w:tc>
        <w:tc>
          <w:tcPr>
            <w:tcW w:w="1021" w:type="pct"/>
            <w:tcBorders>
              <w:top w:val="nil"/>
              <w:bottom w:val="nil"/>
            </w:tcBorders>
          </w:tcPr>
          <w:p w:rsidR="005A1167" w:rsidRPr="006047A2" w:rsidRDefault="005A1167" w:rsidP="00382B19">
            <w:pPr>
              <w:widowControl w:val="0"/>
              <w:jc w:val="center"/>
              <w:rPr>
                <w:bCs/>
              </w:rPr>
            </w:pPr>
            <w:r w:rsidRPr="006047A2">
              <w:rPr>
                <w:bCs/>
              </w:rPr>
              <w:t xml:space="preserve">4,5 </w:t>
            </w:r>
          </w:p>
        </w:tc>
      </w:tr>
      <w:tr w:rsidR="005A1167" w:rsidRPr="006047A2">
        <w:trPr>
          <w:jc w:val="center"/>
        </w:trPr>
        <w:tc>
          <w:tcPr>
            <w:tcW w:w="1877" w:type="pct"/>
            <w:tcBorders>
              <w:top w:val="nil"/>
            </w:tcBorders>
          </w:tcPr>
          <w:p w:rsidR="005A1167" w:rsidRPr="006047A2" w:rsidRDefault="005A1167" w:rsidP="00382B19">
            <w:pPr>
              <w:widowControl w:val="0"/>
              <w:rPr>
                <w:bCs/>
              </w:rPr>
            </w:pPr>
          </w:p>
        </w:tc>
        <w:tc>
          <w:tcPr>
            <w:tcW w:w="1051" w:type="pct"/>
            <w:tcBorders>
              <w:top w:val="nil"/>
            </w:tcBorders>
          </w:tcPr>
          <w:p w:rsidR="005A1167" w:rsidRPr="006047A2" w:rsidRDefault="005A1167" w:rsidP="00382B19">
            <w:pPr>
              <w:widowControl w:val="0"/>
              <w:rPr>
                <w:bCs/>
              </w:rPr>
            </w:pPr>
          </w:p>
        </w:tc>
        <w:tc>
          <w:tcPr>
            <w:tcW w:w="1051" w:type="pct"/>
            <w:tcBorders>
              <w:top w:val="nil"/>
            </w:tcBorders>
          </w:tcPr>
          <w:p w:rsidR="005A1167" w:rsidRPr="006047A2" w:rsidRDefault="005A1167" w:rsidP="00382B19">
            <w:pPr>
              <w:widowControl w:val="0"/>
              <w:jc w:val="center"/>
              <w:rPr>
                <w:bCs/>
              </w:rPr>
            </w:pPr>
            <w:r w:rsidRPr="006047A2">
              <w:rPr>
                <w:bCs/>
              </w:rPr>
              <w:t xml:space="preserve">500 </w:t>
            </w:r>
          </w:p>
        </w:tc>
        <w:tc>
          <w:tcPr>
            <w:tcW w:w="1021" w:type="pct"/>
            <w:tcBorders>
              <w:top w:val="nil"/>
            </w:tcBorders>
          </w:tcPr>
          <w:p w:rsidR="005A1167" w:rsidRPr="006047A2" w:rsidRDefault="005A1167" w:rsidP="00382B19">
            <w:pPr>
              <w:widowControl w:val="0"/>
              <w:jc w:val="center"/>
              <w:rPr>
                <w:bCs/>
              </w:rPr>
            </w:pPr>
            <w:r w:rsidRPr="006047A2">
              <w:rPr>
                <w:bCs/>
              </w:rPr>
              <w:t xml:space="preserve">6,5 </w:t>
            </w:r>
          </w:p>
        </w:tc>
      </w:tr>
    </w:tbl>
    <w:p w:rsidR="005A1167" w:rsidRDefault="005A1167" w:rsidP="00382B19">
      <w:pPr>
        <w:widowControl w:val="0"/>
        <w:spacing w:before="120"/>
        <w:ind w:firstLine="720"/>
        <w:jc w:val="both"/>
        <w:rPr>
          <w:bCs/>
        </w:rPr>
      </w:pPr>
      <w:r w:rsidRPr="006047A2">
        <w:rPr>
          <w:bCs/>
        </w:rPr>
        <w:t>Примечание: Для условий реконструкции размеры земельных участков при соответствующем обосновании допускается у</w:t>
      </w:r>
      <w:r>
        <w:rPr>
          <w:bCs/>
        </w:rPr>
        <w:t>меньшать, но не более чем на 20</w:t>
      </w:r>
      <w:r w:rsidRPr="006047A2">
        <w:rPr>
          <w:bCs/>
        </w:rPr>
        <w:t>%.</w:t>
      </w: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bookmarkStart w:id="400" w:name="_Toc327614729"/>
      <w:bookmarkStart w:id="401" w:name="_Toc295148908"/>
      <w:bookmarkStart w:id="402" w:name="_Toc327615945"/>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Pr="00382B19" w:rsidRDefault="005A1167" w:rsidP="00382B19"/>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p w:rsidR="005A1167" w:rsidRDefault="005A1167" w:rsidP="00047752"/>
    <w:p w:rsidR="005A1167" w:rsidRDefault="005A1167" w:rsidP="00047752"/>
    <w:p w:rsidR="005A1167" w:rsidRPr="00047752" w:rsidRDefault="005A1167" w:rsidP="00047752"/>
    <w:p w:rsidR="005A1167" w:rsidRDefault="005A1167" w:rsidP="00382B19">
      <w:pPr>
        <w:pStyle w:val="1"/>
        <w:keepNext w:val="0"/>
        <w:widowControl w:val="0"/>
        <w:spacing w:before="0" w:after="0" w:line="240" w:lineRule="exact"/>
        <w:ind w:left="4820"/>
        <w:jc w:val="right"/>
        <w:rPr>
          <w:rFonts w:ascii="Times New Roman" w:hAnsi="Times New Roman"/>
          <w:b w:val="0"/>
          <w:sz w:val="28"/>
          <w:szCs w:val="28"/>
        </w:rPr>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 xml:space="preserve">ПРИЛОЖЕНИЕ Л </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Pr="006047A2" w:rsidRDefault="005A1167" w:rsidP="00382B19">
      <w:pPr>
        <w:pStyle w:val="1"/>
        <w:keepNext w:val="0"/>
        <w:widowControl w:val="0"/>
        <w:spacing w:before="0" w:after="0"/>
        <w:jc w:val="right"/>
        <w:rPr>
          <w:rFonts w:ascii="Times New Roman" w:hAnsi="Times New Roman"/>
          <w:b w:val="0"/>
          <w:sz w:val="28"/>
          <w:szCs w:val="28"/>
        </w:rPr>
      </w:pPr>
    </w:p>
    <w:p w:rsidR="005A1167" w:rsidRDefault="005A1167" w:rsidP="00382B19">
      <w:pPr>
        <w:pStyle w:val="1"/>
        <w:keepNext w:val="0"/>
        <w:widowControl w:val="0"/>
        <w:spacing w:before="0" w:after="0"/>
        <w:jc w:val="center"/>
        <w:rPr>
          <w:rFonts w:ascii="Times New Roman" w:hAnsi="Times New Roman"/>
          <w:b w:val="0"/>
          <w:sz w:val="28"/>
          <w:szCs w:val="28"/>
        </w:rPr>
      </w:pPr>
    </w:p>
    <w:p w:rsidR="005A1167" w:rsidRDefault="005A1167" w:rsidP="00382B19">
      <w:pPr>
        <w:pStyle w:val="1"/>
        <w:keepNext w:val="0"/>
        <w:widowControl w:val="0"/>
        <w:spacing w:before="0" w:after="0"/>
        <w:jc w:val="center"/>
        <w:rPr>
          <w:rFonts w:ascii="Times New Roman" w:hAnsi="Times New Roman"/>
          <w:b w:val="0"/>
          <w:sz w:val="28"/>
          <w:szCs w:val="28"/>
        </w:rPr>
      </w:pPr>
    </w:p>
    <w:p w:rsidR="005A1167" w:rsidRDefault="005A1167" w:rsidP="008F7218">
      <w:pPr>
        <w:pStyle w:val="1"/>
        <w:keepNext w:val="0"/>
        <w:widowControl w:val="0"/>
        <w:spacing w:before="12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403" w:name="_Toc327614730"/>
      <w:bookmarkEnd w:id="400"/>
    </w:p>
    <w:p w:rsidR="005A1167" w:rsidRPr="006047A2" w:rsidRDefault="005A1167" w:rsidP="008F7218">
      <w:pPr>
        <w:pStyle w:val="1"/>
        <w:keepNext w:val="0"/>
        <w:widowControl w:val="0"/>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накопления бытовых отходов</w:t>
      </w:r>
      <w:bookmarkEnd w:id="401"/>
      <w:bookmarkEnd w:id="402"/>
      <w:bookmarkEnd w:id="403"/>
    </w:p>
    <w:tbl>
      <w:tblPr>
        <w:tblW w:w="4938" w:type="pct"/>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5935"/>
        <w:gridCol w:w="1737"/>
        <w:gridCol w:w="1655"/>
      </w:tblGrid>
      <w:tr w:rsidR="005A1167" w:rsidRPr="006047A2">
        <w:tc>
          <w:tcPr>
            <w:tcW w:w="3182" w:type="pct"/>
            <w:vMerge w:val="restart"/>
          </w:tcPr>
          <w:p w:rsidR="005A1167" w:rsidRPr="006047A2" w:rsidRDefault="005A1167" w:rsidP="00A50AE8">
            <w:pPr>
              <w:jc w:val="center"/>
              <w:rPr>
                <w:bCs/>
              </w:rPr>
            </w:pPr>
            <w:r w:rsidRPr="006047A2">
              <w:rPr>
                <w:bCs/>
              </w:rPr>
              <w:t>Бытовые отходы</w:t>
            </w:r>
          </w:p>
        </w:tc>
        <w:tc>
          <w:tcPr>
            <w:tcW w:w="1818" w:type="pct"/>
            <w:gridSpan w:val="2"/>
          </w:tcPr>
          <w:p w:rsidR="005A1167" w:rsidRPr="006047A2" w:rsidRDefault="005A1167" w:rsidP="00A50AE8">
            <w:pPr>
              <w:jc w:val="center"/>
              <w:rPr>
                <w:bCs/>
              </w:rPr>
            </w:pPr>
            <w:r w:rsidRPr="006047A2">
              <w:rPr>
                <w:bCs/>
              </w:rPr>
              <w:t>Количество бытовых отходов, чел./год</w:t>
            </w:r>
          </w:p>
        </w:tc>
      </w:tr>
      <w:tr w:rsidR="005A1167" w:rsidRPr="006047A2">
        <w:tc>
          <w:tcPr>
            <w:tcW w:w="3182" w:type="pct"/>
            <w:vMerge/>
          </w:tcPr>
          <w:p w:rsidR="005A1167" w:rsidRPr="006047A2" w:rsidRDefault="005A1167" w:rsidP="00A50AE8">
            <w:pPr>
              <w:jc w:val="center"/>
              <w:rPr>
                <w:bCs/>
              </w:rPr>
            </w:pPr>
          </w:p>
        </w:tc>
        <w:tc>
          <w:tcPr>
            <w:tcW w:w="931" w:type="pct"/>
          </w:tcPr>
          <w:p w:rsidR="005A1167" w:rsidRPr="006047A2" w:rsidRDefault="005A1167" w:rsidP="00A50AE8">
            <w:pPr>
              <w:jc w:val="center"/>
              <w:rPr>
                <w:bCs/>
              </w:rPr>
            </w:pPr>
            <w:r w:rsidRPr="006047A2">
              <w:rPr>
                <w:bCs/>
              </w:rPr>
              <w:t>кг</w:t>
            </w:r>
          </w:p>
        </w:tc>
        <w:tc>
          <w:tcPr>
            <w:tcW w:w="887" w:type="pct"/>
          </w:tcPr>
          <w:p w:rsidR="005A1167" w:rsidRPr="006047A2" w:rsidRDefault="005A1167" w:rsidP="00A50AE8">
            <w:pPr>
              <w:jc w:val="center"/>
              <w:rPr>
                <w:bCs/>
              </w:rPr>
            </w:pPr>
            <w:r w:rsidRPr="006047A2">
              <w:rPr>
                <w:bCs/>
              </w:rPr>
              <w:t>л</w:t>
            </w:r>
          </w:p>
        </w:tc>
      </w:tr>
      <w:tr w:rsidR="005A1167" w:rsidRPr="006047A2">
        <w:tc>
          <w:tcPr>
            <w:tcW w:w="3182" w:type="pct"/>
          </w:tcPr>
          <w:p w:rsidR="005A1167" w:rsidRPr="006047A2" w:rsidRDefault="005A1167" w:rsidP="00A50AE8">
            <w:pPr>
              <w:rPr>
                <w:bCs/>
              </w:rPr>
            </w:pPr>
            <w:r w:rsidRPr="006047A2">
              <w:rPr>
                <w:bCs/>
              </w:rPr>
              <w:t>Твердые</w:t>
            </w:r>
          </w:p>
        </w:tc>
        <w:tc>
          <w:tcPr>
            <w:tcW w:w="931" w:type="pct"/>
          </w:tcPr>
          <w:p w:rsidR="005A1167" w:rsidRPr="006047A2" w:rsidRDefault="005A1167" w:rsidP="00A50AE8">
            <w:pPr>
              <w:rPr>
                <w:bCs/>
              </w:rPr>
            </w:pPr>
          </w:p>
        </w:tc>
        <w:tc>
          <w:tcPr>
            <w:tcW w:w="887" w:type="pct"/>
          </w:tcPr>
          <w:p w:rsidR="005A1167" w:rsidRPr="006047A2" w:rsidRDefault="005A1167" w:rsidP="00A50AE8">
            <w:pPr>
              <w:rPr>
                <w:bCs/>
              </w:rPr>
            </w:pPr>
          </w:p>
        </w:tc>
      </w:tr>
      <w:tr w:rsidR="005A1167" w:rsidRPr="006047A2">
        <w:tc>
          <w:tcPr>
            <w:tcW w:w="3182" w:type="pct"/>
          </w:tcPr>
          <w:p w:rsidR="005A1167" w:rsidRPr="006047A2" w:rsidRDefault="005A1167" w:rsidP="00A50AE8">
            <w:pPr>
              <w:ind w:left="315"/>
              <w:rPr>
                <w:bCs/>
              </w:rPr>
            </w:pPr>
            <w:r w:rsidRPr="006047A2">
              <w:rPr>
                <w:bCs/>
              </w:rPr>
              <w:t>от жилых зданий, оборудованных водопроводом, канализацией, центральным отоплением и газом</w:t>
            </w:r>
          </w:p>
        </w:tc>
        <w:tc>
          <w:tcPr>
            <w:tcW w:w="931" w:type="pct"/>
          </w:tcPr>
          <w:p w:rsidR="005A1167" w:rsidRPr="006047A2" w:rsidRDefault="005A1167" w:rsidP="00A50AE8">
            <w:pPr>
              <w:jc w:val="center"/>
              <w:rPr>
                <w:bCs/>
              </w:rPr>
            </w:pPr>
            <w:r w:rsidRPr="006047A2">
              <w:rPr>
                <w:bCs/>
              </w:rPr>
              <w:t xml:space="preserve">190 </w:t>
            </w:r>
          </w:p>
        </w:tc>
        <w:tc>
          <w:tcPr>
            <w:tcW w:w="887" w:type="pct"/>
          </w:tcPr>
          <w:p w:rsidR="005A1167" w:rsidRPr="006047A2" w:rsidRDefault="005A1167" w:rsidP="00A50AE8">
            <w:pPr>
              <w:jc w:val="center"/>
              <w:rPr>
                <w:bCs/>
              </w:rPr>
            </w:pPr>
            <w:r w:rsidRPr="006047A2">
              <w:rPr>
                <w:bCs/>
              </w:rPr>
              <w:t xml:space="preserve">900 </w:t>
            </w:r>
          </w:p>
        </w:tc>
      </w:tr>
      <w:tr w:rsidR="005A1167" w:rsidRPr="006047A2">
        <w:tc>
          <w:tcPr>
            <w:tcW w:w="3182" w:type="pct"/>
          </w:tcPr>
          <w:p w:rsidR="005A1167" w:rsidRPr="006047A2" w:rsidRDefault="005A1167" w:rsidP="00A50AE8">
            <w:pPr>
              <w:ind w:left="315"/>
              <w:rPr>
                <w:bCs/>
              </w:rPr>
            </w:pPr>
            <w:r w:rsidRPr="006047A2">
              <w:rPr>
                <w:bCs/>
              </w:rPr>
              <w:t xml:space="preserve">от прочих жилых зданий </w:t>
            </w:r>
          </w:p>
        </w:tc>
        <w:tc>
          <w:tcPr>
            <w:tcW w:w="931" w:type="pct"/>
          </w:tcPr>
          <w:p w:rsidR="005A1167" w:rsidRPr="006047A2" w:rsidRDefault="005A1167" w:rsidP="00A50AE8">
            <w:pPr>
              <w:jc w:val="center"/>
              <w:rPr>
                <w:bCs/>
              </w:rPr>
            </w:pPr>
            <w:r w:rsidRPr="006047A2">
              <w:rPr>
                <w:bCs/>
              </w:rPr>
              <w:t xml:space="preserve">300 </w:t>
            </w:r>
          </w:p>
        </w:tc>
        <w:tc>
          <w:tcPr>
            <w:tcW w:w="887" w:type="pct"/>
          </w:tcPr>
          <w:p w:rsidR="005A1167" w:rsidRPr="006047A2" w:rsidRDefault="005A1167" w:rsidP="00A50AE8">
            <w:pPr>
              <w:jc w:val="center"/>
              <w:rPr>
                <w:bCs/>
              </w:rPr>
            </w:pPr>
            <w:r w:rsidRPr="006047A2">
              <w:rPr>
                <w:bCs/>
              </w:rPr>
              <w:t xml:space="preserve">1100 </w:t>
            </w:r>
          </w:p>
        </w:tc>
      </w:tr>
      <w:tr w:rsidR="005A1167" w:rsidRPr="006047A2">
        <w:tc>
          <w:tcPr>
            <w:tcW w:w="3182" w:type="pct"/>
          </w:tcPr>
          <w:p w:rsidR="005A1167" w:rsidRPr="006047A2" w:rsidRDefault="005A1167" w:rsidP="00A50AE8">
            <w:pPr>
              <w:rPr>
                <w:bCs/>
              </w:rPr>
            </w:pPr>
            <w:r w:rsidRPr="006047A2">
              <w:rPr>
                <w:bCs/>
              </w:rPr>
              <w:t xml:space="preserve">Общее количество по </w:t>
            </w:r>
            <w:r>
              <w:rPr>
                <w:bCs/>
              </w:rPr>
              <w:t xml:space="preserve">райцентру </w:t>
            </w:r>
            <w:r w:rsidRPr="006047A2">
              <w:rPr>
                <w:bCs/>
              </w:rPr>
              <w:t xml:space="preserve">с учетом общественных зданий </w:t>
            </w:r>
          </w:p>
        </w:tc>
        <w:tc>
          <w:tcPr>
            <w:tcW w:w="931" w:type="pct"/>
          </w:tcPr>
          <w:p w:rsidR="005A1167" w:rsidRPr="006047A2" w:rsidRDefault="005A1167" w:rsidP="00A50AE8">
            <w:pPr>
              <w:jc w:val="center"/>
              <w:rPr>
                <w:bCs/>
              </w:rPr>
            </w:pPr>
            <w:r w:rsidRPr="006047A2">
              <w:rPr>
                <w:bCs/>
              </w:rPr>
              <w:t xml:space="preserve">280 </w:t>
            </w:r>
          </w:p>
        </w:tc>
        <w:tc>
          <w:tcPr>
            <w:tcW w:w="887" w:type="pct"/>
          </w:tcPr>
          <w:p w:rsidR="005A1167" w:rsidRPr="006047A2" w:rsidRDefault="005A1167" w:rsidP="00A50AE8">
            <w:pPr>
              <w:jc w:val="center"/>
              <w:rPr>
                <w:bCs/>
              </w:rPr>
            </w:pPr>
            <w:r w:rsidRPr="006047A2">
              <w:rPr>
                <w:bCs/>
              </w:rPr>
              <w:t xml:space="preserve">1400 </w:t>
            </w:r>
          </w:p>
        </w:tc>
      </w:tr>
      <w:tr w:rsidR="005A1167" w:rsidRPr="006047A2">
        <w:tc>
          <w:tcPr>
            <w:tcW w:w="3182" w:type="pct"/>
          </w:tcPr>
          <w:p w:rsidR="005A1167" w:rsidRPr="006047A2" w:rsidRDefault="005A1167" w:rsidP="00A50AE8">
            <w:pPr>
              <w:rPr>
                <w:bCs/>
              </w:rPr>
            </w:pPr>
            <w:r w:rsidRPr="006047A2">
              <w:rPr>
                <w:bCs/>
              </w:rPr>
              <w:t>Жидкие из выгребов (при отсутствии канализации)</w:t>
            </w:r>
          </w:p>
        </w:tc>
        <w:tc>
          <w:tcPr>
            <w:tcW w:w="931" w:type="pct"/>
          </w:tcPr>
          <w:p w:rsidR="005A1167" w:rsidRPr="006047A2" w:rsidRDefault="005A1167" w:rsidP="00A50AE8">
            <w:pPr>
              <w:jc w:val="center"/>
              <w:rPr>
                <w:bCs/>
              </w:rPr>
            </w:pPr>
            <w:r w:rsidRPr="006047A2">
              <w:rPr>
                <w:bCs/>
              </w:rPr>
              <w:t>-</w:t>
            </w:r>
          </w:p>
        </w:tc>
        <w:tc>
          <w:tcPr>
            <w:tcW w:w="887" w:type="pct"/>
          </w:tcPr>
          <w:p w:rsidR="005A1167" w:rsidRPr="006047A2" w:rsidRDefault="005A1167" w:rsidP="00A50AE8">
            <w:pPr>
              <w:jc w:val="center"/>
              <w:rPr>
                <w:bCs/>
              </w:rPr>
            </w:pPr>
            <w:r w:rsidRPr="006047A2">
              <w:rPr>
                <w:bCs/>
              </w:rPr>
              <w:t xml:space="preserve">2000 </w:t>
            </w:r>
          </w:p>
        </w:tc>
      </w:tr>
      <w:tr w:rsidR="005A1167" w:rsidRPr="006047A2">
        <w:tc>
          <w:tcPr>
            <w:tcW w:w="3182" w:type="pct"/>
          </w:tcPr>
          <w:p w:rsidR="005A1167" w:rsidRPr="006047A2" w:rsidRDefault="005A1167" w:rsidP="00A50AE8">
            <w:pPr>
              <w:rPr>
                <w:bCs/>
              </w:rPr>
            </w:pPr>
            <w:r w:rsidRPr="006047A2">
              <w:rPr>
                <w:bCs/>
              </w:rPr>
              <w:t>Смет с 1 кв.м твердых покрытий улиц, площадей и парков</w:t>
            </w:r>
          </w:p>
        </w:tc>
        <w:tc>
          <w:tcPr>
            <w:tcW w:w="931" w:type="pct"/>
          </w:tcPr>
          <w:p w:rsidR="005A1167" w:rsidRPr="006047A2" w:rsidRDefault="005A1167" w:rsidP="00A50AE8">
            <w:pPr>
              <w:jc w:val="center"/>
              <w:rPr>
                <w:bCs/>
              </w:rPr>
            </w:pPr>
            <w:r w:rsidRPr="006047A2">
              <w:rPr>
                <w:bCs/>
              </w:rPr>
              <w:t xml:space="preserve">5 </w:t>
            </w:r>
          </w:p>
        </w:tc>
        <w:tc>
          <w:tcPr>
            <w:tcW w:w="887" w:type="pct"/>
          </w:tcPr>
          <w:p w:rsidR="005A1167" w:rsidRPr="006047A2" w:rsidRDefault="005A1167" w:rsidP="00A50AE8">
            <w:pPr>
              <w:jc w:val="center"/>
              <w:rPr>
                <w:bCs/>
              </w:rPr>
            </w:pPr>
            <w:r w:rsidRPr="006047A2">
              <w:rPr>
                <w:bCs/>
              </w:rPr>
              <w:t xml:space="preserve">8 </w:t>
            </w:r>
          </w:p>
        </w:tc>
      </w:tr>
    </w:tbl>
    <w:p w:rsidR="005A1167" w:rsidRDefault="005A1167" w:rsidP="00835FA9">
      <w:pPr>
        <w:spacing w:before="120"/>
        <w:ind w:firstLine="720"/>
        <w:jc w:val="both"/>
        <w:rPr>
          <w:bCs/>
        </w:rPr>
      </w:pPr>
      <w:r>
        <w:rPr>
          <w:bCs/>
        </w:rPr>
        <w:t>Примечания:</w:t>
      </w:r>
    </w:p>
    <w:p w:rsidR="005A1167" w:rsidRPr="006047A2" w:rsidRDefault="005A1167" w:rsidP="00835FA9">
      <w:pPr>
        <w:ind w:firstLine="720"/>
        <w:jc w:val="both"/>
        <w:rPr>
          <w:bCs/>
        </w:rPr>
      </w:pPr>
      <w:r>
        <w:rPr>
          <w:bCs/>
        </w:rPr>
        <w:t>1</w:t>
      </w:r>
      <w:r w:rsidRPr="006047A2">
        <w:rPr>
          <w:bCs/>
        </w:rPr>
        <w:t xml:space="preserve">. Нормы накопления твердых отходов при местном отоплении следует увеличивать на 10 %, при использовании бурого угля – на 50%. </w:t>
      </w:r>
    </w:p>
    <w:p w:rsidR="005A1167" w:rsidRDefault="005A1167" w:rsidP="00835FA9">
      <w:pPr>
        <w:ind w:firstLine="720"/>
        <w:jc w:val="both"/>
        <w:rPr>
          <w:bCs/>
        </w:rPr>
      </w:pPr>
      <w:r w:rsidRPr="006047A2">
        <w:rPr>
          <w:bCs/>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5A1167" w:rsidRDefault="005A1167" w:rsidP="00FC1E8E">
      <w:pPr>
        <w:pStyle w:val="1"/>
        <w:spacing w:before="0" w:after="0" w:line="240" w:lineRule="exact"/>
        <w:ind w:left="4820"/>
        <w:jc w:val="right"/>
        <w:rPr>
          <w:rFonts w:ascii="Times New Roman" w:hAnsi="Times New Roman"/>
          <w:b w:val="0"/>
          <w:sz w:val="28"/>
          <w:szCs w:val="28"/>
        </w:rPr>
      </w:pPr>
      <w:bookmarkStart w:id="404" w:name="_Toc295148909"/>
      <w:bookmarkStart w:id="405" w:name="_Toc327614732"/>
      <w:bookmarkStart w:id="406" w:name="_Toc327615946"/>
    </w:p>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pacing w:val="-2"/>
                <w:sz w:val="28"/>
                <w:szCs w:val="28"/>
              </w:rPr>
            </w:pPr>
            <w:r w:rsidRPr="00BA33E2">
              <w:rPr>
                <w:spacing w:val="-2"/>
                <w:sz w:val="28"/>
                <w:szCs w:val="28"/>
              </w:rPr>
              <w:t>ПРИЛОЖЕНИЕ М</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Pr="006047A2" w:rsidRDefault="005A1167" w:rsidP="00382B19">
      <w:pPr>
        <w:pStyle w:val="1"/>
        <w:spacing w:before="0" w:after="0"/>
        <w:jc w:val="right"/>
        <w:rPr>
          <w:rFonts w:ascii="Times New Roman" w:hAnsi="Times New Roman"/>
          <w:b w:val="0"/>
          <w:bCs/>
          <w:sz w:val="28"/>
          <w:szCs w:val="28"/>
        </w:rPr>
      </w:pPr>
    </w:p>
    <w:p w:rsidR="005A1167" w:rsidRDefault="005A1167" w:rsidP="00382B19">
      <w:pPr>
        <w:pStyle w:val="1"/>
        <w:spacing w:before="0" w:after="0"/>
        <w:jc w:val="center"/>
        <w:rPr>
          <w:rFonts w:ascii="Times New Roman" w:hAnsi="Times New Roman"/>
          <w:b w:val="0"/>
          <w:bCs/>
          <w:sz w:val="28"/>
          <w:szCs w:val="28"/>
        </w:rPr>
      </w:pPr>
    </w:p>
    <w:p w:rsidR="005A1167" w:rsidRDefault="005A1167" w:rsidP="00382B19">
      <w:pPr>
        <w:pStyle w:val="1"/>
        <w:spacing w:before="0" w:after="0"/>
        <w:jc w:val="center"/>
        <w:rPr>
          <w:rFonts w:ascii="Times New Roman" w:hAnsi="Times New Roman"/>
          <w:b w:val="0"/>
          <w:bCs/>
          <w:sz w:val="28"/>
          <w:szCs w:val="28"/>
        </w:rPr>
      </w:pPr>
    </w:p>
    <w:p w:rsidR="005A1167" w:rsidRPr="006047A2" w:rsidRDefault="005A1167" w:rsidP="00382B19">
      <w:pPr>
        <w:pStyle w:val="1"/>
        <w:spacing w:before="0" w:after="120"/>
        <w:jc w:val="center"/>
        <w:rPr>
          <w:rFonts w:ascii="Times New Roman" w:hAnsi="Times New Roman"/>
          <w:b w:val="0"/>
          <w:bCs/>
          <w:sz w:val="28"/>
          <w:szCs w:val="28"/>
        </w:rPr>
      </w:pPr>
      <w:r w:rsidRPr="006047A2">
        <w:rPr>
          <w:rFonts w:ascii="Times New Roman" w:hAnsi="Times New Roman"/>
          <w:b w:val="0"/>
          <w:bCs/>
          <w:sz w:val="28"/>
          <w:szCs w:val="28"/>
        </w:rPr>
        <w:t>Укрупненные показатели электропотребления</w:t>
      </w:r>
      <w:bookmarkEnd w:id="404"/>
      <w:bookmarkEnd w:id="405"/>
      <w:bookmarkEnd w:id="406"/>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679"/>
        <w:gridCol w:w="2339"/>
        <w:gridCol w:w="2337"/>
      </w:tblGrid>
      <w:tr w:rsidR="005A1167" w:rsidRPr="006047A2">
        <w:tc>
          <w:tcPr>
            <w:tcW w:w="2501" w:type="pct"/>
            <w:vAlign w:val="center"/>
          </w:tcPr>
          <w:p w:rsidR="005A1167" w:rsidRPr="006047A2" w:rsidRDefault="005A1167" w:rsidP="00A50AE8">
            <w:pPr>
              <w:jc w:val="center"/>
              <w:rPr>
                <w:bCs/>
              </w:rPr>
            </w:pPr>
            <w:r w:rsidRPr="006047A2">
              <w:rPr>
                <w:bCs/>
              </w:rPr>
              <w:t>Степень благоустройства поселений</w:t>
            </w:r>
          </w:p>
        </w:tc>
        <w:tc>
          <w:tcPr>
            <w:tcW w:w="1250" w:type="pct"/>
            <w:vAlign w:val="center"/>
          </w:tcPr>
          <w:p w:rsidR="005A1167" w:rsidRPr="006047A2" w:rsidRDefault="005A1167" w:rsidP="00A50AE8">
            <w:pPr>
              <w:jc w:val="center"/>
              <w:rPr>
                <w:bCs/>
              </w:rPr>
            </w:pPr>
            <w:r w:rsidRPr="006047A2">
              <w:rPr>
                <w:bCs/>
              </w:rPr>
              <w:t>Электропотребление,</w:t>
            </w:r>
          </w:p>
          <w:p w:rsidR="005A1167" w:rsidRPr="006047A2" w:rsidRDefault="005A1167" w:rsidP="00A50AE8">
            <w:pPr>
              <w:jc w:val="center"/>
              <w:rPr>
                <w:bCs/>
              </w:rPr>
            </w:pPr>
            <w:r w:rsidRPr="006047A2">
              <w:rPr>
                <w:bCs/>
              </w:rPr>
              <w:t>кВт·ч /год на 1 чел.</w:t>
            </w:r>
          </w:p>
        </w:tc>
        <w:tc>
          <w:tcPr>
            <w:tcW w:w="1249" w:type="pct"/>
          </w:tcPr>
          <w:p w:rsidR="005A1167" w:rsidRPr="006047A2" w:rsidRDefault="005A1167" w:rsidP="00A50AE8">
            <w:pPr>
              <w:jc w:val="center"/>
              <w:rPr>
                <w:bCs/>
              </w:rPr>
            </w:pPr>
            <w:r w:rsidRPr="006047A2">
              <w:rPr>
                <w:bCs/>
              </w:rPr>
              <w:t>Использование максимума электрической нагрузки, ч/год</w:t>
            </w:r>
          </w:p>
        </w:tc>
      </w:tr>
      <w:tr w:rsidR="005A1167" w:rsidRPr="006047A2">
        <w:tc>
          <w:tcPr>
            <w:tcW w:w="2501" w:type="pct"/>
          </w:tcPr>
          <w:p w:rsidR="005A1167" w:rsidRPr="006047A2" w:rsidRDefault="005A1167" w:rsidP="00A50AE8">
            <w:pPr>
              <w:rPr>
                <w:bCs/>
              </w:rPr>
            </w:pPr>
            <w:r w:rsidRPr="006047A2">
              <w:rPr>
                <w:bCs/>
              </w:rPr>
              <w:t>Поселки и сельские поселения (без кондиционеров)</w:t>
            </w:r>
          </w:p>
        </w:tc>
        <w:tc>
          <w:tcPr>
            <w:tcW w:w="1250" w:type="pct"/>
          </w:tcPr>
          <w:p w:rsidR="005A1167" w:rsidRPr="006047A2" w:rsidRDefault="005A1167" w:rsidP="00A50AE8">
            <w:pPr>
              <w:rPr>
                <w:bCs/>
              </w:rPr>
            </w:pPr>
          </w:p>
        </w:tc>
        <w:tc>
          <w:tcPr>
            <w:tcW w:w="1249" w:type="pct"/>
          </w:tcPr>
          <w:p w:rsidR="005A1167" w:rsidRPr="006047A2" w:rsidRDefault="005A1167" w:rsidP="00A50AE8">
            <w:pPr>
              <w:rPr>
                <w:bCs/>
              </w:rPr>
            </w:pPr>
          </w:p>
        </w:tc>
      </w:tr>
      <w:tr w:rsidR="005A1167" w:rsidRPr="006047A2">
        <w:tc>
          <w:tcPr>
            <w:tcW w:w="2501" w:type="pct"/>
          </w:tcPr>
          <w:p w:rsidR="005A1167" w:rsidRPr="006047A2" w:rsidRDefault="005A1167" w:rsidP="00A50AE8">
            <w:pPr>
              <w:ind w:left="315"/>
              <w:rPr>
                <w:bCs/>
              </w:rPr>
            </w:pPr>
            <w:r w:rsidRPr="006047A2">
              <w:rPr>
                <w:bCs/>
              </w:rPr>
              <w:t xml:space="preserve">не оборудованные стационарными электроплитами </w:t>
            </w:r>
          </w:p>
        </w:tc>
        <w:tc>
          <w:tcPr>
            <w:tcW w:w="1250" w:type="pct"/>
          </w:tcPr>
          <w:p w:rsidR="005A1167" w:rsidRPr="006047A2" w:rsidRDefault="005A1167" w:rsidP="00A50AE8">
            <w:pPr>
              <w:jc w:val="center"/>
              <w:rPr>
                <w:bCs/>
              </w:rPr>
            </w:pPr>
            <w:r w:rsidRPr="006047A2">
              <w:rPr>
                <w:bCs/>
              </w:rPr>
              <w:t xml:space="preserve">950 </w:t>
            </w:r>
          </w:p>
        </w:tc>
        <w:tc>
          <w:tcPr>
            <w:tcW w:w="1249" w:type="pct"/>
          </w:tcPr>
          <w:p w:rsidR="005A1167" w:rsidRPr="006047A2" w:rsidRDefault="005A1167" w:rsidP="00A50AE8">
            <w:pPr>
              <w:jc w:val="center"/>
              <w:rPr>
                <w:bCs/>
              </w:rPr>
            </w:pPr>
            <w:r w:rsidRPr="006047A2">
              <w:rPr>
                <w:bCs/>
              </w:rPr>
              <w:t xml:space="preserve">4100 </w:t>
            </w:r>
          </w:p>
        </w:tc>
      </w:tr>
      <w:tr w:rsidR="005A1167" w:rsidRPr="006047A2">
        <w:tc>
          <w:tcPr>
            <w:tcW w:w="2501" w:type="pct"/>
          </w:tcPr>
          <w:p w:rsidR="005A1167" w:rsidRPr="006047A2" w:rsidRDefault="005A1167" w:rsidP="00A50AE8">
            <w:pPr>
              <w:ind w:left="315"/>
              <w:rPr>
                <w:bCs/>
              </w:rPr>
            </w:pPr>
            <w:r w:rsidRPr="006047A2">
              <w:rPr>
                <w:bCs/>
              </w:rPr>
              <w:t>оборудованные стационарными электроплитами (100 % охвата)</w:t>
            </w:r>
          </w:p>
        </w:tc>
        <w:tc>
          <w:tcPr>
            <w:tcW w:w="1250" w:type="pct"/>
          </w:tcPr>
          <w:p w:rsidR="005A1167" w:rsidRPr="006047A2" w:rsidRDefault="005A1167" w:rsidP="00A50AE8">
            <w:pPr>
              <w:jc w:val="center"/>
              <w:rPr>
                <w:bCs/>
              </w:rPr>
            </w:pPr>
            <w:r w:rsidRPr="006047A2">
              <w:rPr>
                <w:bCs/>
              </w:rPr>
              <w:t xml:space="preserve">1350 </w:t>
            </w:r>
          </w:p>
        </w:tc>
        <w:tc>
          <w:tcPr>
            <w:tcW w:w="1249" w:type="pct"/>
          </w:tcPr>
          <w:p w:rsidR="005A1167" w:rsidRPr="006047A2" w:rsidRDefault="005A1167" w:rsidP="00A50AE8">
            <w:pPr>
              <w:jc w:val="center"/>
              <w:rPr>
                <w:bCs/>
              </w:rPr>
            </w:pPr>
            <w:r w:rsidRPr="006047A2">
              <w:rPr>
                <w:bCs/>
              </w:rPr>
              <w:t xml:space="preserve">4400 </w:t>
            </w:r>
          </w:p>
        </w:tc>
      </w:tr>
    </w:tbl>
    <w:p w:rsidR="005A1167" w:rsidRDefault="005A1167" w:rsidP="00835FA9">
      <w:pPr>
        <w:spacing w:before="120"/>
        <w:ind w:firstLine="709"/>
        <w:jc w:val="both"/>
        <w:rPr>
          <w:bCs/>
        </w:rPr>
      </w:pPr>
      <w:r>
        <w:rPr>
          <w:bCs/>
        </w:rPr>
        <w:t>Примечания:</w:t>
      </w:r>
    </w:p>
    <w:p w:rsidR="005A1167" w:rsidRPr="006047A2" w:rsidRDefault="005A1167" w:rsidP="00835FA9">
      <w:pPr>
        <w:ind w:firstLine="709"/>
        <w:jc w:val="both"/>
        <w:rPr>
          <w:bCs/>
        </w:rPr>
      </w:pPr>
      <w:r>
        <w:rPr>
          <w:bCs/>
        </w:rPr>
        <w:t>1.</w:t>
      </w:r>
      <w:r w:rsidRPr="006047A2">
        <w:rPr>
          <w:bCs/>
        </w:rPr>
        <w:t xml:space="preserve">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 </w:t>
      </w:r>
    </w:p>
    <w:p w:rsidR="005A1167" w:rsidRPr="006047A2" w:rsidRDefault="005A1167" w:rsidP="00835FA9">
      <w:pPr>
        <w:ind w:firstLine="709"/>
        <w:jc w:val="both"/>
        <w:rPr>
          <w:bCs/>
        </w:rPr>
      </w:pPr>
      <w:r w:rsidRPr="006047A2">
        <w:rPr>
          <w:bCs/>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w:t>
      </w:r>
      <w:r w:rsidRPr="006047A2">
        <w:rPr>
          <w:bCs/>
        </w:rPr>
        <w:br/>
        <w:t>СП 54.13330</w:t>
      </w:r>
      <w:r>
        <w:rPr>
          <w:bCs/>
        </w:rPr>
        <w:t>.</w:t>
      </w:r>
    </w:p>
    <w:p w:rsidR="005A1167" w:rsidRPr="00382B19" w:rsidRDefault="005A1167" w:rsidP="00382B19">
      <w:bookmarkStart w:id="407" w:name="_Toc327614733"/>
      <w:bookmarkStart w:id="408" w:name="_Toc327614736"/>
      <w:bookmarkStart w:id="409" w:name="_Toc327615947"/>
    </w:p>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Pr="00382B19" w:rsidRDefault="005A1167" w:rsidP="00382B19"/>
    <w:p w:rsidR="005A1167" w:rsidRPr="00382B19" w:rsidRDefault="005A1167" w:rsidP="00382B19"/>
    <w:p w:rsidR="005A1167" w:rsidRPr="00382B19" w:rsidRDefault="005A1167" w:rsidP="00382B19"/>
    <w:p w:rsidR="005A1167" w:rsidRPr="00382B19" w:rsidRDefault="005A1167" w:rsidP="00382B19"/>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ПРИЛОЖЕНИЕ Н</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4F44B3">
      <w:pPr>
        <w:jc w:val="right"/>
        <w:rPr>
          <w:bCs/>
          <w:sz w:val="28"/>
          <w:szCs w:val="28"/>
        </w:rPr>
      </w:pPr>
    </w:p>
    <w:p w:rsidR="005A1167" w:rsidRDefault="005A1167" w:rsidP="004F44B3">
      <w:pPr>
        <w:jc w:val="right"/>
        <w:rPr>
          <w:bCs/>
          <w:sz w:val="28"/>
          <w:szCs w:val="28"/>
        </w:rPr>
      </w:pPr>
    </w:p>
    <w:p w:rsidR="005A1167" w:rsidRDefault="005A1167" w:rsidP="004F44B3">
      <w:pPr>
        <w:jc w:val="right"/>
        <w:rPr>
          <w:bCs/>
          <w:sz w:val="28"/>
          <w:szCs w:val="28"/>
        </w:rPr>
      </w:pPr>
    </w:p>
    <w:p w:rsidR="005A1167" w:rsidRDefault="005A1167" w:rsidP="004F44B3">
      <w:pPr>
        <w:pStyle w:val="1"/>
        <w:spacing w:before="0" w:after="0" w:line="240" w:lineRule="exact"/>
        <w:jc w:val="center"/>
        <w:rPr>
          <w:rFonts w:ascii="Times New Roman" w:hAnsi="Times New Roman"/>
          <w:b w:val="0"/>
          <w:sz w:val="28"/>
          <w:szCs w:val="28"/>
        </w:rPr>
      </w:pPr>
      <w:bookmarkStart w:id="410" w:name="_Toc327614761"/>
      <w:bookmarkStart w:id="411" w:name="_Toc327614764"/>
      <w:bookmarkStart w:id="412" w:name="_Toc327615969"/>
      <w:r>
        <w:rPr>
          <w:rFonts w:ascii="Times New Roman" w:hAnsi="Times New Roman"/>
          <w:b w:val="0"/>
          <w:sz w:val="28"/>
          <w:szCs w:val="28"/>
        </w:rPr>
        <w:t>ПЕРЕЧЕНЬ</w:t>
      </w:r>
    </w:p>
    <w:p w:rsidR="005A1167" w:rsidRPr="005579A5" w:rsidRDefault="005A1167" w:rsidP="008146C4">
      <w:pPr>
        <w:pStyle w:val="1"/>
        <w:spacing w:before="0" w:after="120" w:line="240" w:lineRule="exact"/>
        <w:jc w:val="center"/>
        <w:rPr>
          <w:rFonts w:ascii="Times New Roman" w:hAnsi="Times New Roman"/>
          <w:b w:val="0"/>
          <w:sz w:val="28"/>
          <w:szCs w:val="28"/>
        </w:rPr>
      </w:pPr>
      <w:r w:rsidRPr="005579A5">
        <w:rPr>
          <w:rFonts w:ascii="Times New Roman" w:hAnsi="Times New Roman"/>
          <w:b w:val="0"/>
          <w:sz w:val="28"/>
          <w:szCs w:val="28"/>
        </w:rPr>
        <w:t xml:space="preserve">особо </w:t>
      </w:r>
      <w:r>
        <w:rPr>
          <w:rFonts w:ascii="Times New Roman" w:hAnsi="Times New Roman"/>
          <w:b w:val="0"/>
          <w:sz w:val="28"/>
          <w:szCs w:val="28"/>
        </w:rPr>
        <w:t>охраняемых природных территорий краевого значения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413"/>
        <w:gridCol w:w="1134"/>
        <w:gridCol w:w="2547"/>
        <w:gridCol w:w="2590"/>
      </w:tblGrid>
      <w:tr w:rsidR="005A1167" w:rsidRPr="006047A2">
        <w:tc>
          <w:tcPr>
            <w:tcW w:w="709" w:type="dxa"/>
            <w:tcBorders>
              <w:top w:val="single" w:sz="4" w:space="0" w:color="auto"/>
              <w:bottom w:val="nil"/>
              <w:right w:val="nil"/>
            </w:tcBorders>
          </w:tcPr>
          <w:p w:rsidR="005A1167" w:rsidRDefault="005A1167" w:rsidP="004737BA">
            <w:pPr>
              <w:pStyle w:val="aff"/>
              <w:jc w:val="center"/>
              <w:rPr>
                <w:rFonts w:ascii="Times New Roman" w:hAnsi="Times New Roman"/>
              </w:rPr>
            </w:pPr>
            <w:r>
              <w:rPr>
                <w:rFonts w:ascii="Times New Roman" w:hAnsi="Times New Roman"/>
              </w:rPr>
              <w:t>№</w:t>
            </w:r>
          </w:p>
          <w:p w:rsidR="005A1167" w:rsidRPr="006047A2" w:rsidRDefault="005A1167" w:rsidP="004737BA">
            <w:pPr>
              <w:pStyle w:val="aff"/>
              <w:jc w:val="center"/>
              <w:rPr>
                <w:rFonts w:ascii="Times New Roman" w:hAnsi="Times New Roman"/>
              </w:rPr>
            </w:pPr>
            <w:r w:rsidRPr="006047A2">
              <w:rPr>
                <w:rFonts w:ascii="Times New Roman" w:hAnsi="Times New Roman"/>
              </w:rPr>
              <w:t>п/п</w:t>
            </w:r>
          </w:p>
        </w:tc>
        <w:tc>
          <w:tcPr>
            <w:tcW w:w="2413" w:type="dxa"/>
            <w:tcBorders>
              <w:top w:val="single" w:sz="4" w:space="0" w:color="auto"/>
              <w:left w:val="single" w:sz="4" w:space="0" w:color="auto"/>
              <w:bottom w:val="nil"/>
              <w:right w:val="nil"/>
            </w:tcBorders>
          </w:tcPr>
          <w:p w:rsidR="005A1167" w:rsidRPr="006047A2" w:rsidRDefault="005A1167" w:rsidP="004737BA">
            <w:pPr>
              <w:pStyle w:val="aff"/>
              <w:jc w:val="center"/>
              <w:rPr>
                <w:rFonts w:ascii="Times New Roman" w:hAnsi="Times New Roman"/>
              </w:rPr>
            </w:pPr>
            <w:r w:rsidRPr="006047A2">
              <w:rPr>
                <w:rFonts w:ascii="Times New Roman" w:hAnsi="Times New Roman"/>
              </w:rPr>
              <w:t>Наименование ООПТ</w:t>
            </w:r>
          </w:p>
        </w:tc>
        <w:tc>
          <w:tcPr>
            <w:tcW w:w="1134" w:type="dxa"/>
            <w:tcBorders>
              <w:top w:val="single" w:sz="4" w:space="0" w:color="auto"/>
              <w:left w:val="single" w:sz="4" w:space="0" w:color="auto"/>
              <w:bottom w:val="nil"/>
              <w:right w:val="nil"/>
            </w:tcBorders>
          </w:tcPr>
          <w:p w:rsidR="005A1167" w:rsidRPr="006047A2" w:rsidRDefault="005A1167" w:rsidP="004737BA">
            <w:pPr>
              <w:pStyle w:val="aff"/>
              <w:jc w:val="center"/>
              <w:rPr>
                <w:rFonts w:ascii="Times New Roman" w:hAnsi="Times New Roman"/>
              </w:rPr>
            </w:pPr>
            <w:r w:rsidRPr="006047A2">
              <w:rPr>
                <w:rFonts w:ascii="Times New Roman" w:hAnsi="Times New Roman"/>
              </w:rPr>
              <w:t>Площадь, тыс. га</w:t>
            </w:r>
          </w:p>
        </w:tc>
        <w:tc>
          <w:tcPr>
            <w:tcW w:w="2547" w:type="dxa"/>
            <w:tcBorders>
              <w:top w:val="single" w:sz="4" w:space="0" w:color="auto"/>
              <w:left w:val="single" w:sz="4" w:space="0" w:color="auto"/>
              <w:bottom w:val="nil"/>
              <w:right w:val="nil"/>
            </w:tcBorders>
          </w:tcPr>
          <w:p w:rsidR="005A1167" w:rsidRDefault="005A1167" w:rsidP="004737BA">
            <w:pPr>
              <w:pStyle w:val="aff"/>
              <w:jc w:val="center"/>
              <w:rPr>
                <w:rFonts w:ascii="Times New Roman" w:hAnsi="Times New Roman"/>
              </w:rPr>
            </w:pPr>
            <w:r>
              <w:rPr>
                <w:rFonts w:ascii="Times New Roman" w:hAnsi="Times New Roman"/>
              </w:rPr>
              <w:t>Наименование</w:t>
            </w:r>
          </w:p>
          <w:p w:rsidR="005A1167" w:rsidRPr="006047A2" w:rsidRDefault="005A1167" w:rsidP="004737BA">
            <w:pPr>
              <w:pStyle w:val="aff"/>
              <w:jc w:val="center"/>
              <w:rPr>
                <w:rFonts w:ascii="Times New Roman" w:hAnsi="Times New Roman"/>
              </w:rPr>
            </w:pPr>
            <w:r w:rsidRPr="006047A2">
              <w:rPr>
                <w:rFonts w:ascii="Times New Roman" w:hAnsi="Times New Roman"/>
              </w:rPr>
              <w:t>муниципального</w:t>
            </w:r>
          </w:p>
          <w:p w:rsidR="005A1167" w:rsidRPr="006047A2" w:rsidRDefault="005A1167" w:rsidP="004737BA">
            <w:pPr>
              <w:pStyle w:val="aff"/>
              <w:jc w:val="center"/>
              <w:rPr>
                <w:rFonts w:ascii="Times New Roman" w:hAnsi="Times New Roman"/>
              </w:rPr>
            </w:pPr>
            <w:r w:rsidRPr="006047A2">
              <w:rPr>
                <w:rFonts w:ascii="Times New Roman" w:hAnsi="Times New Roman"/>
              </w:rPr>
              <w:t>образования</w:t>
            </w:r>
          </w:p>
        </w:tc>
        <w:tc>
          <w:tcPr>
            <w:tcW w:w="2590" w:type="dxa"/>
            <w:tcBorders>
              <w:top w:val="single" w:sz="4" w:space="0" w:color="auto"/>
              <w:left w:val="single" w:sz="4" w:space="0" w:color="auto"/>
              <w:bottom w:val="nil"/>
            </w:tcBorders>
          </w:tcPr>
          <w:p w:rsidR="005A1167" w:rsidRPr="006047A2" w:rsidRDefault="005A1167" w:rsidP="004737BA">
            <w:pPr>
              <w:pStyle w:val="aff"/>
              <w:jc w:val="center"/>
              <w:rPr>
                <w:rFonts w:ascii="Times New Roman" w:hAnsi="Times New Roman"/>
              </w:rPr>
            </w:pPr>
            <w:r w:rsidRPr="006047A2">
              <w:rPr>
                <w:rFonts w:ascii="Times New Roman" w:hAnsi="Times New Roman"/>
              </w:rPr>
              <w:t>Документ, утверждающий положени</w:t>
            </w:r>
            <w:r>
              <w:rPr>
                <w:rFonts w:ascii="Times New Roman" w:hAnsi="Times New Roman"/>
              </w:rPr>
              <w:t>е</w:t>
            </w:r>
            <w:r w:rsidRPr="006047A2">
              <w:rPr>
                <w:rFonts w:ascii="Times New Roman" w:hAnsi="Times New Roman"/>
              </w:rPr>
              <w:t xml:space="preserve"> об ООПТ</w:t>
            </w:r>
          </w:p>
        </w:tc>
      </w:tr>
    </w:tbl>
    <w:p w:rsidR="005A1167" w:rsidRPr="006047A2" w:rsidRDefault="005A1167" w:rsidP="004F44B3">
      <w:pPr>
        <w:spacing w:line="24" w:lineRule="auto"/>
        <w:rPr>
          <w:sz w:val="2"/>
          <w:szCs w:val="2"/>
        </w:rPr>
      </w:pPr>
    </w:p>
    <w:tbl>
      <w:tblPr>
        <w:tblW w:w="9384"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410"/>
        <w:gridCol w:w="1134"/>
        <w:gridCol w:w="2552"/>
        <w:gridCol w:w="2579"/>
      </w:tblGrid>
      <w:tr w:rsidR="005A1167" w:rsidRPr="006047A2">
        <w:trPr>
          <w:tblHeader/>
        </w:trPr>
        <w:tc>
          <w:tcPr>
            <w:tcW w:w="709" w:type="dxa"/>
            <w:tcBorders>
              <w:top w:val="single" w:sz="4" w:space="0" w:color="auto"/>
              <w:bottom w:val="nil"/>
              <w:right w:val="single" w:sz="4" w:space="0" w:color="auto"/>
            </w:tcBorders>
          </w:tcPr>
          <w:p w:rsidR="005A1167" w:rsidRPr="006047A2" w:rsidRDefault="005A1167" w:rsidP="004737BA">
            <w:pPr>
              <w:pStyle w:val="aff"/>
              <w:jc w:val="center"/>
              <w:rPr>
                <w:rFonts w:ascii="Times New Roman" w:hAnsi="Times New Roman"/>
              </w:rPr>
            </w:pPr>
            <w:r w:rsidRPr="006047A2">
              <w:rPr>
                <w:rFonts w:ascii="Times New Roman" w:hAnsi="Times New Roman"/>
              </w:rPr>
              <w:t>1</w:t>
            </w:r>
          </w:p>
        </w:tc>
        <w:tc>
          <w:tcPr>
            <w:tcW w:w="2410" w:type="dxa"/>
            <w:tcBorders>
              <w:top w:val="single" w:sz="4" w:space="0" w:color="auto"/>
              <w:left w:val="single" w:sz="4" w:space="0" w:color="auto"/>
              <w:bottom w:val="nil"/>
              <w:right w:val="single" w:sz="4" w:space="0" w:color="auto"/>
            </w:tcBorders>
          </w:tcPr>
          <w:p w:rsidR="005A1167" w:rsidRPr="006047A2" w:rsidRDefault="005A1167" w:rsidP="004737BA">
            <w:pPr>
              <w:pStyle w:val="aff"/>
              <w:jc w:val="center"/>
              <w:rPr>
                <w:rFonts w:ascii="Times New Roman" w:hAnsi="Times New Roman"/>
              </w:rPr>
            </w:pPr>
            <w:r w:rsidRPr="006047A2">
              <w:rPr>
                <w:rFonts w:ascii="Times New Roman" w:hAnsi="Times New Roman"/>
              </w:rPr>
              <w:t>2</w:t>
            </w:r>
          </w:p>
        </w:tc>
        <w:tc>
          <w:tcPr>
            <w:tcW w:w="1134" w:type="dxa"/>
            <w:tcBorders>
              <w:top w:val="single" w:sz="4" w:space="0" w:color="auto"/>
              <w:left w:val="single" w:sz="4" w:space="0" w:color="auto"/>
              <w:bottom w:val="nil"/>
              <w:right w:val="single" w:sz="4" w:space="0" w:color="auto"/>
            </w:tcBorders>
          </w:tcPr>
          <w:p w:rsidR="005A1167" w:rsidRPr="006047A2" w:rsidRDefault="005A1167" w:rsidP="004737BA">
            <w:pPr>
              <w:pStyle w:val="aff"/>
              <w:jc w:val="center"/>
              <w:rPr>
                <w:rFonts w:ascii="Times New Roman" w:hAnsi="Times New Roman"/>
              </w:rPr>
            </w:pPr>
            <w:r w:rsidRPr="006047A2">
              <w:rPr>
                <w:rFonts w:ascii="Times New Roman" w:hAnsi="Times New Roman"/>
              </w:rPr>
              <w:t>3</w:t>
            </w:r>
          </w:p>
        </w:tc>
        <w:tc>
          <w:tcPr>
            <w:tcW w:w="2552" w:type="dxa"/>
            <w:tcBorders>
              <w:top w:val="single" w:sz="4" w:space="0" w:color="auto"/>
              <w:left w:val="single" w:sz="4" w:space="0" w:color="auto"/>
              <w:bottom w:val="nil"/>
              <w:right w:val="single" w:sz="4" w:space="0" w:color="auto"/>
            </w:tcBorders>
          </w:tcPr>
          <w:p w:rsidR="005A1167" w:rsidRPr="006047A2" w:rsidRDefault="005A1167" w:rsidP="004737BA">
            <w:pPr>
              <w:pStyle w:val="aff"/>
              <w:jc w:val="center"/>
              <w:rPr>
                <w:rFonts w:ascii="Times New Roman" w:hAnsi="Times New Roman"/>
              </w:rPr>
            </w:pPr>
            <w:r w:rsidRPr="006047A2">
              <w:rPr>
                <w:rFonts w:ascii="Times New Roman" w:hAnsi="Times New Roman"/>
              </w:rPr>
              <w:t>4</w:t>
            </w:r>
          </w:p>
        </w:tc>
        <w:tc>
          <w:tcPr>
            <w:tcW w:w="2579" w:type="dxa"/>
            <w:tcBorders>
              <w:top w:val="single" w:sz="4" w:space="0" w:color="auto"/>
              <w:left w:val="single" w:sz="4" w:space="0" w:color="auto"/>
              <w:bottom w:val="nil"/>
            </w:tcBorders>
          </w:tcPr>
          <w:p w:rsidR="005A1167" w:rsidRPr="006047A2" w:rsidRDefault="005A1167" w:rsidP="004737BA">
            <w:pPr>
              <w:pStyle w:val="aff"/>
              <w:jc w:val="center"/>
              <w:rPr>
                <w:rFonts w:ascii="Times New Roman" w:hAnsi="Times New Roman"/>
              </w:rPr>
            </w:pPr>
            <w:r w:rsidRPr="006047A2">
              <w:rPr>
                <w:rFonts w:ascii="Times New Roman" w:hAnsi="Times New Roman"/>
              </w:rPr>
              <w:t>5</w:t>
            </w:r>
          </w:p>
        </w:tc>
      </w:tr>
      <w:tr w:rsidR="005A1167" w:rsidRPr="006047A2">
        <w:tc>
          <w:tcPr>
            <w:tcW w:w="9384" w:type="dxa"/>
            <w:gridSpan w:val="5"/>
            <w:tcBorders>
              <w:top w:val="single" w:sz="4" w:space="0" w:color="auto"/>
              <w:bottom w:val="single" w:sz="4" w:space="0" w:color="auto"/>
            </w:tcBorders>
          </w:tcPr>
          <w:p w:rsidR="005A1167" w:rsidRPr="006047A2" w:rsidRDefault="005A1167" w:rsidP="00362D6B">
            <w:pPr>
              <w:pStyle w:val="aff"/>
              <w:jc w:val="center"/>
              <w:rPr>
                <w:rFonts w:ascii="Times New Roman" w:hAnsi="Times New Roman"/>
              </w:rPr>
            </w:pPr>
            <w:r w:rsidRPr="006047A2">
              <w:rPr>
                <w:rFonts w:ascii="Times New Roman" w:hAnsi="Times New Roman"/>
              </w:rPr>
              <w:t>III. Памятники природы</w:t>
            </w:r>
          </w:p>
        </w:tc>
      </w:tr>
    </w:tbl>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p w:rsidR="005A1167" w:rsidRDefault="005A1167"/>
    <w:tbl>
      <w:tblPr>
        <w:tblW w:w="9356" w:type="dxa"/>
        <w:tblInd w:w="108" w:type="dxa"/>
        <w:tblLayout w:type="fixed"/>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ПРИЛОЖЕНИЕ О</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4F44B3">
      <w:pPr>
        <w:pStyle w:val="aff2"/>
        <w:jc w:val="right"/>
        <w:rPr>
          <w:rFonts w:ascii="Times New Roman" w:hAnsi="Times New Roman"/>
          <w:caps/>
          <w:sz w:val="28"/>
          <w:szCs w:val="28"/>
        </w:rPr>
      </w:pPr>
    </w:p>
    <w:p w:rsidR="005A1167" w:rsidRDefault="005A1167" w:rsidP="004F44B3"/>
    <w:p w:rsidR="005A1167" w:rsidRPr="00301D15" w:rsidRDefault="005A1167" w:rsidP="004F44B3"/>
    <w:p w:rsidR="005A1167" w:rsidRDefault="005A1167" w:rsidP="004F44B3">
      <w:pPr>
        <w:pStyle w:val="aff2"/>
        <w:spacing w:before="120" w:line="240" w:lineRule="exact"/>
        <w:jc w:val="center"/>
        <w:rPr>
          <w:rFonts w:ascii="Times New Roman" w:hAnsi="Times New Roman"/>
          <w:sz w:val="28"/>
          <w:szCs w:val="28"/>
        </w:rPr>
      </w:pPr>
      <w:r>
        <w:rPr>
          <w:rFonts w:ascii="Times New Roman" w:hAnsi="Times New Roman"/>
          <w:sz w:val="28"/>
          <w:szCs w:val="28"/>
        </w:rPr>
        <w:t>ПЕРЕЧЕНЬ</w:t>
      </w:r>
    </w:p>
    <w:p w:rsidR="005A1167" w:rsidRDefault="005A1167" w:rsidP="00884A29">
      <w:pPr>
        <w:pStyle w:val="aff2"/>
        <w:spacing w:line="240" w:lineRule="exact"/>
        <w:jc w:val="center"/>
        <w:rPr>
          <w:rFonts w:ascii="Times New Roman" w:hAnsi="Times New Roman"/>
          <w:sz w:val="28"/>
          <w:szCs w:val="28"/>
        </w:rPr>
      </w:pPr>
      <w:r w:rsidRPr="00301D15">
        <w:rPr>
          <w:rFonts w:ascii="Times New Roman" w:hAnsi="Times New Roman"/>
          <w:sz w:val="28"/>
          <w:szCs w:val="28"/>
        </w:rPr>
        <w:t>планиру</w:t>
      </w:r>
      <w:r>
        <w:rPr>
          <w:rFonts w:ascii="Times New Roman" w:hAnsi="Times New Roman"/>
          <w:sz w:val="28"/>
          <w:szCs w:val="28"/>
        </w:rPr>
        <w:t>емых к организации и расширению</w:t>
      </w:r>
    </w:p>
    <w:p w:rsidR="005A1167" w:rsidRPr="00301D15" w:rsidRDefault="005A1167" w:rsidP="004F44B3">
      <w:pPr>
        <w:pStyle w:val="aff2"/>
        <w:spacing w:line="240" w:lineRule="exact"/>
        <w:jc w:val="center"/>
        <w:rPr>
          <w:rFonts w:ascii="Times New Roman" w:hAnsi="Times New Roman"/>
          <w:sz w:val="28"/>
          <w:szCs w:val="28"/>
        </w:rPr>
      </w:pPr>
      <w:r w:rsidRPr="00301D15">
        <w:rPr>
          <w:rFonts w:ascii="Times New Roman" w:hAnsi="Times New Roman"/>
          <w:sz w:val="28"/>
          <w:szCs w:val="28"/>
        </w:rPr>
        <w:t>особо охраняемых природных территорий</w:t>
      </w:r>
    </w:p>
    <w:p w:rsidR="005A1167" w:rsidRPr="006047A2" w:rsidRDefault="005A1167" w:rsidP="004F44B3"/>
    <w:tbl>
      <w:tblPr>
        <w:tblW w:w="0" w:type="auto"/>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082"/>
        <w:gridCol w:w="2100"/>
        <w:gridCol w:w="3465"/>
      </w:tblGrid>
      <w:tr w:rsidR="005A1167" w:rsidRPr="006047A2">
        <w:tc>
          <w:tcPr>
            <w:tcW w:w="709" w:type="dxa"/>
          </w:tcPr>
          <w:p w:rsidR="005A1167" w:rsidRDefault="005A1167" w:rsidP="004737BA">
            <w:pPr>
              <w:pStyle w:val="aff2"/>
              <w:jc w:val="center"/>
              <w:rPr>
                <w:rFonts w:ascii="Times New Roman" w:hAnsi="Times New Roman"/>
              </w:rPr>
            </w:pPr>
            <w:r>
              <w:rPr>
                <w:rFonts w:ascii="Times New Roman" w:hAnsi="Times New Roman"/>
              </w:rPr>
              <w:t>№</w:t>
            </w:r>
          </w:p>
          <w:p w:rsidR="005A1167" w:rsidRPr="006047A2" w:rsidRDefault="005A1167" w:rsidP="004737BA">
            <w:pPr>
              <w:pStyle w:val="aff2"/>
              <w:jc w:val="center"/>
              <w:rPr>
                <w:rFonts w:ascii="Times New Roman" w:hAnsi="Times New Roman"/>
              </w:rPr>
            </w:pPr>
            <w:r w:rsidRPr="006047A2">
              <w:rPr>
                <w:rFonts w:ascii="Times New Roman" w:hAnsi="Times New Roman"/>
              </w:rPr>
              <w:t>п/п</w:t>
            </w:r>
          </w:p>
        </w:tc>
        <w:tc>
          <w:tcPr>
            <w:tcW w:w="3082" w:type="dxa"/>
          </w:tcPr>
          <w:p w:rsidR="005A1167" w:rsidRPr="006047A2" w:rsidRDefault="005A1167" w:rsidP="004737BA">
            <w:pPr>
              <w:pStyle w:val="aff2"/>
              <w:jc w:val="center"/>
              <w:rPr>
                <w:rFonts w:ascii="Times New Roman" w:hAnsi="Times New Roman"/>
              </w:rPr>
            </w:pPr>
            <w:r w:rsidRPr="006047A2">
              <w:rPr>
                <w:rFonts w:ascii="Times New Roman" w:hAnsi="Times New Roman"/>
              </w:rPr>
              <w:t>Наименование ООПТ</w:t>
            </w:r>
          </w:p>
        </w:tc>
        <w:tc>
          <w:tcPr>
            <w:tcW w:w="2100" w:type="dxa"/>
          </w:tcPr>
          <w:p w:rsidR="005A1167" w:rsidRPr="006047A2" w:rsidRDefault="005A1167" w:rsidP="004737BA">
            <w:pPr>
              <w:pStyle w:val="aff2"/>
              <w:jc w:val="center"/>
              <w:rPr>
                <w:rFonts w:ascii="Times New Roman" w:hAnsi="Times New Roman"/>
              </w:rPr>
            </w:pPr>
            <w:r w:rsidRPr="006047A2">
              <w:rPr>
                <w:rFonts w:ascii="Times New Roman" w:hAnsi="Times New Roman"/>
              </w:rPr>
              <w:t>Ориентировочная площадь, тыс. га</w:t>
            </w:r>
          </w:p>
        </w:tc>
        <w:tc>
          <w:tcPr>
            <w:tcW w:w="3465" w:type="dxa"/>
          </w:tcPr>
          <w:p w:rsidR="005A1167" w:rsidRPr="006047A2" w:rsidRDefault="005A1167" w:rsidP="004737BA">
            <w:pPr>
              <w:pStyle w:val="aff2"/>
              <w:jc w:val="center"/>
              <w:rPr>
                <w:rFonts w:ascii="Times New Roman" w:hAnsi="Times New Roman"/>
              </w:rPr>
            </w:pPr>
            <w:r w:rsidRPr="006047A2">
              <w:rPr>
                <w:rFonts w:ascii="Times New Roman" w:hAnsi="Times New Roman"/>
              </w:rPr>
              <w:t>Наименование муниципального образования</w:t>
            </w:r>
          </w:p>
        </w:tc>
      </w:tr>
    </w:tbl>
    <w:p w:rsidR="005A1167" w:rsidRPr="006047A2" w:rsidRDefault="005A1167" w:rsidP="004F44B3">
      <w:pPr>
        <w:spacing w:line="24" w:lineRule="auto"/>
        <w:rPr>
          <w:sz w:val="2"/>
          <w:szCs w:val="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3082"/>
        <w:gridCol w:w="2100"/>
        <w:gridCol w:w="3465"/>
      </w:tblGrid>
      <w:tr w:rsidR="005A1167" w:rsidRPr="006047A2">
        <w:trPr>
          <w:tblHeader/>
        </w:trPr>
        <w:tc>
          <w:tcPr>
            <w:tcW w:w="709" w:type="dxa"/>
            <w:tcBorders>
              <w:top w:val="single" w:sz="4" w:space="0" w:color="auto"/>
              <w:bottom w:val="single" w:sz="4" w:space="0" w:color="auto"/>
              <w:right w:val="single" w:sz="4" w:space="0" w:color="auto"/>
            </w:tcBorders>
            <w:vAlign w:val="center"/>
          </w:tcPr>
          <w:p w:rsidR="005A1167" w:rsidRPr="006047A2" w:rsidRDefault="005A1167" w:rsidP="004737BA">
            <w:pPr>
              <w:pStyle w:val="aff2"/>
              <w:jc w:val="center"/>
              <w:rPr>
                <w:rFonts w:ascii="Times New Roman" w:hAnsi="Times New Roman"/>
              </w:rPr>
            </w:pPr>
            <w:r w:rsidRPr="006047A2">
              <w:rPr>
                <w:rFonts w:ascii="Times New Roman" w:hAnsi="Times New Roman"/>
              </w:rPr>
              <w:t>1</w:t>
            </w:r>
          </w:p>
        </w:tc>
        <w:tc>
          <w:tcPr>
            <w:tcW w:w="3082" w:type="dxa"/>
            <w:tcBorders>
              <w:top w:val="single" w:sz="4" w:space="0" w:color="auto"/>
              <w:left w:val="single" w:sz="4" w:space="0" w:color="auto"/>
              <w:bottom w:val="single" w:sz="4" w:space="0" w:color="auto"/>
              <w:right w:val="single" w:sz="4" w:space="0" w:color="auto"/>
            </w:tcBorders>
          </w:tcPr>
          <w:p w:rsidR="005A1167" w:rsidRPr="006047A2" w:rsidRDefault="005A1167" w:rsidP="004737BA">
            <w:pPr>
              <w:pStyle w:val="aff2"/>
              <w:jc w:val="center"/>
              <w:rPr>
                <w:rFonts w:ascii="Times New Roman" w:hAnsi="Times New Roman"/>
              </w:rPr>
            </w:pPr>
            <w:r w:rsidRPr="006047A2">
              <w:rPr>
                <w:rFonts w:ascii="Times New Roman" w:hAnsi="Times New Roman"/>
              </w:rPr>
              <w:t>2</w:t>
            </w:r>
          </w:p>
        </w:tc>
        <w:tc>
          <w:tcPr>
            <w:tcW w:w="2100" w:type="dxa"/>
            <w:tcBorders>
              <w:top w:val="single" w:sz="4" w:space="0" w:color="auto"/>
              <w:left w:val="single" w:sz="4" w:space="0" w:color="auto"/>
              <w:bottom w:val="single" w:sz="4" w:space="0" w:color="auto"/>
              <w:right w:val="single" w:sz="4" w:space="0" w:color="auto"/>
            </w:tcBorders>
          </w:tcPr>
          <w:p w:rsidR="005A1167" w:rsidRPr="006047A2" w:rsidRDefault="005A1167" w:rsidP="004737BA">
            <w:pPr>
              <w:pStyle w:val="aff2"/>
              <w:jc w:val="center"/>
              <w:rPr>
                <w:rFonts w:ascii="Times New Roman" w:hAnsi="Times New Roman"/>
              </w:rPr>
            </w:pPr>
            <w:r w:rsidRPr="006047A2">
              <w:rPr>
                <w:rFonts w:ascii="Times New Roman" w:hAnsi="Times New Roman"/>
              </w:rPr>
              <w:t>3</w:t>
            </w:r>
          </w:p>
        </w:tc>
        <w:tc>
          <w:tcPr>
            <w:tcW w:w="3465" w:type="dxa"/>
            <w:tcBorders>
              <w:top w:val="single" w:sz="4" w:space="0" w:color="auto"/>
              <w:left w:val="single" w:sz="4" w:space="0" w:color="auto"/>
              <w:bottom w:val="single" w:sz="4" w:space="0" w:color="auto"/>
            </w:tcBorders>
          </w:tcPr>
          <w:p w:rsidR="005A1167" w:rsidRPr="006047A2" w:rsidRDefault="005A1167" w:rsidP="004737BA">
            <w:pPr>
              <w:pStyle w:val="aff2"/>
              <w:jc w:val="center"/>
              <w:rPr>
                <w:rFonts w:ascii="Times New Roman" w:hAnsi="Times New Roman"/>
              </w:rPr>
            </w:pPr>
            <w:r w:rsidRPr="006047A2">
              <w:rPr>
                <w:rFonts w:ascii="Times New Roman" w:hAnsi="Times New Roman"/>
              </w:rPr>
              <w:t>4</w:t>
            </w:r>
          </w:p>
        </w:tc>
      </w:tr>
      <w:tr w:rsidR="005A1167" w:rsidRPr="006047A2">
        <w:tc>
          <w:tcPr>
            <w:tcW w:w="9356" w:type="dxa"/>
            <w:gridSpan w:val="4"/>
            <w:tcBorders>
              <w:top w:val="single" w:sz="4" w:space="0" w:color="auto"/>
              <w:bottom w:val="single" w:sz="4" w:space="0" w:color="auto"/>
            </w:tcBorders>
          </w:tcPr>
          <w:p w:rsidR="005A1167" w:rsidRPr="006047A2" w:rsidRDefault="005A1167" w:rsidP="004737BA">
            <w:pPr>
              <w:pStyle w:val="aff2"/>
              <w:jc w:val="center"/>
              <w:rPr>
                <w:rFonts w:ascii="Times New Roman" w:hAnsi="Times New Roman"/>
              </w:rPr>
            </w:pPr>
            <w:r w:rsidRPr="006047A2">
              <w:rPr>
                <w:rFonts w:ascii="Times New Roman" w:hAnsi="Times New Roman"/>
              </w:rPr>
              <w:t>II. Природные парки</w:t>
            </w:r>
          </w:p>
        </w:tc>
      </w:tr>
      <w:tr w:rsidR="005A1167" w:rsidRPr="006047A2">
        <w:tc>
          <w:tcPr>
            <w:tcW w:w="709" w:type="dxa"/>
            <w:tcBorders>
              <w:top w:val="single" w:sz="4" w:space="0" w:color="auto"/>
              <w:bottom w:val="single" w:sz="4" w:space="0" w:color="auto"/>
              <w:right w:val="single" w:sz="4" w:space="0" w:color="auto"/>
            </w:tcBorders>
          </w:tcPr>
          <w:p w:rsidR="005A1167" w:rsidRPr="006047A2" w:rsidRDefault="005A1167" w:rsidP="00884A29">
            <w:pPr>
              <w:pStyle w:val="aff2"/>
              <w:spacing w:line="228" w:lineRule="auto"/>
              <w:jc w:val="center"/>
              <w:rPr>
                <w:rFonts w:ascii="Times New Roman" w:hAnsi="Times New Roman"/>
              </w:rPr>
            </w:pPr>
            <w:r w:rsidRPr="006047A2">
              <w:rPr>
                <w:rFonts w:ascii="Times New Roman" w:hAnsi="Times New Roman"/>
              </w:rPr>
              <w:t>3</w:t>
            </w:r>
          </w:p>
        </w:tc>
        <w:tc>
          <w:tcPr>
            <w:tcW w:w="3082" w:type="dxa"/>
            <w:tcBorders>
              <w:top w:val="single" w:sz="4" w:space="0" w:color="auto"/>
              <w:left w:val="single" w:sz="4" w:space="0" w:color="auto"/>
              <w:bottom w:val="single" w:sz="4" w:space="0" w:color="auto"/>
              <w:right w:val="single" w:sz="4" w:space="0" w:color="auto"/>
            </w:tcBorders>
          </w:tcPr>
          <w:p w:rsidR="005A1167" w:rsidRPr="006047A2" w:rsidRDefault="005A1167" w:rsidP="00884A29">
            <w:pPr>
              <w:pStyle w:val="aff2"/>
              <w:spacing w:line="228" w:lineRule="auto"/>
              <w:jc w:val="both"/>
              <w:rPr>
                <w:rFonts w:ascii="Times New Roman" w:hAnsi="Times New Roman"/>
              </w:rPr>
            </w:pPr>
            <w:r w:rsidRPr="006047A2">
              <w:rPr>
                <w:rFonts w:ascii="Times New Roman" w:hAnsi="Times New Roman"/>
              </w:rPr>
              <w:t>Кулундинский</w:t>
            </w:r>
          </w:p>
        </w:tc>
        <w:tc>
          <w:tcPr>
            <w:tcW w:w="2100" w:type="dxa"/>
            <w:tcBorders>
              <w:top w:val="single" w:sz="4" w:space="0" w:color="auto"/>
              <w:left w:val="single" w:sz="4" w:space="0" w:color="auto"/>
              <w:bottom w:val="single" w:sz="4" w:space="0" w:color="auto"/>
              <w:right w:val="single" w:sz="4" w:space="0" w:color="auto"/>
            </w:tcBorders>
          </w:tcPr>
          <w:p w:rsidR="005A1167" w:rsidRPr="006047A2" w:rsidRDefault="005A1167" w:rsidP="00884A29">
            <w:pPr>
              <w:pStyle w:val="aff2"/>
              <w:spacing w:line="228" w:lineRule="auto"/>
              <w:jc w:val="center"/>
              <w:rPr>
                <w:rFonts w:ascii="Times New Roman" w:hAnsi="Times New Roman"/>
              </w:rPr>
            </w:pPr>
            <w:r w:rsidRPr="006047A2">
              <w:rPr>
                <w:rFonts w:ascii="Times New Roman" w:hAnsi="Times New Roman"/>
              </w:rPr>
              <w:t>89,485</w:t>
            </w:r>
          </w:p>
        </w:tc>
        <w:tc>
          <w:tcPr>
            <w:tcW w:w="3465" w:type="dxa"/>
            <w:tcBorders>
              <w:top w:val="single" w:sz="4" w:space="0" w:color="auto"/>
              <w:left w:val="single" w:sz="4" w:space="0" w:color="auto"/>
              <w:bottom w:val="single" w:sz="4" w:space="0" w:color="auto"/>
            </w:tcBorders>
          </w:tcPr>
          <w:p w:rsidR="005A1167" w:rsidRPr="006047A2" w:rsidRDefault="005A1167" w:rsidP="00884A29">
            <w:pPr>
              <w:pStyle w:val="aff2"/>
              <w:spacing w:line="228" w:lineRule="auto"/>
              <w:jc w:val="both"/>
              <w:rPr>
                <w:rFonts w:ascii="Times New Roman" w:hAnsi="Times New Roman"/>
              </w:rPr>
            </w:pPr>
            <w:r w:rsidRPr="006047A2">
              <w:rPr>
                <w:rFonts w:ascii="Times New Roman" w:hAnsi="Times New Roman"/>
              </w:rPr>
              <w:t>Благовещенский, Суетский, Табунский районы, г. Славгород</w:t>
            </w:r>
          </w:p>
        </w:tc>
      </w:tr>
    </w:tbl>
    <w:p w:rsidR="005A1167" w:rsidRPr="006047A2" w:rsidRDefault="005A1167" w:rsidP="004F44B3">
      <w:pPr>
        <w:jc w:val="both"/>
      </w:pPr>
    </w:p>
    <w:p w:rsidR="005A1167" w:rsidRDefault="005A1167" w:rsidP="004F44B3">
      <w:pPr>
        <w:ind w:firstLine="708"/>
        <w:jc w:val="both"/>
      </w:pPr>
      <w:r w:rsidRPr="006047A2">
        <w:t>Приме</w:t>
      </w:r>
      <w:r>
        <w:t>чания:</w:t>
      </w:r>
    </w:p>
    <w:p w:rsidR="005A1167" w:rsidRPr="006047A2" w:rsidRDefault="005A1167" w:rsidP="004F44B3">
      <w:pPr>
        <w:ind w:firstLine="708"/>
        <w:jc w:val="both"/>
      </w:pPr>
      <w:r>
        <w:t>1. </w:t>
      </w:r>
      <w:r w:rsidRPr="006047A2">
        <w:rPr>
          <w:caps/>
        </w:rPr>
        <w:t>П</w:t>
      </w:r>
      <w:r w:rsidRPr="006047A2">
        <w:t xml:space="preserve">ереченьособо охраняемых природных территорий регионального (краевого) значения и планируемых к организации и расширению особо охраняемых природных территорий утвержден постановлением Администрации края от 12.08.2013 № </w:t>
      </w:r>
      <w:r>
        <w:t>4</w:t>
      </w:r>
      <w:r w:rsidRPr="006047A2">
        <w:t>18 «Об утверждении схемы развития и размещения особо охраняемых природных территорий Алтайского края на период до 2025 года»</w:t>
      </w:r>
      <w:r>
        <w:t>;</w:t>
      </w:r>
    </w:p>
    <w:p w:rsidR="005A1167" w:rsidRDefault="005A1167" w:rsidP="004F44B3">
      <w:pPr>
        <w:ind w:firstLine="708"/>
        <w:jc w:val="both"/>
      </w:pPr>
      <w:r>
        <w:t>2. </w:t>
      </w:r>
      <w:r w:rsidRPr="006047A2">
        <w:t xml:space="preserve">Перечень памятников природы краевого значения, границы и режимы особой охраны территорий, занятых памятниками природы краевого значения утверждены </w:t>
      </w:r>
      <w:hyperlink w:anchor="sub_0" w:history="1">
        <w:r w:rsidRPr="006047A2">
          <w:rPr>
            <w:rStyle w:val="af7"/>
            <w:bCs/>
            <w:color w:val="auto"/>
          </w:rPr>
          <w:t>постановлением</w:t>
        </w:r>
      </w:hyperlink>
      <w:r w:rsidRPr="006047A2">
        <w:t xml:space="preserve"> Администрации края от 06.05.2014 № 220.</w:t>
      </w:r>
      <w:bookmarkEnd w:id="410"/>
      <w:bookmarkEnd w:id="411"/>
      <w:bookmarkEnd w:id="412"/>
    </w:p>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Default="005A1167" w:rsidP="00382B19"/>
    <w:p w:rsidR="005A1167" w:rsidRPr="00382B19" w:rsidRDefault="005A1167" w:rsidP="00382B19"/>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ПРИЛОЖЕНИЕ П</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322507">
      <w:pPr>
        <w:pStyle w:val="1"/>
        <w:spacing w:before="0" w:after="0"/>
        <w:jc w:val="right"/>
        <w:rPr>
          <w:rFonts w:ascii="Times New Roman" w:hAnsi="Times New Roman"/>
          <w:b w:val="0"/>
          <w:bCs/>
          <w:color w:val="000000"/>
          <w:kern w:val="0"/>
          <w:sz w:val="28"/>
          <w:szCs w:val="28"/>
        </w:rPr>
      </w:pPr>
    </w:p>
    <w:p w:rsidR="005A1167" w:rsidRDefault="005A1167" w:rsidP="00322507"/>
    <w:p w:rsidR="005A1167" w:rsidRPr="00322507" w:rsidRDefault="005A1167" w:rsidP="00322507"/>
    <w:p w:rsidR="005A1167" w:rsidRDefault="005A1167" w:rsidP="00322507">
      <w:pPr>
        <w:spacing w:line="240" w:lineRule="exact"/>
        <w:jc w:val="center"/>
        <w:rPr>
          <w:bCs/>
          <w:color w:val="000000"/>
          <w:sz w:val="28"/>
          <w:szCs w:val="28"/>
        </w:rPr>
      </w:pPr>
      <w:r>
        <w:rPr>
          <w:bCs/>
          <w:color w:val="000000"/>
          <w:sz w:val="28"/>
          <w:szCs w:val="28"/>
        </w:rPr>
        <w:t>ПЕРЕЧЕНЬ</w:t>
      </w:r>
    </w:p>
    <w:p w:rsidR="005A1167" w:rsidRPr="006047A2" w:rsidRDefault="005A1167" w:rsidP="00322507">
      <w:pPr>
        <w:spacing w:line="240" w:lineRule="exact"/>
        <w:jc w:val="center"/>
        <w:rPr>
          <w:bCs/>
          <w:color w:val="000000"/>
          <w:sz w:val="28"/>
          <w:szCs w:val="28"/>
        </w:rPr>
      </w:pPr>
      <w:r w:rsidRPr="006047A2">
        <w:rPr>
          <w:bCs/>
          <w:color w:val="000000"/>
          <w:sz w:val="28"/>
          <w:szCs w:val="28"/>
        </w:rPr>
        <w:t xml:space="preserve">городов и районов Алтайского края с рисками подтопления </w:t>
      </w:r>
    </w:p>
    <w:p w:rsidR="005A1167" w:rsidRPr="006047A2" w:rsidRDefault="005A1167" w:rsidP="00322507">
      <w:pPr>
        <w:spacing w:after="120" w:line="240" w:lineRule="exact"/>
        <w:jc w:val="center"/>
        <w:rPr>
          <w:color w:val="000000"/>
          <w:sz w:val="28"/>
          <w:szCs w:val="28"/>
        </w:rPr>
      </w:pPr>
      <w:r w:rsidRPr="006047A2">
        <w:rPr>
          <w:bCs/>
          <w:color w:val="000000"/>
          <w:sz w:val="28"/>
          <w:szCs w:val="28"/>
        </w:rPr>
        <w:t>при воз</w:t>
      </w:r>
      <w:r>
        <w:rPr>
          <w:bCs/>
          <w:color w:val="000000"/>
          <w:sz w:val="28"/>
          <w:szCs w:val="28"/>
        </w:rPr>
        <w:t>никновении паводка (наводнения)</w:t>
      </w:r>
    </w:p>
    <w:tbl>
      <w:tblPr>
        <w:tblW w:w="9356" w:type="dxa"/>
        <w:tblInd w:w="108" w:type="dxa"/>
        <w:tblBorders>
          <w:top w:val="single" w:sz="4" w:space="0" w:color="auto"/>
          <w:left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969"/>
        <w:gridCol w:w="4678"/>
      </w:tblGrid>
      <w:tr w:rsidR="005A1167" w:rsidRPr="006047A2">
        <w:trPr>
          <w:trHeight w:val="688"/>
        </w:trPr>
        <w:tc>
          <w:tcPr>
            <w:tcW w:w="709" w:type="dxa"/>
            <w:shd w:val="clear" w:color="auto" w:fill="FFFFFF"/>
            <w:noWrap/>
          </w:tcPr>
          <w:p w:rsidR="005A1167" w:rsidRPr="006047A2" w:rsidRDefault="005A1167" w:rsidP="0001644C">
            <w:pPr>
              <w:spacing w:line="240" w:lineRule="exact"/>
              <w:jc w:val="center"/>
              <w:rPr>
                <w:bCs/>
                <w:color w:val="000000"/>
              </w:rPr>
            </w:pPr>
            <w:r w:rsidRPr="006047A2">
              <w:rPr>
                <w:bCs/>
                <w:color w:val="000000"/>
              </w:rPr>
              <w:t>№</w:t>
            </w:r>
          </w:p>
          <w:p w:rsidR="005A1167" w:rsidRPr="006047A2" w:rsidRDefault="005A1167" w:rsidP="0001644C">
            <w:pPr>
              <w:spacing w:line="240" w:lineRule="exact"/>
              <w:jc w:val="center"/>
              <w:rPr>
                <w:bCs/>
                <w:color w:val="000000"/>
              </w:rPr>
            </w:pPr>
            <w:r w:rsidRPr="006047A2">
              <w:rPr>
                <w:bCs/>
                <w:color w:val="000000"/>
              </w:rPr>
              <w:t>п/п</w:t>
            </w:r>
          </w:p>
        </w:tc>
        <w:tc>
          <w:tcPr>
            <w:tcW w:w="3969" w:type="dxa"/>
            <w:shd w:val="clear" w:color="auto" w:fill="FFFFFF"/>
            <w:noWrap/>
          </w:tcPr>
          <w:p w:rsidR="005A1167" w:rsidRPr="006047A2" w:rsidRDefault="005A1167" w:rsidP="0001644C">
            <w:pPr>
              <w:spacing w:line="240" w:lineRule="exact"/>
              <w:jc w:val="center"/>
              <w:rPr>
                <w:color w:val="000000"/>
              </w:rPr>
            </w:pPr>
            <w:r>
              <w:rPr>
                <w:bCs/>
                <w:color w:val="000000"/>
              </w:rPr>
              <w:t>Городские округа</w:t>
            </w:r>
            <w:r w:rsidRPr="006047A2">
              <w:rPr>
                <w:bCs/>
                <w:color w:val="000000"/>
              </w:rPr>
              <w:t xml:space="preserve"> и </w:t>
            </w:r>
            <w:r>
              <w:rPr>
                <w:bCs/>
                <w:color w:val="000000"/>
              </w:rPr>
              <w:t xml:space="preserve">муниципальные </w:t>
            </w:r>
            <w:r w:rsidRPr="006047A2">
              <w:rPr>
                <w:bCs/>
                <w:color w:val="000000"/>
              </w:rPr>
              <w:t>районы с рисками возникновения паводка</w:t>
            </w:r>
          </w:p>
        </w:tc>
        <w:tc>
          <w:tcPr>
            <w:tcW w:w="4678" w:type="dxa"/>
            <w:shd w:val="clear" w:color="auto" w:fill="FFFFFF"/>
            <w:noWrap/>
          </w:tcPr>
          <w:p w:rsidR="005A1167" w:rsidRPr="006047A2" w:rsidRDefault="005A1167" w:rsidP="0001644C">
            <w:pPr>
              <w:spacing w:line="240" w:lineRule="exact"/>
              <w:jc w:val="center"/>
              <w:rPr>
                <w:bCs/>
                <w:color w:val="000000"/>
              </w:rPr>
            </w:pPr>
            <w:r w:rsidRPr="006047A2">
              <w:rPr>
                <w:bCs/>
                <w:color w:val="000000"/>
              </w:rPr>
              <w:t>Населенные пункты</w:t>
            </w:r>
            <w:r>
              <w:rPr>
                <w:bCs/>
                <w:color w:val="000000"/>
              </w:rPr>
              <w:t>,</w:t>
            </w:r>
            <w:r w:rsidRPr="006047A2">
              <w:rPr>
                <w:bCs/>
                <w:color w:val="000000"/>
              </w:rPr>
              <w:t xml:space="preserve"> попадающие в зону подтопления</w:t>
            </w:r>
          </w:p>
        </w:tc>
      </w:tr>
    </w:tbl>
    <w:p w:rsidR="005A1167" w:rsidRPr="006047A2" w:rsidRDefault="005A1167" w:rsidP="005D71A9">
      <w:pPr>
        <w:spacing w:line="24" w:lineRule="auto"/>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969"/>
        <w:gridCol w:w="709"/>
        <w:gridCol w:w="3969"/>
      </w:tblGrid>
      <w:tr w:rsidR="005A1167" w:rsidRPr="006047A2">
        <w:trPr>
          <w:trHeight w:val="214"/>
          <w:tblHeader/>
        </w:trPr>
        <w:tc>
          <w:tcPr>
            <w:tcW w:w="709" w:type="dxa"/>
            <w:shd w:val="clear" w:color="auto" w:fill="FFFFFF"/>
            <w:noWrap/>
            <w:vAlign w:val="bottom"/>
          </w:tcPr>
          <w:p w:rsidR="005A1167" w:rsidRPr="006047A2" w:rsidRDefault="005A1167" w:rsidP="00712A22">
            <w:pPr>
              <w:jc w:val="center"/>
              <w:rPr>
                <w:bCs/>
                <w:color w:val="000000"/>
              </w:rPr>
            </w:pPr>
            <w:r w:rsidRPr="006047A2">
              <w:rPr>
                <w:bCs/>
                <w:color w:val="000000"/>
              </w:rPr>
              <w:t>1</w:t>
            </w:r>
          </w:p>
        </w:tc>
        <w:tc>
          <w:tcPr>
            <w:tcW w:w="3969" w:type="dxa"/>
            <w:shd w:val="clear" w:color="auto" w:fill="FFFFFF"/>
            <w:noWrap/>
            <w:vAlign w:val="bottom"/>
          </w:tcPr>
          <w:p w:rsidR="005A1167" w:rsidRPr="006047A2" w:rsidRDefault="005A1167" w:rsidP="00712A22">
            <w:pPr>
              <w:jc w:val="center"/>
              <w:rPr>
                <w:bCs/>
                <w:color w:val="000000"/>
              </w:rPr>
            </w:pPr>
            <w:r w:rsidRPr="006047A2">
              <w:rPr>
                <w:bCs/>
                <w:color w:val="000000"/>
              </w:rPr>
              <w:t>2</w:t>
            </w:r>
          </w:p>
        </w:tc>
        <w:tc>
          <w:tcPr>
            <w:tcW w:w="709" w:type="dxa"/>
            <w:shd w:val="clear" w:color="auto" w:fill="FFFFFF"/>
            <w:noWrap/>
            <w:vAlign w:val="bottom"/>
          </w:tcPr>
          <w:p w:rsidR="005A1167" w:rsidRPr="006047A2" w:rsidRDefault="005A1167" w:rsidP="00712A22">
            <w:pPr>
              <w:jc w:val="center"/>
              <w:rPr>
                <w:bCs/>
                <w:color w:val="000000"/>
              </w:rPr>
            </w:pPr>
            <w:r w:rsidRPr="006047A2">
              <w:rPr>
                <w:bCs/>
                <w:color w:val="000000"/>
              </w:rPr>
              <w:t>3</w:t>
            </w:r>
          </w:p>
        </w:tc>
        <w:tc>
          <w:tcPr>
            <w:tcW w:w="3969" w:type="dxa"/>
            <w:shd w:val="clear" w:color="auto" w:fill="FFFFFF"/>
            <w:vAlign w:val="bottom"/>
          </w:tcPr>
          <w:p w:rsidR="005A1167" w:rsidRPr="006047A2" w:rsidRDefault="005A1167" w:rsidP="00712A22">
            <w:pPr>
              <w:jc w:val="center"/>
              <w:rPr>
                <w:bCs/>
                <w:color w:val="000000"/>
              </w:rPr>
            </w:pPr>
            <w:r w:rsidRPr="006047A2">
              <w:rPr>
                <w:bCs/>
                <w:color w:val="000000"/>
              </w:rPr>
              <w:t>4</w:t>
            </w:r>
          </w:p>
        </w:tc>
      </w:tr>
      <w:tr w:rsidR="005A1167" w:rsidRPr="006047A2">
        <w:trPr>
          <w:trHeight w:val="214"/>
        </w:trPr>
        <w:tc>
          <w:tcPr>
            <w:tcW w:w="9356" w:type="dxa"/>
            <w:gridSpan w:val="4"/>
            <w:shd w:val="clear" w:color="auto" w:fill="FFFFFF"/>
            <w:noWrap/>
            <w:vAlign w:val="bottom"/>
          </w:tcPr>
          <w:p w:rsidR="005A1167" w:rsidRPr="006047A2" w:rsidRDefault="005A1167" w:rsidP="00712A22">
            <w:pPr>
              <w:jc w:val="center"/>
              <w:rPr>
                <w:bCs/>
                <w:color w:val="000000"/>
              </w:rPr>
            </w:pPr>
            <w:r>
              <w:rPr>
                <w:bCs/>
                <w:color w:val="000000"/>
              </w:rPr>
              <w:t>Муниципальные районы</w:t>
            </w:r>
          </w:p>
        </w:tc>
      </w:tr>
      <w:tr w:rsidR="005A1167" w:rsidRPr="006047A2">
        <w:trPr>
          <w:trHeight w:val="289"/>
        </w:trPr>
        <w:tc>
          <w:tcPr>
            <w:tcW w:w="709" w:type="dxa"/>
            <w:shd w:val="clear" w:color="auto" w:fill="FFFFFF"/>
            <w:noWrap/>
          </w:tcPr>
          <w:p w:rsidR="005A1167" w:rsidRPr="006047A2" w:rsidRDefault="005A1167" w:rsidP="00D85483">
            <w:pPr>
              <w:numPr>
                <w:ilvl w:val="0"/>
                <w:numId w:val="9"/>
              </w:numPr>
              <w:rPr>
                <w:bCs/>
                <w:color w:val="000000"/>
              </w:rPr>
            </w:pPr>
          </w:p>
        </w:tc>
        <w:tc>
          <w:tcPr>
            <w:tcW w:w="3969" w:type="dxa"/>
            <w:shd w:val="clear" w:color="auto" w:fill="FFFFFF"/>
            <w:noWrap/>
          </w:tcPr>
          <w:p w:rsidR="005A1167" w:rsidRPr="006047A2" w:rsidRDefault="005A1167" w:rsidP="00D85483">
            <w:pPr>
              <w:rPr>
                <w:bCs/>
                <w:color w:val="000000"/>
              </w:rPr>
            </w:pPr>
          </w:p>
        </w:tc>
        <w:tc>
          <w:tcPr>
            <w:tcW w:w="709" w:type="dxa"/>
            <w:shd w:val="clear" w:color="auto" w:fill="FFFFFF"/>
            <w:noWrap/>
            <w:vAlign w:val="center"/>
          </w:tcPr>
          <w:p w:rsidR="005A1167" w:rsidRPr="006047A2" w:rsidRDefault="005A1167" w:rsidP="00D44452">
            <w:pPr>
              <w:pStyle w:val="ListParagraph1"/>
              <w:numPr>
                <w:ilvl w:val="0"/>
                <w:numId w:val="10"/>
              </w:numPr>
              <w:spacing w:after="0" w:line="240" w:lineRule="auto"/>
              <w:jc w:val="center"/>
              <w:rPr>
                <w:rFonts w:ascii="Times New Roman" w:hAnsi="Times New Roman"/>
                <w:bCs/>
                <w:color w:val="000000"/>
                <w:sz w:val="24"/>
                <w:szCs w:val="24"/>
                <w:lang w:eastAsia="ru-RU"/>
              </w:rPr>
            </w:pPr>
          </w:p>
        </w:tc>
        <w:tc>
          <w:tcPr>
            <w:tcW w:w="3969" w:type="dxa"/>
            <w:shd w:val="clear" w:color="auto" w:fill="FFFFFF"/>
            <w:vAlign w:val="bottom"/>
          </w:tcPr>
          <w:p w:rsidR="005A1167" w:rsidRPr="006047A2" w:rsidRDefault="005A1167" w:rsidP="00712A22">
            <w:pPr>
              <w:jc w:val="center"/>
              <w:rPr>
                <w:bCs/>
                <w:color w:val="000000"/>
              </w:rPr>
            </w:pPr>
          </w:p>
        </w:tc>
      </w:tr>
      <w:bookmarkEnd w:id="407"/>
      <w:bookmarkEnd w:id="408"/>
      <w:bookmarkEnd w:id="409"/>
    </w:tbl>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Pr="0032250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Default="005A1167" w:rsidP="00322507"/>
    <w:p w:rsidR="005A1167" w:rsidRPr="00322507" w:rsidRDefault="005A1167" w:rsidP="00322507"/>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ПРИЛОЖЕНИЕ Р</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 </w:t>
            </w:r>
            <w:r w:rsidRPr="006047A2">
              <w:rPr>
                <w:sz w:val="28"/>
                <w:szCs w:val="28"/>
              </w:rPr>
              <w:t>Алтайского края</w:t>
            </w:r>
          </w:p>
        </w:tc>
      </w:tr>
    </w:tbl>
    <w:p w:rsidR="005A1167" w:rsidRDefault="005A1167" w:rsidP="007822D7">
      <w:pPr>
        <w:spacing w:before="60" w:line="240" w:lineRule="exact"/>
        <w:ind w:firstLine="720"/>
        <w:jc w:val="right"/>
        <w:outlineLvl w:val="0"/>
        <w:rPr>
          <w:sz w:val="28"/>
          <w:szCs w:val="28"/>
        </w:rPr>
      </w:pPr>
    </w:p>
    <w:p w:rsidR="005A1167" w:rsidRDefault="005A1167" w:rsidP="00047752">
      <w:pPr>
        <w:spacing w:before="60" w:line="240" w:lineRule="exact"/>
        <w:outlineLvl w:val="0"/>
        <w:rPr>
          <w:sz w:val="28"/>
          <w:szCs w:val="28"/>
        </w:rPr>
      </w:pPr>
    </w:p>
    <w:p w:rsidR="005A1167" w:rsidRDefault="005A1167" w:rsidP="0001644C">
      <w:pPr>
        <w:spacing w:before="120" w:line="240" w:lineRule="exact"/>
        <w:ind w:firstLine="720"/>
        <w:jc w:val="center"/>
        <w:outlineLvl w:val="0"/>
        <w:rPr>
          <w:sz w:val="28"/>
          <w:szCs w:val="28"/>
        </w:rPr>
      </w:pPr>
      <w:r>
        <w:rPr>
          <w:sz w:val="28"/>
          <w:szCs w:val="28"/>
        </w:rPr>
        <w:t>СЕЙСМИЧЕСКОЕ РАЙОНИРОВАНИЕ</w:t>
      </w:r>
    </w:p>
    <w:p w:rsidR="005A1167" w:rsidRPr="00DD1C46" w:rsidRDefault="005A1167" w:rsidP="0001644C">
      <w:pPr>
        <w:spacing w:after="120" w:line="240" w:lineRule="exact"/>
        <w:ind w:firstLine="720"/>
        <w:jc w:val="center"/>
        <w:outlineLvl w:val="0"/>
        <w:rPr>
          <w:sz w:val="28"/>
          <w:szCs w:val="28"/>
        </w:rPr>
      </w:pPr>
      <w:r w:rsidRPr="00DD1C46">
        <w:rPr>
          <w:sz w:val="28"/>
          <w:szCs w:val="28"/>
        </w:rPr>
        <w:t>территории Алтайского края</w:t>
      </w:r>
    </w:p>
    <w:tbl>
      <w:tblPr>
        <w:tblW w:w="4984" w:type="pct"/>
        <w:tblLook w:val="01E0" w:firstRow="1" w:lastRow="1" w:firstColumn="1" w:lastColumn="1" w:noHBand="0" w:noVBand="0"/>
      </w:tblPr>
      <w:tblGrid>
        <w:gridCol w:w="1242"/>
        <w:gridCol w:w="8297"/>
      </w:tblGrid>
      <w:tr w:rsidR="005A1167">
        <w:tc>
          <w:tcPr>
            <w:tcW w:w="651" w:type="pct"/>
          </w:tcPr>
          <w:p w:rsidR="005A1167" w:rsidRPr="00BA33E2" w:rsidRDefault="00592EF9" w:rsidP="00BA33E2">
            <w:pPr>
              <w:outlineLvl w:val="0"/>
              <w:rPr>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26" type="#_x0000_t75" style="position:absolute;margin-left:-23.25pt;margin-top:2.7pt;width:495.5pt;height:637.1pt;z-index:-3;visibility:visible">
                  <v:imagedata r:id="rId17" o:title=""/>
                </v:shape>
              </w:pict>
            </w:r>
            <w:r w:rsidR="005A1167" w:rsidRPr="00BA33E2">
              <w:rPr>
                <w:sz w:val="28"/>
                <w:szCs w:val="28"/>
              </w:rPr>
              <w:t>Карта 1.</w:t>
            </w:r>
          </w:p>
        </w:tc>
        <w:tc>
          <w:tcPr>
            <w:tcW w:w="4349" w:type="pct"/>
          </w:tcPr>
          <w:p w:rsidR="005A1167" w:rsidRPr="00BA33E2" w:rsidRDefault="005A1167" w:rsidP="0001644C">
            <w:pPr>
              <w:spacing w:before="60" w:line="240" w:lineRule="exact"/>
              <w:ind w:left="-95"/>
              <w:jc w:val="both"/>
              <w:outlineLvl w:val="0"/>
              <w:rPr>
                <w:sz w:val="28"/>
                <w:szCs w:val="28"/>
              </w:rPr>
            </w:pPr>
            <w:r w:rsidRPr="00BA33E2">
              <w:rPr>
                <w:sz w:val="28"/>
                <w:szCs w:val="28"/>
              </w:rPr>
              <w:t>Фрагмент карты ОСР-97А Алтайского края. Зоны интенсивности сотрясения на средних грунтах в баллах шкалы МСК-64</w:t>
            </w:r>
          </w:p>
        </w:tc>
      </w:tr>
    </w:tbl>
    <w:p w:rsidR="005A1167" w:rsidRDefault="005A1167" w:rsidP="0001644C">
      <w:pPr>
        <w:spacing w:before="60" w:line="240" w:lineRule="exact"/>
        <w:ind w:firstLine="720"/>
        <w:jc w:val="center"/>
        <w:outlineLvl w:val="0"/>
      </w:pPr>
    </w:p>
    <w:p w:rsidR="005A1167" w:rsidRDefault="005A1167" w:rsidP="007822D7">
      <w:pPr>
        <w:ind w:firstLine="720"/>
        <w:jc w:val="right"/>
      </w:pPr>
    </w:p>
    <w:p w:rsidR="005A1167" w:rsidRDefault="005A1167" w:rsidP="007822D7">
      <w:pPr>
        <w:ind w:firstLine="720"/>
      </w:pPr>
    </w:p>
    <w:p w:rsidR="005A1167" w:rsidRDefault="005A1167" w:rsidP="007822D7">
      <w:pPr>
        <w:ind w:firstLine="720"/>
        <w:jc w:val="right"/>
      </w:pPr>
    </w:p>
    <w:p w:rsidR="005A1167" w:rsidRDefault="005A1167" w:rsidP="007822D7">
      <w:pPr>
        <w:ind w:firstLine="720"/>
        <w:jc w:val="right"/>
      </w:pPr>
    </w:p>
    <w:p w:rsidR="005A1167" w:rsidRDefault="005A1167" w:rsidP="002C379E">
      <w:pPr>
        <w:ind w:firstLine="720"/>
        <w:jc w:val="center"/>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Default="005A1167" w:rsidP="007822D7">
      <w:pPr>
        <w:ind w:firstLine="720"/>
        <w:jc w:val="right"/>
      </w:pPr>
    </w:p>
    <w:p w:rsidR="005A1167" w:rsidRPr="0002462A" w:rsidRDefault="005A1167" w:rsidP="007822D7">
      <w:pPr>
        <w:ind w:firstLine="720"/>
        <w:jc w:val="right"/>
      </w:pPr>
    </w:p>
    <w:p w:rsidR="005A1167" w:rsidRDefault="005A1167" w:rsidP="007822D7">
      <w:pPr>
        <w:jc w:val="both"/>
      </w:pPr>
    </w:p>
    <w:p w:rsidR="005A1167" w:rsidRDefault="005A1167" w:rsidP="007822D7">
      <w:pPr>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rPr>
          <w:sz w:val="28"/>
          <w:szCs w:val="28"/>
        </w:rPr>
      </w:pPr>
    </w:p>
    <w:tbl>
      <w:tblPr>
        <w:tblW w:w="0" w:type="auto"/>
        <w:tblInd w:w="288" w:type="dxa"/>
        <w:tblLook w:val="01E0" w:firstRow="1" w:lastRow="1" w:firstColumn="1" w:lastColumn="1" w:noHBand="0" w:noVBand="0"/>
      </w:tblPr>
      <w:tblGrid>
        <w:gridCol w:w="1231"/>
        <w:gridCol w:w="8051"/>
      </w:tblGrid>
      <w:tr w:rsidR="005A1167">
        <w:tc>
          <w:tcPr>
            <w:tcW w:w="1231" w:type="dxa"/>
          </w:tcPr>
          <w:p w:rsidR="005A1167" w:rsidRPr="00BA33E2" w:rsidRDefault="005A1167" w:rsidP="00BA33E2">
            <w:pPr>
              <w:outlineLvl w:val="0"/>
              <w:rPr>
                <w:sz w:val="28"/>
                <w:szCs w:val="28"/>
              </w:rPr>
            </w:pPr>
            <w:r w:rsidRPr="00BA33E2">
              <w:rPr>
                <w:sz w:val="28"/>
                <w:szCs w:val="28"/>
              </w:rPr>
              <w:t>Карта 2.</w:t>
            </w:r>
          </w:p>
        </w:tc>
        <w:tc>
          <w:tcPr>
            <w:tcW w:w="8051" w:type="dxa"/>
          </w:tcPr>
          <w:p w:rsidR="005A1167" w:rsidRPr="00BA33E2" w:rsidRDefault="005A1167" w:rsidP="00BA33E2">
            <w:pPr>
              <w:spacing w:before="60" w:line="240" w:lineRule="exact"/>
              <w:ind w:left="-77"/>
              <w:jc w:val="both"/>
              <w:outlineLvl w:val="0"/>
              <w:rPr>
                <w:sz w:val="28"/>
                <w:szCs w:val="28"/>
              </w:rPr>
            </w:pPr>
            <w:r w:rsidRPr="00BA33E2">
              <w:rPr>
                <w:sz w:val="28"/>
                <w:szCs w:val="28"/>
              </w:rPr>
              <w:t>Фрагмент карты ОСР-97 А 10%. Сибирь. Зоны интенсивности, баллы</w:t>
            </w:r>
          </w:p>
        </w:tc>
      </w:tr>
    </w:tbl>
    <w:p w:rsidR="005A1167" w:rsidRDefault="005A1167" w:rsidP="007822D7">
      <w:pPr>
        <w:ind w:firstLine="720"/>
        <w:jc w:val="both"/>
        <w:rPr>
          <w:sz w:val="28"/>
          <w:szCs w:val="28"/>
        </w:rPr>
      </w:pPr>
    </w:p>
    <w:p w:rsidR="005A1167" w:rsidRDefault="005A1167" w:rsidP="007822D7">
      <w:pPr>
        <w:ind w:firstLine="720"/>
        <w:jc w:val="both"/>
        <w:rPr>
          <w:sz w:val="28"/>
          <w:szCs w:val="28"/>
        </w:rPr>
      </w:pPr>
    </w:p>
    <w:p w:rsidR="005A1167" w:rsidRPr="00DD1C46" w:rsidRDefault="005A1167" w:rsidP="007822D7">
      <w:pPr>
        <w:ind w:firstLine="720"/>
        <w:jc w:val="both"/>
        <w:rPr>
          <w:sz w:val="28"/>
          <w:szCs w:val="28"/>
        </w:rPr>
      </w:pPr>
    </w:p>
    <w:p w:rsidR="005A1167" w:rsidRDefault="00A42595" w:rsidP="007822D7">
      <w:pPr>
        <w:jc w:val="both"/>
      </w:pPr>
      <w:r>
        <w:rPr>
          <w:noProof/>
        </w:rPr>
        <w:pict>
          <v:shape id="Рисунок 1" o:spid="_x0000_i1025" type="#_x0000_t75" style="width:466.5pt;height:8in;visibility:visible">
            <v:imagedata r:id="rId18" o:title=""/>
          </v:shape>
        </w:pict>
      </w: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tbl>
      <w:tblPr>
        <w:tblW w:w="0" w:type="auto"/>
        <w:tblInd w:w="648" w:type="dxa"/>
        <w:tblLook w:val="01E0" w:firstRow="1" w:lastRow="1" w:firstColumn="1" w:lastColumn="1" w:noHBand="0" w:noVBand="0"/>
      </w:tblPr>
      <w:tblGrid>
        <w:gridCol w:w="1230"/>
        <w:gridCol w:w="7692"/>
      </w:tblGrid>
      <w:tr w:rsidR="005A1167">
        <w:tc>
          <w:tcPr>
            <w:tcW w:w="1230" w:type="dxa"/>
          </w:tcPr>
          <w:p w:rsidR="005A1167" w:rsidRPr="00BA33E2" w:rsidRDefault="005A1167" w:rsidP="00BA33E2">
            <w:pPr>
              <w:outlineLvl w:val="0"/>
              <w:rPr>
                <w:sz w:val="28"/>
                <w:szCs w:val="28"/>
              </w:rPr>
            </w:pPr>
            <w:r w:rsidRPr="00BA33E2">
              <w:rPr>
                <w:sz w:val="28"/>
                <w:szCs w:val="28"/>
              </w:rPr>
              <w:t>Карта 3.</w:t>
            </w:r>
          </w:p>
        </w:tc>
        <w:tc>
          <w:tcPr>
            <w:tcW w:w="7692" w:type="dxa"/>
          </w:tcPr>
          <w:p w:rsidR="005A1167" w:rsidRPr="00BA33E2" w:rsidRDefault="005A1167" w:rsidP="00BA33E2">
            <w:pPr>
              <w:spacing w:before="60" w:line="240" w:lineRule="exact"/>
              <w:ind w:left="-72"/>
              <w:jc w:val="both"/>
              <w:outlineLvl w:val="0"/>
              <w:rPr>
                <w:sz w:val="28"/>
                <w:szCs w:val="28"/>
              </w:rPr>
            </w:pPr>
            <w:r w:rsidRPr="00BA33E2">
              <w:rPr>
                <w:sz w:val="28"/>
                <w:szCs w:val="28"/>
              </w:rPr>
              <w:t>Фрагмент карты ОСР-97 В для Алтайского края. Зоны интенсивности на средних грунтах в баллах MSK-64</w:t>
            </w:r>
          </w:p>
        </w:tc>
      </w:tr>
    </w:tbl>
    <w:p w:rsidR="005A1167" w:rsidRDefault="00592EF9" w:rsidP="007822D7">
      <w:pPr>
        <w:ind w:firstLine="720"/>
        <w:jc w:val="both"/>
      </w:pPr>
      <w:r>
        <w:rPr>
          <w:noProof/>
        </w:rPr>
        <w:pict>
          <v:shape id="Рисунок 3" o:spid="_x0000_s1027" type="#_x0000_t75" style="position:absolute;left:0;text-align:left;margin-left:-30pt;margin-top:6pt;width:531pt;height:684.75pt;z-index:-2;visibility:visible;mso-position-horizontal-relative:text;mso-position-vertical-relative:text">
            <v:imagedata r:id="rId19" o:title=""/>
          </v:shape>
        </w:pict>
      </w:r>
    </w:p>
    <w:p w:rsidR="005A1167" w:rsidRDefault="005A1167" w:rsidP="007822D7">
      <w:pPr>
        <w:ind w:firstLine="720"/>
        <w:jc w:val="both"/>
      </w:pPr>
    </w:p>
    <w:p w:rsidR="005A1167" w:rsidRDefault="005A1167" w:rsidP="007822D7">
      <w:pPr>
        <w:jc w:val="both"/>
      </w:pPr>
    </w:p>
    <w:p w:rsidR="005A1167" w:rsidRDefault="005A1167" w:rsidP="007822D7">
      <w:pPr>
        <w:ind w:firstLine="720"/>
        <w:jc w:val="both"/>
      </w:pPr>
    </w:p>
    <w:p w:rsidR="005A1167" w:rsidRDefault="005A1167" w:rsidP="007822D7">
      <w:pPr>
        <w:ind w:firstLine="698"/>
        <w:jc w:val="right"/>
        <w:rPr>
          <w:rStyle w:val="af8"/>
        </w:rPr>
      </w:pPr>
      <w:bookmarkStart w:id="413" w:name="sub_30001"/>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p w:rsidR="005A1167" w:rsidRDefault="005A1167" w:rsidP="007822D7">
      <w:pPr>
        <w:ind w:firstLine="698"/>
        <w:jc w:val="right"/>
        <w:rPr>
          <w:rStyle w:val="af8"/>
        </w:rPr>
      </w:pPr>
    </w:p>
    <w:tbl>
      <w:tblPr>
        <w:tblW w:w="0" w:type="auto"/>
        <w:tblInd w:w="288" w:type="dxa"/>
        <w:tblLook w:val="01E0" w:firstRow="1" w:lastRow="1" w:firstColumn="1" w:lastColumn="1" w:noHBand="0" w:noVBand="0"/>
      </w:tblPr>
      <w:tblGrid>
        <w:gridCol w:w="1232"/>
        <w:gridCol w:w="8050"/>
      </w:tblGrid>
      <w:tr w:rsidR="005A1167">
        <w:tc>
          <w:tcPr>
            <w:tcW w:w="1232" w:type="dxa"/>
          </w:tcPr>
          <w:p w:rsidR="005A1167" w:rsidRPr="00BA33E2" w:rsidRDefault="005A1167" w:rsidP="00226662">
            <w:pPr>
              <w:spacing w:line="240" w:lineRule="exact"/>
              <w:outlineLvl w:val="0"/>
              <w:rPr>
                <w:sz w:val="28"/>
                <w:szCs w:val="28"/>
              </w:rPr>
            </w:pPr>
            <w:r w:rsidRPr="00BA33E2">
              <w:rPr>
                <w:sz w:val="28"/>
                <w:szCs w:val="28"/>
              </w:rPr>
              <w:t>Карта 4.</w:t>
            </w:r>
          </w:p>
        </w:tc>
        <w:tc>
          <w:tcPr>
            <w:tcW w:w="8050" w:type="dxa"/>
          </w:tcPr>
          <w:p w:rsidR="005A1167" w:rsidRPr="00BA33E2" w:rsidRDefault="005A1167" w:rsidP="00BA33E2">
            <w:pPr>
              <w:spacing w:line="240" w:lineRule="exact"/>
              <w:ind w:left="-78"/>
              <w:jc w:val="both"/>
              <w:outlineLvl w:val="0"/>
              <w:rPr>
                <w:sz w:val="28"/>
                <w:szCs w:val="28"/>
              </w:rPr>
            </w:pPr>
            <w:r w:rsidRPr="00BA33E2">
              <w:rPr>
                <w:sz w:val="28"/>
                <w:szCs w:val="28"/>
              </w:rPr>
              <w:t>Фрагмент карты ОСР-97 В 5% Сибирь. Зоны интенсивности в баллах</w:t>
            </w:r>
          </w:p>
        </w:tc>
      </w:tr>
      <w:bookmarkEnd w:id="413"/>
    </w:tbl>
    <w:p w:rsidR="005A1167" w:rsidRDefault="005A1167" w:rsidP="007822D7">
      <w:pPr>
        <w:ind w:firstLine="720"/>
        <w:jc w:val="both"/>
      </w:pPr>
    </w:p>
    <w:p w:rsidR="005A1167" w:rsidRDefault="005A1167" w:rsidP="007822D7">
      <w:pPr>
        <w:ind w:firstLine="720"/>
        <w:jc w:val="both"/>
      </w:pPr>
    </w:p>
    <w:p w:rsidR="005A1167" w:rsidRDefault="00A42595" w:rsidP="007822D7">
      <w:pPr>
        <w:jc w:val="both"/>
      </w:pPr>
      <w:r>
        <w:rPr>
          <w:noProof/>
        </w:rPr>
        <w:pict>
          <v:shape id="Рисунок 2" o:spid="_x0000_i1026" type="#_x0000_t75" style="width:468.75pt;height:631.5pt;visibility:visible">
            <v:imagedata r:id="rId20" o:title=""/>
          </v:shape>
        </w:pict>
      </w: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tbl>
      <w:tblPr>
        <w:tblW w:w="0" w:type="auto"/>
        <w:tblInd w:w="648" w:type="dxa"/>
        <w:tblLook w:val="01E0" w:firstRow="1" w:lastRow="1" w:firstColumn="1" w:lastColumn="1" w:noHBand="0" w:noVBand="0"/>
      </w:tblPr>
      <w:tblGrid>
        <w:gridCol w:w="1230"/>
        <w:gridCol w:w="7692"/>
      </w:tblGrid>
      <w:tr w:rsidR="005A1167">
        <w:tc>
          <w:tcPr>
            <w:tcW w:w="1230" w:type="dxa"/>
          </w:tcPr>
          <w:p w:rsidR="005A1167" w:rsidRPr="00BA33E2" w:rsidRDefault="005A1167" w:rsidP="00BA33E2">
            <w:pPr>
              <w:outlineLvl w:val="0"/>
              <w:rPr>
                <w:sz w:val="28"/>
                <w:szCs w:val="28"/>
              </w:rPr>
            </w:pPr>
            <w:r w:rsidRPr="00BA33E2">
              <w:rPr>
                <w:sz w:val="28"/>
                <w:szCs w:val="28"/>
              </w:rPr>
              <w:t>Карта 5.</w:t>
            </w:r>
          </w:p>
        </w:tc>
        <w:tc>
          <w:tcPr>
            <w:tcW w:w="7692" w:type="dxa"/>
          </w:tcPr>
          <w:p w:rsidR="005A1167" w:rsidRPr="00BA33E2" w:rsidRDefault="005A1167" w:rsidP="00BA33E2">
            <w:pPr>
              <w:spacing w:before="60" w:line="240" w:lineRule="exact"/>
              <w:ind w:left="-72"/>
              <w:jc w:val="both"/>
              <w:outlineLvl w:val="0"/>
              <w:rPr>
                <w:sz w:val="28"/>
                <w:szCs w:val="28"/>
              </w:rPr>
            </w:pPr>
            <w:r w:rsidRPr="00BA33E2">
              <w:rPr>
                <w:sz w:val="28"/>
                <w:szCs w:val="28"/>
              </w:rPr>
              <w:t>Фрагмент карты ОСР-97 С</w:t>
            </w:r>
            <w:r w:rsidRPr="00BA33E2">
              <w:rPr>
                <w:sz w:val="28"/>
                <w:szCs w:val="28"/>
                <w:lang w:val="en-US"/>
              </w:rPr>
              <w:t> </w:t>
            </w:r>
            <w:r w:rsidRPr="00BA33E2">
              <w:rPr>
                <w:sz w:val="28"/>
                <w:szCs w:val="28"/>
              </w:rPr>
              <w:t>для Алтайского края. Зоны интенсивности на средних грунтах в баллах MSK-64</w:t>
            </w:r>
          </w:p>
        </w:tc>
      </w:tr>
    </w:tbl>
    <w:p w:rsidR="005A1167" w:rsidRDefault="005A1167" w:rsidP="007822D7">
      <w:pPr>
        <w:ind w:firstLine="720"/>
        <w:jc w:val="both"/>
      </w:pPr>
    </w:p>
    <w:p w:rsidR="005A1167" w:rsidRDefault="00592EF9" w:rsidP="007822D7">
      <w:pPr>
        <w:jc w:val="both"/>
      </w:pPr>
      <w:r>
        <w:rPr>
          <w:noProof/>
        </w:rPr>
        <w:pict>
          <v:shape id="Рисунок 4" o:spid="_x0000_s1028" type="#_x0000_t75" style="position:absolute;left:0;text-align:left;margin-left:0;margin-top:1.2pt;width:492.25pt;height:705.3pt;z-index:-1;visibility:visible">
            <v:imagedata r:id="rId21" o:title=""/>
          </v:shape>
        </w:pict>
      </w: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Pr="003274D5" w:rsidRDefault="005A1167" w:rsidP="007822D7">
      <w:pPr>
        <w:jc w:val="both"/>
      </w:pPr>
    </w:p>
    <w:p w:rsidR="005A1167" w:rsidRPr="003274D5" w:rsidRDefault="005A1167" w:rsidP="007822D7">
      <w:pPr>
        <w:jc w:val="both"/>
      </w:pPr>
    </w:p>
    <w:p w:rsidR="005A1167" w:rsidRPr="003274D5" w:rsidRDefault="005A1167" w:rsidP="007822D7">
      <w:pPr>
        <w:jc w:val="both"/>
      </w:pPr>
    </w:p>
    <w:p w:rsidR="005A1167" w:rsidRPr="003274D5" w:rsidRDefault="005A1167" w:rsidP="007822D7">
      <w:pPr>
        <w:jc w:val="both"/>
      </w:pPr>
    </w:p>
    <w:p w:rsidR="005A1167" w:rsidRPr="003274D5"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Default="005A1167" w:rsidP="007822D7">
      <w:pPr>
        <w:jc w:val="both"/>
      </w:pPr>
    </w:p>
    <w:p w:rsidR="005A1167" w:rsidRPr="00221D26" w:rsidRDefault="005A1167" w:rsidP="007822D7">
      <w:pPr>
        <w:ind w:firstLine="720"/>
        <w:jc w:val="both"/>
      </w:pPr>
    </w:p>
    <w:tbl>
      <w:tblPr>
        <w:tblW w:w="0" w:type="auto"/>
        <w:tblInd w:w="288" w:type="dxa"/>
        <w:tblLook w:val="01E0" w:firstRow="1" w:lastRow="1" w:firstColumn="1" w:lastColumn="1" w:noHBand="0" w:noVBand="0"/>
      </w:tblPr>
      <w:tblGrid>
        <w:gridCol w:w="1249"/>
        <w:gridCol w:w="8033"/>
      </w:tblGrid>
      <w:tr w:rsidR="005A1167">
        <w:tc>
          <w:tcPr>
            <w:tcW w:w="1249" w:type="dxa"/>
          </w:tcPr>
          <w:p w:rsidR="005A1167" w:rsidRPr="00BA33E2" w:rsidRDefault="005A1167" w:rsidP="00BA33E2">
            <w:pPr>
              <w:outlineLvl w:val="0"/>
              <w:rPr>
                <w:sz w:val="28"/>
                <w:szCs w:val="28"/>
              </w:rPr>
            </w:pPr>
            <w:r w:rsidRPr="00BA33E2">
              <w:rPr>
                <w:sz w:val="28"/>
                <w:szCs w:val="28"/>
              </w:rPr>
              <w:t>Карта 6.</w:t>
            </w:r>
          </w:p>
        </w:tc>
        <w:tc>
          <w:tcPr>
            <w:tcW w:w="8033" w:type="dxa"/>
          </w:tcPr>
          <w:p w:rsidR="005A1167" w:rsidRPr="00BA33E2" w:rsidRDefault="005A1167" w:rsidP="00BA33E2">
            <w:pPr>
              <w:spacing w:before="60" w:line="240" w:lineRule="exact"/>
              <w:ind w:left="-81"/>
              <w:jc w:val="both"/>
              <w:outlineLvl w:val="0"/>
              <w:rPr>
                <w:sz w:val="28"/>
                <w:szCs w:val="28"/>
              </w:rPr>
            </w:pPr>
            <w:r w:rsidRPr="00BA33E2">
              <w:rPr>
                <w:sz w:val="28"/>
                <w:szCs w:val="28"/>
              </w:rPr>
              <w:t>Фрагмент карты ОСР-97-В 1% Сибирь. Зоны интенсивности в баллах</w:t>
            </w:r>
          </w:p>
        </w:tc>
      </w:tr>
    </w:tbl>
    <w:p w:rsidR="005A1167" w:rsidRDefault="005A1167" w:rsidP="007822D7">
      <w:pPr>
        <w:jc w:val="both"/>
      </w:pPr>
    </w:p>
    <w:p w:rsidR="005A1167" w:rsidRDefault="005A1167" w:rsidP="007822D7">
      <w:pPr>
        <w:jc w:val="both"/>
      </w:pPr>
    </w:p>
    <w:p w:rsidR="005A1167" w:rsidRDefault="005A1167" w:rsidP="007822D7">
      <w:pPr>
        <w:jc w:val="both"/>
      </w:pPr>
    </w:p>
    <w:p w:rsidR="005A1167" w:rsidRPr="00806A83" w:rsidRDefault="005A1167" w:rsidP="007822D7">
      <w:pPr>
        <w:jc w:val="both"/>
      </w:pPr>
    </w:p>
    <w:p w:rsidR="005A1167" w:rsidRDefault="00A42595" w:rsidP="007822D7">
      <w:pPr>
        <w:jc w:val="both"/>
      </w:pPr>
      <w:r>
        <w:rPr>
          <w:noProof/>
        </w:rPr>
        <w:pict>
          <v:shape id="Рисунок 3" o:spid="_x0000_i1027" type="#_x0000_t75" style="width:475.5pt;height:619.5pt;visibility:visible">
            <v:imagedata r:id="rId22" o:title=""/>
          </v:shape>
        </w:pict>
      </w:r>
    </w:p>
    <w:p w:rsidR="005A1167" w:rsidRDefault="005A1167" w:rsidP="007822D7">
      <w:pPr>
        <w:ind w:firstLine="720"/>
        <w:jc w:val="both"/>
      </w:pPr>
    </w:p>
    <w:tbl>
      <w:tblPr>
        <w:tblW w:w="0" w:type="auto"/>
        <w:tblLook w:val="01E0" w:firstRow="1" w:lastRow="1" w:firstColumn="1" w:lastColumn="1" w:noHBand="0" w:noVBand="0"/>
      </w:tblPr>
      <w:tblGrid>
        <w:gridCol w:w="1230"/>
        <w:gridCol w:w="7692"/>
      </w:tblGrid>
      <w:tr w:rsidR="005A1167">
        <w:tc>
          <w:tcPr>
            <w:tcW w:w="1230" w:type="dxa"/>
          </w:tcPr>
          <w:p w:rsidR="005A1167" w:rsidRPr="00BA33E2" w:rsidRDefault="005A1167" w:rsidP="00BA33E2">
            <w:pPr>
              <w:outlineLvl w:val="0"/>
              <w:rPr>
                <w:sz w:val="28"/>
                <w:szCs w:val="28"/>
              </w:rPr>
            </w:pPr>
            <w:r w:rsidRPr="00BA33E2">
              <w:rPr>
                <w:sz w:val="28"/>
                <w:szCs w:val="28"/>
              </w:rPr>
              <w:t>Карта 7.</w:t>
            </w:r>
          </w:p>
        </w:tc>
        <w:tc>
          <w:tcPr>
            <w:tcW w:w="7692" w:type="dxa"/>
          </w:tcPr>
          <w:p w:rsidR="005A1167" w:rsidRPr="00BA33E2" w:rsidRDefault="005A1167" w:rsidP="00BA33E2">
            <w:pPr>
              <w:spacing w:before="60" w:line="240" w:lineRule="exact"/>
              <w:ind w:left="-96"/>
              <w:outlineLvl w:val="0"/>
              <w:rPr>
                <w:sz w:val="28"/>
                <w:szCs w:val="28"/>
              </w:rPr>
            </w:pPr>
            <w:r w:rsidRPr="00BA33E2">
              <w:rPr>
                <w:sz w:val="28"/>
                <w:szCs w:val="28"/>
              </w:rPr>
              <w:t>Тектонические разломы Алтае-Саянской горной области</w:t>
            </w:r>
          </w:p>
        </w:tc>
      </w:tr>
    </w:tbl>
    <w:p w:rsidR="005A1167" w:rsidRDefault="005A1167" w:rsidP="007822D7">
      <w:pPr>
        <w:ind w:firstLine="698"/>
        <w:jc w:val="right"/>
        <w:rPr>
          <w:rStyle w:val="af8"/>
        </w:rPr>
      </w:pPr>
    </w:p>
    <w:p w:rsidR="005A1167" w:rsidRDefault="005A1167" w:rsidP="007822D7">
      <w:pPr>
        <w:jc w:val="both"/>
      </w:pPr>
    </w:p>
    <w:p w:rsidR="005A1167" w:rsidRDefault="005A1167" w:rsidP="007822D7">
      <w:pPr>
        <w:jc w:val="both"/>
      </w:pPr>
    </w:p>
    <w:p w:rsidR="005A1167" w:rsidRPr="002D6D0B" w:rsidRDefault="00A42595" w:rsidP="007822D7">
      <w:pPr>
        <w:jc w:val="both"/>
        <w:rPr>
          <w:bCs/>
        </w:rPr>
      </w:pPr>
      <w:r>
        <w:rPr>
          <w:noProof/>
        </w:rPr>
        <w:pict>
          <v:shape id="Рисунок 4" o:spid="_x0000_i1028" type="#_x0000_t75" style="width:472.5pt;height:656.25pt;visibility:visible">
            <v:imagedata r:id="rId23" o:title=""/>
          </v:shape>
        </w:pict>
      </w:r>
    </w:p>
    <w:p w:rsidR="005A1167" w:rsidRPr="00643FDD" w:rsidRDefault="005A1167" w:rsidP="00CD7BD5">
      <w:pPr>
        <w:pStyle w:val="1"/>
        <w:spacing w:after="120" w:line="240" w:lineRule="exact"/>
        <w:jc w:val="center"/>
        <w:rPr>
          <w:rFonts w:ascii="Times New Roman" w:hAnsi="Times New Roman"/>
          <w:b w:val="0"/>
          <w:sz w:val="28"/>
          <w:szCs w:val="28"/>
        </w:rPr>
      </w:pPr>
      <w:r w:rsidRPr="006368A8">
        <w:rPr>
          <w:rFonts w:ascii="Times New Roman" w:hAnsi="Times New Roman"/>
          <w:b w:val="0"/>
          <w:sz w:val="28"/>
          <w:szCs w:val="28"/>
        </w:rPr>
        <w:lastRenderedPageBreak/>
        <w:t>Рекомендации</w:t>
      </w:r>
      <w:r>
        <w:rPr>
          <w:rFonts w:ascii="Times New Roman" w:hAnsi="Times New Roman"/>
          <w:b w:val="0"/>
          <w:sz w:val="28"/>
          <w:szCs w:val="28"/>
        </w:rPr>
        <w:t xml:space="preserve"> </w:t>
      </w:r>
      <w:r w:rsidRPr="00643FDD">
        <w:rPr>
          <w:rFonts w:ascii="Times New Roman" w:hAnsi="Times New Roman"/>
          <w:b w:val="0"/>
          <w:sz w:val="28"/>
          <w:szCs w:val="28"/>
        </w:rPr>
        <w:t xml:space="preserve">по применению карт общего сейсмического районирования </w:t>
      </w:r>
      <w:r w:rsidRPr="00643FDD">
        <w:rPr>
          <w:rFonts w:ascii="Times New Roman" w:hAnsi="Times New Roman"/>
          <w:b w:val="0"/>
          <w:sz w:val="28"/>
          <w:szCs w:val="28"/>
        </w:rPr>
        <w:br/>
        <w:t>в зависимости от категории ответственности зданий и сооружений</w:t>
      </w:r>
      <w:r w:rsidRPr="00643FDD">
        <w:rPr>
          <w:rFonts w:ascii="Times New Roman" w:hAnsi="Times New Roman"/>
          <w:b w:val="0"/>
          <w:sz w:val="28"/>
          <w:szCs w:val="28"/>
        </w:rPr>
        <w:br/>
        <w:t>(на основе компл</w:t>
      </w:r>
      <w:r>
        <w:rPr>
          <w:rFonts w:ascii="Times New Roman" w:hAnsi="Times New Roman"/>
          <w:b w:val="0"/>
          <w:sz w:val="28"/>
          <w:szCs w:val="28"/>
        </w:rPr>
        <w:t>екта карт ОСР-</w:t>
      </w:r>
      <w:r w:rsidRPr="00643FDD">
        <w:rPr>
          <w:rFonts w:ascii="Times New Roman" w:hAnsi="Times New Roman"/>
          <w:b w:val="0"/>
          <w:sz w:val="28"/>
          <w:szCs w:val="28"/>
        </w:rPr>
        <w:t>97 А, В, С Российской академии наук)</w:t>
      </w: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9"/>
        <w:gridCol w:w="2544"/>
        <w:gridCol w:w="6052"/>
      </w:tblGrid>
      <w:tr w:rsidR="005A1167" w:rsidRPr="00B12774">
        <w:tc>
          <w:tcPr>
            <w:tcW w:w="411" w:type="pct"/>
          </w:tcPr>
          <w:p w:rsidR="005A1167" w:rsidRPr="00B12774" w:rsidRDefault="005A1167" w:rsidP="004737BA">
            <w:pPr>
              <w:pStyle w:val="aff"/>
              <w:jc w:val="center"/>
              <w:rPr>
                <w:rFonts w:ascii="Times New Roman" w:hAnsi="Times New Roman"/>
              </w:rPr>
            </w:pPr>
            <w:r w:rsidRPr="00B12774">
              <w:rPr>
                <w:rFonts w:ascii="Times New Roman" w:hAnsi="Times New Roman"/>
              </w:rPr>
              <w:t>№</w:t>
            </w:r>
          </w:p>
          <w:p w:rsidR="005A1167" w:rsidRPr="00B12774" w:rsidRDefault="005A1167" w:rsidP="004737BA">
            <w:pPr>
              <w:pStyle w:val="aff"/>
              <w:jc w:val="center"/>
              <w:rPr>
                <w:rFonts w:ascii="Times New Roman" w:hAnsi="Times New Roman"/>
              </w:rPr>
            </w:pPr>
            <w:r w:rsidRPr="00B12774">
              <w:rPr>
                <w:rFonts w:ascii="Times New Roman" w:hAnsi="Times New Roman"/>
              </w:rPr>
              <w:t>п/п</w:t>
            </w:r>
          </w:p>
        </w:tc>
        <w:tc>
          <w:tcPr>
            <w:tcW w:w="1358" w:type="pct"/>
          </w:tcPr>
          <w:p w:rsidR="005A1167" w:rsidRPr="00B12774" w:rsidRDefault="005A1167" w:rsidP="004737BA">
            <w:pPr>
              <w:pStyle w:val="aff"/>
              <w:jc w:val="center"/>
              <w:rPr>
                <w:rFonts w:ascii="Times New Roman" w:hAnsi="Times New Roman"/>
              </w:rPr>
            </w:pPr>
            <w:r w:rsidRPr="00B12774">
              <w:rPr>
                <w:rFonts w:ascii="Times New Roman" w:hAnsi="Times New Roman"/>
              </w:rPr>
              <w:t>Характеристика</w:t>
            </w:r>
          </w:p>
          <w:p w:rsidR="005A1167" w:rsidRPr="00B12774" w:rsidRDefault="005A1167" w:rsidP="004737BA">
            <w:pPr>
              <w:pStyle w:val="aff"/>
              <w:jc w:val="center"/>
              <w:rPr>
                <w:rFonts w:ascii="Times New Roman" w:hAnsi="Times New Roman"/>
              </w:rPr>
            </w:pPr>
            <w:r w:rsidRPr="00B12774">
              <w:rPr>
                <w:rFonts w:ascii="Times New Roman" w:hAnsi="Times New Roman"/>
              </w:rPr>
              <w:t>карты</w:t>
            </w:r>
          </w:p>
        </w:tc>
        <w:tc>
          <w:tcPr>
            <w:tcW w:w="3231" w:type="pct"/>
          </w:tcPr>
          <w:p w:rsidR="005A1167" w:rsidRPr="00B12774" w:rsidRDefault="005A1167" w:rsidP="004737BA">
            <w:pPr>
              <w:pStyle w:val="aff"/>
              <w:jc w:val="center"/>
              <w:rPr>
                <w:rFonts w:ascii="Times New Roman" w:hAnsi="Times New Roman"/>
              </w:rPr>
            </w:pPr>
            <w:r w:rsidRPr="00B12774">
              <w:rPr>
                <w:rFonts w:ascii="Times New Roman" w:hAnsi="Times New Roman"/>
              </w:rPr>
              <w:t>Рекомендуемые объекты в зависимости</w:t>
            </w:r>
          </w:p>
          <w:p w:rsidR="005A1167" w:rsidRPr="00B12774" w:rsidRDefault="005A1167" w:rsidP="004737BA">
            <w:pPr>
              <w:pStyle w:val="aff"/>
              <w:jc w:val="center"/>
              <w:rPr>
                <w:rFonts w:ascii="Times New Roman" w:hAnsi="Times New Roman"/>
              </w:rPr>
            </w:pPr>
            <w:r w:rsidRPr="00B12774">
              <w:rPr>
                <w:rFonts w:ascii="Times New Roman" w:hAnsi="Times New Roman"/>
              </w:rPr>
              <w:t>от категории ответственности</w:t>
            </w:r>
          </w:p>
        </w:tc>
      </w:tr>
    </w:tbl>
    <w:p w:rsidR="005A1167" w:rsidRPr="007822D7" w:rsidRDefault="005A1167" w:rsidP="007822D7">
      <w:pPr>
        <w:spacing w:line="24" w:lineRule="auto"/>
        <w:rPr>
          <w:sz w:val="4"/>
          <w:szCs w:val="4"/>
        </w:rPr>
      </w:pPr>
    </w:p>
    <w:tbl>
      <w:tblPr>
        <w:tblW w:w="4893"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69"/>
        <w:gridCol w:w="2544"/>
        <w:gridCol w:w="6052"/>
      </w:tblGrid>
      <w:tr w:rsidR="005A1167" w:rsidRPr="00B12774">
        <w:trPr>
          <w:tblHeader/>
        </w:trPr>
        <w:tc>
          <w:tcPr>
            <w:tcW w:w="411" w:type="pct"/>
            <w:tcBorders>
              <w:top w:val="single" w:sz="4" w:space="0" w:color="auto"/>
              <w:bottom w:val="single" w:sz="4" w:space="0" w:color="auto"/>
              <w:right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3</w:t>
            </w:r>
          </w:p>
        </w:tc>
      </w:tr>
      <w:tr w:rsidR="005A1167" w:rsidRPr="00B12774">
        <w:tc>
          <w:tcPr>
            <w:tcW w:w="411" w:type="pct"/>
            <w:tcBorders>
              <w:top w:val="single" w:sz="4" w:space="0" w:color="auto"/>
              <w:bottom w:val="single" w:sz="4" w:space="0" w:color="auto"/>
              <w:right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5A1167" w:rsidRPr="00B12774" w:rsidRDefault="005A1167" w:rsidP="007822D7">
            <w:pPr>
              <w:pStyle w:val="aff"/>
              <w:rPr>
                <w:rFonts w:ascii="Times New Roman" w:hAnsi="Times New Roman"/>
              </w:rPr>
            </w:pPr>
            <w:r>
              <w:rPr>
                <w:rFonts w:ascii="Times New Roman" w:hAnsi="Times New Roman"/>
              </w:rPr>
              <w:t>Карта А</w:t>
            </w:r>
          </w:p>
          <w:p w:rsidR="005A1167" w:rsidRPr="00B12774" w:rsidRDefault="005A1167" w:rsidP="007822D7">
            <w:pPr>
              <w:pStyle w:val="aff"/>
              <w:rPr>
                <w:rFonts w:ascii="Times New Roman" w:hAnsi="Times New Roman"/>
              </w:rPr>
            </w:pPr>
            <w:r>
              <w:rPr>
                <w:rFonts w:ascii="Times New Roman" w:hAnsi="Times New Roman"/>
              </w:rPr>
              <w:t>(в</w:t>
            </w:r>
            <w:r w:rsidRPr="00B12774">
              <w:rPr>
                <w:rFonts w:ascii="Times New Roman" w:hAnsi="Times New Roman"/>
              </w:rPr>
              <w:t>ероятность превышения указанных на карте значений сейсмичной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5A1167" w:rsidRPr="00B12774" w:rsidRDefault="005A1167" w:rsidP="007822D7">
            <w:pPr>
              <w:pStyle w:val="aff"/>
              <w:rPr>
                <w:rFonts w:ascii="Times New Roman" w:hAnsi="Times New Roman"/>
              </w:rPr>
            </w:pPr>
            <w:r w:rsidRPr="00B12774">
              <w:rPr>
                <w:rFonts w:ascii="Times New Roman" w:hAnsi="Times New Roman"/>
              </w:rPr>
              <w:t>объекты массового строительства:</w:t>
            </w:r>
          </w:p>
          <w:p w:rsidR="005A1167" w:rsidRPr="00B12774" w:rsidRDefault="005A1167" w:rsidP="007822D7">
            <w:pPr>
              <w:pStyle w:val="aff"/>
              <w:rPr>
                <w:rFonts w:ascii="Times New Roman" w:hAnsi="Times New Roman"/>
              </w:rPr>
            </w:pPr>
            <w:r w:rsidRPr="00B12774">
              <w:rPr>
                <w:rFonts w:ascii="Times New Roman" w:hAnsi="Times New Roman"/>
              </w:rPr>
              <w:t>жилые здания высотой до 16 этажей включительно;</w:t>
            </w:r>
          </w:p>
          <w:p w:rsidR="005A1167" w:rsidRPr="00B12774" w:rsidRDefault="005A1167" w:rsidP="007822D7">
            <w:pPr>
              <w:pStyle w:val="aff"/>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5A1167" w:rsidRPr="00CD7BD5" w:rsidRDefault="005A1167" w:rsidP="007822D7">
            <w:pPr>
              <w:pStyle w:val="aff"/>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5A1167" w:rsidRPr="00B12774" w:rsidRDefault="005A1167" w:rsidP="007822D7">
            <w:pPr>
              <w:pStyle w:val="aff"/>
              <w:rPr>
                <w:rFonts w:ascii="Times New Roman" w:hAnsi="Times New Roman"/>
              </w:rPr>
            </w:pPr>
            <w:r w:rsidRPr="00B12774">
              <w:rPr>
                <w:rFonts w:ascii="Times New Roman" w:hAnsi="Times New Roman"/>
              </w:rPr>
              <w:t>сети газоснабжения высокого, среднего и низкого давления;</w:t>
            </w:r>
          </w:p>
          <w:p w:rsidR="005A1167" w:rsidRPr="00B12774" w:rsidRDefault="005A1167" w:rsidP="007822D7">
            <w:pPr>
              <w:pStyle w:val="aff"/>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5A1167" w:rsidRPr="00B12774" w:rsidRDefault="005A1167" w:rsidP="007822D7">
            <w:pPr>
              <w:pStyle w:val="aff"/>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5A1167" w:rsidRPr="00B12774">
        <w:tc>
          <w:tcPr>
            <w:tcW w:w="411" w:type="pct"/>
            <w:tcBorders>
              <w:top w:val="single" w:sz="4" w:space="0" w:color="auto"/>
              <w:bottom w:val="single" w:sz="4" w:space="0" w:color="auto"/>
              <w:right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5A1167" w:rsidRPr="002C122E" w:rsidRDefault="005A1167" w:rsidP="007822D7">
            <w:r w:rsidRPr="002C122E">
              <w:t>Карта В</w:t>
            </w:r>
          </w:p>
          <w:p w:rsidR="005A1167" w:rsidRPr="002C122E" w:rsidRDefault="005A1167" w:rsidP="007822D7">
            <w:pPr>
              <w:jc w:val="both"/>
            </w:pPr>
            <w:r w:rsidRPr="002C122E">
              <w:t>(вероятность превышения указанных на карте значений сейсмичной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5A1167" w:rsidRPr="00B12774" w:rsidRDefault="005A1167" w:rsidP="007822D7">
            <w:pPr>
              <w:pStyle w:val="aff"/>
              <w:rPr>
                <w:rFonts w:ascii="Times New Roman" w:hAnsi="Times New Roman"/>
              </w:rPr>
            </w:pPr>
            <w:r w:rsidRPr="00B12774">
              <w:rPr>
                <w:rFonts w:ascii="Times New Roman" w:hAnsi="Times New Roman"/>
              </w:rPr>
              <w:t>объекты повышенной ответственности:</w:t>
            </w:r>
          </w:p>
          <w:p w:rsidR="005A1167" w:rsidRPr="00B12774" w:rsidRDefault="005A1167" w:rsidP="007822D7">
            <w:pPr>
              <w:pStyle w:val="aff"/>
              <w:rPr>
                <w:rFonts w:ascii="Times New Roman" w:hAnsi="Times New Roman"/>
              </w:rPr>
            </w:pPr>
            <w:r w:rsidRPr="00B12774">
              <w:rPr>
                <w:rFonts w:ascii="Times New Roman" w:hAnsi="Times New Roman"/>
              </w:rPr>
              <w:t>жилые здания высотой более 16 этажей;</w:t>
            </w:r>
          </w:p>
          <w:p w:rsidR="005A1167" w:rsidRPr="00B12774" w:rsidRDefault="005A1167" w:rsidP="007822D7">
            <w:pPr>
              <w:pStyle w:val="aff"/>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5A1167" w:rsidRPr="00B12774" w:rsidRDefault="005A1167" w:rsidP="007822D7">
            <w:pPr>
              <w:pStyle w:val="aff"/>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5A1167" w:rsidRPr="00B12774" w:rsidRDefault="005A1167" w:rsidP="007822D7">
            <w:pPr>
              <w:pStyle w:val="aff"/>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5A1167" w:rsidRPr="00B12774" w:rsidRDefault="005A1167" w:rsidP="007822D7">
            <w:pPr>
              <w:pStyle w:val="aff"/>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5A1167" w:rsidRPr="00B12774" w:rsidRDefault="005A1167" w:rsidP="007822D7">
            <w:pPr>
              <w:pStyle w:val="aff"/>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5A1167" w:rsidRPr="00B12774" w:rsidRDefault="005A1167" w:rsidP="007822D7">
            <w:pPr>
              <w:pStyle w:val="aff"/>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5A1167" w:rsidRPr="00B12774" w:rsidRDefault="005A1167" w:rsidP="007822D7">
            <w:pPr>
              <w:pStyle w:val="aff"/>
              <w:rPr>
                <w:rFonts w:ascii="Times New Roman" w:hAnsi="Times New Roman"/>
              </w:rPr>
            </w:pPr>
            <w:r w:rsidRPr="00B12774">
              <w:rPr>
                <w:rFonts w:ascii="Times New Roman" w:hAnsi="Times New Roman"/>
              </w:rPr>
              <w:t>мосты длиной более 100 м или с пролетами более 40 м;</w:t>
            </w:r>
          </w:p>
          <w:p w:rsidR="005A1167" w:rsidRPr="00B12774" w:rsidRDefault="005A1167" w:rsidP="007822D7">
            <w:pPr>
              <w:pStyle w:val="aff"/>
              <w:rPr>
                <w:rFonts w:ascii="Times New Roman" w:hAnsi="Times New Roman"/>
              </w:rPr>
            </w:pPr>
            <w:r w:rsidRPr="00B12774">
              <w:rPr>
                <w:rFonts w:ascii="Times New Roman" w:hAnsi="Times New Roman"/>
              </w:rPr>
              <w:t>дамбы и плотины, прорыв которых может привести к массовой гибели людей или серьезным экономическим последствиям;</w:t>
            </w:r>
          </w:p>
          <w:p w:rsidR="005A1167" w:rsidRPr="00B12774" w:rsidRDefault="005A1167" w:rsidP="007822D7">
            <w:pPr>
              <w:pStyle w:val="aff"/>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5A1167" w:rsidRPr="00B12774">
        <w:tc>
          <w:tcPr>
            <w:tcW w:w="411" w:type="pct"/>
            <w:tcBorders>
              <w:top w:val="single" w:sz="4" w:space="0" w:color="auto"/>
              <w:bottom w:val="single" w:sz="4" w:space="0" w:color="auto"/>
              <w:right w:val="single" w:sz="4" w:space="0" w:color="auto"/>
            </w:tcBorders>
          </w:tcPr>
          <w:p w:rsidR="005A1167" w:rsidRPr="00B12774" w:rsidRDefault="005A1167" w:rsidP="007822D7">
            <w:pPr>
              <w:pStyle w:val="aff"/>
              <w:jc w:val="center"/>
              <w:rPr>
                <w:rFonts w:ascii="Times New Roman" w:hAnsi="Times New Roman"/>
              </w:rPr>
            </w:pPr>
            <w:r w:rsidRPr="00B12774">
              <w:rPr>
                <w:rFonts w:ascii="Times New Roman" w:hAnsi="Times New Roman"/>
              </w:rPr>
              <w:t>3</w:t>
            </w:r>
          </w:p>
        </w:tc>
        <w:tc>
          <w:tcPr>
            <w:tcW w:w="1358" w:type="pct"/>
            <w:tcBorders>
              <w:top w:val="single" w:sz="4" w:space="0" w:color="auto"/>
              <w:left w:val="single" w:sz="4" w:space="0" w:color="auto"/>
              <w:bottom w:val="single" w:sz="4" w:space="0" w:color="auto"/>
              <w:right w:val="single" w:sz="4" w:space="0" w:color="auto"/>
            </w:tcBorders>
          </w:tcPr>
          <w:p w:rsidR="005A1167" w:rsidRPr="00B12774" w:rsidRDefault="005A1167" w:rsidP="007822D7">
            <w:pPr>
              <w:pStyle w:val="aff"/>
              <w:rPr>
                <w:rFonts w:ascii="Times New Roman" w:hAnsi="Times New Roman"/>
              </w:rPr>
            </w:pPr>
            <w:r w:rsidRPr="00B12774">
              <w:rPr>
                <w:rFonts w:ascii="Times New Roman" w:hAnsi="Times New Roman"/>
              </w:rPr>
              <w:t>Карта С</w:t>
            </w:r>
          </w:p>
          <w:p w:rsidR="005A1167" w:rsidRPr="00B12774" w:rsidRDefault="005A1167" w:rsidP="007822D7">
            <w:pPr>
              <w:pStyle w:val="aff"/>
              <w:rPr>
                <w:rFonts w:ascii="Times New Roman" w:hAnsi="Times New Roman"/>
              </w:rPr>
            </w:pPr>
            <w:r>
              <w:rPr>
                <w:rFonts w:ascii="Times New Roman" w:hAnsi="Times New Roman"/>
              </w:rPr>
              <w:t>(в</w:t>
            </w:r>
            <w:r w:rsidRPr="00B12774">
              <w:rPr>
                <w:rFonts w:ascii="Times New Roman" w:hAnsi="Times New Roman"/>
              </w:rPr>
              <w:t>ероятность превы</w:t>
            </w:r>
            <w:r w:rsidRPr="00B12774">
              <w:rPr>
                <w:rFonts w:ascii="Times New Roman" w:hAnsi="Times New Roman"/>
              </w:rPr>
              <w:lastRenderedPageBreak/>
              <w:t>шения указанных на карте значений сейсмичной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5A1167" w:rsidRPr="00B12774" w:rsidRDefault="005A1167" w:rsidP="007822D7">
            <w:pPr>
              <w:pStyle w:val="aff"/>
              <w:rPr>
                <w:rFonts w:ascii="Times New Roman" w:hAnsi="Times New Roman"/>
              </w:rPr>
            </w:pPr>
            <w:r w:rsidRPr="00B12774">
              <w:rPr>
                <w:rFonts w:ascii="Times New Roman" w:hAnsi="Times New Roman"/>
              </w:rPr>
              <w:lastRenderedPageBreak/>
              <w:t>особо ответственные объекты:</w:t>
            </w:r>
          </w:p>
          <w:p w:rsidR="005A1167" w:rsidRPr="00B12774" w:rsidRDefault="005A1167" w:rsidP="007822D7">
            <w:pPr>
              <w:pStyle w:val="aff"/>
              <w:rPr>
                <w:rFonts w:ascii="Times New Roman" w:hAnsi="Times New Roman"/>
              </w:rPr>
            </w:pPr>
            <w:r w:rsidRPr="00B12774">
              <w:rPr>
                <w:rFonts w:ascii="Times New Roman" w:hAnsi="Times New Roman"/>
              </w:rPr>
              <w:t>здания и сооружения высотой более 100 м;</w:t>
            </w:r>
          </w:p>
          <w:p w:rsidR="005A1167" w:rsidRPr="00B12774" w:rsidRDefault="005A1167" w:rsidP="007822D7">
            <w:pPr>
              <w:pStyle w:val="aff"/>
              <w:rPr>
                <w:rFonts w:ascii="Times New Roman" w:hAnsi="Times New Roman"/>
              </w:rPr>
            </w:pPr>
            <w:r w:rsidRPr="00B12774">
              <w:rPr>
                <w:rFonts w:ascii="Times New Roman" w:hAnsi="Times New Roman"/>
              </w:rPr>
              <w:lastRenderedPageBreak/>
              <w:t>здания и сооружения с пролетами более 100 м;</w:t>
            </w:r>
          </w:p>
          <w:p w:rsidR="005A1167" w:rsidRPr="00B12774" w:rsidRDefault="005A1167" w:rsidP="007822D7">
            <w:pPr>
              <w:pStyle w:val="aff"/>
              <w:rPr>
                <w:rFonts w:ascii="Times New Roman" w:hAnsi="Times New Roman"/>
              </w:rPr>
            </w:pPr>
            <w:r w:rsidRPr="00B12774">
              <w:rPr>
                <w:rFonts w:ascii="Times New Roman" w:hAnsi="Times New Roman"/>
              </w:rPr>
              <w:t>здания и сооружения при наличии в них консолей более 20 м;</w:t>
            </w:r>
          </w:p>
          <w:p w:rsidR="005A1167" w:rsidRPr="00B12774" w:rsidRDefault="005A1167" w:rsidP="007822D7">
            <w:pPr>
              <w:pStyle w:val="aff"/>
              <w:rPr>
                <w:rFonts w:ascii="Times New Roman" w:hAnsi="Times New Roman"/>
              </w:rPr>
            </w:pPr>
            <w:r w:rsidRPr="00B12774">
              <w:rPr>
                <w:rFonts w:ascii="Times New Roman" w:hAnsi="Times New Roman"/>
              </w:rPr>
              <w:t>здания и сооружения с заглублением подвальных помещений ниже планиро</w:t>
            </w:r>
            <w:r>
              <w:rPr>
                <w:rFonts w:ascii="Times New Roman" w:hAnsi="Times New Roman"/>
              </w:rPr>
              <w:t>чной отметки земли более чем на</w:t>
            </w:r>
            <w:r>
              <w:rPr>
                <w:rFonts w:ascii="Times New Roman" w:hAnsi="Times New Roman"/>
              </w:rPr>
              <w:br/>
            </w:r>
            <w:r w:rsidRPr="00B12774">
              <w:rPr>
                <w:rFonts w:ascii="Times New Roman" w:hAnsi="Times New Roman"/>
              </w:rPr>
              <w:t>10 м;</w:t>
            </w:r>
          </w:p>
          <w:p w:rsidR="005A1167" w:rsidRPr="00B12774" w:rsidRDefault="005A1167" w:rsidP="007822D7">
            <w:pPr>
              <w:pStyle w:val="aff"/>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10 тыс. куб.м и более;</w:t>
            </w:r>
          </w:p>
          <w:p w:rsidR="005A1167" w:rsidRPr="00B12774" w:rsidRDefault="005A1167" w:rsidP="007822D7">
            <w:pPr>
              <w:pStyle w:val="aff"/>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5A1167" w:rsidRPr="00CD7BD5" w:rsidRDefault="005A1167" w:rsidP="007822D7">
            <w:pPr>
              <w:pStyle w:val="aff"/>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5A1167" w:rsidRPr="00B12774" w:rsidRDefault="005A1167" w:rsidP="007822D7">
            <w:pPr>
              <w:pStyle w:val="aff"/>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5A1167" w:rsidRPr="007822D7" w:rsidRDefault="005A1167" w:rsidP="007822D7">
      <w:pPr>
        <w:spacing w:before="120"/>
        <w:ind w:firstLine="720"/>
        <w:jc w:val="both"/>
      </w:pPr>
      <w:r w:rsidRPr="007822D7">
        <w:lastRenderedPageBreak/>
        <w:t>Примечание: Категории ответственности зданий и сооружений и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 при этом снижение категории ответственности объекта (в сравнении с рекомендуемой) не допускается.</w:t>
      </w: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p w:rsidR="005A1167" w:rsidRDefault="005A1167" w:rsidP="007822D7">
      <w:pPr>
        <w:ind w:firstLine="720"/>
        <w:jc w:val="both"/>
      </w:pPr>
    </w:p>
    <w:tbl>
      <w:tblPr>
        <w:tblW w:w="9356" w:type="dxa"/>
        <w:tblInd w:w="108" w:type="dxa"/>
        <w:tblLook w:val="01E0" w:firstRow="1" w:lastRow="1" w:firstColumn="1" w:lastColumn="1" w:noHBand="0" w:noVBand="0"/>
      </w:tblPr>
      <w:tblGrid>
        <w:gridCol w:w="5012"/>
        <w:gridCol w:w="4344"/>
      </w:tblGrid>
      <w:tr w:rsidR="005A1167">
        <w:tc>
          <w:tcPr>
            <w:tcW w:w="5012" w:type="dxa"/>
          </w:tcPr>
          <w:p w:rsidR="005A1167" w:rsidRPr="00B2775C" w:rsidRDefault="005A1167" w:rsidP="00BA33E2">
            <w:pPr>
              <w:pStyle w:val="1"/>
              <w:spacing w:before="0" w:after="0" w:line="240" w:lineRule="exact"/>
              <w:rPr>
                <w:rFonts w:ascii="Times New Roman" w:hAnsi="Times New Roman" w:cs="Arial"/>
                <w:b w:val="0"/>
                <w:bCs/>
                <w:sz w:val="28"/>
                <w:szCs w:val="28"/>
              </w:rPr>
            </w:pPr>
          </w:p>
        </w:tc>
        <w:tc>
          <w:tcPr>
            <w:tcW w:w="4344" w:type="dxa"/>
          </w:tcPr>
          <w:p w:rsidR="005A1167" w:rsidRPr="00BA33E2" w:rsidRDefault="005A1167" w:rsidP="00BA33E2">
            <w:pPr>
              <w:spacing w:line="240" w:lineRule="exact"/>
              <w:ind w:left="-94" w:right="-117"/>
              <w:jc w:val="both"/>
              <w:rPr>
                <w:sz w:val="28"/>
                <w:szCs w:val="28"/>
              </w:rPr>
            </w:pPr>
            <w:r w:rsidRPr="00BA33E2">
              <w:rPr>
                <w:sz w:val="28"/>
                <w:szCs w:val="28"/>
              </w:rPr>
              <w:t>ПРИЛОЖЕНИЕ С</w:t>
            </w:r>
          </w:p>
          <w:p w:rsidR="005A1167" w:rsidRDefault="005A1167" w:rsidP="00C26C62">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Большеромановский   сельсовет Табунского  района</w:t>
            </w:r>
            <w:r w:rsidRPr="00BA33E2">
              <w:rPr>
                <w:sz w:val="28"/>
                <w:szCs w:val="28"/>
              </w:rPr>
              <w:t xml:space="preserve"> Алтайского края</w:t>
            </w:r>
          </w:p>
        </w:tc>
      </w:tr>
    </w:tbl>
    <w:p w:rsidR="005A1167" w:rsidRPr="005B60A5" w:rsidRDefault="005A1167" w:rsidP="00322507">
      <w:pPr>
        <w:pStyle w:val="1"/>
        <w:spacing w:before="0" w:after="0"/>
        <w:jc w:val="right"/>
        <w:rPr>
          <w:rFonts w:ascii="Times New Roman" w:hAnsi="Times New Roman"/>
          <w:b w:val="0"/>
          <w:sz w:val="20"/>
        </w:rPr>
      </w:pPr>
    </w:p>
    <w:p w:rsidR="005A1167" w:rsidRPr="005B60A5" w:rsidRDefault="005A1167" w:rsidP="00322507">
      <w:pPr>
        <w:rPr>
          <w:sz w:val="20"/>
          <w:szCs w:val="20"/>
        </w:rPr>
      </w:pPr>
    </w:p>
    <w:p w:rsidR="005A1167" w:rsidRPr="005B60A5" w:rsidRDefault="005A1167" w:rsidP="00322507">
      <w:pPr>
        <w:rPr>
          <w:sz w:val="20"/>
          <w:szCs w:val="20"/>
        </w:rPr>
      </w:pPr>
    </w:p>
    <w:p w:rsidR="005A1167" w:rsidRDefault="005A1167" w:rsidP="005B60A5">
      <w:pPr>
        <w:spacing w:line="240" w:lineRule="exact"/>
        <w:jc w:val="center"/>
        <w:rPr>
          <w:sz w:val="28"/>
          <w:szCs w:val="28"/>
        </w:rPr>
      </w:pPr>
      <w:r w:rsidRPr="00322507">
        <w:rPr>
          <w:sz w:val="28"/>
          <w:szCs w:val="28"/>
        </w:rPr>
        <w:t>СПИСОК</w:t>
      </w:r>
    </w:p>
    <w:p w:rsidR="005A1167" w:rsidRPr="00322507" w:rsidRDefault="005A1167" w:rsidP="005B60A5">
      <w:pPr>
        <w:spacing w:line="240" w:lineRule="exact"/>
        <w:jc w:val="center"/>
        <w:rPr>
          <w:sz w:val="28"/>
          <w:szCs w:val="28"/>
        </w:rPr>
      </w:pPr>
      <w:r w:rsidRPr="00322507">
        <w:rPr>
          <w:sz w:val="28"/>
          <w:szCs w:val="28"/>
        </w:rPr>
        <w:t xml:space="preserve">населенных пунктов </w:t>
      </w:r>
      <w:r>
        <w:rPr>
          <w:sz w:val="28"/>
          <w:szCs w:val="28"/>
        </w:rPr>
        <w:t>Большеромановского  сельсовета</w:t>
      </w:r>
      <w:r w:rsidRPr="00322507">
        <w:rPr>
          <w:sz w:val="28"/>
          <w:szCs w:val="28"/>
        </w:rPr>
        <w:t xml:space="preserve"> с указанием сейсмической</w:t>
      </w:r>
    </w:p>
    <w:p w:rsidR="005A1167" w:rsidRDefault="005A1167" w:rsidP="005B60A5">
      <w:pPr>
        <w:spacing w:after="60" w:line="240" w:lineRule="exact"/>
        <w:jc w:val="center"/>
        <w:rPr>
          <w:sz w:val="28"/>
          <w:szCs w:val="28"/>
        </w:rPr>
      </w:pPr>
      <w:r w:rsidRPr="00322507">
        <w:rPr>
          <w:sz w:val="28"/>
          <w:szCs w:val="28"/>
        </w:rPr>
        <w:t>интенсивности в баллах шкалы MSK-64 для средних грунтовых условий</w:t>
      </w:r>
      <w:r w:rsidRPr="00322507">
        <w:rPr>
          <w:sz w:val="28"/>
          <w:szCs w:val="28"/>
        </w:rPr>
        <w:br/>
        <w:t>(II категории грунта по сейсмическим свойствам) и трех степеней сейсми</w:t>
      </w:r>
      <w:r>
        <w:rPr>
          <w:sz w:val="28"/>
          <w:szCs w:val="28"/>
        </w:rPr>
        <w:t>-</w:t>
      </w:r>
      <w:r w:rsidRPr="00322507">
        <w:rPr>
          <w:sz w:val="28"/>
          <w:szCs w:val="28"/>
        </w:rPr>
        <w:t>ческой опасности – 10% (карта А), 5% (карта В), 1% (карта С) вероятность превышения балла в течение 50 лет</w:t>
      </w:r>
    </w:p>
    <w:p w:rsidR="005A1167" w:rsidRPr="00322507" w:rsidRDefault="005A1167" w:rsidP="005B60A5">
      <w:pPr>
        <w:spacing w:after="60" w:line="240" w:lineRule="exact"/>
        <w:jc w:val="center"/>
        <w:rPr>
          <w:sz w:val="28"/>
          <w:szCs w:val="28"/>
        </w:rPr>
      </w:pPr>
    </w:p>
    <w:tbl>
      <w:tblPr>
        <w:tblW w:w="481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2916"/>
        <w:gridCol w:w="2599"/>
        <w:gridCol w:w="969"/>
        <w:gridCol w:w="1008"/>
        <w:gridCol w:w="1008"/>
      </w:tblGrid>
      <w:tr w:rsidR="005A1167" w:rsidRPr="006047A2">
        <w:trPr>
          <w:trHeight w:val="298"/>
          <w:tblHeader/>
        </w:trPr>
        <w:tc>
          <w:tcPr>
            <w:tcW w:w="385" w:type="pct"/>
            <w:vMerge w:val="restar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w:t>
            </w:r>
          </w:p>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п/п</w:t>
            </w:r>
          </w:p>
        </w:tc>
        <w:tc>
          <w:tcPr>
            <w:tcW w:w="1583" w:type="pct"/>
            <w:vMerge w:val="restar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Населенный пункт</w:t>
            </w:r>
          </w:p>
        </w:tc>
        <w:tc>
          <w:tcPr>
            <w:tcW w:w="1411" w:type="pct"/>
            <w:vMerge w:val="restar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Район,</w:t>
            </w:r>
          </w:p>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городской округ</w:t>
            </w:r>
          </w:p>
        </w:tc>
        <w:tc>
          <w:tcPr>
            <w:tcW w:w="1620" w:type="pct"/>
            <w:gridSpan w:val="3"/>
          </w:tcPr>
          <w:p w:rsidR="005A1167" w:rsidRPr="006047A2" w:rsidRDefault="005A1167" w:rsidP="005B60A5">
            <w:pPr>
              <w:pStyle w:val="aff"/>
              <w:spacing w:line="211" w:lineRule="auto"/>
              <w:ind w:left="-11"/>
              <w:jc w:val="center"/>
              <w:rPr>
                <w:rFonts w:ascii="Times New Roman" w:hAnsi="Times New Roman"/>
              </w:rPr>
            </w:pPr>
            <w:r w:rsidRPr="006047A2">
              <w:rPr>
                <w:rFonts w:ascii="Times New Roman" w:hAnsi="Times New Roman"/>
              </w:rPr>
              <w:t>Балл по карте ОСР-97</w:t>
            </w:r>
          </w:p>
        </w:tc>
      </w:tr>
      <w:tr w:rsidR="005A1167" w:rsidRPr="006047A2">
        <w:trPr>
          <w:trHeight w:val="144"/>
          <w:tblHeader/>
        </w:trPr>
        <w:tc>
          <w:tcPr>
            <w:tcW w:w="385" w:type="pct"/>
            <w:vMerge/>
            <w:tcBorders>
              <w:bottom w:val="nil"/>
            </w:tcBorders>
          </w:tcPr>
          <w:p w:rsidR="005A1167" w:rsidRPr="006047A2" w:rsidRDefault="005A1167" w:rsidP="005B60A5">
            <w:pPr>
              <w:pStyle w:val="aff"/>
              <w:spacing w:line="211" w:lineRule="auto"/>
              <w:jc w:val="center"/>
              <w:rPr>
                <w:rFonts w:ascii="Times New Roman" w:hAnsi="Times New Roman"/>
              </w:rPr>
            </w:pPr>
          </w:p>
        </w:tc>
        <w:tc>
          <w:tcPr>
            <w:tcW w:w="1583" w:type="pct"/>
            <w:vMerge/>
            <w:tcBorders>
              <w:bottom w:val="nil"/>
            </w:tcBorders>
          </w:tcPr>
          <w:p w:rsidR="005A1167" w:rsidRPr="006047A2" w:rsidRDefault="005A1167" w:rsidP="005B60A5">
            <w:pPr>
              <w:pStyle w:val="aff"/>
              <w:spacing w:line="211" w:lineRule="auto"/>
              <w:jc w:val="center"/>
              <w:rPr>
                <w:rFonts w:ascii="Times New Roman" w:hAnsi="Times New Roman"/>
              </w:rPr>
            </w:pPr>
          </w:p>
        </w:tc>
        <w:tc>
          <w:tcPr>
            <w:tcW w:w="1411" w:type="pct"/>
            <w:vMerge/>
            <w:tcBorders>
              <w:bottom w:val="nil"/>
            </w:tcBorders>
          </w:tcPr>
          <w:p w:rsidR="005A1167" w:rsidRPr="006047A2" w:rsidRDefault="005A1167" w:rsidP="005B60A5">
            <w:pPr>
              <w:pStyle w:val="aff"/>
              <w:spacing w:line="211" w:lineRule="auto"/>
              <w:jc w:val="center"/>
              <w:rPr>
                <w:rFonts w:ascii="Times New Roman" w:hAnsi="Times New Roman"/>
              </w:rPr>
            </w:pPr>
          </w:p>
        </w:tc>
        <w:tc>
          <w:tcPr>
            <w:tcW w:w="526" w:type="pc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А</w:t>
            </w:r>
          </w:p>
        </w:tc>
        <w:tc>
          <w:tcPr>
            <w:tcW w:w="547" w:type="pc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B</w:t>
            </w:r>
          </w:p>
        </w:tc>
        <w:tc>
          <w:tcPr>
            <w:tcW w:w="547" w:type="pct"/>
            <w:tcBorders>
              <w:bottom w:val="nil"/>
            </w:tcBorders>
          </w:tcPr>
          <w:p w:rsidR="005A1167" w:rsidRPr="006047A2" w:rsidRDefault="005A1167" w:rsidP="005B60A5">
            <w:pPr>
              <w:pStyle w:val="aff"/>
              <w:spacing w:line="211" w:lineRule="auto"/>
              <w:jc w:val="center"/>
              <w:rPr>
                <w:rFonts w:ascii="Times New Roman" w:hAnsi="Times New Roman"/>
              </w:rPr>
            </w:pPr>
            <w:r w:rsidRPr="006047A2">
              <w:rPr>
                <w:rFonts w:ascii="Times New Roman" w:hAnsi="Times New Roman"/>
              </w:rPr>
              <w:t>C</w:t>
            </w:r>
          </w:p>
        </w:tc>
      </w:tr>
    </w:tbl>
    <w:p w:rsidR="005A1167" w:rsidRPr="006047A2" w:rsidRDefault="005A1167" w:rsidP="005B60A5">
      <w:pPr>
        <w:spacing w:line="211" w:lineRule="auto"/>
        <w:rPr>
          <w:sz w:val="2"/>
          <w:szCs w:val="2"/>
        </w:rPr>
      </w:pPr>
    </w:p>
    <w:tbl>
      <w:tblPr>
        <w:tblW w:w="481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11"/>
        <w:gridCol w:w="2917"/>
        <w:gridCol w:w="2598"/>
        <w:gridCol w:w="969"/>
        <w:gridCol w:w="1017"/>
        <w:gridCol w:w="996"/>
      </w:tblGrid>
      <w:tr w:rsidR="005A1167" w:rsidRPr="009533C0">
        <w:trPr>
          <w:trHeight w:val="273"/>
          <w:tblHeader/>
        </w:trPr>
        <w:tc>
          <w:tcPr>
            <w:tcW w:w="386" w:type="pct"/>
            <w:tcBorders>
              <w:top w:val="single" w:sz="4" w:space="0" w:color="auto"/>
              <w:bottom w:val="single" w:sz="4" w:space="0" w:color="auto"/>
              <w:right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1</w:t>
            </w:r>
          </w:p>
        </w:tc>
        <w:tc>
          <w:tcPr>
            <w:tcW w:w="1584" w:type="pct"/>
            <w:tcBorders>
              <w:top w:val="single" w:sz="4" w:space="0" w:color="auto"/>
              <w:left w:val="single" w:sz="4" w:space="0" w:color="auto"/>
              <w:bottom w:val="single" w:sz="4" w:space="0" w:color="auto"/>
              <w:right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2</w:t>
            </w:r>
          </w:p>
        </w:tc>
        <w:tc>
          <w:tcPr>
            <w:tcW w:w="1411" w:type="pct"/>
            <w:tcBorders>
              <w:top w:val="single" w:sz="4" w:space="0" w:color="auto"/>
              <w:left w:val="single" w:sz="4" w:space="0" w:color="auto"/>
              <w:bottom w:val="single" w:sz="4" w:space="0" w:color="auto"/>
              <w:right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3</w:t>
            </w:r>
          </w:p>
        </w:tc>
        <w:tc>
          <w:tcPr>
            <w:tcW w:w="526" w:type="pct"/>
            <w:tcBorders>
              <w:top w:val="single" w:sz="4" w:space="0" w:color="auto"/>
              <w:left w:val="single" w:sz="4" w:space="0" w:color="auto"/>
              <w:bottom w:val="single" w:sz="4" w:space="0" w:color="auto"/>
              <w:right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4</w:t>
            </w:r>
          </w:p>
        </w:tc>
        <w:tc>
          <w:tcPr>
            <w:tcW w:w="552" w:type="pct"/>
            <w:tcBorders>
              <w:top w:val="single" w:sz="4" w:space="0" w:color="auto"/>
              <w:left w:val="single" w:sz="4" w:space="0" w:color="auto"/>
              <w:bottom w:val="single" w:sz="4" w:space="0" w:color="auto"/>
              <w:right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5</w:t>
            </w:r>
          </w:p>
        </w:tc>
        <w:tc>
          <w:tcPr>
            <w:tcW w:w="541" w:type="pct"/>
            <w:tcBorders>
              <w:top w:val="single" w:sz="4" w:space="0" w:color="auto"/>
              <w:left w:val="single" w:sz="4" w:space="0" w:color="auto"/>
              <w:bottom w:val="single" w:sz="4" w:space="0" w:color="auto"/>
            </w:tcBorders>
          </w:tcPr>
          <w:p w:rsidR="005A1167" w:rsidRPr="009533C0" w:rsidRDefault="005A1167" w:rsidP="005B60A5">
            <w:pPr>
              <w:pStyle w:val="aff"/>
              <w:spacing w:line="211" w:lineRule="auto"/>
              <w:jc w:val="center"/>
              <w:rPr>
                <w:rFonts w:ascii="Times New Roman" w:hAnsi="Times New Roman"/>
              </w:rPr>
            </w:pPr>
            <w:r w:rsidRPr="009533C0">
              <w:rPr>
                <w:rFonts w:ascii="Times New Roman" w:hAnsi="Times New Roman"/>
              </w:rPr>
              <w:t>6</w:t>
            </w:r>
          </w:p>
        </w:tc>
      </w:tr>
      <w:tr w:rsidR="005A1167" w:rsidRPr="009533C0">
        <w:trPr>
          <w:trHeight w:val="144"/>
        </w:trPr>
        <w:tc>
          <w:tcPr>
            <w:tcW w:w="386" w:type="pct"/>
            <w:tcBorders>
              <w:top w:val="single" w:sz="4" w:space="0" w:color="auto"/>
              <w:bottom w:val="single" w:sz="4" w:space="0" w:color="auto"/>
              <w:right w:val="single" w:sz="4" w:space="0" w:color="auto"/>
            </w:tcBorders>
          </w:tcPr>
          <w:p w:rsidR="005A1167" w:rsidRPr="009533C0" w:rsidRDefault="005A1167" w:rsidP="006D46B0">
            <w:pPr>
              <w:pStyle w:val="aff"/>
              <w:numPr>
                <w:ilvl w:val="0"/>
                <w:numId w:val="11"/>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Pr>
                <w:rFonts w:ascii="Times New Roman" w:hAnsi="Times New Roman"/>
              </w:rPr>
              <w:t>Большеромановка</w:t>
            </w:r>
          </w:p>
        </w:tc>
        <w:tc>
          <w:tcPr>
            <w:tcW w:w="1411"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7</w:t>
            </w:r>
          </w:p>
        </w:tc>
      </w:tr>
      <w:tr w:rsidR="005A1167" w:rsidRPr="009533C0">
        <w:trPr>
          <w:trHeight w:val="144"/>
        </w:trPr>
        <w:tc>
          <w:tcPr>
            <w:tcW w:w="386" w:type="pct"/>
            <w:tcBorders>
              <w:top w:val="single" w:sz="4" w:space="0" w:color="auto"/>
              <w:bottom w:val="single" w:sz="4" w:space="0" w:color="auto"/>
              <w:right w:val="single" w:sz="4" w:space="0" w:color="auto"/>
            </w:tcBorders>
          </w:tcPr>
          <w:p w:rsidR="005A1167" w:rsidRPr="009533C0" w:rsidRDefault="005A1167" w:rsidP="006D46B0">
            <w:pPr>
              <w:pStyle w:val="aff"/>
              <w:numPr>
                <w:ilvl w:val="0"/>
                <w:numId w:val="11"/>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Pr>
                <w:rFonts w:ascii="Times New Roman" w:hAnsi="Times New Roman"/>
              </w:rPr>
              <w:t>Карпиловка</w:t>
            </w:r>
          </w:p>
        </w:tc>
        <w:tc>
          <w:tcPr>
            <w:tcW w:w="1411"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7</w:t>
            </w:r>
          </w:p>
        </w:tc>
      </w:tr>
      <w:tr w:rsidR="005A1167" w:rsidRPr="009533C0">
        <w:trPr>
          <w:trHeight w:val="144"/>
        </w:trPr>
        <w:tc>
          <w:tcPr>
            <w:tcW w:w="386" w:type="pct"/>
            <w:tcBorders>
              <w:top w:val="single" w:sz="4" w:space="0" w:color="auto"/>
              <w:bottom w:val="single" w:sz="4" w:space="0" w:color="auto"/>
              <w:right w:val="single" w:sz="4" w:space="0" w:color="auto"/>
            </w:tcBorders>
          </w:tcPr>
          <w:p w:rsidR="005A1167" w:rsidRPr="009533C0" w:rsidRDefault="005A1167" w:rsidP="006D46B0">
            <w:pPr>
              <w:pStyle w:val="aff"/>
              <w:numPr>
                <w:ilvl w:val="0"/>
                <w:numId w:val="11"/>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Pr>
                <w:rFonts w:ascii="Times New Roman" w:hAnsi="Times New Roman"/>
              </w:rPr>
              <w:t>Канны</w:t>
            </w:r>
          </w:p>
        </w:tc>
        <w:tc>
          <w:tcPr>
            <w:tcW w:w="1411"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5A1167" w:rsidRPr="009533C0" w:rsidRDefault="005A1167" w:rsidP="00300332">
            <w:pPr>
              <w:pStyle w:val="aff"/>
              <w:jc w:val="center"/>
              <w:rPr>
                <w:rFonts w:ascii="Times New Roman" w:hAnsi="Times New Roman"/>
              </w:rPr>
            </w:pPr>
            <w:r w:rsidRPr="009533C0">
              <w:rPr>
                <w:rFonts w:ascii="Times New Roman" w:hAnsi="Times New Roman"/>
              </w:rPr>
              <w:t>7</w:t>
            </w:r>
          </w:p>
        </w:tc>
      </w:tr>
    </w:tbl>
    <w:p w:rsidR="005A1167" w:rsidRPr="00766B04" w:rsidRDefault="005A1167" w:rsidP="00766B04">
      <w:bookmarkStart w:id="414" w:name="_Toc327614760"/>
      <w:bookmarkStart w:id="415" w:name="_Toc327615968"/>
    </w:p>
    <w:p w:rsidR="005A1167" w:rsidRPr="00766B04" w:rsidRDefault="005A1167" w:rsidP="00766B04"/>
    <w:p w:rsidR="005A1167" w:rsidRPr="00766B04" w:rsidRDefault="005A1167" w:rsidP="00766B04"/>
    <w:p w:rsidR="005A1167" w:rsidRPr="00766B04" w:rsidRDefault="005A1167" w:rsidP="00766B04"/>
    <w:bookmarkEnd w:id="414"/>
    <w:bookmarkEnd w:id="415"/>
    <w:p w:rsidR="005A1167" w:rsidRDefault="005A1167" w:rsidP="00766B04"/>
    <w:p w:rsidR="005A1167" w:rsidRDefault="005A1167" w:rsidP="00766B04"/>
    <w:p w:rsidR="005A1167" w:rsidRDefault="005A1167" w:rsidP="00766B04"/>
    <w:p w:rsidR="005A1167" w:rsidRDefault="005A1167" w:rsidP="00766B04"/>
    <w:p w:rsidR="005A1167" w:rsidRPr="00021C16" w:rsidRDefault="00021C16" w:rsidP="00766B04">
      <w:pPr>
        <w:rPr>
          <w:sz w:val="28"/>
          <w:szCs w:val="28"/>
        </w:rPr>
      </w:pPr>
      <w:r w:rsidRPr="00021C16">
        <w:rPr>
          <w:sz w:val="28"/>
          <w:szCs w:val="28"/>
        </w:rPr>
        <w:t xml:space="preserve">Глава района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В.С.Швыдкой</w:t>
      </w:r>
    </w:p>
    <w:p w:rsidR="005A1167" w:rsidRPr="00021C16" w:rsidRDefault="005A1167" w:rsidP="00766B04">
      <w:pPr>
        <w:rPr>
          <w:sz w:val="28"/>
          <w:szCs w:val="28"/>
        </w:rPr>
      </w:pPr>
    </w:p>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Default="005A1167" w:rsidP="00766B04"/>
    <w:p w:rsidR="005A1167" w:rsidRPr="00021C16" w:rsidRDefault="005A1167" w:rsidP="00286E85"/>
    <w:sectPr w:rsidR="005A1167" w:rsidRPr="00021C16" w:rsidSect="002C379E">
      <w:headerReference w:type="even" r:id="rId24"/>
      <w:headerReference w:type="default" r:id="rId25"/>
      <w:footerReference w:type="even" r:id="rId26"/>
      <w:footerReference w:type="default" r:id="rId27"/>
      <w:headerReference w:type="first" r:id="rId28"/>
      <w:pgSz w:w="11906" w:h="16838" w:code="9"/>
      <w:pgMar w:top="1134" w:right="851" w:bottom="1134" w:left="1701" w:header="340" w:footer="340"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92EF9" w:rsidRDefault="00592EF9">
      <w:r>
        <w:separator/>
      </w:r>
    </w:p>
  </w:endnote>
  <w:endnote w:type="continuationSeparator" w:id="0">
    <w:p w:rsidR="00592EF9" w:rsidRDefault="00592E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pitch w:val="variable"/>
    <w:sig w:usb0="61002A87" w:usb1="80000000" w:usb2="00000008"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20000287"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F88" w:rsidRDefault="00C65F88" w:rsidP="00DD42B0">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C65F88" w:rsidRDefault="00C65F88" w:rsidP="00631FAB">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F88" w:rsidRDefault="00C65F88" w:rsidP="00631FAB">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92EF9" w:rsidRDefault="00592EF9">
      <w:r>
        <w:separator/>
      </w:r>
    </w:p>
  </w:footnote>
  <w:footnote w:type="continuationSeparator" w:id="0">
    <w:p w:rsidR="00592EF9" w:rsidRDefault="00592E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F88" w:rsidRDefault="00C65F88" w:rsidP="007655BA">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C65F88" w:rsidRDefault="00C65F88" w:rsidP="005C4854">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F88" w:rsidRPr="007655BA" w:rsidRDefault="00C65F88" w:rsidP="004737BA">
    <w:pPr>
      <w:pStyle w:val="a8"/>
      <w:framePr w:wrap="around" w:vAnchor="text" w:hAnchor="margin" w:xAlign="right" w:y="1"/>
      <w:rPr>
        <w:rStyle w:val="ac"/>
        <w:sz w:val="24"/>
        <w:szCs w:val="24"/>
      </w:rPr>
    </w:pPr>
    <w:r w:rsidRPr="007655BA">
      <w:rPr>
        <w:rStyle w:val="ac"/>
        <w:sz w:val="24"/>
        <w:szCs w:val="24"/>
      </w:rPr>
      <w:fldChar w:fldCharType="begin"/>
    </w:r>
    <w:r w:rsidRPr="007655BA">
      <w:rPr>
        <w:rStyle w:val="ac"/>
        <w:sz w:val="24"/>
        <w:szCs w:val="24"/>
      </w:rPr>
      <w:instrText xml:space="preserve">PAGE  </w:instrText>
    </w:r>
    <w:r w:rsidRPr="007655BA">
      <w:rPr>
        <w:rStyle w:val="ac"/>
        <w:sz w:val="24"/>
        <w:szCs w:val="24"/>
      </w:rPr>
      <w:fldChar w:fldCharType="separate"/>
    </w:r>
    <w:r w:rsidR="00A42595">
      <w:rPr>
        <w:rStyle w:val="ac"/>
        <w:noProof/>
        <w:sz w:val="24"/>
        <w:szCs w:val="24"/>
      </w:rPr>
      <w:t>2</w:t>
    </w:r>
    <w:r w:rsidRPr="007655BA">
      <w:rPr>
        <w:rStyle w:val="ac"/>
        <w:sz w:val="24"/>
        <w:szCs w:val="24"/>
      </w:rPr>
      <w:fldChar w:fldCharType="end"/>
    </w:r>
  </w:p>
  <w:p w:rsidR="00C65F88" w:rsidRDefault="00C65F88" w:rsidP="00311041">
    <w:pPr>
      <w:pStyle w:val="a8"/>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F88" w:rsidRPr="007C0DD8" w:rsidRDefault="00C65F88" w:rsidP="007C0DD8">
    <w:pPr>
      <w:pStyle w:val="9"/>
      <w:keepNext/>
      <w:tabs>
        <w:tab w:val="left" w:pos="1985"/>
      </w:tabs>
      <w:spacing w:before="0" w:after="0"/>
      <w:rPr>
        <w:rFonts w:ascii="Times New Roman" w:hAnsi="Times New Roman"/>
        <w:sz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588D962"/>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54564E1"/>
    <w:multiLevelType w:val="hybridMultilevel"/>
    <w:tmpl w:val="837CC300"/>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2" w15:restartNumberingAfterBreak="0">
    <w:nsid w:val="11232395"/>
    <w:multiLevelType w:val="hybridMultilevel"/>
    <w:tmpl w:val="0248CF22"/>
    <w:lvl w:ilvl="0" w:tplc="84E2405C">
      <w:start w:val="1"/>
      <w:numFmt w:val="decimal"/>
      <w:lvlText w:val="%1"/>
      <w:lvlJc w:val="left"/>
      <w:pPr>
        <w:tabs>
          <w:tab w:val="num" w:pos="0"/>
        </w:tabs>
        <w:ind w:left="502"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1E94056"/>
    <w:multiLevelType w:val="hybridMultilevel"/>
    <w:tmpl w:val="837CC300"/>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 w15:restartNumberingAfterBreak="0">
    <w:nsid w:val="1C5A60FE"/>
    <w:multiLevelType w:val="hybridMultilevel"/>
    <w:tmpl w:val="837CC300"/>
    <w:lvl w:ilvl="0" w:tplc="0419000F">
      <w:start w:val="1"/>
      <w:numFmt w:val="decimal"/>
      <w:lvlText w:val="%1."/>
      <w:lvlJc w:val="left"/>
      <w:pPr>
        <w:ind w:left="786" w:hanging="360"/>
      </w:pPr>
      <w:rPr>
        <w:rFonts w:cs="Times New Roman"/>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 w15:restartNumberingAfterBreak="0">
    <w:nsid w:val="27081A2C"/>
    <w:multiLevelType w:val="hybridMultilevel"/>
    <w:tmpl w:val="6AF0FADE"/>
    <w:lvl w:ilvl="0" w:tplc="84E2405C">
      <w:start w:val="1"/>
      <w:numFmt w:val="decimal"/>
      <w:lvlText w:val="%1"/>
      <w:lvlJc w:val="left"/>
      <w:pPr>
        <w:tabs>
          <w:tab w:val="num" w:pos="426"/>
        </w:tabs>
        <w:ind w:left="928"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73B0600"/>
    <w:multiLevelType w:val="hybridMultilevel"/>
    <w:tmpl w:val="B99875A8"/>
    <w:lvl w:ilvl="0" w:tplc="9E70C506">
      <w:start w:val="1"/>
      <w:numFmt w:val="decimal"/>
      <w:lvlText w:val="%1"/>
      <w:lvlJc w:val="left"/>
      <w:pPr>
        <w:tabs>
          <w:tab w:val="num" w:pos="502"/>
        </w:tabs>
        <w:ind w:left="502"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39913038"/>
    <w:multiLevelType w:val="hybridMultilevel"/>
    <w:tmpl w:val="0A3AC534"/>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8" w15:restartNumberingAfterBreak="0">
    <w:nsid w:val="39F07DBA"/>
    <w:multiLevelType w:val="hybridMultilevel"/>
    <w:tmpl w:val="837CC300"/>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9" w15:restartNumberingAfterBreak="0">
    <w:nsid w:val="68FE1908"/>
    <w:multiLevelType w:val="hybridMultilevel"/>
    <w:tmpl w:val="AF7CDC9C"/>
    <w:lvl w:ilvl="0" w:tplc="04190013">
      <w:start w:val="1"/>
      <w:numFmt w:val="upperRoman"/>
      <w:lvlText w:val="%1."/>
      <w:lvlJc w:val="righ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699C5117"/>
    <w:multiLevelType w:val="hybridMultilevel"/>
    <w:tmpl w:val="837CC300"/>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79FB5EC3"/>
    <w:multiLevelType w:val="hybridMultilevel"/>
    <w:tmpl w:val="5C38491E"/>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2"/>
  </w:num>
  <w:num w:numId="10">
    <w:abstractNumId w:val="6"/>
  </w:num>
  <w:num w:numId="11">
    <w:abstractNumId w:val="5"/>
  </w:num>
  <w:num w:numId="12">
    <w:abstractNumId w:val="9"/>
  </w:num>
  <w:num w:numId="13">
    <w:abstractNumId w:val="7"/>
  </w:num>
  <w:num w:numId="14">
    <w:abstractNumId w:val="4"/>
  </w:num>
  <w:num w:numId="15">
    <w:abstractNumId w:val="1"/>
  </w:num>
  <w:num w:numId="16">
    <w:abstractNumId w:val="8"/>
  </w:num>
  <w:num w:numId="17">
    <w:abstractNumId w:val="11"/>
  </w:num>
  <w:num w:numId="18">
    <w:abstractNumId w:val="10"/>
  </w:num>
  <w:num w:numId="19">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autoHyphenation/>
  <w:hyphenationZone w:val="142"/>
  <w:doNotHyphenateCaps/>
  <w:drawingGridHorizontalSpacing w:val="57"/>
  <w:drawingGridVerticalSpacing w:val="57"/>
  <w:displayHorizontalDrawingGridEvery w:val="2"/>
  <w:displayVerticalDrawingGridEvery w:val="2"/>
  <w:doNotUseMarginsForDrawingGridOrigin/>
  <w:drawingGridVerticalOrigin w:val="1134"/>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F24E1"/>
    <w:rsid w:val="00000526"/>
    <w:rsid w:val="000012CE"/>
    <w:rsid w:val="00002D6B"/>
    <w:rsid w:val="000043C8"/>
    <w:rsid w:val="00004EF6"/>
    <w:rsid w:val="000056AC"/>
    <w:rsid w:val="00005A40"/>
    <w:rsid w:val="00007C03"/>
    <w:rsid w:val="00010726"/>
    <w:rsid w:val="00011545"/>
    <w:rsid w:val="0001177C"/>
    <w:rsid w:val="00012B67"/>
    <w:rsid w:val="00013F9A"/>
    <w:rsid w:val="000140CD"/>
    <w:rsid w:val="00014907"/>
    <w:rsid w:val="00015193"/>
    <w:rsid w:val="000159BC"/>
    <w:rsid w:val="0001644C"/>
    <w:rsid w:val="0001683D"/>
    <w:rsid w:val="0001729E"/>
    <w:rsid w:val="0001733B"/>
    <w:rsid w:val="0001789C"/>
    <w:rsid w:val="00021C16"/>
    <w:rsid w:val="00021D56"/>
    <w:rsid w:val="0002462A"/>
    <w:rsid w:val="0002500F"/>
    <w:rsid w:val="00026E18"/>
    <w:rsid w:val="00027D6F"/>
    <w:rsid w:val="00030DE5"/>
    <w:rsid w:val="000310A9"/>
    <w:rsid w:val="0003187E"/>
    <w:rsid w:val="000318ED"/>
    <w:rsid w:val="00032C31"/>
    <w:rsid w:val="00033685"/>
    <w:rsid w:val="00034F5E"/>
    <w:rsid w:val="00041799"/>
    <w:rsid w:val="00043734"/>
    <w:rsid w:val="000437C2"/>
    <w:rsid w:val="00043F98"/>
    <w:rsid w:val="0004740B"/>
    <w:rsid w:val="00047477"/>
    <w:rsid w:val="00047752"/>
    <w:rsid w:val="000502D1"/>
    <w:rsid w:val="00052387"/>
    <w:rsid w:val="00053A93"/>
    <w:rsid w:val="00053CC0"/>
    <w:rsid w:val="00054713"/>
    <w:rsid w:val="000573D5"/>
    <w:rsid w:val="00057869"/>
    <w:rsid w:val="00057A44"/>
    <w:rsid w:val="0006123F"/>
    <w:rsid w:val="0006133C"/>
    <w:rsid w:val="00061887"/>
    <w:rsid w:val="00061DF5"/>
    <w:rsid w:val="000623F2"/>
    <w:rsid w:val="00062E9D"/>
    <w:rsid w:val="0006342C"/>
    <w:rsid w:val="00063E75"/>
    <w:rsid w:val="00064BDA"/>
    <w:rsid w:val="00065D7E"/>
    <w:rsid w:val="000660EB"/>
    <w:rsid w:val="000668A5"/>
    <w:rsid w:val="0007144A"/>
    <w:rsid w:val="00072243"/>
    <w:rsid w:val="00072477"/>
    <w:rsid w:val="00073850"/>
    <w:rsid w:val="000744C8"/>
    <w:rsid w:val="00075BB2"/>
    <w:rsid w:val="00075E04"/>
    <w:rsid w:val="00076238"/>
    <w:rsid w:val="00076C8E"/>
    <w:rsid w:val="00076D76"/>
    <w:rsid w:val="00077D4B"/>
    <w:rsid w:val="00080DB7"/>
    <w:rsid w:val="000810CD"/>
    <w:rsid w:val="0008195E"/>
    <w:rsid w:val="00081C92"/>
    <w:rsid w:val="00082E60"/>
    <w:rsid w:val="00083C3E"/>
    <w:rsid w:val="0008539E"/>
    <w:rsid w:val="00086B43"/>
    <w:rsid w:val="00086E21"/>
    <w:rsid w:val="00087072"/>
    <w:rsid w:val="00087A71"/>
    <w:rsid w:val="00087B15"/>
    <w:rsid w:val="00090536"/>
    <w:rsid w:val="00093D89"/>
    <w:rsid w:val="00095E18"/>
    <w:rsid w:val="00096191"/>
    <w:rsid w:val="0009644E"/>
    <w:rsid w:val="0009752F"/>
    <w:rsid w:val="00097E2F"/>
    <w:rsid w:val="000A1F70"/>
    <w:rsid w:val="000A1FB1"/>
    <w:rsid w:val="000A3DF2"/>
    <w:rsid w:val="000A43EA"/>
    <w:rsid w:val="000A4FC4"/>
    <w:rsid w:val="000A5110"/>
    <w:rsid w:val="000A51DC"/>
    <w:rsid w:val="000A5DB7"/>
    <w:rsid w:val="000A7C68"/>
    <w:rsid w:val="000B0617"/>
    <w:rsid w:val="000B2977"/>
    <w:rsid w:val="000B7EEA"/>
    <w:rsid w:val="000B7FEA"/>
    <w:rsid w:val="000C0350"/>
    <w:rsid w:val="000C293B"/>
    <w:rsid w:val="000C363A"/>
    <w:rsid w:val="000C4646"/>
    <w:rsid w:val="000C4BEE"/>
    <w:rsid w:val="000C5320"/>
    <w:rsid w:val="000C65CA"/>
    <w:rsid w:val="000C66DA"/>
    <w:rsid w:val="000C6856"/>
    <w:rsid w:val="000C7677"/>
    <w:rsid w:val="000D12EE"/>
    <w:rsid w:val="000D2E86"/>
    <w:rsid w:val="000D37C7"/>
    <w:rsid w:val="000D48C8"/>
    <w:rsid w:val="000D787D"/>
    <w:rsid w:val="000E02E1"/>
    <w:rsid w:val="000E0610"/>
    <w:rsid w:val="000E0E3C"/>
    <w:rsid w:val="000E1CD5"/>
    <w:rsid w:val="000E2854"/>
    <w:rsid w:val="000E2C78"/>
    <w:rsid w:val="000E444C"/>
    <w:rsid w:val="000E6E7A"/>
    <w:rsid w:val="000E7A86"/>
    <w:rsid w:val="000F1595"/>
    <w:rsid w:val="000F245F"/>
    <w:rsid w:val="000F24C7"/>
    <w:rsid w:val="000F2787"/>
    <w:rsid w:val="000F27FF"/>
    <w:rsid w:val="000F34BC"/>
    <w:rsid w:val="000F3DD4"/>
    <w:rsid w:val="00102089"/>
    <w:rsid w:val="00102488"/>
    <w:rsid w:val="0010278E"/>
    <w:rsid w:val="0010317A"/>
    <w:rsid w:val="00103553"/>
    <w:rsid w:val="001054E2"/>
    <w:rsid w:val="001057D5"/>
    <w:rsid w:val="0010730F"/>
    <w:rsid w:val="0010797F"/>
    <w:rsid w:val="00110F68"/>
    <w:rsid w:val="00113715"/>
    <w:rsid w:val="001155B6"/>
    <w:rsid w:val="00115726"/>
    <w:rsid w:val="0011683E"/>
    <w:rsid w:val="00117415"/>
    <w:rsid w:val="00120201"/>
    <w:rsid w:val="001204C2"/>
    <w:rsid w:val="00120C07"/>
    <w:rsid w:val="001226BF"/>
    <w:rsid w:val="001230F7"/>
    <w:rsid w:val="0012414F"/>
    <w:rsid w:val="001242B3"/>
    <w:rsid w:val="001243FE"/>
    <w:rsid w:val="001253FB"/>
    <w:rsid w:val="00125E19"/>
    <w:rsid w:val="00126504"/>
    <w:rsid w:val="00126E79"/>
    <w:rsid w:val="0012733E"/>
    <w:rsid w:val="0012779C"/>
    <w:rsid w:val="001279E1"/>
    <w:rsid w:val="00133789"/>
    <w:rsid w:val="00133FB2"/>
    <w:rsid w:val="00133FE4"/>
    <w:rsid w:val="00134521"/>
    <w:rsid w:val="00134D51"/>
    <w:rsid w:val="00135D15"/>
    <w:rsid w:val="0013605F"/>
    <w:rsid w:val="001370B2"/>
    <w:rsid w:val="00137CF0"/>
    <w:rsid w:val="00140EC1"/>
    <w:rsid w:val="00141B66"/>
    <w:rsid w:val="00141E67"/>
    <w:rsid w:val="00143855"/>
    <w:rsid w:val="00146A5A"/>
    <w:rsid w:val="00146EDD"/>
    <w:rsid w:val="00147876"/>
    <w:rsid w:val="00150393"/>
    <w:rsid w:val="00150AD4"/>
    <w:rsid w:val="00150B7E"/>
    <w:rsid w:val="001520A2"/>
    <w:rsid w:val="00152126"/>
    <w:rsid w:val="00152A55"/>
    <w:rsid w:val="0015420B"/>
    <w:rsid w:val="001542B9"/>
    <w:rsid w:val="00156098"/>
    <w:rsid w:val="00157501"/>
    <w:rsid w:val="00160664"/>
    <w:rsid w:val="00161021"/>
    <w:rsid w:val="00161550"/>
    <w:rsid w:val="00161756"/>
    <w:rsid w:val="001629CA"/>
    <w:rsid w:val="00164763"/>
    <w:rsid w:val="00165371"/>
    <w:rsid w:val="00165A1D"/>
    <w:rsid w:val="00166355"/>
    <w:rsid w:val="001663A3"/>
    <w:rsid w:val="001664EE"/>
    <w:rsid w:val="001669BE"/>
    <w:rsid w:val="00166F09"/>
    <w:rsid w:val="001674DD"/>
    <w:rsid w:val="00171BEA"/>
    <w:rsid w:val="001748C8"/>
    <w:rsid w:val="00175715"/>
    <w:rsid w:val="001757B8"/>
    <w:rsid w:val="00175CF8"/>
    <w:rsid w:val="00175DDB"/>
    <w:rsid w:val="00176D58"/>
    <w:rsid w:val="0017714B"/>
    <w:rsid w:val="001814D2"/>
    <w:rsid w:val="00181D6F"/>
    <w:rsid w:val="001823C3"/>
    <w:rsid w:val="00186EE1"/>
    <w:rsid w:val="00186EF7"/>
    <w:rsid w:val="00187294"/>
    <w:rsid w:val="0018733D"/>
    <w:rsid w:val="00190467"/>
    <w:rsid w:val="00190DBF"/>
    <w:rsid w:val="00191F53"/>
    <w:rsid w:val="001927A0"/>
    <w:rsid w:val="00192C37"/>
    <w:rsid w:val="00193812"/>
    <w:rsid w:val="001956C4"/>
    <w:rsid w:val="001968E0"/>
    <w:rsid w:val="001A07E8"/>
    <w:rsid w:val="001A093E"/>
    <w:rsid w:val="001A09E6"/>
    <w:rsid w:val="001A10B6"/>
    <w:rsid w:val="001A4BEF"/>
    <w:rsid w:val="001A4D98"/>
    <w:rsid w:val="001A550E"/>
    <w:rsid w:val="001A69E9"/>
    <w:rsid w:val="001A6B08"/>
    <w:rsid w:val="001A727E"/>
    <w:rsid w:val="001A76B3"/>
    <w:rsid w:val="001B01FA"/>
    <w:rsid w:val="001B1F58"/>
    <w:rsid w:val="001B29D8"/>
    <w:rsid w:val="001B3E89"/>
    <w:rsid w:val="001B47B3"/>
    <w:rsid w:val="001B5582"/>
    <w:rsid w:val="001B6030"/>
    <w:rsid w:val="001C0B2A"/>
    <w:rsid w:val="001C26AA"/>
    <w:rsid w:val="001C297C"/>
    <w:rsid w:val="001C39D9"/>
    <w:rsid w:val="001C3A82"/>
    <w:rsid w:val="001C5A53"/>
    <w:rsid w:val="001C70D7"/>
    <w:rsid w:val="001C7884"/>
    <w:rsid w:val="001D0E5F"/>
    <w:rsid w:val="001D3725"/>
    <w:rsid w:val="001D3F22"/>
    <w:rsid w:val="001D3F8B"/>
    <w:rsid w:val="001D4527"/>
    <w:rsid w:val="001D5FF7"/>
    <w:rsid w:val="001D69FA"/>
    <w:rsid w:val="001D6C55"/>
    <w:rsid w:val="001D6CB7"/>
    <w:rsid w:val="001E0079"/>
    <w:rsid w:val="001E242D"/>
    <w:rsid w:val="001E33A5"/>
    <w:rsid w:val="001E342F"/>
    <w:rsid w:val="001E42A9"/>
    <w:rsid w:val="001E453A"/>
    <w:rsid w:val="001E4796"/>
    <w:rsid w:val="001E64F1"/>
    <w:rsid w:val="001E7580"/>
    <w:rsid w:val="001E7989"/>
    <w:rsid w:val="001F0108"/>
    <w:rsid w:val="001F2076"/>
    <w:rsid w:val="001F2536"/>
    <w:rsid w:val="001F4A53"/>
    <w:rsid w:val="001F4C2A"/>
    <w:rsid w:val="001F58EC"/>
    <w:rsid w:val="001F5FDD"/>
    <w:rsid w:val="001F6254"/>
    <w:rsid w:val="001F679D"/>
    <w:rsid w:val="001F79A2"/>
    <w:rsid w:val="002007DD"/>
    <w:rsid w:val="002012F6"/>
    <w:rsid w:val="002015CA"/>
    <w:rsid w:val="00201CB2"/>
    <w:rsid w:val="002029AE"/>
    <w:rsid w:val="00203106"/>
    <w:rsid w:val="00204F9C"/>
    <w:rsid w:val="00206B8D"/>
    <w:rsid w:val="002078B7"/>
    <w:rsid w:val="00207CA5"/>
    <w:rsid w:val="00207E4D"/>
    <w:rsid w:val="002113E1"/>
    <w:rsid w:val="0021194A"/>
    <w:rsid w:val="00211A8B"/>
    <w:rsid w:val="00212104"/>
    <w:rsid w:val="00212528"/>
    <w:rsid w:val="0021301E"/>
    <w:rsid w:val="002137DC"/>
    <w:rsid w:val="002145D2"/>
    <w:rsid w:val="00215D4A"/>
    <w:rsid w:val="00217CC8"/>
    <w:rsid w:val="002201F7"/>
    <w:rsid w:val="002203CD"/>
    <w:rsid w:val="00221850"/>
    <w:rsid w:val="00221D26"/>
    <w:rsid w:val="00223C1B"/>
    <w:rsid w:val="002240A1"/>
    <w:rsid w:val="002265D8"/>
    <w:rsid w:val="00226662"/>
    <w:rsid w:val="00227073"/>
    <w:rsid w:val="002274F2"/>
    <w:rsid w:val="00227933"/>
    <w:rsid w:val="002303AB"/>
    <w:rsid w:val="00231137"/>
    <w:rsid w:val="00232258"/>
    <w:rsid w:val="002326FA"/>
    <w:rsid w:val="00233296"/>
    <w:rsid w:val="00233595"/>
    <w:rsid w:val="00236A35"/>
    <w:rsid w:val="00236D71"/>
    <w:rsid w:val="00237AFD"/>
    <w:rsid w:val="00240B8F"/>
    <w:rsid w:val="00241274"/>
    <w:rsid w:val="002425F7"/>
    <w:rsid w:val="00242863"/>
    <w:rsid w:val="00242CE7"/>
    <w:rsid w:val="00243406"/>
    <w:rsid w:val="0024467B"/>
    <w:rsid w:val="00244935"/>
    <w:rsid w:val="00244FE7"/>
    <w:rsid w:val="002450F4"/>
    <w:rsid w:val="00246F45"/>
    <w:rsid w:val="00250FA9"/>
    <w:rsid w:val="002513B9"/>
    <w:rsid w:val="00251C80"/>
    <w:rsid w:val="00253545"/>
    <w:rsid w:val="00254E21"/>
    <w:rsid w:val="00255442"/>
    <w:rsid w:val="00255987"/>
    <w:rsid w:val="00255D75"/>
    <w:rsid w:val="00255F0A"/>
    <w:rsid w:val="00257659"/>
    <w:rsid w:val="00261852"/>
    <w:rsid w:val="00262271"/>
    <w:rsid w:val="002625E1"/>
    <w:rsid w:val="00262C1B"/>
    <w:rsid w:val="00264A77"/>
    <w:rsid w:val="0026544E"/>
    <w:rsid w:val="00267161"/>
    <w:rsid w:val="00267F7C"/>
    <w:rsid w:val="002705E9"/>
    <w:rsid w:val="00270A35"/>
    <w:rsid w:val="00270A42"/>
    <w:rsid w:val="00270A66"/>
    <w:rsid w:val="00271339"/>
    <w:rsid w:val="00271B18"/>
    <w:rsid w:val="0027264B"/>
    <w:rsid w:val="00274B19"/>
    <w:rsid w:val="002755E8"/>
    <w:rsid w:val="00276168"/>
    <w:rsid w:val="0027689A"/>
    <w:rsid w:val="002808B2"/>
    <w:rsid w:val="00280C01"/>
    <w:rsid w:val="00280CBE"/>
    <w:rsid w:val="00281846"/>
    <w:rsid w:val="0028236C"/>
    <w:rsid w:val="00284E7D"/>
    <w:rsid w:val="00286A69"/>
    <w:rsid w:val="00286E85"/>
    <w:rsid w:val="00286EA5"/>
    <w:rsid w:val="00286F49"/>
    <w:rsid w:val="00287F17"/>
    <w:rsid w:val="002904DD"/>
    <w:rsid w:val="0029097D"/>
    <w:rsid w:val="002913D2"/>
    <w:rsid w:val="002930B6"/>
    <w:rsid w:val="002948FB"/>
    <w:rsid w:val="002949B4"/>
    <w:rsid w:val="00294DEC"/>
    <w:rsid w:val="00295969"/>
    <w:rsid w:val="00295AA5"/>
    <w:rsid w:val="002978AD"/>
    <w:rsid w:val="00297BE8"/>
    <w:rsid w:val="002A0A89"/>
    <w:rsid w:val="002A0DF4"/>
    <w:rsid w:val="002A19A6"/>
    <w:rsid w:val="002A1BCB"/>
    <w:rsid w:val="002A20C4"/>
    <w:rsid w:val="002A2850"/>
    <w:rsid w:val="002A5F4C"/>
    <w:rsid w:val="002A6F57"/>
    <w:rsid w:val="002A7851"/>
    <w:rsid w:val="002B05B2"/>
    <w:rsid w:val="002B0BD9"/>
    <w:rsid w:val="002B19D6"/>
    <w:rsid w:val="002B281A"/>
    <w:rsid w:val="002B29E8"/>
    <w:rsid w:val="002B458E"/>
    <w:rsid w:val="002B4D8D"/>
    <w:rsid w:val="002B65C3"/>
    <w:rsid w:val="002B6802"/>
    <w:rsid w:val="002B6D86"/>
    <w:rsid w:val="002B7BF2"/>
    <w:rsid w:val="002C0640"/>
    <w:rsid w:val="002C122E"/>
    <w:rsid w:val="002C169C"/>
    <w:rsid w:val="002C1B5C"/>
    <w:rsid w:val="002C27B6"/>
    <w:rsid w:val="002C379E"/>
    <w:rsid w:val="002C3E5C"/>
    <w:rsid w:val="002C3E84"/>
    <w:rsid w:val="002C4115"/>
    <w:rsid w:val="002C47F9"/>
    <w:rsid w:val="002C4C19"/>
    <w:rsid w:val="002C6BF9"/>
    <w:rsid w:val="002C74A4"/>
    <w:rsid w:val="002C7A01"/>
    <w:rsid w:val="002D087A"/>
    <w:rsid w:val="002D17B6"/>
    <w:rsid w:val="002D2760"/>
    <w:rsid w:val="002D2E2A"/>
    <w:rsid w:val="002D3A19"/>
    <w:rsid w:val="002D3F95"/>
    <w:rsid w:val="002D4025"/>
    <w:rsid w:val="002D4BB2"/>
    <w:rsid w:val="002D4C7C"/>
    <w:rsid w:val="002D5AF0"/>
    <w:rsid w:val="002D6A25"/>
    <w:rsid w:val="002D6C99"/>
    <w:rsid w:val="002D6D0B"/>
    <w:rsid w:val="002D6EE9"/>
    <w:rsid w:val="002E108E"/>
    <w:rsid w:val="002E1353"/>
    <w:rsid w:val="002E4214"/>
    <w:rsid w:val="002E4C4F"/>
    <w:rsid w:val="002E4ECD"/>
    <w:rsid w:val="002E532F"/>
    <w:rsid w:val="002E5A61"/>
    <w:rsid w:val="002E6945"/>
    <w:rsid w:val="002E6AE0"/>
    <w:rsid w:val="002E6DB1"/>
    <w:rsid w:val="002E72D4"/>
    <w:rsid w:val="002F0341"/>
    <w:rsid w:val="002F109F"/>
    <w:rsid w:val="002F183F"/>
    <w:rsid w:val="002F18B5"/>
    <w:rsid w:val="002F277B"/>
    <w:rsid w:val="002F3C30"/>
    <w:rsid w:val="002F3F90"/>
    <w:rsid w:val="002F4027"/>
    <w:rsid w:val="002F62B2"/>
    <w:rsid w:val="002F692A"/>
    <w:rsid w:val="002F7C08"/>
    <w:rsid w:val="002F7DA5"/>
    <w:rsid w:val="00300332"/>
    <w:rsid w:val="00300A35"/>
    <w:rsid w:val="00300CC4"/>
    <w:rsid w:val="00301D15"/>
    <w:rsid w:val="00301D29"/>
    <w:rsid w:val="003022C9"/>
    <w:rsid w:val="00305387"/>
    <w:rsid w:val="00305477"/>
    <w:rsid w:val="00306491"/>
    <w:rsid w:val="003065EC"/>
    <w:rsid w:val="003068B0"/>
    <w:rsid w:val="003072A6"/>
    <w:rsid w:val="00307A55"/>
    <w:rsid w:val="00307AC1"/>
    <w:rsid w:val="00307E02"/>
    <w:rsid w:val="00307FB7"/>
    <w:rsid w:val="00310250"/>
    <w:rsid w:val="00311041"/>
    <w:rsid w:val="00311569"/>
    <w:rsid w:val="003126A2"/>
    <w:rsid w:val="00312CBB"/>
    <w:rsid w:val="00315B13"/>
    <w:rsid w:val="00316B9E"/>
    <w:rsid w:val="00321405"/>
    <w:rsid w:val="00321C89"/>
    <w:rsid w:val="00322507"/>
    <w:rsid w:val="003233CF"/>
    <w:rsid w:val="00323ED6"/>
    <w:rsid w:val="003243E5"/>
    <w:rsid w:val="0032537F"/>
    <w:rsid w:val="00326C1B"/>
    <w:rsid w:val="003274D5"/>
    <w:rsid w:val="00327561"/>
    <w:rsid w:val="003275C8"/>
    <w:rsid w:val="00330EC5"/>
    <w:rsid w:val="003324EF"/>
    <w:rsid w:val="00332DB1"/>
    <w:rsid w:val="003336F9"/>
    <w:rsid w:val="00333F0E"/>
    <w:rsid w:val="00334410"/>
    <w:rsid w:val="00334795"/>
    <w:rsid w:val="00334858"/>
    <w:rsid w:val="003400A0"/>
    <w:rsid w:val="00340542"/>
    <w:rsid w:val="00340F7C"/>
    <w:rsid w:val="003424C5"/>
    <w:rsid w:val="0034404B"/>
    <w:rsid w:val="00345131"/>
    <w:rsid w:val="00346D4E"/>
    <w:rsid w:val="003472FF"/>
    <w:rsid w:val="00347875"/>
    <w:rsid w:val="0035169A"/>
    <w:rsid w:val="003520A0"/>
    <w:rsid w:val="003523E6"/>
    <w:rsid w:val="00355992"/>
    <w:rsid w:val="00355F63"/>
    <w:rsid w:val="00356C53"/>
    <w:rsid w:val="00357A6F"/>
    <w:rsid w:val="003614F6"/>
    <w:rsid w:val="003615D1"/>
    <w:rsid w:val="0036297E"/>
    <w:rsid w:val="00362D6B"/>
    <w:rsid w:val="00362D71"/>
    <w:rsid w:val="00363942"/>
    <w:rsid w:val="00364112"/>
    <w:rsid w:val="00364E42"/>
    <w:rsid w:val="003667CA"/>
    <w:rsid w:val="0037024C"/>
    <w:rsid w:val="00370351"/>
    <w:rsid w:val="00371513"/>
    <w:rsid w:val="0037245A"/>
    <w:rsid w:val="00373FB5"/>
    <w:rsid w:val="00374AF0"/>
    <w:rsid w:val="003753F8"/>
    <w:rsid w:val="00375510"/>
    <w:rsid w:val="00380461"/>
    <w:rsid w:val="00382004"/>
    <w:rsid w:val="00382B19"/>
    <w:rsid w:val="00383744"/>
    <w:rsid w:val="003844CB"/>
    <w:rsid w:val="00384A38"/>
    <w:rsid w:val="00384C4E"/>
    <w:rsid w:val="00385B51"/>
    <w:rsid w:val="003871B3"/>
    <w:rsid w:val="003871C4"/>
    <w:rsid w:val="00387247"/>
    <w:rsid w:val="003902A3"/>
    <w:rsid w:val="00390480"/>
    <w:rsid w:val="003938F8"/>
    <w:rsid w:val="00393E81"/>
    <w:rsid w:val="00393F10"/>
    <w:rsid w:val="00397821"/>
    <w:rsid w:val="003A4A36"/>
    <w:rsid w:val="003A4FCD"/>
    <w:rsid w:val="003A5D25"/>
    <w:rsid w:val="003A718F"/>
    <w:rsid w:val="003B02C6"/>
    <w:rsid w:val="003B03EC"/>
    <w:rsid w:val="003B062C"/>
    <w:rsid w:val="003B214B"/>
    <w:rsid w:val="003B2FBA"/>
    <w:rsid w:val="003B3B0C"/>
    <w:rsid w:val="003B4C45"/>
    <w:rsid w:val="003B5818"/>
    <w:rsid w:val="003B688A"/>
    <w:rsid w:val="003B7DE6"/>
    <w:rsid w:val="003C1214"/>
    <w:rsid w:val="003C2255"/>
    <w:rsid w:val="003C27E3"/>
    <w:rsid w:val="003C2DDB"/>
    <w:rsid w:val="003C33DF"/>
    <w:rsid w:val="003C442D"/>
    <w:rsid w:val="003C63BD"/>
    <w:rsid w:val="003C64BE"/>
    <w:rsid w:val="003C755A"/>
    <w:rsid w:val="003D11A4"/>
    <w:rsid w:val="003D2F1B"/>
    <w:rsid w:val="003D3EAE"/>
    <w:rsid w:val="003D4334"/>
    <w:rsid w:val="003D43B8"/>
    <w:rsid w:val="003D4896"/>
    <w:rsid w:val="003D4EEE"/>
    <w:rsid w:val="003D510D"/>
    <w:rsid w:val="003E007C"/>
    <w:rsid w:val="003E27DE"/>
    <w:rsid w:val="003E2ED7"/>
    <w:rsid w:val="003E31C8"/>
    <w:rsid w:val="003E392D"/>
    <w:rsid w:val="003E39F0"/>
    <w:rsid w:val="003E60C9"/>
    <w:rsid w:val="003E66D1"/>
    <w:rsid w:val="003E68BD"/>
    <w:rsid w:val="003F08B4"/>
    <w:rsid w:val="003F1261"/>
    <w:rsid w:val="003F212B"/>
    <w:rsid w:val="003F4485"/>
    <w:rsid w:val="003F4875"/>
    <w:rsid w:val="003F4BE3"/>
    <w:rsid w:val="00400280"/>
    <w:rsid w:val="004003DE"/>
    <w:rsid w:val="00401089"/>
    <w:rsid w:val="004017FE"/>
    <w:rsid w:val="004023EB"/>
    <w:rsid w:val="00403884"/>
    <w:rsid w:val="0040414B"/>
    <w:rsid w:val="0040438E"/>
    <w:rsid w:val="0040461D"/>
    <w:rsid w:val="004046C9"/>
    <w:rsid w:val="00405246"/>
    <w:rsid w:val="004055AE"/>
    <w:rsid w:val="0040695A"/>
    <w:rsid w:val="00407605"/>
    <w:rsid w:val="0040764F"/>
    <w:rsid w:val="0041191C"/>
    <w:rsid w:val="004128CA"/>
    <w:rsid w:val="00414681"/>
    <w:rsid w:val="0041553D"/>
    <w:rsid w:val="00415D00"/>
    <w:rsid w:val="00415F20"/>
    <w:rsid w:val="004162CA"/>
    <w:rsid w:val="00416571"/>
    <w:rsid w:val="00420673"/>
    <w:rsid w:val="00420B69"/>
    <w:rsid w:val="00422C2E"/>
    <w:rsid w:val="00423AAF"/>
    <w:rsid w:val="00424984"/>
    <w:rsid w:val="00425146"/>
    <w:rsid w:val="0042775E"/>
    <w:rsid w:val="00427F80"/>
    <w:rsid w:val="00430684"/>
    <w:rsid w:val="00430FBB"/>
    <w:rsid w:val="004314FE"/>
    <w:rsid w:val="00431A05"/>
    <w:rsid w:val="00432838"/>
    <w:rsid w:val="00432C29"/>
    <w:rsid w:val="00433892"/>
    <w:rsid w:val="00433BCF"/>
    <w:rsid w:val="004340A8"/>
    <w:rsid w:val="00434986"/>
    <w:rsid w:val="0043513E"/>
    <w:rsid w:val="0043514C"/>
    <w:rsid w:val="00436A9B"/>
    <w:rsid w:val="00437500"/>
    <w:rsid w:val="00440EDB"/>
    <w:rsid w:val="00440F88"/>
    <w:rsid w:val="004411F1"/>
    <w:rsid w:val="00443185"/>
    <w:rsid w:val="00444402"/>
    <w:rsid w:val="00444E9E"/>
    <w:rsid w:val="00445407"/>
    <w:rsid w:val="00445634"/>
    <w:rsid w:val="004469D2"/>
    <w:rsid w:val="00447F20"/>
    <w:rsid w:val="00450769"/>
    <w:rsid w:val="0045145E"/>
    <w:rsid w:val="004518C3"/>
    <w:rsid w:val="00451D92"/>
    <w:rsid w:val="00452620"/>
    <w:rsid w:val="00452B2C"/>
    <w:rsid w:val="00452F8F"/>
    <w:rsid w:val="00455658"/>
    <w:rsid w:val="0045594F"/>
    <w:rsid w:val="00456EBB"/>
    <w:rsid w:val="00456FC8"/>
    <w:rsid w:val="00460590"/>
    <w:rsid w:val="00460715"/>
    <w:rsid w:val="004608E1"/>
    <w:rsid w:val="00460D19"/>
    <w:rsid w:val="00461CC1"/>
    <w:rsid w:val="00463148"/>
    <w:rsid w:val="00463451"/>
    <w:rsid w:val="00463CA2"/>
    <w:rsid w:val="00463D7E"/>
    <w:rsid w:val="00463E75"/>
    <w:rsid w:val="004643DB"/>
    <w:rsid w:val="00464E1A"/>
    <w:rsid w:val="00465675"/>
    <w:rsid w:val="00467155"/>
    <w:rsid w:val="0046723C"/>
    <w:rsid w:val="00467A23"/>
    <w:rsid w:val="0047004C"/>
    <w:rsid w:val="00470135"/>
    <w:rsid w:val="004737BA"/>
    <w:rsid w:val="00475AAB"/>
    <w:rsid w:val="0047600D"/>
    <w:rsid w:val="004770DA"/>
    <w:rsid w:val="0048032E"/>
    <w:rsid w:val="00481355"/>
    <w:rsid w:val="00481884"/>
    <w:rsid w:val="004819C4"/>
    <w:rsid w:val="00487409"/>
    <w:rsid w:val="0048757B"/>
    <w:rsid w:val="00487D31"/>
    <w:rsid w:val="004905CE"/>
    <w:rsid w:val="00491268"/>
    <w:rsid w:val="00491AE0"/>
    <w:rsid w:val="00491CB2"/>
    <w:rsid w:val="00493C96"/>
    <w:rsid w:val="00493D40"/>
    <w:rsid w:val="0049481C"/>
    <w:rsid w:val="00494C4C"/>
    <w:rsid w:val="00494D9A"/>
    <w:rsid w:val="00495078"/>
    <w:rsid w:val="004956CF"/>
    <w:rsid w:val="00495B89"/>
    <w:rsid w:val="00495E51"/>
    <w:rsid w:val="00496026"/>
    <w:rsid w:val="0049677A"/>
    <w:rsid w:val="00496934"/>
    <w:rsid w:val="004A0252"/>
    <w:rsid w:val="004A1FD6"/>
    <w:rsid w:val="004A2057"/>
    <w:rsid w:val="004A32AE"/>
    <w:rsid w:val="004A35C3"/>
    <w:rsid w:val="004A3816"/>
    <w:rsid w:val="004A3910"/>
    <w:rsid w:val="004A39B9"/>
    <w:rsid w:val="004A3D14"/>
    <w:rsid w:val="004A5CF2"/>
    <w:rsid w:val="004A6D39"/>
    <w:rsid w:val="004B012B"/>
    <w:rsid w:val="004B04F9"/>
    <w:rsid w:val="004B07A6"/>
    <w:rsid w:val="004B0B7D"/>
    <w:rsid w:val="004B122F"/>
    <w:rsid w:val="004B27A8"/>
    <w:rsid w:val="004B359F"/>
    <w:rsid w:val="004B3B4B"/>
    <w:rsid w:val="004B3EF4"/>
    <w:rsid w:val="004B5028"/>
    <w:rsid w:val="004B56DC"/>
    <w:rsid w:val="004B65DE"/>
    <w:rsid w:val="004B764E"/>
    <w:rsid w:val="004C0B05"/>
    <w:rsid w:val="004C1245"/>
    <w:rsid w:val="004C24EC"/>
    <w:rsid w:val="004C2598"/>
    <w:rsid w:val="004C2B45"/>
    <w:rsid w:val="004C335E"/>
    <w:rsid w:val="004C342B"/>
    <w:rsid w:val="004C3456"/>
    <w:rsid w:val="004C3A9C"/>
    <w:rsid w:val="004C3CE2"/>
    <w:rsid w:val="004C3E4E"/>
    <w:rsid w:val="004C43BA"/>
    <w:rsid w:val="004C4864"/>
    <w:rsid w:val="004C601F"/>
    <w:rsid w:val="004C6A4F"/>
    <w:rsid w:val="004C70D1"/>
    <w:rsid w:val="004D0D18"/>
    <w:rsid w:val="004D1472"/>
    <w:rsid w:val="004D1991"/>
    <w:rsid w:val="004D1BD5"/>
    <w:rsid w:val="004D22EB"/>
    <w:rsid w:val="004D2480"/>
    <w:rsid w:val="004D2A2A"/>
    <w:rsid w:val="004D2BC4"/>
    <w:rsid w:val="004D49B9"/>
    <w:rsid w:val="004D514A"/>
    <w:rsid w:val="004D6370"/>
    <w:rsid w:val="004D6BAF"/>
    <w:rsid w:val="004E212E"/>
    <w:rsid w:val="004E2409"/>
    <w:rsid w:val="004E2516"/>
    <w:rsid w:val="004E30FE"/>
    <w:rsid w:val="004E3E3F"/>
    <w:rsid w:val="004E3FF5"/>
    <w:rsid w:val="004E6F90"/>
    <w:rsid w:val="004E7126"/>
    <w:rsid w:val="004E788C"/>
    <w:rsid w:val="004F0CF3"/>
    <w:rsid w:val="004F3FC2"/>
    <w:rsid w:val="004F44B3"/>
    <w:rsid w:val="004F6154"/>
    <w:rsid w:val="004F691A"/>
    <w:rsid w:val="004F6E8B"/>
    <w:rsid w:val="005001FF"/>
    <w:rsid w:val="005003A5"/>
    <w:rsid w:val="005006B1"/>
    <w:rsid w:val="00500CD3"/>
    <w:rsid w:val="00501749"/>
    <w:rsid w:val="005020F3"/>
    <w:rsid w:val="00502AE3"/>
    <w:rsid w:val="00503579"/>
    <w:rsid w:val="00503B04"/>
    <w:rsid w:val="00504508"/>
    <w:rsid w:val="005045F7"/>
    <w:rsid w:val="00505D94"/>
    <w:rsid w:val="00505E6F"/>
    <w:rsid w:val="00506597"/>
    <w:rsid w:val="00507C1B"/>
    <w:rsid w:val="005102EB"/>
    <w:rsid w:val="00510333"/>
    <w:rsid w:val="00510BC6"/>
    <w:rsid w:val="00510D3D"/>
    <w:rsid w:val="00510F6B"/>
    <w:rsid w:val="005114BD"/>
    <w:rsid w:val="00511FEB"/>
    <w:rsid w:val="00513542"/>
    <w:rsid w:val="0051555B"/>
    <w:rsid w:val="005157E7"/>
    <w:rsid w:val="0051701C"/>
    <w:rsid w:val="005173B2"/>
    <w:rsid w:val="00517948"/>
    <w:rsid w:val="00517DC8"/>
    <w:rsid w:val="00521402"/>
    <w:rsid w:val="00521D23"/>
    <w:rsid w:val="0052285A"/>
    <w:rsid w:val="00522AF0"/>
    <w:rsid w:val="00522FB0"/>
    <w:rsid w:val="0052314F"/>
    <w:rsid w:val="00523BD2"/>
    <w:rsid w:val="0052459E"/>
    <w:rsid w:val="005245F3"/>
    <w:rsid w:val="005268D3"/>
    <w:rsid w:val="005268D8"/>
    <w:rsid w:val="00526EFF"/>
    <w:rsid w:val="005320B4"/>
    <w:rsid w:val="005335AA"/>
    <w:rsid w:val="00534F42"/>
    <w:rsid w:val="00536349"/>
    <w:rsid w:val="0053671A"/>
    <w:rsid w:val="00536BF1"/>
    <w:rsid w:val="00537028"/>
    <w:rsid w:val="005377F3"/>
    <w:rsid w:val="00537B8F"/>
    <w:rsid w:val="0054059F"/>
    <w:rsid w:val="00540EBA"/>
    <w:rsid w:val="0054199C"/>
    <w:rsid w:val="00544AF4"/>
    <w:rsid w:val="00547867"/>
    <w:rsid w:val="005501F9"/>
    <w:rsid w:val="00555BE8"/>
    <w:rsid w:val="00555DAA"/>
    <w:rsid w:val="00556038"/>
    <w:rsid w:val="00557772"/>
    <w:rsid w:val="005579A5"/>
    <w:rsid w:val="00560861"/>
    <w:rsid w:val="005618BA"/>
    <w:rsid w:val="00561A23"/>
    <w:rsid w:val="00561C73"/>
    <w:rsid w:val="00563A5C"/>
    <w:rsid w:val="005658F4"/>
    <w:rsid w:val="005663D4"/>
    <w:rsid w:val="005672DD"/>
    <w:rsid w:val="00567BA7"/>
    <w:rsid w:val="00567FEB"/>
    <w:rsid w:val="0057023A"/>
    <w:rsid w:val="00571734"/>
    <w:rsid w:val="005722BD"/>
    <w:rsid w:val="005742F9"/>
    <w:rsid w:val="00576045"/>
    <w:rsid w:val="00577315"/>
    <w:rsid w:val="00577946"/>
    <w:rsid w:val="005802EB"/>
    <w:rsid w:val="005817E4"/>
    <w:rsid w:val="005818DF"/>
    <w:rsid w:val="00581FBD"/>
    <w:rsid w:val="00582894"/>
    <w:rsid w:val="005831C5"/>
    <w:rsid w:val="00583C17"/>
    <w:rsid w:val="005842A1"/>
    <w:rsid w:val="00584E0E"/>
    <w:rsid w:val="005850D7"/>
    <w:rsid w:val="00585807"/>
    <w:rsid w:val="005866B7"/>
    <w:rsid w:val="00586922"/>
    <w:rsid w:val="00587BF0"/>
    <w:rsid w:val="0059088D"/>
    <w:rsid w:val="005912A2"/>
    <w:rsid w:val="0059189C"/>
    <w:rsid w:val="00591B46"/>
    <w:rsid w:val="00592EF9"/>
    <w:rsid w:val="005940B5"/>
    <w:rsid w:val="00595322"/>
    <w:rsid w:val="005957B0"/>
    <w:rsid w:val="0059604C"/>
    <w:rsid w:val="00597AF2"/>
    <w:rsid w:val="005A084D"/>
    <w:rsid w:val="005A1167"/>
    <w:rsid w:val="005A32D2"/>
    <w:rsid w:val="005A3526"/>
    <w:rsid w:val="005A4762"/>
    <w:rsid w:val="005A504F"/>
    <w:rsid w:val="005A5828"/>
    <w:rsid w:val="005A5A51"/>
    <w:rsid w:val="005A6A61"/>
    <w:rsid w:val="005A6E12"/>
    <w:rsid w:val="005B1840"/>
    <w:rsid w:val="005B3614"/>
    <w:rsid w:val="005B3B0A"/>
    <w:rsid w:val="005B60A5"/>
    <w:rsid w:val="005C0B10"/>
    <w:rsid w:val="005C0E20"/>
    <w:rsid w:val="005C13D6"/>
    <w:rsid w:val="005C23C2"/>
    <w:rsid w:val="005C3BC2"/>
    <w:rsid w:val="005C4854"/>
    <w:rsid w:val="005C4CF1"/>
    <w:rsid w:val="005C5291"/>
    <w:rsid w:val="005C6918"/>
    <w:rsid w:val="005C6D6E"/>
    <w:rsid w:val="005C7C9F"/>
    <w:rsid w:val="005D0171"/>
    <w:rsid w:val="005D0EBE"/>
    <w:rsid w:val="005D0F4E"/>
    <w:rsid w:val="005D1676"/>
    <w:rsid w:val="005D1E8A"/>
    <w:rsid w:val="005D596B"/>
    <w:rsid w:val="005D62C4"/>
    <w:rsid w:val="005D71A9"/>
    <w:rsid w:val="005D7710"/>
    <w:rsid w:val="005D799D"/>
    <w:rsid w:val="005D7D98"/>
    <w:rsid w:val="005E0504"/>
    <w:rsid w:val="005E084F"/>
    <w:rsid w:val="005E15E0"/>
    <w:rsid w:val="005E269B"/>
    <w:rsid w:val="005E31D3"/>
    <w:rsid w:val="005E4959"/>
    <w:rsid w:val="005E51A3"/>
    <w:rsid w:val="005E7450"/>
    <w:rsid w:val="005E75E3"/>
    <w:rsid w:val="005F03D7"/>
    <w:rsid w:val="005F15ED"/>
    <w:rsid w:val="005F1C19"/>
    <w:rsid w:val="005F5296"/>
    <w:rsid w:val="005F6BBD"/>
    <w:rsid w:val="005F6C74"/>
    <w:rsid w:val="005F73FF"/>
    <w:rsid w:val="005F74F0"/>
    <w:rsid w:val="005F770A"/>
    <w:rsid w:val="005F7A9C"/>
    <w:rsid w:val="006001A9"/>
    <w:rsid w:val="00600713"/>
    <w:rsid w:val="006018A8"/>
    <w:rsid w:val="00602B5C"/>
    <w:rsid w:val="006033AC"/>
    <w:rsid w:val="00603BA4"/>
    <w:rsid w:val="00604720"/>
    <w:rsid w:val="006047A2"/>
    <w:rsid w:val="00605CC0"/>
    <w:rsid w:val="0060702F"/>
    <w:rsid w:val="0060709A"/>
    <w:rsid w:val="0060740E"/>
    <w:rsid w:val="0061031E"/>
    <w:rsid w:val="00611475"/>
    <w:rsid w:val="00611FB6"/>
    <w:rsid w:val="006127D4"/>
    <w:rsid w:val="00612E95"/>
    <w:rsid w:val="006136DA"/>
    <w:rsid w:val="006144FD"/>
    <w:rsid w:val="006152EF"/>
    <w:rsid w:val="0062052C"/>
    <w:rsid w:val="00622B01"/>
    <w:rsid w:val="00623043"/>
    <w:rsid w:val="0062480A"/>
    <w:rsid w:val="00631FAB"/>
    <w:rsid w:val="00632181"/>
    <w:rsid w:val="00632AE3"/>
    <w:rsid w:val="00632CDF"/>
    <w:rsid w:val="0063545A"/>
    <w:rsid w:val="00635778"/>
    <w:rsid w:val="0063667C"/>
    <w:rsid w:val="006368A8"/>
    <w:rsid w:val="00637039"/>
    <w:rsid w:val="0063756B"/>
    <w:rsid w:val="00637722"/>
    <w:rsid w:val="00637BE5"/>
    <w:rsid w:val="00640B70"/>
    <w:rsid w:val="006427C9"/>
    <w:rsid w:val="00642D6C"/>
    <w:rsid w:val="006430E0"/>
    <w:rsid w:val="00643B6B"/>
    <w:rsid w:val="00643C83"/>
    <w:rsid w:val="00643FDD"/>
    <w:rsid w:val="00644285"/>
    <w:rsid w:val="00645177"/>
    <w:rsid w:val="0064547D"/>
    <w:rsid w:val="0064718B"/>
    <w:rsid w:val="00647624"/>
    <w:rsid w:val="00650F6F"/>
    <w:rsid w:val="00652859"/>
    <w:rsid w:val="00652ED2"/>
    <w:rsid w:val="0065336E"/>
    <w:rsid w:val="00653945"/>
    <w:rsid w:val="00654242"/>
    <w:rsid w:val="006549C3"/>
    <w:rsid w:val="00655A86"/>
    <w:rsid w:val="0066250E"/>
    <w:rsid w:val="00663BEF"/>
    <w:rsid w:val="0066432C"/>
    <w:rsid w:val="00666001"/>
    <w:rsid w:val="006664DA"/>
    <w:rsid w:val="00666872"/>
    <w:rsid w:val="0066787A"/>
    <w:rsid w:val="00667C88"/>
    <w:rsid w:val="0067374C"/>
    <w:rsid w:val="00674ADB"/>
    <w:rsid w:val="00674EE5"/>
    <w:rsid w:val="006757DB"/>
    <w:rsid w:val="00675CBE"/>
    <w:rsid w:val="0067771A"/>
    <w:rsid w:val="00677955"/>
    <w:rsid w:val="00677C15"/>
    <w:rsid w:val="00677C9F"/>
    <w:rsid w:val="00677D6F"/>
    <w:rsid w:val="00677E80"/>
    <w:rsid w:val="00680111"/>
    <w:rsid w:val="00680121"/>
    <w:rsid w:val="0068252E"/>
    <w:rsid w:val="00682592"/>
    <w:rsid w:val="006851F6"/>
    <w:rsid w:val="00685300"/>
    <w:rsid w:val="0068655A"/>
    <w:rsid w:val="006900B8"/>
    <w:rsid w:val="006900E0"/>
    <w:rsid w:val="00691416"/>
    <w:rsid w:val="0069348E"/>
    <w:rsid w:val="00693E17"/>
    <w:rsid w:val="00695BF2"/>
    <w:rsid w:val="00695F67"/>
    <w:rsid w:val="0069698C"/>
    <w:rsid w:val="00697DF4"/>
    <w:rsid w:val="00697E7A"/>
    <w:rsid w:val="006A11C2"/>
    <w:rsid w:val="006A1290"/>
    <w:rsid w:val="006A1CF6"/>
    <w:rsid w:val="006A3630"/>
    <w:rsid w:val="006A3C03"/>
    <w:rsid w:val="006A5E68"/>
    <w:rsid w:val="006A638E"/>
    <w:rsid w:val="006A6696"/>
    <w:rsid w:val="006A7948"/>
    <w:rsid w:val="006B0269"/>
    <w:rsid w:val="006B115D"/>
    <w:rsid w:val="006B1E2E"/>
    <w:rsid w:val="006B5082"/>
    <w:rsid w:val="006B512C"/>
    <w:rsid w:val="006B51B6"/>
    <w:rsid w:val="006B60EE"/>
    <w:rsid w:val="006B62E2"/>
    <w:rsid w:val="006B6D47"/>
    <w:rsid w:val="006B79D4"/>
    <w:rsid w:val="006B7F5D"/>
    <w:rsid w:val="006C1E43"/>
    <w:rsid w:val="006C213C"/>
    <w:rsid w:val="006C2437"/>
    <w:rsid w:val="006C2D5E"/>
    <w:rsid w:val="006C31A6"/>
    <w:rsid w:val="006C36B1"/>
    <w:rsid w:val="006C4FAB"/>
    <w:rsid w:val="006C5191"/>
    <w:rsid w:val="006C5DCA"/>
    <w:rsid w:val="006C6310"/>
    <w:rsid w:val="006C7246"/>
    <w:rsid w:val="006C77C8"/>
    <w:rsid w:val="006C7CAB"/>
    <w:rsid w:val="006C7E71"/>
    <w:rsid w:val="006D24FE"/>
    <w:rsid w:val="006D2C9B"/>
    <w:rsid w:val="006D2E24"/>
    <w:rsid w:val="006D34A3"/>
    <w:rsid w:val="006D441B"/>
    <w:rsid w:val="006D46B0"/>
    <w:rsid w:val="006D4A2D"/>
    <w:rsid w:val="006D5358"/>
    <w:rsid w:val="006D5494"/>
    <w:rsid w:val="006D589C"/>
    <w:rsid w:val="006D58D2"/>
    <w:rsid w:val="006D65DB"/>
    <w:rsid w:val="006D712A"/>
    <w:rsid w:val="006D7C00"/>
    <w:rsid w:val="006E0E02"/>
    <w:rsid w:val="006E1F87"/>
    <w:rsid w:val="006E5F65"/>
    <w:rsid w:val="006E61DA"/>
    <w:rsid w:val="006E6F8D"/>
    <w:rsid w:val="006E72B2"/>
    <w:rsid w:val="006F24E1"/>
    <w:rsid w:val="006F372A"/>
    <w:rsid w:val="006F3CF1"/>
    <w:rsid w:val="006F4444"/>
    <w:rsid w:val="006F4B32"/>
    <w:rsid w:val="006F4DA2"/>
    <w:rsid w:val="006F61D8"/>
    <w:rsid w:val="006F6A5A"/>
    <w:rsid w:val="006F6FE1"/>
    <w:rsid w:val="006F752E"/>
    <w:rsid w:val="0070078B"/>
    <w:rsid w:val="00702E28"/>
    <w:rsid w:val="00703339"/>
    <w:rsid w:val="00703359"/>
    <w:rsid w:val="0070404F"/>
    <w:rsid w:val="0070644E"/>
    <w:rsid w:val="007068F9"/>
    <w:rsid w:val="007077A4"/>
    <w:rsid w:val="007110C6"/>
    <w:rsid w:val="007121DB"/>
    <w:rsid w:val="00712A22"/>
    <w:rsid w:val="00713884"/>
    <w:rsid w:val="00715B46"/>
    <w:rsid w:val="00720CA9"/>
    <w:rsid w:val="00721964"/>
    <w:rsid w:val="00722E99"/>
    <w:rsid w:val="007236DE"/>
    <w:rsid w:val="00724D4F"/>
    <w:rsid w:val="00724E5D"/>
    <w:rsid w:val="007250C6"/>
    <w:rsid w:val="00726236"/>
    <w:rsid w:val="007307CF"/>
    <w:rsid w:val="00730D5E"/>
    <w:rsid w:val="00731704"/>
    <w:rsid w:val="00731D9E"/>
    <w:rsid w:val="007323DD"/>
    <w:rsid w:val="00737779"/>
    <w:rsid w:val="00737F61"/>
    <w:rsid w:val="0074059B"/>
    <w:rsid w:val="007418A0"/>
    <w:rsid w:val="00741FB4"/>
    <w:rsid w:val="007420D9"/>
    <w:rsid w:val="007433E4"/>
    <w:rsid w:val="00745463"/>
    <w:rsid w:val="00747179"/>
    <w:rsid w:val="00747F29"/>
    <w:rsid w:val="00750411"/>
    <w:rsid w:val="0075056F"/>
    <w:rsid w:val="00752712"/>
    <w:rsid w:val="00753B61"/>
    <w:rsid w:val="007542CB"/>
    <w:rsid w:val="00754864"/>
    <w:rsid w:val="00754C94"/>
    <w:rsid w:val="00754DD1"/>
    <w:rsid w:val="00756025"/>
    <w:rsid w:val="00760432"/>
    <w:rsid w:val="007606D5"/>
    <w:rsid w:val="00761680"/>
    <w:rsid w:val="00761A80"/>
    <w:rsid w:val="007650B2"/>
    <w:rsid w:val="007655BA"/>
    <w:rsid w:val="00766B04"/>
    <w:rsid w:val="00770228"/>
    <w:rsid w:val="00770347"/>
    <w:rsid w:val="007706EB"/>
    <w:rsid w:val="00771E3E"/>
    <w:rsid w:val="007726E9"/>
    <w:rsid w:val="00773061"/>
    <w:rsid w:val="0077583F"/>
    <w:rsid w:val="007758A9"/>
    <w:rsid w:val="00777BFA"/>
    <w:rsid w:val="00780F46"/>
    <w:rsid w:val="007812A0"/>
    <w:rsid w:val="00782081"/>
    <w:rsid w:val="007822D7"/>
    <w:rsid w:val="007864B3"/>
    <w:rsid w:val="00786577"/>
    <w:rsid w:val="007879C5"/>
    <w:rsid w:val="007925D0"/>
    <w:rsid w:val="007933D1"/>
    <w:rsid w:val="00793654"/>
    <w:rsid w:val="00793C0A"/>
    <w:rsid w:val="0079405B"/>
    <w:rsid w:val="007940C9"/>
    <w:rsid w:val="007945B1"/>
    <w:rsid w:val="00795EF2"/>
    <w:rsid w:val="0079642C"/>
    <w:rsid w:val="00797A69"/>
    <w:rsid w:val="007A1162"/>
    <w:rsid w:val="007A5AE9"/>
    <w:rsid w:val="007A6BEC"/>
    <w:rsid w:val="007A6EBE"/>
    <w:rsid w:val="007A7041"/>
    <w:rsid w:val="007B1526"/>
    <w:rsid w:val="007B18D8"/>
    <w:rsid w:val="007B1C8D"/>
    <w:rsid w:val="007B33BA"/>
    <w:rsid w:val="007B3891"/>
    <w:rsid w:val="007B3EB1"/>
    <w:rsid w:val="007C08D8"/>
    <w:rsid w:val="007C0CF1"/>
    <w:rsid w:val="007C0DD8"/>
    <w:rsid w:val="007C199D"/>
    <w:rsid w:val="007C1F9B"/>
    <w:rsid w:val="007C25AD"/>
    <w:rsid w:val="007C2849"/>
    <w:rsid w:val="007C42CD"/>
    <w:rsid w:val="007C6907"/>
    <w:rsid w:val="007C6F3C"/>
    <w:rsid w:val="007C71EB"/>
    <w:rsid w:val="007D0863"/>
    <w:rsid w:val="007D08CD"/>
    <w:rsid w:val="007D11BB"/>
    <w:rsid w:val="007D1A23"/>
    <w:rsid w:val="007D1D3E"/>
    <w:rsid w:val="007D257D"/>
    <w:rsid w:val="007D326C"/>
    <w:rsid w:val="007D3B17"/>
    <w:rsid w:val="007D3CFB"/>
    <w:rsid w:val="007D4B62"/>
    <w:rsid w:val="007D4E85"/>
    <w:rsid w:val="007D5B4E"/>
    <w:rsid w:val="007D6088"/>
    <w:rsid w:val="007D7015"/>
    <w:rsid w:val="007D704C"/>
    <w:rsid w:val="007D720D"/>
    <w:rsid w:val="007D7D49"/>
    <w:rsid w:val="007D7FD0"/>
    <w:rsid w:val="007E0AA1"/>
    <w:rsid w:val="007E1A9A"/>
    <w:rsid w:val="007E41BA"/>
    <w:rsid w:val="007E4420"/>
    <w:rsid w:val="007E4F3B"/>
    <w:rsid w:val="007E51C9"/>
    <w:rsid w:val="007E5FF2"/>
    <w:rsid w:val="007E6611"/>
    <w:rsid w:val="007E72FB"/>
    <w:rsid w:val="007E7ED9"/>
    <w:rsid w:val="007F01C8"/>
    <w:rsid w:val="007F2378"/>
    <w:rsid w:val="007F241B"/>
    <w:rsid w:val="007F260E"/>
    <w:rsid w:val="007F26FC"/>
    <w:rsid w:val="007F2DE0"/>
    <w:rsid w:val="007F2E28"/>
    <w:rsid w:val="007F42D1"/>
    <w:rsid w:val="007F55BD"/>
    <w:rsid w:val="007F6CB6"/>
    <w:rsid w:val="007F6CE6"/>
    <w:rsid w:val="007F7217"/>
    <w:rsid w:val="007F7E0F"/>
    <w:rsid w:val="008004AC"/>
    <w:rsid w:val="00800864"/>
    <w:rsid w:val="00800F6B"/>
    <w:rsid w:val="00801763"/>
    <w:rsid w:val="00803A94"/>
    <w:rsid w:val="00803E07"/>
    <w:rsid w:val="0080414B"/>
    <w:rsid w:val="0080417D"/>
    <w:rsid w:val="00804CF8"/>
    <w:rsid w:val="00805445"/>
    <w:rsid w:val="00806681"/>
    <w:rsid w:val="0080674D"/>
    <w:rsid w:val="00806819"/>
    <w:rsid w:val="00806A83"/>
    <w:rsid w:val="00807B2F"/>
    <w:rsid w:val="00807E10"/>
    <w:rsid w:val="00807FAA"/>
    <w:rsid w:val="00810FB2"/>
    <w:rsid w:val="0081190A"/>
    <w:rsid w:val="00812BE3"/>
    <w:rsid w:val="008146C4"/>
    <w:rsid w:val="0081509E"/>
    <w:rsid w:val="008150BE"/>
    <w:rsid w:val="008156D0"/>
    <w:rsid w:val="008169FD"/>
    <w:rsid w:val="00816DBD"/>
    <w:rsid w:val="00817C63"/>
    <w:rsid w:val="008207FD"/>
    <w:rsid w:val="008209C0"/>
    <w:rsid w:val="0082170C"/>
    <w:rsid w:val="0082193B"/>
    <w:rsid w:val="00821BC3"/>
    <w:rsid w:val="0082297B"/>
    <w:rsid w:val="00823837"/>
    <w:rsid w:val="0082386C"/>
    <w:rsid w:val="00823AF1"/>
    <w:rsid w:val="00825149"/>
    <w:rsid w:val="00825331"/>
    <w:rsid w:val="0082654B"/>
    <w:rsid w:val="00826A36"/>
    <w:rsid w:val="00827392"/>
    <w:rsid w:val="00827E0E"/>
    <w:rsid w:val="00830D9C"/>
    <w:rsid w:val="00830FFD"/>
    <w:rsid w:val="00833BE5"/>
    <w:rsid w:val="008357BB"/>
    <w:rsid w:val="00835FA9"/>
    <w:rsid w:val="0083604E"/>
    <w:rsid w:val="00837CD5"/>
    <w:rsid w:val="008428B8"/>
    <w:rsid w:val="008433F1"/>
    <w:rsid w:val="00843783"/>
    <w:rsid w:val="008440CA"/>
    <w:rsid w:val="00845B32"/>
    <w:rsid w:val="00846B9D"/>
    <w:rsid w:val="00846F45"/>
    <w:rsid w:val="0084709D"/>
    <w:rsid w:val="00847AA5"/>
    <w:rsid w:val="00847D8A"/>
    <w:rsid w:val="00847D93"/>
    <w:rsid w:val="0085106E"/>
    <w:rsid w:val="008516AE"/>
    <w:rsid w:val="00851C0B"/>
    <w:rsid w:val="00851D1B"/>
    <w:rsid w:val="00852BE6"/>
    <w:rsid w:val="008532C3"/>
    <w:rsid w:val="008565F2"/>
    <w:rsid w:val="008579FD"/>
    <w:rsid w:val="0086033C"/>
    <w:rsid w:val="0086059A"/>
    <w:rsid w:val="0086297A"/>
    <w:rsid w:val="0086318A"/>
    <w:rsid w:val="0086364F"/>
    <w:rsid w:val="008641FA"/>
    <w:rsid w:val="00864505"/>
    <w:rsid w:val="00865483"/>
    <w:rsid w:val="008658DE"/>
    <w:rsid w:val="008676AB"/>
    <w:rsid w:val="00867800"/>
    <w:rsid w:val="008702AB"/>
    <w:rsid w:val="008708FD"/>
    <w:rsid w:val="00871351"/>
    <w:rsid w:val="00873CDE"/>
    <w:rsid w:val="00874BAD"/>
    <w:rsid w:val="00874DDD"/>
    <w:rsid w:val="008759D0"/>
    <w:rsid w:val="0087685D"/>
    <w:rsid w:val="008806F5"/>
    <w:rsid w:val="00881C88"/>
    <w:rsid w:val="00882707"/>
    <w:rsid w:val="00884A29"/>
    <w:rsid w:val="0088548C"/>
    <w:rsid w:val="0088643C"/>
    <w:rsid w:val="00886F10"/>
    <w:rsid w:val="00887649"/>
    <w:rsid w:val="00887FF3"/>
    <w:rsid w:val="00891126"/>
    <w:rsid w:val="00891BD3"/>
    <w:rsid w:val="00891CC8"/>
    <w:rsid w:val="008927B8"/>
    <w:rsid w:val="00893EEF"/>
    <w:rsid w:val="008947A4"/>
    <w:rsid w:val="00894E37"/>
    <w:rsid w:val="008953F6"/>
    <w:rsid w:val="008958B5"/>
    <w:rsid w:val="00895FBC"/>
    <w:rsid w:val="00897A18"/>
    <w:rsid w:val="00897E9A"/>
    <w:rsid w:val="008A155E"/>
    <w:rsid w:val="008A22B2"/>
    <w:rsid w:val="008A33C2"/>
    <w:rsid w:val="008A3EDB"/>
    <w:rsid w:val="008A47B1"/>
    <w:rsid w:val="008A506D"/>
    <w:rsid w:val="008A799C"/>
    <w:rsid w:val="008B0342"/>
    <w:rsid w:val="008B03D1"/>
    <w:rsid w:val="008B14AF"/>
    <w:rsid w:val="008B362C"/>
    <w:rsid w:val="008B3D22"/>
    <w:rsid w:val="008B44B2"/>
    <w:rsid w:val="008B4AAA"/>
    <w:rsid w:val="008B51BB"/>
    <w:rsid w:val="008B5994"/>
    <w:rsid w:val="008B6ACF"/>
    <w:rsid w:val="008B7208"/>
    <w:rsid w:val="008C26E0"/>
    <w:rsid w:val="008C28E9"/>
    <w:rsid w:val="008C5B52"/>
    <w:rsid w:val="008C605F"/>
    <w:rsid w:val="008C725B"/>
    <w:rsid w:val="008C79F4"/>
    <w:rsid w:val="008C7F6C"/>
    <w:rsid w:val="008D07A4"/>
    <w:rsid w:val="008D1496"/>
    <w:rsid w:val="008D4B3E"/>
    <w:rsid w:val="008D517B"/>
    <w:rsid w:val="008D68CB"/>
    <w:rsid w:val="008D7020"/>
    <w:rsid w:val="008D704F"/>
    <w:rsid w:val="008D72DC"/>
    <w:rsid w:val="008E01AE"/>
    <w:rsid w:val="008E05DF"/>
    <w:rsid w:val="008E2DB7"/>
    <w:rsid w:val="008E35A0"/>
    <w:rsid w:val="008E37A4"/>
    <w:rsid w:val="008E3DEC"/>
    <w:rsid w:val="008E553F"/>
    <w:rsid w:val="008F1152"/>
    <w:rsid w:val="008F172E"/>
    <w:rsid w:val="008F1A22"/>
    <w:rsid w:val="008F1AF8"/>
    <w:rsid w:val="008F3A2A"/>
    <w:rsid w:val="008F5616"/>
    <w:rsid w:val="008F5EF0"/>
    <w:rsid w:val="008F6576"/>
    <w:rsid w:val="008F7218"/>
    <w:rsid w:val="008F7D3D"/>
    <w:rsid w:val="00901B1D"/>
    <w:rsid w:val="00902F7B"/>
    <w:rsid w:val="009033F0"/>
    <w:rsid w:val="00904BBB"/>
    <w:rsid w:val="009057FA"/>
    <w:rsid w:val="00906134"/>
    <w:rsid w:val="0090622E"/>
    <w:rsid w:val="00906A39"/>
    <w:rsid w:val="00907DCF"/>
    <w:rsid w:val="009109B1"/>
    <w:rsid w:val="00911CD2"/>
    <w:rsid w:val="00911F78"/>
    <w:rsid w:val="00912F38"/>
    <w:rsid w:val="009130AC"/>
    <w:rsid w:val="00913957"/>
    <w:rsid w:val="00913B23"/>
    <w:rsid w:val="00913CE4"/>
    <w:rsid w:val="00914AA8"/>
    <w:rsid w:val="00914B95"/>
    <w:rsid w:val="00915509"/>
    <w:rsid w:val="00915769"/>
    <w:rsid w:val="0091738D"/>
    <w:rsid w:val="0092028B"/>
    <w:rsid w:val="00920EC7"/>
    <w:rsid w:val="009229AC"/>
    <w:rsid w:val="009237E2"/>
    <w:rsid w:val="00925526"/>
    <w:rsid w:val="009276BD"/>
    <w:rsid w:val="00930FC6"/>
    <w:rsid w:val="00931C73"/>
    <w:rsid w:val="00931F51"/>
    <w:rsid w:val="00932CBF"/>
    <w:rsid w:val="00933A82"/>
    <w:rsid w:val="0093612B"/>
    <w:rsid w:val="00936A65"/>
    <w:rsid w:val="00936C11"/>
    <w:rsid w:val="00940370"/>
    <w:rsid w:val="0094141A"/>
    <w:rsid w:val="00941D8D"/>
    <w:rsid w:val="00941FCA"/>
    <w:rsid w:val="009427E8"/>
    <w:rsid w:val="009430F8"/>
    <w:rsid w:val="009438D9"/>
    <w:rsid w:val="009439F5"/>
    <w:rsid w:val="0094511C"/>
    <w:rsid w:val="00945A66"/>
    <w:rsid w:val="00945B76"/>
    <w:rsid w:val="0094747C"/>
    <w:rsid w:val="0094787F"/>
    <w:rsid w:val="00950361"/>
    <w:rsid w:val="009509C3"/>
    <w:rsid w:val="009510BD"/>
    <w:rsid w:val="00951ADB"/>
    <w:rsid w:val="00952E07"/>
    <w:rsid w:val="009533C0"/>
    <w:rsid w:val="00954F5F"/>
    <w:rsid w:val="009556A8"/>
    <w:rsid w:val="00957952"/>
    <w:rsid w:val="00957A24"/>
    <w:rsid w:val="009607D9"/>
    <w:rsid w:val="00960F20"/>
    <w:rsid w:val="0096107A"/>
    <w:rsid w:val="0096153E"/>
    <w:rsid w:val="00961B4A"/>
    <w:rsid w:val="00961DFD"/>
    <w:rsid w:val="00963F74"/>
    <w:rsid w:val="00964FCE"/>
    <w:rsid w:val="00965DF2"/>
    <w:rsid w:val="00970F7C"/>
    <w:rsid w:val="00975D21"/>
    <w:rsid w:val="009805C6"/>
    <w:rsid w:val="00982153"/>
    <w:rsid w:val="00983D1C"/>
    <w:rsid w:val="009844F9"/>
    <w:rsid w:val="00985462"/>
    <w:rsid w:val="00985854"/>
    <w:rsid w:val="00985DDE"/>
    <w:rsid w:val="00986A90"/>
    <w:rsid w:val="009879CB"/>
    <w:rsid w:val="00990FF1"/>
    <w:rsid w:val="009913D2"/>
    <w:rsid w:val="00992178"/>
    <w:rsid w:val="00992283"/>
    <w:rsid w:val="009923E0"/>
    <w:rsid w:val="0099266D"/>
    <w:rsid w:val="0099556F"/>
    <w:rsid w:val="00995607"/>
    <w:rsid w:val="009959C7"/>
    <w:rsid w:val="00995E12"/>
    <w:rsid w:val="0099602A"/>
    <w:rsid w:val="0099695E"/>
    <w:rsid w:val="00997ECD"/>
    <w:rsid w:val="009A0369"/>
    <w:rsid w:val="009A046C"/>
    <w:rsid w:val="009A0556"/>
    <w:rsid w:val="009A0B89"/>
    <w:rsid w:val="009A11DC"/>
    <w:rsid w:val="009A13E8"/>
    <w:rsid w:val="009A263B"/>
    <w:rsid w:val="009A29C1"/>
    <w:rsid w:val="009A3761"/>
    <w:rsid w:val="009A4756"/>
    <w:rsid w:val="009A6053"/>
    <w:rsid w:val="009A78FB"/>
    <w:rsid w:val="009A7CF5"/>
    <w:rsid w:val="009B0059"/>
    <w:rsid w:val="009B039C"/>
    <w:rsid w:val="009B0A9A"/>
    <w:rsid w:val="009B12D7"/>
    <w:rsid w:val="009B1660"/>
    <w:rsid w:val="009B17DF"/>
    <w:rsid w:val="009B395E"/>
    <w:rsid w:val="009B3D74"/>
    <w:rsid w:val="009B4DDC"/>
    <w:rsid w:val="009B4FE9"/>
    <w:rsid w:val="009B6881"/>
    <w:rsid w:val="009B69E1"/>
    <w:rsid w:val="009B6E1A"/>
    <w:rsid w:val="009C0DED"/>
    <w:rsid w:val="009C1948"/>
    <w:rsid w:val="009C29FA"/>
    <w:rsid w:val="009C3180"/>
    <w:rsid w:val="009C3C7F"/>
    <w:rsid w:val="009C5561"/>
    <w:rsid w:val="009C58A3"/>
    <w:rsid w:val="009D0883"/>
    <w:rsid w:val="009D11A8"/>
    <w:rsid w:val="009D2326"/>
    <w:rsid w:val="009D2508"/>
    <w:rsid w:val="009D2534"/>
    <w:rsid w:val="009D2FB4"/>
    <w:rsid w:val="009D63FD"/>
    <w:rsid w:val="009D69F2"/>
    <w:rsid w:val="009E1814"/>
    <w:rsid w:val="009E22EA"/>
    <w:rsid w:val="009E38DC"/>
    <w:rsid w:val="009E531E"/>
    <w:rsid w:val="009E7314"/>
    <w:rsid w:val="009E790A"/>
    <w:rsid w:val="009F0B81"/>
    <w:rsid w:val="009F151A"/>
    <w:rsid w:val="009F59FE"/>
    <w:rsid w:val="009F6058"/>
    <w:rsid w:val="009F7F16"/>
    <w:rsid w:val="00A00701"/>
    <w:rsid w:val="00A00D5B"/>
    <w:rsid w:val="00A0114A"/>
    <w:rsid w:val="00A02A42"/>
    <w:rsid w:val="00A037EC"/>
    <w:rsid w:val="00A0718C"/>
    <w:rsid w:val="00A07E03"/>
    <w:rsid w:val="00A11FB7"/>
    <w:rsid w:val="00A122E3"/>
    <w:rsid w:val="00A12934"/>
    <w:rsid w:val="00A129B0"/>
    <w:rsid w:val="00A1301E"/>
    <w:rsid w:val="00A156AD"/>
    <w:rsid w:val="00A177FA"/>
    <w:rsid w:val="00A17A8A"/>
    <w:rsid w:val="00A20C31"/>
    <w:rsid w:val="00A21CB2"/>
    <w:rsid w:val="00A22453"/>
    <w:rsid w:val="00A252DA"/>
    <w:rsid w:val="00A259A5"/>
    <w:rsid w:val="00A26210"/>
    <w:rsid w:val="00A2626B"/>
    <w:rsid w:val="00A2784D"/>
    <w:rsid w:val="00A309DD"/>
    <w:rsid w:val="00A31D8A"/>
    <w:rsid w:val="00A32019"/>
    <w:rsid w:val="00A3222A"/>
    <w:rsid w:val="00A32DE5"/>
    <w:rsid w:val="00A332F5"/>
    <w:rsid w:val="00A345C2"/>
    <w:rsid w:val="00A36628"/>
    <w:rsid w:val="00A41C62"/>
    <w:rsid w:val="00A42595"/>
    <w:rsid w:val="00A4319C"/>
    <w:rsid w:val="00A45D5E"/>
    <w:rsid w:val="00A47201"/>
    <w:rsid w:val="00A478ED"/>
    <w:rsid w:val="00A50210"/>
    <w:rsid w:val="00A50A61"/>
    <w:rsid w:val="00A50AE8"/>
    <w:rsid w:val="00A50B31"/>
    <w:rsid w:val="00A524A0"/>
    <w:rsid w:val="00A52E39"/>
    <w:rsid w:val="00A54117"/>
    <w:rsid w:val="00A5474A"/>
    <w:rsid w:val="00A54D2C"/>
    <w:rsid w:val="00A55197"/>
    <w:rsid w:val="00A576B6"/>
    <w:rsid w:val="00A578E2"/>
    <w:rsid w:val="00A60A91"/>
    <w:rsid w:val="00A60C45"/>
    <w:rsid w:val="00A61161"/>
    <w:rsid w:val="00A61CA3"/>
    <w:rsid w:val="00A6458E"/>
    <w:rsid w:val="00A649EB"/>
    <w:rsid w:val="00A64FCA"/>
    <w:rsid w:val="00A650F7"/>
    <w:rsid w:val="00A65D43"/>
    <w:rsid w:val="00A66696"/>
    <w:rsid w:val="00A670B0"/>
    <w:rsid w:val="00A678C1"/>
    <w:rsid w:val="00A67E23"/>
    <w:rsid w:val="00A67EC8"/>
    <w:rsid w:val="00A71401"/>
    <w:rsid w:val="00A7176C"/>
    <w:rsid w:val="00A727DF"/>
    <w:rsid w:val="00A736F3"/>
    <w:rsid w:val="00A7403B"/>
    <w:rsid w:val="00A74E78"/>
    <w:rsid w:val="00A7680B"/>
    <w:rsid w:val="00A76F11"/>
    <w:rsid w:val="00A77EE9"/>
    <w:rsid w:val="00A8124B"/>
    <w:rsid w:val="00A84E83"/>
    <w:rsid w:val="00A8508D"/>
    <w:rsid w:val="00A851D7"/>
    <w:rsid w:val="00A85FF5"/>
    <w:rsid w:val="00A87608"/>
    <w:rsid w:val="00A8774D"/>
    <w:rsid w:val="00A909B8"/>
    <w:rsid w:val="00A927CE"/>
    <w:rsid w:val="00A929BB"/>
    <w:rsid w:val="00A92CDD"/>
    <w:rsid w:val="00A94F9A"/>
    <w:rsid w:val="00A953DC"/>
    <w:rsid w:val="00A954BF"/>
    <w:rsid w:val="00A97338"/>
    <w:rsid w:val="00AA1BA8"/>
    <w:rsid w:val="00AA237A"/>
    <w:rsid w:val="00AA2752"/>
    <w:rsid w:val="00AA33B2"/>
    <w:rsid w:val="00AA3C72"/>
    <w:rsid w:val="00AA3EFF"/>
    <w:rsid w:val="00AA4B14"/>
    <w:rsid w:val="00AA5104"/>
    <w:rsid w:val="00AA5598"/>
    <w:rsid w:val="00AA5DF7"/>
    <w:rsid w:val="00AA7445"/>
    <w:rsid w:val="00AA749D"/>
    <w:rsid w:val="00AB0097"/>
    <w:rsid w:val="00AB1179"/>
    <w:rsid w:val="00AB165F"/>
    <w:rsid w:val="00AB169F"/>
    <w:rsid w:val="00AB1ABC"/>
    <w:rsid w:val="00AB4620"/>
    <w:rsid w:val="00AB4650"/>
    <w:rsid w:val="00AB4A44"/>
    <w:rsid w:val="00AB5E17"/>
    <w:rsid w:val="00AB62D1"/>
    <w:rsid w:val="00AC0D20"/>
    <w:rsid w:val="00AC2700"/>
    <w:rsid w:val="00AC359C"/>
    <w:rsid w:val="00AC5A30"/>
    <w:rsid w:val="00AC6931"/>
    <w:rsid w:val="00AC71FA"/>
    <w:rsid w:val="00AD042D"/>
    <w:rsid w:val="00AD0C5E"/>
    <w:rsid w:val="00AD0EBD"/>
    <w:rsid w:val="00AD368A"/>
    <w:rsid w:val="00AD445D"/>
    <w:rsid w:val="00AD45D9"/>
    <w:rsid w:val="00AD49F4"/>
    <w:rsid w:val="00AD58CA"/>
    <w:rsid w:val="00AD66E9"/>
    <w:rsid w:val="00AD74EA"/>
    <w:rsid w:val="00AE08A1"/>
    <w:rsid w:val="00AE1000"/>
    <w:rsid w:val="00AE1E4C"/>
    <w:rsid w:val="00AE2663"/>
    <w:rsid w:val="00AE2767"/>
    <w:rsid w:val="00AE2C33"/>
    <w:rsid w:val="00AE44A2"/>
    <w:rsid w:val="00AE476A"/>
    <w:rsid w:val="00AE5001"/>
    <w:rsid w:val="00AE53C6"/>
    <w:rsid w:val="00AE683D"/>
    <w:rsid w:val="00AE69EF"/>
    <w:rsid w:val="00AE734A"/>
    <w:rsid w:val="00AE7DC3"/>
    <w:rsid w:val="00AF1C86"/>
    <w:rsid w:val="00AF2C47"/>
    <w:rsid w:val="00AF2D74"/>
    <w:rsid w:val="00AF3589"/>
    <w:rsid w:val="00AF3E52"/>
    <w:rsid w:val="00AF5F88"/>
    <w:rsid w:val="00AF67FF"/>
    <w:rsid w:val="00AF6903"/>
    <w:rsid w:val="00AF7A68"/>
    <w:rsid w:val="00AF7AEE"/>
    <w:rsid w:val="00B0053B"/>
    <w:rsid w:val="00B00578"/>
    <w:rsid w:val="00B00DBA"/>
    <w:rsid w:val="00B00E74"/>
    <w:rsid w:val="00B01ED5"/>
    <w:rsid w:val="00B040A8"/>
    <w:rsid w:val="00B0419D"/>
    <w:rsid w:val="00B04D19"/>
    <w:rsid w:val="00B05419"/>
    <w:rsid w:val="00B07135"/>
    <w:rsid w:val="00B121E8"/>
    <w:rsid w:val="00B12774"/>
    <w:rsid w:val="00B14408"/>
    <w:rsid w:val="00B1586F"/>
    <w:rsid w:val="00B171BB"/>
    <w:rsid w:val="00B20D8F"/>
    <w:rsid w:val="00B20DDF"/>
    <w:rsid w:val="00B22039"/>
    <w:rsid w:val="00B2368B"/>
    <w:rsid w:val="00B24515"/>
    <w:rsid w:val="00B2477E"/>
    <w:rsid w:val="00B24EF6"/>
    <w:rsid w:val="00B26ADD"/>
    <w:rsid w:val="00B2775C"/>
    <w:rsid w:val="00B30BAC"/>
    <w:rsid w:val="00B30DFE"/>
    <w:rsid w:val="00B32F19"/>
    <w:rsid w:val="00B333A3"/>
    <w:rsid w:val="00B33445"/>
    <w:rsid w:val="00B335A3"/>
    <w:rsid w:val="00B338B3"/>
    <w:rsid w:val="00B33E12"/>
    <w:rsid w:val="00B34189"/>
    <w:rsid w:val="00B342A3"/>
    <w:rsid w:val="00B36D51"/>
    <w:rsid w:val="00B37281"/>
    <w:rsid w:val="00B37B79"/>
    <w:rsid w:val="00B40FF6"/>
    <w:rsid w:val="00B41BA3"/>
    <w:rsid w:val="00B427D5"/>
    <w:rsid w:val="00B42D31"/>
    <w:rsid w:val="00B43AA8"/>
    <w:rsid w:val="00B43E59"/>
    <w:rsid w:val="00B44467"/>
    <w:rsid w:val="00B44F48"/>
    <w:rsid w:val="00B46434"/>
    <w:rsid w:val="00B46536"/>
    <w:rsid w:val="00B46546"/>
    <w:rsid w:val="00B503E6"/>
    <w:rsid w:val="00B50A2C"/>
    <w:rsid w:val="00B50D3A"/>
    <w:rsid w:val="00B515C1"/>
    <w:rsid w:val="00B51645"/>
    <w:rsid w:val="00B5233C"/>
    <w:rsid w:val="00B52EDC"/>
    <w:rsid w:val="00B532CF"/>
    <w:rsid w:val="00B53B8C"/>
    <w:rsid w:val="00B5472A"/>
    <w:rsid w:val="00B5570F"/>
    <w:rsid w:val="00B55FF7"/>
    <w:rsid w:val="00B56932"/>
    <w:rsid w:val="00B56956"/>
    <w:rsid w:val="00B569F4"/>
    <w:rsid w:val="00B56A7A"/>
    <w:rsid w:val="00B56D98"/>
    <w:rsid w:val="00B56DCF"/>
    <w:rsid w:val="00B57ACF"/>
    <w:rsid w:val="00B57FC0"/>
    <w:rsid w:val="00B606FB"/>
    <w:rsid w:val="00B60D6D"/>
    <w:rsid w:val="00B60F15"/>
    <w:rsid w:val="00B63616"/>
    <w:rsid w:val="00B64867"/>
    <w:rsid w:val="00B648FD"/>
    <w:rsid w:val="00B6508A"/>
    <w:rsid w:val="00B652FC"/>
    <w:rsid w:val="00B65C02"/>
    <w:rsid w:val="00B65FC2"/>
    <w:rsid w:val="00B67D82"/>
    <w:rsid w:val="00B7028F"/>
    <w:rsid w:val="00B7166F"/>
    <w:rsid w:val="00B721DB"/>
    <w:rsid w:val="00B73255"/>
    <w:rsid w:val="00B7511A"/>
    <w:rsid w:val="00B760E5"/>
    <w:rsid w:val="00B76397"/>
    <w:rsid w:val="00B766E8"/>
    <w:rsid w:val="00B7687F"/>
    <w:rsid w:val="00B77A9D"/>
    <w:rsid w:val="00B800E3"/>
    <w:rsid w:val="00B81096"/>
    <w:rsid w:val="00B85235"/>
    <w:rsid w:val="00B86AC7"/>
    <w:rsid w:val="00B86E57"/>
    <w:rsid w:val="00B910DF"/>
    <w:rsid w:val="00B94AD0"/>
    <w:rsid w:val="00B95782"/>
    <w:rsid w:val="00B96686"/>
    <w:rsid w:val="00B97481"/>
    <w:rsid w:val="00BA0289"/>
    <w:rsid w:val="00BA0644"/>
    <w:rsid w:val="00BA06A1"/>
    <w:rsid w:val="00BA14AC"/>
    <w:rsid w:val="00BA27CE"/>
    <w:rsid w:val="00BA33E2"/>
    <w:rsid w:val="00BA3555"/>
    <w:rsid w:val="00BA5093"/>
    <w:rsid w:val="00BA6A1C"/>
    <w:rsid w:val="00BA7486"/>
    <w:rsid w:val="00BB04E2"/>
    <w:rsid w:val="00BB2701"/>
    <w:rsid w:val="00BB3B63"/>
    <w:rsid w:val="00BB461E"/>
    <w:rsid w:val="00BB58B3"/>
    <w:rsid w:val="00BB6263"/>
    <w:rsid w:val="00BB7674"/>
    <w:rsid w:val="00BB7D7C"/>
    <w:rsid w:val="00BC3AA4"/>
    <w:rsid w:val="00BC3EBE"/>
    <w:rsid w:val="00BC3F77"/>
    <w:rsid w:val="00BC46D7"/>
    <w:rsid w:val="00BC51EB"/>
    <w:rsid w:val="00BC735E"/>
    <w:rsid w:val="00BD0FD2"/>
    <w:rsid w:val="00BD11E9"/>
    <w:rsid w:val="00BD5AB9"/>
    <w:rsid w:val="00BD613C"/>
    <w:rsid w:val="00BD628D"/>
    <w:rsid w:val="00BD6AD4"/>
    <w:rsid w:val="00BE03E1"/>
    <w:rsid w:val="00BE09B2"/>
    <w:rsid w:val="00BE234C"/>
    <w:rsid w:val="00BE2623"/>
    <w:rsid w:val="00BE3045"/>
    <w:rsid w:val="00BE3851"/>
    <w:rsid w:val="00BE484E"/>
    <w:rsid w:val="00BE5874"/>
    <w:rsid w:val="00BE5ACC"/>
    <w:rsid w:val="00BE5BE4"/>
    <w:rsid w:val="00BE5D38"/>
    <w:rsid w:val="00BE5E96"/>
    <w:rsid w:val="00BE654F"/>
    <w:rsid w:val="00BF0940"/>
    <w:rsid w:val="00BF1D4A"/>
    <w:rsid w:val="00BF2766"/>
    <w:rsid w:val="00BF277F"/>
    <w:rsid w:val="00BF31C9"/>
    <w:rsid w:val="00BF32A4"/>
    <w:rsid w:val="00BF38FF"/>
    <w:rsid w:val="00BF3F17"/>
    <w:rsid w:val="00BF590C"/>
    <w:rsid w:val="00C00212"/>
    <w:rsid w:val="00C008AC"/>
    <w:rsid w:val="00C02C38"/>
    <w:rsid w:val="00C032F2"/>
    <w:rsid w:val="00C0355F"/>
    <w:rsid w:val="00C04234"/>
    <w:rsid w:val="00C04597"/>
    <w:rsid w:val="00C065B6"/>
    <w:rsid w:val="00C10397"/>
    <w:rsid w:val="00C107D5"/>
    <w:rsid w:val="00C10851"/>
    <w:rsid w:val="00C11356"/>
    <w:rsid w:val="00C12534"/>
    <w:rsid w:val="00C13745"/>
    <w:rsid w:val="00C13C6E"/>
    <w:rsid w:val="00C13EBD"/>
    <w:rsid w:val="00C17FAA"/>
    <w:rsid w:val="00C20AB2"/>
    <w:rsid w:val="00C21258"/>
    <w:rsid w:val="00C2363F"/>
    <w:rsid w:val="00C24314"/>
    <w:rsid w:val="00C2487F"/>
    <w:rsid w:val="00C24CBE"/>
    <w:rsid w:val="00C25743"/>
    <w:rsid w:val="00C25E55"/>
    <w:rsid w:val="00C26C62"/>
    <w:rsid w:val="00C26F97"/>
    <w:rsid w:val="00C27249"/>
    <w:rsid w:val="00C27B4F"/>
    <w:rsid w:val="00C27BEE"/>
    <w:rsid w:val="00C3171B"/>
    <w:rsid w:val="00C319F0"/>
    <w:rsid w:val="00C330CD"/>
    <w:rsid w:val="00C33E9F"/>
    <w:rsid w:val="00C35C79"/>
    <w:rsid w:val="00C3622C"/>
    <w:rsid w:val="00C37638"/>
    <w:rsid w:val="00C40129"/>
    <w:rsid w:val="00C403C1"/>
    <w:rsid w:val="00C40711"/>
    <w:rsid w:val="00C41624"/>
    <w:rsid w:val="00C423DF"/>
    <w:rsid w:val="00C426C0"/>
    <w:rsid w:val="00C47CEC"/>
    <w:rsid w:val="00C50217"/>
    <w:rsid w:val="00C502A2"/>
    <w:rsid w:val="00C50BAD"/>
    <w:rsid w:val="00C511ED"/>
    <w:rsid w:val="00C52D73"/>
    <w:rsid w:val="00C53E4C"/>
    <w:rsid w:val="00C5406B"/>
    <w:rsid w:val="00C54D50"/>
    <w:rsid w:val="00C551FF"/>
    <w:rsid w:val="00C559E0"/>
    <w:rsid w:val="00C564A9"/>
    <w:rsid w:val="00C600E1"/>
    <w:rsid w:val="00C6039F"/>
    <w:rsid w:val="00C60731"/>
    <w:rsid w:val="00C61E26"/>
    <w:rsid w:val="00C62C2C"/>
    <w:rsid w:val="00C62EF2"/>
    <w:rsid w:val="00C634AC"/>
    <w:rsid w:val="00C65F88"/>
    <w:rsid w:val="00C65FE2"/>
    <w:rsid w:val="00C6768C"/>
    <w:rsid w:val="00C67801"/>
    <w:rsid w:val="00C702E3"/>
    <w:rsid w:val="00C705F4"/>
    <w:rsid w:val="00C728B6"/>
    <w:rsid w:val="00C73C96"/>
    <w:rsid w:val="00C73DA7"/>
    <w:rsid w:val="00C73F5A"/>
    <w:rsid w:val="00C75436"/>
    <w:rsid w:val="00C75594"/>
    <w:rsid w:val="00C76010"/>
    <w:rsid w:val="00C76850"/>
    <w:rsid w:val="00C77118"/>
    <w:rsid w:val="00C776D7"/>
    <w:rsid w:val="00C834BB"/>
    <w:rsid w:val="00C85624"/>
    <w:rsid w:val="00C85691"/>
    <w:rsid w:val="00C85D7E"/>
    <w:rsid w:val="00C87C33"/>
    <w:rsid w:val="00C87D21"/>
    <w:rsid w:val="00C87EE1"/>
    <w:rsid w:val="00C90B01"/>
    <w:rsid w:val="00C92167"/>
    <w:rsid w:val="00C947A5"/>
    <w:rsid w:val="00C94FCB"/>
    <w:rsid w:val="00C9751C"/>
    <w:rsid w:val="00CA00AC"/>
    <w:rsid w:val="00CA0B9C"/>
    <w:rsid w:val="00CA2FCA"/>
    <w:rsid w:val="00CA32BD"/>
    <w:rsid w:val="00CA3951"/>
    <w:rsid w:val="00CA4CC5"/>
    <w:rsid w:val="00CA535B"/>
    <w:rsid w:val="00CA612B"/>
    <w:rsid w:val="00CB225F"/>
    <w:rsid w:val="00CB3A78"/>
    <w:rsid w:val="00CB489F"/>
    <w:rsid w:val="00CB778A"/>
    <w:rsid w:val="00CC021B"/>
    <w:rsid w:val="00CC0AB5"/>
    <w:rsid w:val="00CC131A"/>
    <w:rsid w:val="00CC132D"/>
    <w:rsid w:val="00CC2A5E"/>
    <w:rsid w:val="00CC2E5A"/>
    <w:rsid w:val="00CC2F6F"/>
    <w:rsid w:val="00CC3867"/>
    <w:rsid w:val="00CC4521"/>
    <w:rsid w:val="00CC47BA"/>
    <w:rsid w:val="00CC5107"/>
    <w:rsid w:val="00CC55D9"/>
    <w:rsid w:val="00CC574F"/>
    <w:rsid w:val="00CC632E"/>
    <w:rsid w:val="00CC67C2"/>
    <w:rsid w:val="00CC72B2"/>
    <w:rsid w:val="00CC7527"/>
    <w:rsid w:val="00CD2D4A"/>
    <w:rsid w:val="00CD2E66"/>
    <w:rsid w:val="00CD4D22"/>
    <w:rsid w:val="00CD64E7"/>
    <w:rsid w:val="00CD669B"/>
    <w:rsid w:val="00CD6C3C"/>
    <w:rsid w:val="00CD7BD5"/>
    <w:rsid w:val="00CD7DA4"/>
    <w:rsid w:val="00CE15D4"/>
    <w:rsid w:val="00CE2C1D"/>
    <w:rsid w:val="00CE2FAB"/>
    <w:rsid w:val="00CE37FC"/>
    <w:rsid w:val="00CE4979"/>
    <w:rsid w:val="00CE56C3"/>
    <w:rsid w:val="00CE7BE0"/>
    <w:rsid w:val="00CF0091"/>
    <w:rsid w:val="00CF16CF"/>
    <w:rsid w:val="00CF18D2"/>
    <w:rsid w:val="00CF1D7C"/>
    <w:rsid w:val="00CF23EA"/>
    <w:rsid w:val="00CF27BC"/>
    <w:rsid w:val="00CF30F4"/>
    <w:rsid w:val="00CF372F"/>
    <w:rsid w:val="00CF4006"/>
    <w:rsid w:val="00CF4DE9"/>
    <w:rsid w:val="00CF5CE0"/>
    <w:rsid w:val="00CF6D23"/>
    <w:rsid w:val="00D00661"/>
    <w:rsid w:val="00D00ECA"/>
    <w:rsid w:val="00D01103"/>
    <w:rsid w:val="00D02213"/>
    <w:rsid w:val="00D03B73"/>
    <w:rsid w:val="00D06457"/>
    <w:rsid w:val="00D07C4E"/>
    <w:rsid w:val="00D10D6B"/>
    <w:rsid w:val="00D10FB2"/>
    <w:rsid w:val="00D11959"/>
    <w:rsid w:val="00D11B5F"/>
    <w:rsid w:val="00D131B3"/>
    <w:rsid w:val="00D1326C"/>
    <w:rsid w:val="00D139EC"/>
    <w:rsid w:val="00D14224"/>
    <w:rsid w:val="00D148C0"/>
    <w:rsid w:val="00D15108"/>
    <w:rsid w:val="00D151FE"/>
    <w:rsid w:val="00D156E1"/>
    <w:rsid w:val="00D2085E"/>
    <w:rsid w:val="00D20FFE"/>
    <w:rsid w:val="00D22743"/>
    <w:rsid w:val="00D22CBC"/>
    <w:rsid w:val="00D25ECB"/>
    <w:rsid w:val="00D26250"/>
    <w:rsid w:val="00D26689"/>
    <w:rsid w:val="00D308AF"/>
    <w:rsid w:val="00D312D2"/>
    <w:rsid w:val="00D31E9E"/>
    <w:rsid w:val="00D351A1"/>
    <w:rsid w:val="00D3587C"/>
    <w:rsid w:val="00D35986"/>
    <w:rsid w:val="00D36943"/>
    <w:rsid w:val="00D36FB4"/>
    <w:rsid w:val="00D37E4F"/>
    <w:rsid w:val="00D42583"/>
    <w:rsid w:val="00D44452"/>
    <w:rsid w:val="00D44B0B"/>
    <w:rsid w:val="00D46D04"/>
    <w:rsid w:val="00D477CD"/>
    <w:rsid w:val="00D47B53"/>
    <w:rsid w:val="00D5102A"/>
    <w:rsid w:val="00D519C7"/>
    <w:rsid w:val="00D523B9"/>
    <w:rsid w:val="00D52B69"/>
    <w:rsid w:val="00D52EE5"/>
    <w:rsid w:val="00D5382F"/>
    <w:rsid w:val="00D5455C"/>
    <w:rsid w:val="00D54EBC"/>
    <w:rsid w:val="00D5500D"/>
    <w:rsid w:val="00D567EC"/>
    <w:rsid w:val="00D56FD7"/>
    <w:rsid w:val="00D570A6"/>
    <w:rsid w:val="00D571BE"/>
    <w:rsid w:val="00D577B8"/>
    <w:rsid w:val="00D57CC1"/>
    <w:rsid w:val="00D6156D"/>
    <w:rsid w:val="00D625B6"/>
    <w:rsid w:val="00D642C3"/>
    <w:rsid w:val="00D66CA1"/>
    <w:rsid w:val="00D67829"/>
    <w:rsid w:val="00D67A31"/>
    <w:rsid w:val="00D7252F"/>
    <w:rsid w:val="00D72E34"/>
    <w:rsid w:val="00D74255"/>
    <w:rsid w:val="00D75AC8"/>
    <w:rsid w:val="00D80A25"/>
    <w:rsid w:val="00D810FC"/>
    <w:rsid w:val="00D837EB"/>
    <w:rsid w:val="00D85483"/>
    <w:rsid w:val="00D8570A"/>
    <w:rsid w:val="00D85B2D"/>
    <w:rsid w:val="00D92186"/>
    <w:rsid w:val="00D921C3"/>
    <w:rsid w:val="00D92730"/>
    <w:rsid w:val="00D92FA6"/>
    <w:rsid w:val="00D931B2"/>
    <w:rsid w:val="00D93384"/>
    <w:rsid w:val="00D95C25"/>
    <w:rsid w:val="00D97340"/>
    <w:rsid w:val="00D97C5E"/>
    <w:rsid w:val="00DA05D6"/>
    <w:rsid w:val="00DA09C7"/>
    <w:rsid w:val="00DA14C7"/>
    <w:rsid w:val="00DA1B61"/>
    <w:rsid w:val="00DA4A07"/>
    <w:rsid w:val="00DA4FF4"/>
    <w:rsid w:val="00DA5454"/>
    <w:rsid w:val="00DB1897"/>
    <w:rsid w:val="00DB29D0"/>
    <w:rsid w:val="00DB3E12"/>
    <w:rsid w:val="00DB4469"/>
    <w:rsid w:val="00DB4DE7"/>
    <w:rsid w:val="00DB5044"/>
    <w:rsid w:val="00DB53EE"/>
    <w:rsid w:val="00DB54A0"/>
    <w:rsid w:val="00DB5D9A"/>
    <w:rsid w:val="00DB6534"/>
    <w:rsid w:val="00DB6825"/>
    <w:rsid w:val="00DB69AD"/>
    <w:rsid w:val="00DB6E46"/>
    <w:rsid w:val="00DB7192"/>
    <w:rsid w:val="00DB71EF"/>
    <w:rsid w:val="00DB7216"/>
    <w:rsid w:val="00DB7B19"/>
    <w:rsid w:val="00DB7C19"/>
    <w:rsid w:val="00DC0AE5"/>
    <w:rsid w:val="00DC17BD"/>
    <w:rsid w:val="00DC3D15"/>
    <w:rsid w:val="00DC3F3C"/>
    <w:rsid w:val="00DC4E23"/>
    <w:rsid w:val="00DC59C5"/>
    <w:rsid w:val="00DC5AB4"/>
    <w:rsid w:val="00DC6039"/>
    <w:rsid w:val="00DC6073"/>
    <w:rsid w:val="00DC6B67"/>
    <w:rsid w:val="00DC71B8"/>
    <w:rsid w:val="00DD1C46"/>
    <w:rsid w:val="00DD24C8"/>
    <w:rsid w:val="00DD2DA8"/>
    <w:rsid w:val="00DD358C"/>
    <w:rsid w:val="00DD42B0"/>
    <w:rsid w:val="00DD5729"/>
    <w:rsid w:val="00DD5B89"/>
    <w:rsid w:val="00DD77B6"/>
    <w:rsid w:val="00DE0618"/>
    <w:rsid w:val="00DE0F3D"/>
    <w:rsid w:val="00DE10E4"/>
    <w:rsid w:val="00DE5CD7"/>
    <w:rsid w:val="00DE5F84"/>
    <w:rsid w:val="00DE7125"/>
    <w:rsid w:val="00DE7978"/>
    <w:rsid w:val="00DE7C22"/>
    <w:rsid w:val="00DF0D84"/>
    <w:rsid w:val="00DF42DB"/>
    <w:rsid w:val="00DF4941"/>
    <w:rsid w:val="00DF4EA7"/>
    <w:rsid w:val="00DF5622"/>
    <w:rsid w:val="00E00FD7"/>
    <w:rsid w:val="00E03279"/>
    <w:rsid w:val="00E0352F"/>
    <w:rsid w:val="00E04192"/>
    <w:rsid w:val="00E04345"/>
    <w:rsid w:val="00E05500"/>
    <w:rsid w:val="00E059F1"/>
    <w:rsid w:val="00E068A1"/>
    <w:rsid w:val="00E06BD8"/>
    <w:rsid w:val="00E07EE0"/>
    <w:rsid w:val="00E107BB"/>
    <w:rsid w:val="00E10AE5"/>
    <w:rsid w:val="00E12983"/>
    <w:rsid w:val="00E14429"/>
    <w:rsid w:val="00E1546B"/>
    <w:rsid w:val="00E1704D"/>
    <w:rsid w:val="00E176AB"/>
    <w:rsid w:val="00E20CB3"/>
    <w:rsid w:val="00E21919"/>
    <w:rsid w:val="00E22400"/>
    <w:rsid w:val="00E22523"/>
    <w:rsid w:val="00E23AFA"/>
    <w:rsid w:val="00E24299"/>
    <w:rsid w:val="00E25D15"/>
    <w:rsid w:val="00E30180"/>
    <w:rsid w:val="00E302C1"/>
    <w:rsid w:val="00E31289"/>
    <w:rsid w:val="00E31F4B"/>
    <w:rsid w:val="00E322F3"/>
    <w:rsid w:val="00E32B1F"/>
    <w:rsid w:val="00E3314E"/>
    <w:rsid w:val="00E33200"/>
    <w:rsid w:val="00E3381C"/>
    <w:rsid w:val="00E360ED"/>
    <w:rsid w:val="00E36F6A"/>
    <w:rsid w:val="00E40428"/>
    <w:rsid w:val="00E41E16"/>
    <w:rsid w:val="00E42C4C"/>
    <w:rsid w:val="00E42C94"/>
    <w:rsid w:val="00E44102"/>
    <w:rsid w:val="00E44F4F"/>
    <w:rsid w:val="00E4566A"/>
    <w:rsid w:val="00E477BD"/>
    <w:rsid w:val="00E50516"/>
    <w:rsid w:val="00E515A1"/>
    <w:rsid w:val="00E5189E"/>
    <w:rsid w:val="00E52E5B"/>
    <w:rsid w:val="00E53C0E"/>
    <w:rsid w:val="00E54615"/>
    <w:rsid w:val="00E54D33"/>
    <w:rsid w:val="00E55F35"/>
    <w:rsid w:val="00E562CF"/>
    <w:rsid w:val="00E56DE2"/>
    <w:rsid w:val="00E6035F"/>
    <w:rsid w:val="00E618A3"/>
    <w:rsid w:val="00E61D89"/>
    <w:rsid w:val="00E629A3"/>
    <w:rsid w:val="00E6301C"/>
    <w:rsid w:val="00E64500"/>
    <w:rsid w:val="00E653C9"/>
    <w:rsid w:val="00E66A33"/>
    <w:rsid w:val="00E702BC"/>
    <w:rsid w:val="00E71273"/>
    <w:rsid w:val="00E71AAF"/>
    <w:rsid w:val="00E7232C"/>
    <w:rsid w:val="00E73EFC"/>
    <w:rsid w:val="00E749CD"/>
    <w:rsid w:val="00E75617"/>
    <w:rsid w:val="00E756B9"/>
    <w:rsid w:val="00E75DB0"/>
    <w:rsid w:val="00E77183"/>
    <w:rsid w:val="00E773D6"/>
    <w:rsid w:val="00E778D1"/>
    <w:rsid w:val="00E804A7"/>
    <w:rsid w:val="00E809D3"/>
    <w:rsid w:val="00E810E1"/>
    <w:rsid w:val="00E82823"/>
    <w:rsid w:val="00E831B9"/>
    <w:rsid w:val="00E84174"/>
    <w:rsid w:val="00E861F3"/>
    <w:rsid w:val="00E869BA"/>
    <w:rsid w:val="00E87FC2"/>
    <w:rsid w:val="00E903B9"/>
    <w:rsid w:val="00E90907"/>
    <w:rsid w:val="00E91271"/>
    <w:rsid w:val="00E9165F"/>
    <w:rsid w:val="00E91A55"/>
    <w:rsid w:val="00E91CA1"/>
    <w:rsid w:val="00E93036"/>
    <w:rsid w:val="00E9350A"/>
    <w:rsid w:val="00E94237"/>
    <w:rsid w:val="00E9545E"/>
    <w:rsid w:val="00E96761"/>
    <w:rsid w:val="00E969A7"/>
    <w:rsid w:val="00E96BBA"/>
    <w:rsid w:val="00EA07BC"/>
    <w:rsid w:val="00EA0B2E"/>
    <w:rsid w:val="00EA13FB"/>
    <w:rsid w:val="00EA2E4A"/>
    <w:rsid w:val="00EA5996"/>
    <w:rsid w:val="00EA6237"/>
    <w:rsid w:val="00EA64E4"/>
    <w:rsid w:val="00EA7834"/>
    <w:rsid w:val="00EB003C"/>
    <w:rsid w:val="00EB0DC3"/>
    <w:rsid w:val="00EB135C"/>
    <w:rsid w:val="00EB1616"/>
    <w:rsid w:val="00EB2022"/>
    <w:rsid w:val="00EB265F"/>
    <w:rsid w:val="00EB30FC"/>
    <w:rsid w:val="00EB4DBB"/>
    <w:rsid w:val="00EC00DF"/>
    <w:rsid w:val="00EC0632"/>
    <w:rsid w:val="00EC0E6C"/>
    <w:rsid w:val="00EC2484"/>
    <w:rsid w:val="00EC2564"/>
    <w:rsid w:val="00EC2A16"/>
    <w:rsid w:val="00EC2AE2"/>
    <w:rsid w:val="00EC3408"/>
    <w:rsid w:val="00EC357A"/>
    <w:rsid w:val="00EC45E4"/>
    <w:rsid w:val="00EC4CBE"/>
    <w:rsid w:val="00EC616E"/>
    <w:rsid w:val="00EC7BA6"/>
    <w:rsid w:val="00ED0EE6"/>
    <w:rsid w:val="00ED29DE"/>
    <w:rsid w:val="00ED2EEA"/>
    <w:rsid w:val="00ED4CF4"/>
    <w:rsid w:val="00ED5C73"/>
    <w:rsid w:val="00ED5DD7"/>
    <w:rsid w:val="00ED6579"/>
    <w:rsid w:val="00EE17D2"/>
    <w:rsid w:val="00EE2A03"/>
    <w:rsid w:val="00EE2E21"/>
    <w:rsid w:val="00EE4A9A"/>
    <w:rsid w:val="00EE4DAC"/>
    <w:rsid w:val="00EE5ED0"/>
    <w:rsid w:val="00EE73F8"/>
    <w:rsid w:val="00EF0E78"/>
    <w:rsid w:val="00EF1078"/>
    <w:rsid w:val="00EF2634"/>
    <w:rsid w:val="00EF3E4C"/>
    <w:rsid w:val="00EF3E58"/>
    <w:rsid w:val="00EF4BF9"/>
    <w:rsid w:val="00EF606C"/>
    <w:rsid w:val="00EF6B37"/>
    <w:rsid w:val="00F00106"/>
    <w:rsid w:val="00F00203"/>
    <w:rsid w:val="00F00DE8"/>
    <w:rsid w:val="00F010E0"/>
    <w:rsid w:val="00F014C6"/>
    <w:rsid w:val="00F014EB"/>
    <w:rsid w:val="00F03CFE"/>
    <w:rsid w:val="00F03FCC"/>
    <w:rsid w:val="00F05838"/>
    <w:rsid w:val="00F063DB"/>
    <w:rsid w:val="00F06D75"/>
    <w:rsid w:val="00F0713C"/>
    <w:rsid w:val="00F07249"/>
    <w:rsid w:val="00F075B2"/>
    <w:rsid w:val="00F07AF0"/>
    <w:rsid w:val="00F11D9D"/>
    <w:rsid w:val="00F1471C"/>
    <w:rsid w:val="00F1598D"/>
    <w:rsid w:val="00F16541"/>
    <w:rsid w:val="00F165A9"/>
    <w:rsid w:val="00F1747A"/>
    <w:rsid w:val="00F17C71"/>
    <w:rsid w:val="00F21DBC"/>
    <w:rsid w:val="00F21F5B"/>
    <w:rsid w:val="00F2242A"/>
    <w:rsid w:val="00F23A07"/>
    <w:rsid w:val="00F24714"/>
    <w:rsid w:val="00F24A47"/>
    <w:rsid w:val="00F252B0"/>
    <w:rsid w:val="00F261A2"/>
    <w:rsid w:val="00F26CA1"/>
    <w:rsid w:val="00F2767D"/>
    <w:rsid w:val="00F30317"/>
    <w:rsid w:val="00F30566"/>
    <w:rsid w:val="00F312A2"/>
    <w:rsid w:val="00F3269A"/>
    <w:rsid w:val="00F34A81"/>
    <w:rsid w:val="00F364E5"/>
    <w:rsid w:val="00F36721"/>
    <w:rsid w:val="00F3707F"/>
    <w:rsid w:val="00F407FB"/>
    <w:rsid w:val="00F409F6"/>
    <w:rsid w:val="00F410A8"/>
    <w:rsid w:val="00F42ECB"/>
    <w:rsid w:val="00F4398C"/>
    <w:rsid w:val="00F43E84"/>
    <w:rsid w:val="00F44D69"/>
    <w:rsid w:val="00F4562C"/>
    <w:rsid w:val="00F46B42"/>
    <w:rsid w:val="00F4701E"/>
    <w:rsid w:val="00F47EF5"/>
    <w:rsid w:val="00F50798"/>
    <w:rsid w:val="00F5135C"/>
    <w:rsid w:val="00F51E54"/>
    <w:rsid w:val="00F52393"/>
    <w:rsid w:val="00F52E7D"/>
    <w:rsid w:val="00F53AE7"/>
    <w:rsid w:val="00F5588B"/>
    <w:rsid w:val="00F5695C"/>
    <w:rsid w:val="00F56A6B"/>
    <w:rsid w:val="00F575EA"/>
    <w:rsid w:val="00F5774C"/>
    <w:rsid w:val="00F60327"/>
    <w:rsid w:val="00F60C6D"/>
    <w:rsid w:val="00F60E60"/>
    <w:rsid w:val="00F61620"/>
    <w:rsid w:val="00F61973"/>
    <w:rsid w:val="00F62556"/>
    <w:rsid w:val="00F62570"/>
    <w:rsid w:val="00F62A2E"/>
    <w:rsid w:val="00F63097"/>
    <w:rsid w:val="00F63939"/>
    <w:rsid w:val="00F63A82"/>
    <w:rsid w:val="00F63EE1"/>
    <w:rsid w:val="00F649FD"/>
    <w:rsid w:val="00F66D75"/>
    <w:rsid w:val="00F67883"/>
    <w:rsid w:val="00F67D46"/>
    <w:rsid w:val="00F7011D"/>
    <w:rsid w:val="00F70427"/>
    <w:rsid w:val="00F71522"/>
    <w:rsid w:val="00F719A8"/>
    <w:rsid w:val="00F72699"/>
    <w:rsid w:val="00F72929"/>
    <w:rsid w:val="00F73746"/>
    <w:rsid w:val="00F73817"/>
    <w:rsid w:val="00F74825"/>
    <w:rsid w:val="00F7591B"/>
    <w:rsid w:val="00F80FCC"/>
    <w:rsid w:val="00F81704"/>
    <w:rsid w:val="00F81BBD"/>
    <w:rsid w:val="00F824C0"/>
    <w:rsid w:val="00F826BF"/>
    <w:rsid w:val="00F82A7C"/>
    <w:rsid w:val="00F8342E"/>
    <w:rsid w:val="00F85167"/>
    <w:rsid w:val="00F85F81"/>
    <w:rsid w:val="00F86659"/>
    <w:rsid w:val="00F8710B"/>
    <w:rsid w:val="00F8732E"/>
    <w:rsid w:val="00F87CE5"/>
    <w:rsid w:val="00F91A0B"/>
    <w:rsid w:val="00F92340"/>
    <w:rsid w:val="00F92E15"/>
    <w:rsid w:val="00F940F3"/>
    <w:rsid w:val="00F94867"/>
    <w:rsid w:val="00F94E5C"/>
    <w:rsid w:val="00F95244"/>
    <w:rsid w:val="00F95A44"/>
    <w:rsid w:val="00F96E62"/>
    <w:rsid w:val="00FA10B4"/>
    <w:rsid w:val="00FA1EFB"/>
    <w:rsid w:val="00FA25B4"/>
    <w:rsid w:val="00FA32A3"/>
    <w:rsid w:val="00FA32A9"/>
    <w:rsid w:val="00FA398A"/>
    <w:rsid w:val="00FA44FE"/>
    <w:rsid w:val="00FA4F4A"/>
    <w:rsid w:val="00FA53EB"/>
    <w:rsid w:val="00FA5D73"/>
    <w:rsid w:val="00FB1214"/>
    <w:rsid w:val="00FB170C"/>
    <w:rsid w:val="00FB387F"/>
    <w:rsid w:val="00FB4488"/>
    <w:rsid w:val="00FB4862"/>
    <w:rsid w:val="00FB5217"/>
    <w:rsid w:val="00FB55C8"/>
    <w:rsid w:val="00FB75E5"/>
    <w:rsid w:val="00FB75EB"/>
    <w:rsid w:val="00FB7E8E"/>
    <w:rsid w:val="00FC15BB"/>
    <w:rsid w:val="00FC1E8E"/>
    <w:rsid w:val="00FC528F"/>
    <w:rsid w:val="00FC61E3"/>
    <w:rsid w:val="00FC7A20"/>
    <w:rsid w:val="00FD0429"/>
    <w:rsid w:val="00FD0582"/>
    <w:rsid w:val="00FD065E"/>
    <w:rsid w:val="00FD0A92"/>
    <w:rsid w:val="00FD0D25"/>
    <w:rsid w:val="00FD18F9"/>
    <w:rsid w:val="00FD2AC2"/>
    <w:rsid w:val="00FD542F"/>
    <w:rsid w:val="00FD57C1"/>
    <w:rsid w:val="00FD5AC7"/>
    <w:rsid w:val="00FD77E3"/>
    <w:rsid w:val="00FE03F2"/>
    <w:rsid w:val="00FE0663"/>
    <w:rsid w:val="00FE1D46"/>
    <w:rsid w:val="00FE1E17"/>
    <w:rsid w:val="00FE29DF"/>
    <w:rsid w:val="00FE328B"/>
    <w:rsid w:val="00FE3ACC"/>
    <w:rsid w:val="00FE5C0F"/>
    <w:rsid w:val="00FE5E47"/>
    <w:rsid w:val="00FE6894"/>
    <w:rsid w:val="00FE7110"/>
    <w:rsid w:val="00FF156C"/>
    <w:rsid w:val="00FF2777"/>
    <w:rsid w:val="00FF385B"/>
    <w:rsid w:val="00FF39B7"/>
    <w:rsid w:val="00FF4757"/>
    <w:rsid w:val="00FF50DF"/>
    <w:rsid w:val="00FF5639"/>
    <w:rsid w:val="00FF5C71"/>
    <w:rsid w:val="00FF5CC6"/>
    <w:rsid w:val="00FF658B"/>
    <w:rsid w:val="00FF6821"/>
    <w:rsid w:val="00FF70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9"/>
    <o:shapelayout v:ext="edit">
      <o:idmap v:ext="edit" data="1"/>
    </o:shapelayout>
  </w:shapeDefaults>
  <w:decimalSymbol w:val=","/>
  <w:listSeparator w:val=";"/>
  <w15:docId w15:val="{4CE542AA-B485-4C38-8204-9C0B507F4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Calibri" w:hAnsi="Arial" w:cs="Arial"/>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semiHidden="1" w:uiPriority="9" w:unhideWhenUsed="1" w:qFormat="1"/>
    <w:lsdException w:name="heading 5" w:locked="1" w:uiPriority="9" w:qFormat="1"/>
    <w:lsdException w:name="heading 6" w:locked="1" w:semiHidden="1" w:uiPriority="9" w:unhideWhenUsed="1"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6236"/>
    <w:rPr>
      <w:rFonts w:ascii="Times New Roman" w:hAnsi="Times New Roman" w:cs="Times New Roman"/>
      <w:sz w:val="24"/>
      <w:szCs w:val="24"/>
    </w:rPr>
  </w:style>
  <w:style w:type="paragraph" w:styleId="1">
    <w:name w:val="heading 1"/>
    <w:basedOn w:val="a"/>
    <w:next w:val="a"/>
    <w:link w:val="10"/>
    <w:uiPriority w:val="99"/>
    <w:qFormat/>
    <w:rsid w:val="006F24E1"/>
    <w:pPr>
      <w:keepNext/>
      <w:spacing w:before="240" w:after="60"/>
      <w:outlineLvl w:val="0"/>
    </w:pPr>
    <w:rPr>
      <w:rFonts w:ascii="Arial" w:eastAsia="Times New Roman" w:hAnsi="Arial"/>
      <w:b/>
      <w:kern w:val="32"/>
      <w:sz w:val="32"/>
      <w:szCs w:val="20"/>
    </w:rPr>
  </w:style>
  <w:style w:type="paragraph" w:styleId="2">
    <w:name w:val="heading 2"/>
    <w:basedOn w:val="a"/>
    <w:next w:val="a"/>
    <w:link w:val="20"/>
    <w:uiPriority w:val="99"/>
    <w:qFormat/>
    <w:rsid w:val="006F24E1"/>
    <w:pPr>
      <w:keepNext/>
      <w:spacing w:before="240" w:after="60"/>
      <w:outlineLvl w:val="1"/>
    </w:pPr>
    <w:rPr>
      <w:rFonts w:ascii="Cambria" w:hAnsi="Cambria"/>
      <w:b/>
      <w:i/>
      <w:sz w:val="28"/>
      <w:szCs w:val="20"/>
    </w:rPr>
  </w:style>
  <w:style w:type="paragraph" w:styleId="3">
    <w:name w:val="heading 3"/>
    <w:basedOn w:val="a"/>
    <w:next w:val="a"/>
    <w:link w:val="30"/>
    <w:uiPriority w:val="99"/>
    <w:qFormat/>
    <w:rsid w:val="006F24E1"/>
    <w:pPr>
      <w:keepNext/>
      <w:outlineLvl w:val="2"/>
    </w:pPr>
    <w:rPr>
      <w:rFonts w:ascii="Arial" w:eastAsia="Times New Roman" w:hAnsi="Arial"/>
      <w:b/>
      <w:sz w:val="20"/>
      <w:szCs w:val="20"/>
    </w:rPr>
  </w:style>
  <w:style w:type="paragraph" w:styleId="5">
    <w:name w:val="heading 5"/>
    <w:basedOn w:val="a"/>
    <w:next w:val="a"/>
    <w:link w:val="50"/>
    <w:uiPriority w:val="99"/>
    <w:qFormat/>
    <w:rsid w:val="00983D1C"/>
    <w:pPr>
      <w:widowControl w:val="0"/>
      <w:autoSpaceDE w:val="0"/>
      <w:autoSpaceDN w:val="0"/>
      <w:adjustRightInd w:val="0"/>
      <w:spacing w:before="240" w:after="60"/>
      <w:ind w:firstLine="709"/>
      <w:jc w:val="both"/>
      <w:outlineLvl w:val="4"/>
    </w:pPr>
    <w:rPr>
      <w:rFonts w:ascii="Calibri" w:hAnsi="Calibri"/>
      <w:b/>
      <w:i/>
      <w:sz w:val="26"/>
      <w:szCs w:val="20"/>
    </w:rPr>
  </w:style>
  <w:style w:type="paragraph" w:styleId="7">
    <w:name w:val="heading 7"/>
    <w:basedOn w:val="a"/>
    <w:next w:val="a"/>
    <w:link w:val="70"/>
    <w:uiPriority w:val="99"/>
    <w:qFormat/>
    <w:rsid w:val="00983D1C"/>
    <w:pPr>
      <w:widowControl w:val="0"/>
      <w:autoSpaceDE w:val="0"/>
      <w:autoSpaceDN w:val="0"/>
      <w:adjustRightInd w:val="0"/>
      <w:spacing w:before="240" w:after="60"/>
      <w:ind w:firstLine="709"/>
      <w:jc w:val="both"/>
      <w:outlineLvl w:val="6"/>
    </w:pPr>
    <w:rPr>
      <w:rFonts w:ascii="Calibri" w:hAnsi="Calibri"/>
      <w:b/>
      <w:szCs w:val="20"/>
    </w:rPr>
  </w:style>
  <w:style w:type="paragraph" w:styleId="8">
    <w:name w:val="heading 8"/>
    <w:basedOn w:val="a"/>
    <w:next w:val="a"/>
    <w:link w:val="80"/>
    <w:uiPriority w:val="99"/>
    <w:qFormat/>
    <w:rsid w:val="00983D1C"/>
    <w:pPr>
      <w:keepNext/>
      <w:tabs>
        <w:tab w:val="left" w:pos="0"/>
      </w:tabs>
      <w:autoSpaceDE w:val="0"/>
      <w:autoSpaceDN w:val="0"/>
      <w:adjustRightInd w:val="0"/>
      <w:spacing w:before="29"/>
      <w:ind w:right="-1" w:firstLine="709"/>
      <w:jc w:val="center"/>
      <w:outlineLvl w:val="7"/>
    </w:pPr>
    <w:rPr>
      <w:rFonts w:ascii="Arial" w:hAnsi="Arial"/>
      <w:b/>
      <w:szCs w:val="20"/>
    </w:rPr>
  </w:style>
  <w:style w:type="paragraph" w:styleId="9">
    <w:name w:val="heading 9"/>
    <w:basedOn w:val="a"/>
    <w:next w:val="a"/>
    <w:link w:val="90"/>
    <w:uiPriority w:val="99"/>
    <w:qFormat/>
    <w:rsid w:val="00EF1078"/>
    <w:pPr>
      <w:spacing w:before="240" w:after="60"/>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6F24E1"/>
    <w:rPr>
      <w:rFonts w:eastAsia="Times New Roman"/>
      <w:b/>
      <w:kern w:val="32"/>
      <w:sz w:val="32"/>
      <w:lang w:eastAsia="ru-RU"/>
    </w:rPr>
  </w:style>
  <w:style w:type="character" w:customStyle="1" w:styleId="20">
    <w:name w:val="Заголовок 2 Знак"/>
    <w:link w:val="2"/>
    <w:uiPriority w:val="99"/>
    <w:locked/>
    <w:rsid w:val="006F24E1"/>
    <w:rPr>
      <w:rFonts w:ascii="Cambria" w:hAnsi="Cambria"/>
      <w:b/>
      <w:i/>
      <w:sz w:val="28"/>
      <w:lang w:eastAsia="ru-RU"/>
    </w:rPr>
  </w:style>
  <w:style w:type="character" w:customStyle="1" w:styleId="30">
    <w:name w:val="Заголовок 3 Знак"/>
    <w:link w:val="3"/>
    <w:uiPriority w:val="99"/>
    <w:locked/>
    <w:rsid w:val="006F24E1"/>
    <w:rPr>
      <w:rFonts w:eastAsia="Times New Roman"/>
      <w:b/>
      <w:sz w:val="20"/>
      <w:lang w:eastAsia="ru-RU"/>
    </w:rPr>
  </w:style>
  <w:style w:type="character" w:customStyle="1" w:styleId="50">
    <w:name w:val="Заголовок 5 Знак"/>
    <w:link w:val="5"/>
    <w:uiPriority w:val="99"/>
    <w:semiHidden/>
    <w:locked/>
    <w:rsid w:val="00983D1C"/>
    <w:rPr>
      <w:rFonts w:ascii="Calibri" w:hAnsi="Calibri"/>
      <w:b/>
      <w:i/>
      <w:sz w:val="26"/>
      <w:lang w:val="ru-RU" w:eastAsia="ru-RU"/>
    </w:rPr>
  </w:style>
  <w:style w:type="character" w:customStyle="1" w:styleId="70">
    <w:name w:val="Заголовок 7 Знак"/>
    <w:link w:val="7"/>
    <w:uiPriority w:val="99"/>
    <w:semiHidden/>
    <w:locked/>
    <w:rsid w:val="00983D1C"/>
    <w:rPr>
      <w:rFonts w:ascii="Calibri" w:hAnsi="Calibri"/>
      <w:b/>
      <w:sz w:val="24"/>
      <w:lang w:val="ru-RU" w:eastAsia="ru-RU"/>
    </w:rPr>
  </w:style>
  <w:style w:type="character" w:customStyle="1" w:styleId="80">
    <w:name w:val="Заголовок 8 Знак"/>
    <w:link w:val="8"/>
    <w:uiPriority w:val="99"/>
    <w:locked/>
    <w:rsid w:val="00983D1C"/>
    <w:rPr>
      <w:rFonts w:ascii="Arial" w:hAnsi="Arial"/>
      <w:b/>
      <w:sz w:val="24"/>
      <w:lang w:val="ru-RU" w:eastAsia="ru-RU"/>
    </w:rPr>
  </w:style>
  <w:style w:type="character" w:customStyle="1" w:styleId="90">
    <w:name w:val="Заголовок 9 Знак"/>
    <w:link w:val="9"/>
    <w:uiPriority w:val="99"/>
    <w:semiHidden/>
    <w:locked/>
    <w:rsid w:val="00982153"/>
    <w:rPr>
      <w:rFonts w:ascii="Cambria" w:hAnsi="Cambria"/>
    </w:rPr>
  </w:style>
  <w:style w:type="paragraph" w:customStyle="1" w:styleId="ConsNormal">
    <w:name w:val="ConsNormal"/>
    <w:uiPriority w:val="99"/>
    <w:rsid w:val="006F24E1"/>
    <w:pPr>
      <w:widowControl w:val="0"/>
      <w:autoSpaceDE w:val="0"/>
      <w:autoSpaceDN w:val="0"/>
      <w:adjustRightInd w:val="0"/>
      <w:ind w:right="19772" w:firstLine="720"/>
    </w:pPr>
  </w:style>
  <w:style w:type="paragraph" w:customStyle="1" w:styleId="Heading">
    <w:name w:val="Heading"/>
    <w:uiPriority w:val="99"/>
    <w:rsid w:val="006F24E1"/>
    <w:pPr>
      <w:widowControl w:val="0"/>
      <w:autoSpaceDE w:val="0"/>
      <w:autoSpaceDN w:val="0"/>
      <w:adjustRightInd w:val="0"/>
    </w:pPr>
    <w:rPr>
      <w:b/>
      <w:bCs/>
      <w:sz w:val="22"/>
      <w:szCs w:val="22"/>
    </w:rPr>
  </w:style>
  <w:style w:type="paragraph" w:styleId="a3">
    <w:name w:val="Normal (Web)"/>
    <w:basedOn w:val="a"/>
    <w:uiPriority w:val="99"/>
    <w:rsid w:val="006F24E1"/>
    <w:pPr>
      <w:spacing w:before="100" w:beforeAutospacing="1" w:after="100" w:afterAutospacing="1"/>
    </w:pPr>
  </w:style>
  <w:style w:type="character" w:styleId="a4">
    <w:name w:val="Hyperlink"/>
    <w:uiPriority w:val="99"/>
    <w:rsid w:val="006F24E1"/>
    <w:rPr>
      <w:rFonts w:cs="Times New Roman"/>
      <w:color w:val="0000FF"/>
      <w:u w:val="single"/>
    </w:rPr>
  </w:style>
  <w:style w:type="character" w:customStyle="1" w:styleId="grame">
    <w:name w:val="grame"/>
    <w:uiPriority w:val="99"/>
    <w:rsid w:val="006F24E1"/>
  </w:style>
  <w:style w:type="paragraph" w:styleId="a5">
    <w:name w:val="Plain Text"/>
    <w:basedOn w:val="a"/>
    <w:link w:val="11"/>
    <w:uiPriority w:val="99"/>
    <w:rsid w:val="006F24E1"/>
    <w:rPr>
      <w:rFonts w:ascii="Courier New" w:hAnsi="Courier New"/>
      <w:sz w:val="20"/>
      <w:szCs w:val="20"/>
    </w:rPr>
  </w:style>
  <w:style w:type="character" w:customStyle="1" w:styleId="11">
    <w:name w:val="Текст Знак1"/>
    <w:link w:val="a5"/>
    <w:uiPriority w:val="99"/>
    <w:locked/>
    <w:rsid w:val="006F24E1"/>
    <w:rPr>
      <w:rFonts w:ascii="Courier New" w:hAnsi="Courier New"/>
      <w:sz w:val="20"/>
      <w:lang w:eastAsia="ru-RU"/>
    </w:rPr>
  </w:style>
  <w:style w:type="paragraph" w:styleId="HTML">
    <w:name w:val="HTML Preformatted"/>
    <w:basedOn w:val="a"/>
    <w:link w:val="HTML0"/>
    <w:uiPriority w:val="99"/>
    <w:rsid w:val="006F2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000000"/>
      <w:sz w:val="20"/>
      <w:szCs w:val="20"/>
    </w:rPr>
  </w:style>
  <w:style w:type="character" w:customStyle="1" w:styleId="HTML0">
    <w:name w:val="Стандартный HTML Знак"/>
    <w:link w:val="HTML"/>
    <w:uiPriority w:val="99"/>
    <w:locked/>
    <w:rsid w:val="006F24E1"/>
    <w:rPr>
      <w:rFonts w:ascii="Courier New" w:hAnsi="Courier New"/>
      <w:color w:val="000000"/>
      <w:sz w:val="20"/>
      <w:lang w:eastAsia="ru-RU"/>
    </w:rPr>
  </w:style>
  <w:style w:type="paragraph" w:styleId="a6">
    <w:name w:val="Title"/>
    <w:basedOn w:val="a"/>
    <w:link w:val="a7"/>
    <w:uiPriority w:val="99"/>
    <w:qFormat/>
    <w:rsid w:val="006F24E1"/>
    <w:pPr>
      <w:jc w:val="center"/>
    </w:pPr>
    <w:rPr>
      <w:b/>
      <w:sz w:val="20"/>
      <w:szCs w:val="20"/>
    </w:rPr>
  </w:style>
  <w:style w:type="character" w:customStyle="1" w:styleId="a7">
    <w:name w:val="Название Знак"/>
    <w:link w:val="a6"/>
    <w:uiPriority w:val="99"/>
    <w:locked/>
    <w:rsid w:val="006F24E1"/>
    <w:rPr>
      <w:rFonts w:ascii="Times New Roman" w:hAnsi="Times New Roman"/>
      <w:b/>
      <w:lang w:eastAsia="ru-RU"/>
    </w:rPr>
  </w:style>
  <w:style w:type="paragraph" w:customStyle="1" w:styleId="Preformat">
    <w:name w:val="Preformat"/>
    <w:uiPriority w:val="99"/>
    <w:rsid w:val="006F24E1"/>
    <w:pPr>
      <w:widowControl w:val="0"/>
      <w:autoSpaceDE w:val="0"/>
      <w:autoSpaceDN w:val="0"/>
      <w:adjustRightInd w:val="0"/>
    </w:pPr>
    <w:rPr>
      <w:rFonts w:ascii="Courier New" w:hAnsi="Courier New" w:cs="Courier New"/>
    </w:rPr>
  </w:style>
  <w:style w:type="paragraph" w:styleId="a8">
    <w:name w:val="header"/>
    <w:basedOn w:val="a"/>
    <w:link w:val="a9"/>
    <w:uiPriority w:val="99"/>
    <w:rsid w:val="006F24E1"/>
    <w:pPr>
      <w:tabs>
        <w:tab w:val="center" w:pos="4677"/>
        <w:tab w:val="right" w:pos="9355"/>
      </w:tabs>
      <w:overflowPunct w:val="0"/>
      <w:autoSpaceDE w:val="0"/>
      <w:autoSpaceDN w:val="0"/>
      <w:adjustRightInd w:val="0"/>
      <w:textAlignment w:val="baseline"/>
    </w:pPr>
    <w:rPr>
      <w:sz w:val="20"/>
      <w:szCs w:val="20"/>
    </w:rPr>
  </w:style>
  <w:style w:type="character" w:customStyle="1" w:styleId="a9">
    <w:name w:val="Верхний колонтитул Знак"/>
    <w:link w:val="a8"/>
    <w:uiPriority w:val="99"/>
    <w:locked/>
    <w:rsid w:val="006F24E1"/>
    <w:rPr>
      <w:rFonts w:ascii="Times New Roman" w:hAnsi="Times New Roman"/>
      <w:sz w:val="20"/>
      <w:lang w:eastAsia="ru-RU"/>
    </w:rPr>
  </w:style>
  <w:style w:type="paragraph" w:styleId="aa">
    <w:name w:val="footer"/>
    <w:basedOn w:val="a"/>
    <w:link w:val="ab"/>
    <w:uiPriority w:val="99"/>
    <w:rsid w:val="006F24E1"/>
    <w:pPr>
      <w:tabs>
        <w:tab w:val="center" w:pos="4677"/>
        <w:tab w:val="right" w:pos="9355"/>
      </w:tabs>
    </w:pPr>
    <w:rPr>
      <w:sz w:val="20"/>
      <w:szCs w:val="20"/>
    </w:rPr>
  </w:style>
  <w:style w:type="character" w:customStyle="1" w:styleId="ab">
    <w:name w:val="Нижний колонтитул Знак"/>
    <w:link w:val="aa"/>
    <w:uiPriority w:val="99"/>
    <w:locked/>
    <w:rsid w:val="006F24E1"/>
    <w:rPr>
      <w:rFonts w:ascii="Times New Roman" w:hAnsi="Times New Roman"/>
      <w:lang w:eastAsia="ru-RU"/>
    </w:rPr>
  </w:style>
  <w:style w:type="character" w:styleId="ac">
    <w:name w:val="page number"/>
    <w:uiPriority w:val="99"/>
    <w:rsid w:val="006F24E1"/>
    <w:rPr>
      <w:rFonts w:cs="Times New Roman"/>
    </w:rPr>
  </w:style>
  <w:style w:type="character" w:customStyle="1" w:styleId="spelle">
    <w:name w:val="spelle"/>
    <w:uiPriority w:val="99"/>
    <w:rsid w:val="006F24E1"/>
  </w:style>
  <w:style w:type="paragraph" w:customStyle="1" w:styleId="ConsNonformat">
    <w:name w:val="ConsNonformat"/>
    <w:uiPriority w:val="99"/>
    <w:rsid w:val="006F24E1"/>
    <w:pPr>
      <w:widowControl w:val="0"/>
      <w:autoSpaceDE w:val="0"/>
      <w:autoSpaceDN w:val="0"/>
      <w:adjustRightInd w:val="0"/>
      <w:ind w:right="19772"/>
    </w:pPr>
    <w:rPr>
      <w:rFonts w:ascii="Courier New" w:hAnsi="Courier New" w:cs="Courier New"/>
    </w:rPr>
  </w:style>
  <w:style w:type="paragraph" w:customStyle="1" w:styleId="text">
    <w:name w:val="text"/>
    <w:basedOn w:val="Default"/>
    <w:next w:val="Default"/>
    <w:uiPriority w:val="99"/>
    <w:rsid w:val="006F24E1"/>
    <w:pPr>
      <w:spacing w:before="28" w:after="28"/>
    </w:pPr>
    <w:rPr>
      <w:rFonts w:cs="Times New Roman"/>
      <w:color w:val="auto"/>
    </w:rPr>
  </w:style>
  <w:style w:type="paragraph" w:customStyle="1" w:styleId="Default">
    <w:name w:val="Default"/>
    <w:uiPriority w:val="99"/>
    <w:rsid w:val="006F24E1"/>
    <w:pPr>
      <w:autoSpaceDE w:val="0"/>
      <w:autoSpaceDN w:val="0"/>
      <w:adjustRightInd w:val="0"/>
    </w:pPr>
    <w:rPr>
      <w:color w:val="000000"/>
      <w:sz w:val="24"/>
      <w:szCs w:val="24"/>
    </w:rPr>
  </w:style>
  <w:style w:type="paragraph" w:customStyle="1" w:styleId="FR2">
    <w:name w:val="FR2"/>
    <w:uiPriority w:val="99"/>
    <w:rsid w:val="006F24E1"/>
    <w:pPr>
      <w:widowControl w:val="0"/>
      <w:overflowPunct w:val="0"/>
      <w:autoSpaceDE w:val="0"/>
      <w:autoSpaceDN w:val="0"/>
      <w:adjustRightInd w:val="0"/>
      <w:ind w:firstLine="560"/>
      <w:jc w:val="both"/>
      <w:textAlignment w:val="baseline"/>
    </w:pPr>
    <w:rPr>
      <w:rFonts w:ascii="Times New Roman" w:hAnsi="Times New Roman" w:cs="Times New Roman"/>
      <w:sz w:val="28"/>
    </w:rPr>
  </w:style>
  <w:style w:type="paragraph" w:styleId="21">
    <w:name w:val="Body Text 2"/>
    <w:basedOn w:val="a"/>
    <w:link w:val="22"/>
    <w:uiPriority w:val="99"/>
    <w:rsid w:val="006F24E1"/>
    <w:pPr>
      <w:spacing w:before="120"/>
      <w:ind w:firstLine="851"/>
      <w:jc w:val="both"/>
    </w:pPr>
    <w:rPr>
      <w:rFonts w:ascii="Arial" w:eastAsia="Times New Roman" w:hAnsi="Arial"/>
      <w:sz w:val="20"/>
      <w:szCs w:val="20"/>
    </w:rPr>
  </w:style>
  <w:style w:type="character" w:customStyle="1" w:styleId="22">
    <w:name w:val="Основной текст 2 Знак"/>
    <w:link w:val="21"/>
    <w:uiPriority w:val="99"/>
    <w:locked/>
    <w:rsid w:val="006F24E1"/>
    <w:rPr>
      <w:rFonts w:eastAsia="Times New Roman"/>
      <w:sz w:val="20"/>
      <w:lang w:eastAsia="ru-RU"/>
    </w:rPr>
  </w:style>
  <w:style w:type="character" w:styleId="ad">
    <w:name w:val="Strong"/>
    <w:uiPriority w:val="99"/>
    <w:qFormat/>
    <w:rsid w:val="006F24E1"/>
    <w:rPr>
      <w:rFonts w:cs="Times New Roman"/>
      <w:b/>
    </w:rPr>
  </w:style>
  <w:style w:type="paragraph" w:customStyle="1" w:styleId="ConsPlusNormal">
    <w:name w:val="ConsPlusNormal"/>
    <w:uiPriority w:val="99"/>
    <w:rsid w:val="006F24E1"/>
    <w:pPr>
      <w:widowControl w:val="0"/>
      <w:autoSpaceDE w:val="0"/>
      <w:autoSpaceDN w:val="0"/>
      <w:adjustRightInd w:val="0"/>
      <w:ind w:firstLine="720"/>
    </w:pPr>
  </w:style>
  <w:style w:type="paragraph" w:customStyle="1" w:styleId="heading0">
    <w:name w:val="heading"/>
    <w:basedOn w:val="a"/>
    <w:uiPriority w:val="99"/>
    <w:rsid w:val="006F24E1"/>
    <w:rPr>
      <w:rFonts w:ascii="Arial" w:hAnsi="Arial" w:cs="Arial"/>
      <w:b/>
      <w:bCs/>
      <w:sz w:val="22"/>
      <w:szCs w:val="22"/>
    </w:rPr>
  </w:style>
  <w:style w:type="character" w:customStyle="1" w:styleId="c1">
    <w:name w:val="c1"/>
    <w:uiPriority w:val="99"/>
    <w:rsid w:val="006F24E1"/>
    <w:rPr>
      <w:color w:val="0000FF"/>
    </w:rPr>
  </w:style>
  <w:style w:type="paragraph" w:customStyle="1" w:styleId="justify2">
    <w:name w:val="justify2"/>
    <w:basedOn w:val="a"/>
    <w:uiPriority w:val="99"/>
    <w:rsid w:val="006F24E1"/>
    <w:pPr>
      <w:spacing w:before="100" w:beforeAutospacing="1" w:after="100" w:afterAutospacing="1"/>
      <w:ind w:firstLine="600"/>
      <w:jc w:val="both"/>
    </w:pPr>
    <w:rPr>
      <w:rFonts w:ascii="Arial Unicode MS" w:eastAsia="Arial Unicode MS" w:cs="Arial Unicode MS"/>
    </w:rPr>
  </w:style>
  <w:style w:type="paragraph" w:customStyle="1" w:styleId="51">
    <w:name w:val="çàãîëîâîê 5"/>
    <w:basedOn w:val="a"/>
    <w:next w:val="a"/>
    <w:uiPriority w:val="99"/>
    <w:rsid w:val="006F24E1"/>
    <w:pPr>
      <w:keepNext/>
      <w:jc w:val="center"/>
    </w:pPr>
    <w:rPr>
      <w:szCs w:val="20"/>
    </w:rPr>
  </w:style>
  <w:style w:type="paragraph" w:customStyle="1" w:styleId="12">
    <w:name w:val="Знак1"/>
    <w:basedOn w:val="a"/>
    <w:uiPriority w:val="99"/>
    <w:rsid w:val="006F24E1"/>
    <w:pPr>
      <w:spacing w:line="240" w:lineRule="exact"/>
      <w:jc w:val="both"/>
    </w:pPr>
    <w:rPr>
      <w:lang w:val="en-US" w:eastAsia="en-US"/>
    </w:rPr>
  </w:style>
  <w:style w:type="character" w:customStyle="1" w:styleId="BalloonTextChar">
    <w:name w:val="Balloon Text Char"/>
    <w:uiPriority w:val="99"/>
    <w:locked/>
    <w:rsid w:val="006F24E1"/>
    <w:rPr>
      <w:rFonts w:ascii="Tahoma" w:hAnsi="Tahoma"/>
      <w:sz w:val="16"/>
      <w:lang w:eastAsia="ru-RU"/>
    </w:rPr>
  </w:style>
  <w:style w:type="paragraph" w:styleId="ae">
    <w:name w:val="Balloon Text"/>
    <w:basedOn w:val="a"/>
    <w:link w:val="af"/>
    <w:uiPriority w:val="99"/>
    <w:rsid w:val="006F24E1"/>
    <w:rPr>
      <w:sz w:val="2"/>
      <w:szCs w:val="20"/>
    </w:rPr>
  </w:style>
  <w:style w:type="character" w:customStyle="1" w:styleId="af">
    <w:name w:val="Текст выноски Знак"/>
    <w:link w:val="ae"/>
    <w:uiPriority w:val="99"/>
    <w:semiHidden/>
    <w:locked/>
    <w:rsid w:val="005173B2"/>
    <w:rPr>
      <w:rFonts w:ascii="Times New Roman" w:hAnsi="Times New Roman"/>
      <w:sz w:val="2"/>
    </w:rPr>
  </w:style>
  <w:style w:type="character" w:customStyle="1" w:styleId="DocumentMapChar">
    <w:name w:val="Document Map Char"/>
    <w:uiPriority w:val="99"/>
    <w:semiHidden/>
    <w:locked/>
    <w:rsid w:val="006F24E1"/>
    <w:rPr>
      <w:rFonts w:ascii="Tahoma" w:hAnsi="Tahoma"/>
      <w:sz w:val="20"/>
      <w:shd w:val="clear" w:color="auto" w:fill="000080"/>
      <w:lang w:eastAsia="ru-RU"/>
    </w:rPr>
  </w:style>
  <w:style w:type="paragraph" w:styleId="af0">
    <w:name w:val="Document Map"/>
    <w:basedOn w:val="a"/>
    <w:link w:val="af1"/>
    <w:uiPriority w:val="99"/>
    <w:semiHidden/>
    <w:rsid w:val="006F24E1"/>
    <w:pPr>
      <w:shd w:val="clear" w:color="auto" w:fill="000080"/>
    </w:pPr>
    <w:rPr>
      <w:sz w:val="2"/>
      <w:szCs w:val="20"/>
    </w:rPr>
  </w:style>
  <w:style w:type="character" w:customStyle="1" w:styleId="af1">
    <w:name w:val="Схема документа Знак"/>
    <w:link w:val="af0"/>
    <w:uiPriority w:val="99"/>
    <w:semiHidden/>
    <w:locked/>
    <w:rsid w:val="005173B2"/>
    <w:rPr>
      <w:rFonts w:ascii="Times New Roman" w:hAnsi="Times New Roman"/>
      <w:sz w:val="2"/>
    </w:rPr>
  </w:style>
  <w:style w:type="paragraph" w:styleId="13">
    <w:name w:val="toc 1"/>
    <w:basedOn w:val="a"/>
    <w:next w:val="a"/>
    <w:autoRedefine/>
    <w:uiPriority w:val="99"/>
    <w:rsid w:val="006F24E1"/>
  </w:style>
  <w:style w:type="paragraph" w:styleId="31">
    <w:name w:val="Body Text Indent 3"/>
    <w:basedOn w:val="a"/>
    <w:link w:val="32"/>
    <w:uiPriority w:val="99"/>
    <w:rsid w:val="006F24E1"/>
    <w:pPr>
      <w:spacing w:after="120"/>
      <w:ind w:left="283"/>
    </w:pPr>
    <w:rPr>
      <w:sz w:val="16"/>
      <w:szCs w:val="20"/>
    </w:rPr>
  </w:style>
  <w:style w:type="character" w:customStyle="1" w:styleId="32">
    <w:name w:val="Основной текст с отступом 3 Знак"/>
    <w:link w:val="31"/>
    <w:uiPriority w:val="99"/>
    <w:locked/>
    <w:rsid w:val="006F24E1"/>
    <w:rPr>
      <w:rFonts w:ascii="Times New Roman" w:hAnsi="Times New Roman"/>
      <w:sz w:val="16"/>
      <w:lang w:eastAsia="ru-RU"/>
    </w:rPr>
  </w:style>
  <w:style w:type="paragraph" w:customStyle="1" w:styleId="81">
    <w:name w:val="заголовок 8"/>
    <w:basedOn w:val="a"/>
    <w:next w:val="a"/>
    <w:uiPriority w:val="99"/>
    <w:rsid w:val="006F24E1"/>
    <w:pPr>
      <w:keepNext/>
      <w:tabs>
        <w:tab w:val="left" w:pos="0"/>
      </w:tabs>
      <w:autoSpaceDE w:val="0"/>
      <w:autoSpaceDN w:val="0"/>
      <w:spacing w:before="29"/>
      <w:ind w:right="-1" w:firstLine="567"/>
      <w:jc w:val="both"/>
    </w:pPr>
    <w:rPr>
      <w:rFonts w:ascii="Courier New" w:hAnsi="Courier New" w:cs="Courier New"/>
      <w:i/>
      <w:iCs/>
    </w:rPr>
  </w:style>
  <w:style w:type="paragraph" w:styleId="af2">
    <w:name w:val="Block Text"/>
    <w:basedOn w:val="a"/>
    <w:uiPriority w:val="99"/>
    <w:rsid w:val="006F24E1"/>
    <w:pPr>
      <w:autoSpaceDE w:val="0"/>
      <w:autoSpaceDN w:val="0"/>
      <w:adjustRightInd w:val="0"/>
      <w:spacing w:before="29"/>
      <w:ind w:left="567" w:right="-1" w:firstLine="709"/>
      <w:jc w:val="both"/>
    </w:pPr>
    <w:rPr>
      <w:rFonts w:ascii="Arial" w:hAnsi="Arial" w:cs="Arial"/>
      <w:b/>
      <w:bCs/>
      <w:color w:val="0000FF"/>
    </w:rPr>
  </w:style>
  <w:style w:type="paragraph" w:customStyle="1" w:styleId="af3">
    <w:name w:val="Примечание"/>
    <w:basedOn w:val="a"/>
    <w:link w:val="af4"/>
    <w:uiPriority w:val="99"/>
    <w:rsid w:val="006F24E1"/>
    <w:pPr>
      <w:widowControl w:val="0"/>
      <w:autoSpaceDE w:val="0"/>
      <w:autoSpaceDN w:val="0"/>
      <w:adjustRightInd w:val="0"/>
      <w:spacing w:before="29"/>
      <w:ind w:firstLine="720"/>
      <w:jc w:val="both"/>
    </w:pPr>
    <w:rPr>
      <w:color w:val="000000"/>
      <w:sz w:val="20"/>
      <w:szCs w:val="20"/>
    </w:rPr>
  </w:style>
  <w:style w:type="character" w:customStyle="1" w:styleId="af4">
    <w:name w:val="Примечание Знак"/>
    <w:link w:val="af3"/>
    <w:uiPriority w:val="99"/>
    <w:locked/>
    <w:rsid w:val="006F24E1"/>
    <w:rPr>
      <w:rFonts w:ascii="Times New Roman" w:hAnsi="Times New Roman"/>
      <w:color w:val="000000"/>
      <w:sz w:val="20"/>
      <w:lang w:eastAsia="ru-RU"/>
    </w:rPr>
  </w:style>
  <w:style w:type="table" w:styleId="af5">
    <w:name w:val="Table Grid"/>
    <w:basedOn w:val="a1"/>
    <w:uiPriority w:val="99"/>
    <w:rsid w:val="00522FB0"/>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Знак"/>
    <w:basedOn w:val="a"/>
    <w:uiPriority w:val="99"/>
    <w:rsid w:val="00522FB0"/>
    <w:pPr>
      <w:spacing w:line="240" w:lineRule="exact"/>
      <w:jc w:val="both"/>
    </w:pPr>
    <w:rPr>
      <w:rFonts w:ascii="Arial" w:hAnsi="Arial" w:cs="Arial"/>
      <w:lang w:val="en-US" w:eastAsia="en-US"/>
    </w:rPr>
  </w:style>
  <w:style w:type="character" w:customStyle="1" w:styleId="af7">
    <w:name w:val="Гипертекстовая ссылка"/>
    <w:uiPriority w:val="99"/>
    <w:rsid w:val="00522FB0"/>
    <w:rPr>
      <w:color w:val="008000"/>
    </w:rPr>
  </w:style>
  <w:style w:type="paragraph" w:customStyle="1" w:styleId="100">
    <w:name w:val="Знак10"/>
    <w:basedOn w:val="a"/>
    <w:uiPriority w:val="99"/>
    <w:rsid w:val="00D5455C"/>
    <w:pPr>
      <w:spacing w:line="240" w:lineRule="exact"/>
      <w:jc w:val="both"/>
    </w:pPr>
    <w:rPr>
      <w:rFonts w:ascii="Arial" w:hAnsi="Arial" w:cs="Arial"/>
      <w:lang w:val="en-US" w:eastAsia="en-US"/>
    </w:rPr>
  </w:style>
  <w:style w:type="character" w:customStyle="1" w:styleId="af8">
    <w:name w:val="Цветовое выделение"/>
    <w:uiPriority w:val="99"/>
    <w:rsid w:val="003667CA"/>
    <w:rPr>
      <w:b/>
      <w:color w:val="000080"/>
    </w:rPr>
  </w:style>
  <w:style w:type="paragraph" w:customStyle="1" w:styleId="af9">
    <w:name w:val="Таблицы (моноширинный)"/>
    <w:basedOn w:val="a"/>
    <w:next w:val="a"/>
    <w:uiPriority w:val="99"/>
    <w:rsid w:val="009A0556"/>
    <w:pPr>
      <w:autoSpaceDE w:val="0"/>
      <w:autoSpaceDN w:val="0"/>
      <w:adjustRightInd w:val="0"/>
      <w:jc w:val="both"/>
    </w:pPr>
    <w:rPr>
      <w:rFonts w:ascii="Courier New" w:hAnsi="Courier New" w:cs="Courier New"/>
    </w:rPr>
  </w:style>
  <w:style w:type="character" w:customStyle="1" w:styleId="ep">
    <w:name w:val="ep"/>
    <w:uiPriority w:val="99"/>
    <w:rsid w:val="00983D1C"/>
  </w:style>
  <w:style w:type="paragraph" w:customStyle="1" w:styleId="210">
    <w:name w:val="Основной текст с отступом 21"/>
    <w:basedOn w:val="a"/>
    <w:uiPriority w:val="99"/>
    <w:rsid w:val="00983D1C"/>
    <w:pPr>
      <w:widowControl w:val="0"/>
      <w:spacing w:before="29"/>
      <w:ind w:firstLine="720"/>
      <w:jc w:val="both"/>
    </w:pPr>
    <w:rPr>
      <w:rFonts w:ascii="Arial" w:hAnsi="Arial" w:cs="Arial"/>
      <w:b/>
      <w:bCs/>
      <w:sz w:val="22"/>
      <w:szCs w:val="22"/>
    </w:rPr>
  </w:style>
  <w:style w:type="paragraph" w:styleId="23">
    <w:name w:val="Body Text Indent 2"/>
    <w:basedOn w:val="a"/>
    <w:link w:val="24"/>
    <w:uiPriority w:val="99"/>
    <w:rsid w:val="00983D1C"/>
    <w:pPr>
      <w:spacing w:after="120" w:line="480" w:lineRule="auto"/>
      <w:ind w:left="283"/>
    </w:pPr>
    <w:rPr>
      <w:szCs w:val="20"/>
    </w:rPr>
  </w:style>
  <w:style w:type="character" w:customStyle="1" w:styleId="24">
    <w:name w:val="Основной текст с отступом 2 Знак"/>
    <w:link w:val="23"/>
    <w:uiPriority w:val="99"/>
    <w:locked/>
    <w:rsid w:val="00362D71"/>
    <w:rPr>
      <w:rFonts w:ascii="Times New Roman" w:hAnsi="Times New Roman"/>
      <w:sz w:val="24"/>
    </w:rPr>
  </w:style>
  <w:style w:type="paragraph" w:customStyle="1" w:styleId="14">
    <w:name w:val="заголовок 1"/>
    <w:basedOn w:val="a"/>
    <w:next w:val="a"/>
    <w:uiPriority w:val="99"/>
    <w:rsid w:val="00983D1C"/>
    <w:pPr>
      <w:keepNext/>
      <w:autoSpaceDE w:val="0"/>
      <w:autoSpaceDN w:val="0"/>
      <w:spacing w:before="29"/>
      <w:ind w:firstLine="709"/>
      <w:jc w:val="center"/>
    </w:pPr>
    <w:rPr>
      <w:rFonts w:ascii="Courier New" w:hAnsi="Courier New" w:cs="Courier New"/>
      <w:i/>
      <w:iCs/>
      <w:sz w:val="20"/>
      <w:szCs w:val="20"/>
    </w:rPr>
  </w:style>
  <w:style w:type="paragraph" w:customStyle="1" w:styleId="afa">
    <w:name w:val="Заголовок статьи"/>
    <w:basedOn w:val="a"/>
    <w:next w:val="a"/>
    <w:uiPriority w:val="99"/>
    <w:rsid w:val="00CD2E66"/>
    <w:pPr>
      <w:autoSpaceDE w:val="0"/>
      <w:autoSpaceDN w:val="0"/>
      <w:adjustRightInd w:val="0"/>
      <w:ind w:left="1612" w:hanging="892"/>
      <w:jc w:val="both"/>
    </w:pPr>
    <w:rPr>
      <w:rFonts w:ascii="Arial" w:hAnsi="Arial"/>
    </w:rPr>
  </w:style>
  <w:style w:type="paragraph" w:styleId="25">
    <w:name w:val="List 2"/>
    <w:basedOn w:val="a"/>
    <w:uiPriority w:val="99"/>
    <w:rsid w:val="00B503E6"/>
    <w:pPr>
      <w:ind w:left="566" w:hanging="283"/>
    </w:pPr>
    <w:rPr>
      <w:rFonts w:ascii="Arial" w:hAnsi="Arial" w:cs="Arial"/>
      <w:sz w:val="20"/>
      <w:szCs w:val="20"/>
    </w:rPr>
  </w:style>
  <w:style w:type="character" w:customStyle="1" w:styleId="S1">
    <w:name w:val="S_Маркированный Знак1"/>
    <w:link w:val="S"/>
    <w:uiPriority w:val="99"/>
    <w:locked/>
    <w:rsid w:val="00FA10B4"/>
    <w:rPr>
      <w:sz w:val="24"/>
    </w:rPr>
  </w:style>
  <w:style w:type="paragraph" w:customStyle="1" w:styleId="S">
    <w:name w:val="S_Маркированный"/>
    <w:basedOn w:val="afb"/>
    <w:link w:val="S1"/>
    <w:autoRedefine/>
    <w:uiPriority w:val="99"/>
    <w:rsid w:val="00FA10B4"/>
    <w:pPr>
      <w:tabs>
        <w:tab w:val="clear" w:pos="360"/>
        <w:tab w:val="left" w:pos="992"/>
      </w:tabs>
      <w:spacing w:line="360" w:lineRule="auto"/>
      <w:ind w:left="0" w:firstLine="709"/>
      <w:jc w:val="both"/>
    </w:pPr>
    <w:rPr>
      <w:rFonts w:ascii="Arial" w:hAnsi="Arial"/>
      <w:szCs w:val="20"/>
    </w:rPr>
  </w:style>
  <w:style w:type="paragraph" w:styleId="afb">
    <w:name w:val="List Bullet"/>
    <w:basedOn w:val="a"/>
    <w:uiPriority w:val="99"/>
    <w:rsid w:val="00FA10B4"/>
    <w:pPr>
      <w:tabs>
        <w:tab w:val="num" w:pos="360"/>
      </w:tabs>
      <w:ind w:left="360" w:hanging="360"/>
    </w:pPr>
  </w:style>
  <w:style w:type="paragraph" w:customStyle="1" w:styleId="S0">
    <w:name w:val="S_Обычный"/>
    <w:basedOn w:val="a"/>
    <w:link w:val="S2"/>
    <w:uiPriority w:val="99"/>
    <w:rsid w:val="00FA10B4"/>
    <w:pPr>
      <w:spacing w:line="360" w:lineRule="auto"/>
      <w:ind w:firstLine="709"/>
      <w:jc w:val="both"/>
    </w:pPr>
    <w:rPr>
      <w:rFonts w:ascii="Arial" w:hAnsi="Arial"/>
      <w:szCs w:val="20"/>
    </w:rPr>
  </w:style>
  <w:style w:type="character" w:customStyle="1" w:styleId="S2">
    <w:name w:val="S_Обычный Знак"/>
    <w:link w:val="S0"/>
    <w:uiPriority w:val="99"/>
    <w:locked/>
    <w:rsid w:val="00FA10B4"/>
    <w:rPr>
      <w:rFonts w:ascii="Arial" w:hAnsi="Arial"/>
      <w:sz w:val="24"/>
      <w:lang w:val="ru-RU" w:eastAsia="ru-RU"/>
    </w:rPr>
  </w:style>
  <w:style w:type="character" w:customStyle="1" w:styleId="S3">
    <w:name w:val="S_Обычный в таблице Знак"/>
    <w:link w:val="S4"/>
    <w:uiPriority w:val="99"/>
    <w:locked/>
    <w:rsid w:val="00FA10B4"/>
    <w:rPr>
      <w:sz w:val="24"/>
      <w:lang w:eastAsia="en-US"/>
    </w:rPr>
  </w:style>
  <w:style w:type="paragraph" w:customStyle="1" w:styleId="S4">
    <w:name w:val="S_Обычный в таблице"/>
    <w:basedOn w:val="a"/>
    <w:link w:val="S3"/>
    <w:uiPriority w:val="99"/>
    <w:rsid w:val="00FA10B4"/>
    <w:pPr>
      <w:jc w:val="center"/>
    </w:pPr>
    <w:rPr>
      <w:rFonts w:ascii="Arial" w:hAnsi="Arial"/>
      <w:szCs w:val="20"/>
      <w:lang w:eastAsia="en-US"/>
    </w:rPr>
  </w:style>
  <w:style w:type="character" w:customStyle="1" w:styleId="FontStyle11">
    <w:name w:val="Font Style11"/>
    <w:uiPriority w:val="99"/>
    <w:rsid w:val="00AD49F4"/>
    <w:rPr>
      <w:rFonts w:ascii="Times New Roman" w:hAnsi="Times New Roman"/>
      <w:sz w:val="26"/>
    </w:rPr>
  </w:style>
  <w:style w:type="character" w:customStyle="1" w:styleId="s10">
    <w:name w:val="s_10"/>
    <w:uiPriority w:val="99"/>
    <w:rsid w:val="00CE2C1D"/>
  </w:style>
  <w:style w:type="paragraph" w:styleId="33">
    <w:name w:val="Body Text 3"/>
    <w:basedOn w:val="a"/>
    <w:link w:val="34"/>
    <w:uiPriority w:val="99"/>
    <w:rsid w:val="008D68CB"/>
    <w:pPr>
      <w:spacing w:after="120"/>
    </w:pPr>
    <w:rPr>
      <w:sz w:val="16"/>
      <w:szCs w:val="20"/>
    </w:rPr>
  </w:style>
  <w:style w:type="character" w:customStyle="1" w:styleId="34">
    <w:name w:val="Основной текст 3 Знак"/>
    <w:link w:val="33"/>
    <w:uiPriority w:val="99"/>
    <w:locked/>
    <w:rsid w:val="00362D71"/>
    <w:rPr>
      <w:rFonts w:ascii="Times New Roman" w:hAnsi="Times New Roman"/>
      <w:sz w:val="16"/>
    </w:rPr>
  </w:style>
  <w:style w:type="paragraph" w:styleId="afc">
    <w:name w:val="Body Text Indent"/>
    <w:basedOn w:val="a"/>
    <w:link w:val="15"/>
    <w:uiPriority w:val="99"/>
    <w:rsid w:val="008D68CB"/>
    <w:pPr>
      <w:spacing w:after="120"/>
      <w:ind w:left="283"/>
    </w:pPr>
    <w:rPr>
      <w:szCs w:val="20"/>
    </w:rPr>
  </w:style>
  <w:style w:type="character" w:customStyle="1" w:styleId="15">
    <w:name w:val="Основной текст с отступом Знак1"/>
    <w:link w:val="afc"/>
    <w:uiPriority w:val="99"/>
    <w:locked/>
    <w:rsid w:val="00362D71"/>
    <w:rPr>
      <w:rFonts w:ascii="Times New Roman" w:hAnsi="Times New Roman"/>
      <w:sz w:val="24"/>
    </w:rPr>
  </w:style>
  <w:style w:type="character" w:customStyle="1" w:styleId="16">
    <w:name w:val="Знак Знак16"/>
    <w:uiPriority w:val="99"/>
    <w:semiHidden/>
    <w:rsid w:val="008D68CB"/>
    <w:rPr>
      <w:rFonts w:ascii="Cambria" w:hAnsi="Cambria"/>
      <w:b/>
      <w:i/>
      <w:sz w:val="28"/>
    </w:rPr>
  </w:style>
  <w:style w:type="character" w:customStyle="1" w:styleId="17">
    <w:name w:val="Знак Знак17"/>
    <w:uiPriority w:val="99"/>
    <w:locked/>
    <w:rsid w:val="008D68CB"/>
    <w:rPr>
      <w:rFonts w:ascii="Arial" w:hAnsi="Arial"/>
      <w:b/>
      <w:kern w:val="32"/>
      <w:sz w:val="32"/>
    </w:rPr>
  </w:style>
  <w:style w:type="paragraph" w:customStyle="1" w:styleId="Context">
    <w:name w:val="Context"/>
    <w:uiPriority w:val="99"/>
    <w:rsid w:val="008D68CB"/>
    <w:pPr>
      <w:widowControl w:val="0"/>
      <w:autoSpaceDE w:val="0"/>
      <w:autoSpaceDN w:val="0"/>
      <w:adjustRightInd w:val="0"/>
      <w:spacing w:before="29"/>
      <w:ind w:firstLine="709"/>
      <w:jc w:val="both"/>
    </w:pPr>
    <w:rPr>
      <w:b/>
      <w:bCs/>
      <w:sz w:val="18"/>
      <w:szCs w:val="18"/>
    </w:rPr>
  </w:style>
  <w:style w:type="paragraph" w:customStyle="1" w:styleId="71">
    <w:name w:val="заголовок 7"/>
    <w:basedOn w:val="a"/>
    <w:next w:val="a"/>
    <w:uiPriority w:val="99"/>
    <w:rsid w:val="008D68CB"/>
    <w:pPr>
      <w:keepNext/>
      <w:autoSpaceDE w:val="0"/>
      <w:autoSpaceDN w:val="0"/>
      <w:spacing w:before="29"/>
      <w:ind w:right="-1" w:firstLine="709"/>
      <w:jc w:val="both"/>
    </w:pPr>
    <w:rPr>
      <w:rFonts w:ascii="Courier New" w:hAnsi="Courier New" w:cs="Courier New"/>
      <w:i/>
      <w:iCs/>
    </w:rPr>
  </w:style>
  <w:style w:type="paragraph" w:customStyle="1" w:styleId="u">
    <w:name w:val="u"/>
    <w:basedOn w:val="a"/>
    <w:uiPriority w:val="99"/>
    <w:rsid w:val="008D68CB"/>
    <w:pPr>
      <w:ind w:firstLine="264"/>
      <w:jc w:val="both"/>
    </w:pPr>
  </w:style>
  <w:style w:type="character" w:customStyle="1" w:styleId="afd">
    <w:name w:val="Текст Знак"/>
    <w:uiPriority w:val="99"/>
    <w:locked/>
    <w:rsid w:val="008207FD"/>
    <w:rPr>
      <w:rFonts w:ascii="Courier New" w:hAnsi="Courier New"/>
      <w:b/>
      <w:sz w:val="20"/>
    </w:rPr>
  </w:style>
  <w:style w:type="paragraph" w:customStyle="1" w:styleId="afe">
    <w:name w:val="Комментарий"/>
    <w:basedOn w:val="a"/>
    <w:next w:val="a"/>
    <w:uiPriority w:val="99"/>
    <w:rsid w:val="005A5A51"/>
    <w:pPr>
      <w:autoSpaceDE w:val="0"/>
      <w:autoSpaceDN w:val="0"/>
      <w:adjustRightInd w:val="0"/>
      <w:ind w:left="170"/>
      <w:jc w:val="both"/>
    </w:pPr>
    <w:rPr>
      <w:rFonts w:ascii="Arial" w:hAnsi="Arial"/>
      <w:i/>
      <w:iCs/>
      <w:color w:val="800080"/>
    </w:rPr>
  </w:style>
  <w:style w:type="paragraph" w:customStyle="1" w:styleId="aff">
    <w:name w:val="Нормальный (таблица)"/>
    <w:basedOn w:val="a"/>
    <w:next w:val="a"/>
    <w:uiPriority w:val="99"/>
    <w:rsid w:val="00DC3D15"/>
    <w:pPr>
      <w:autoSpaceDE w:val="0"/>
      <w:autoSpaceDN w:val="0"/>
      <w:adjustRightInd w:val="0"/>
      <w:jc w:val="both"/>
    </w:pPr>
    <w:rPr>
      <w:rFonts w:ascii="Arial" w:hAnsi="Arial"/>
    </w:rPr>
  </w:style>
  <w:style w:type="paragraph" w:styleId="aff0">
    <w:name w:val="Body Text"/>
    <w:basedOn w:val="a"/>
    <w:link w:val="aff1"/>
    <w:uiPriority w:val="99"/>
    <w:rsid w:val="0024467B"/>
    <w:pPr>
      <w:spacing w:after="120"/>
    </w:pPr>
    <w:rPr>
      <w:szCs w:val="20"/>
    </w:rPr>
  </w:style>
  <w:style w:type="character" w:customStyle="1" w:styleId="aff1">
    <w:name w:val="Основной текст Знак"/>
    <w:link w:val="aff0"/>
    <w:uiPriority w:val="99"/>
    <w:locked/>
    <w:rsid w:val="00362D71"/>
    <w:rPr>
      <w:rFonts w:ascii="Times New Roman" w:hAnsi="Times New Roman"/>
      <w:sz w:val="24"/>
    </w:rPr>
  </w:style>
  <w:style w:type="paragraph" w:customStyle="1" w:styleId="aff2">
    <w:name w:val="Прижатый влево"/>
    <w:basedOn w:val="a"/>
    <w:next w:val="a"/>
    <w:uiPriority w:val="99"/>
    <w:rsid w:val="0041553D"/>
    <w:pPr>
      <w:autoSpaceDE w:val="0"/>
      <w:autoSpaceDN w:val="0"/>
      <w:adjustRightInd w:val="0"/>
    </w:pPr>
    <w:rPr>
      <w:rFonts w:ascii="Arial" w:hAnsi="Arial"/>
    </w:rPr>
  </w:style>
  <w:style w:type="paragraph" w:customStyle="1" w:styleId="textn">
    <w:name w:val="textn"/>
    <w:basedOn w:val="a"/>
    <w:uiPriority w:val="99"/>
    <w:rsid w:val="00190467"/>
    <w:pPr>
      <w:spacing w:before="100" w:beforeAutospacing="1" w:after="100" w:afterAutospacing="1"/>
    </w:pPr>
  </w:style>
  <w:style w:type="paragraph" w:customStyle="1" w:styleId="52">
    <w:name w:val="заголовок 5"/>
    <w:basedOn w:val="a"/>
    <w:next w:val="a"/>
    <w:uiPriority w:val="99"/>
    <w:rsid w:val="00362D71"/>
    <w:pPr>
      <w:keepNext/>
      <w:autoSpaceDE w:val="0"/>
      <w:autoSpaceDN w:val="0"/>
      <w:spacing w:before="29"/>
      <w:ind w:firstLine="709"/>
      <w:jc w:val="right"/>
    </w:pPr>
    <w:rPr>
      <w:rFonts w:ascii="Courier New" w:hAnsi="Courier New" w:cs="Courier New"/>
      <w:i/>
      <w:iCs/>
      <w:sz w:val="28"/>
      <w:szCs w:val="28"/>
    </w:rPr>
  </w:style>
  <w:style w:type="paragraph" w:customStyle="1" w:styleId="6">
    <w:name w:val="заголовок 6"/>
    <w:basedOn w:val="a"/>
    <w:next w:val="a"/>
    <w:uiPriority w:val="99"/>
    <w:rsid w:val="00362D71"/>
    <w:pPr>
      <w:keepNext/>
      <w:autoSpaceDE w:val="0"/>
      <w:autoSpaceDN w:val="0"/>
      <w:spacing w:before="29"/>
      <w:ind w:firstLine="709"/>
      <w:jc w:val="center"/>
    </w:pPr>
    <w:rPr>
      <w:rFonts w:ascii="Courier New" w:hAnsi="Courier New" w:cs="Courier New"/>
      <w:i/>
      <w:iCs/>
    </w:rPr>
  </w:style>
  <w:style w:type="paragraph" w:customStyle="1" w:styleId="91">
    <w:name w:val="заголовок 9"/>
    <w:basedOn w:val="a"/>
    <w:next w:val="a"/>
    <w:uiPriority w:val="99"/>
    <w:rsid w:val="00362D71"/>
    <w:pPr>
      <w:keepNext/>
      <w:autoSpaceDE w:val="0"/>
      <w:autoSpaceDN w:val="0"/>
      <w:spacing w:before="29"/>
      <w:ind w:right="-1" w:firstLine="709"/>
      <w:jc w:val="right"/>
    </w:pPr>
    <w:rPr>
      <w:rFonts w:ascii="Courier New" w:hAnsi="Courier New" w:cs="Courier New"/>
      <w:i/>
      <w:iCs/>
    </w:rPr>
  </w:style>
  <w:style w:type="paragraph" w:customStyle="1" w:styleId="26">
    <w:name w:val="заголовок 2"/>
    <w:basedOn w:val="a"/>
    <w:next w:val="a"/>
    <w:uiPriority w:val="99"/>
    <w:rsid w:val="00362D71"/>
    <w:pPr>
      <w:keepNext/>
      <w:autoSpaceDE w:val="0"/>
      <w:autoSpaceDN w:val="0"/>
      <w:spacing w:before="29"/>
      <w:ind w:firstLine="709"/>
      <w:jc w:val="both"/>
    </w:pPr>
    <w:rPr>
      <w:rFonts w:ascii="Courier New" w:hAnsi="Courier New" w:cs="Courier New"/>
      <w:i/>
      <w:iCs/>
    </w:rPr>
  </w:style>
  <w:style w:type="paragraph" w:customStyle="1" w:styleId="35">
    <w:name w:val="заголовок 3"/>
    <w:basedOn w:val="a"/>
    <w:next w:val="a"/>
    <w:uiPriority w:val="99"/>
    <w:rsid w:val="00362D71"/>
    <w:pPr>
      <w:keepNext/>
      <w:autoSpaceDE w:val="0"/>
      <w:autoSpaceDN w:val="0"/>
      <w:spacing w:before="29"/>
      <w:ind w:firstLine="709"/>
      <w:jc w:val="both"/>
    </w:pPr>
    <w:rPr>
      <w:rFonts w:ascii="Courier New" w:hAnsi="Courier New" w:cs="Courier New"/>
      <w:i/>
      <w:iCs/>
    </w:rPr>
  </w:style>
  <w:style w:type="paragraph" w:customStyle="1" w:styleId="4">
    <w:name w:val="заголовок 4"/>
    <w:basedOn w:val="a"/>
    <w:next w:val="a"/>
    <w:uiPriority w:val="99"/>
    <w:rsid w:val="00362D71"/>
    <w:pPr>
      <w:keepNext/>
      <w:autoSpaceDE w:val="0"/>
      <w:autoSpaceDN w:val="0"/>
      <w:spacing w:before="29"/>
      <w:ind w:right="-1" w:firstLine="567"/>
      <w:jc w:val="right"/>
    </w:pPr>
    <w:rPr>
      <w:rFonts w:ascii="Courier New" w:hAnsi="Courier New" w:cs="Courier New"/>
      <w:i/>
      <w:iCs/>
    </w:rPr>
  </w:style>
  <w:style w:type="character" w:customStyle="1" w:styleId="aff3">
    <w:name w:val="Основной шрифт"/>
    <w:uiPriority w:val="99"/>
    <w:rsid w:val="00362D71"/>
  </w:style>
  <w:style w:type="character" w:customStyle="1" w:styleId="aff4">
    <w:name w:val="номер страницы"/>
    <w:uiPriority w:val="99"/>
    <w:rsid w:val="00362D71"/>
    <w:rPr>
      <w:rFonts w:ascii="Times New Roman" w:hAnsi="Times New Roman"/>
    </w:rPr>
  </w:style>
  <w:style w:type="paragraph" w:customStyle="1" w:styleId="211">
    <w:name w:val="заголовок 21"/>
    <w:basedOn w:val="a"/>
    <w:next w:val="a"/>
    <w:uiPriority w:val="99"/>
    <w:rsid w:val="00362D71"/>
    <w:pPr>
      <w:keepNext/>
      <w:autoSpaceDE w:val="0"/>
      <w:autoSpaceDN w:val="0"/>
      <w:spacing w:before="240" w:after="60"/>
      <w:ind w:firstLine="709"/>
      <w:jc w:val="both"/>
    </w:pPr>
    <w:rPr>
      <w:rFonts w:ascii="Arial" w:hAnsi="Arial" w:cs="Arial"/>
      <w:b/>
      <w:bCs/>
      <w:sz w:val="20"/>
      <w:szCs w:val="20"/>
    </w:rPr>
  </w:style>
  <w:style w:type="character" w:customStyle="1" w:styleId="18">
    <w:name w:val="Основной шрифт1"/>
    <w:uiPriority w:val="99"/>
    <w:rsid w:val="00362D71"/>
  </w:style>
  <w:style w:type="paragraph" w:customStyle="1" w:styleId="310">
    <w:name w:val="Основной текст с отступом 31"/>
    <w:basedOn w:val="a"/>
    <w:uiPriority w:val="99"/>
    <w:rsid w:val="00362D71"/>
    <w:pPr>
      <w:widowControl w:val="0"/>
      <w:spacing w:before="29"/>
      <w:ind w:firstLine="720"/>
      <w:jc w:val="center"/>
    </w:pPr>
    <w:rPr>
      <w:rFonts w:ascii="Arial" w:hAnsi="Arial" w:cs="Arial"/>
      <w:b/>
      <w:bCs/>
      <w:sz w:val="22"/>
      <w:szCs w:val="22"/>
    </w:rPr>
  </w:style>
  <w:style w:type="paragraph" w:customStyle="1" w:styleId="ConsPlusTitle">
    <w:name w:val="ConsPlusTitle"/>
    <w:uiPriority w:val="99"/>
    <w:rsid w:val="00362D71"/>
    <w:pPr>
      <w:autoSpaceDE w:val="0"/>
      <w:autoSpaceDN w:val="0"/>
      <w:adjustRightInd w:val="0"/>
      <w:spacing w:before="29"/>
      <w:ind w:firstLine="709"/>
      <w:jc w:val="both"/>
    </w:pPr>
    <w:rPr>
      <w:b/>
      <w:bCs/>
    </w:rPr>
  </w:style>
  <w:style w:type="character" w:customStyle="1" w:styleId="aff5">
    <w:name w:val="Основной текст с отступом Знак"/>
    <w:uiPriority w:val="99"/>
    <w:rsid w:val="00362D71"/>
    <w:rPr>
      <w:rFonts w:eastAsia="Times New Roman"/>
      <w:b/>
      <w:sz w:val="18"/>
      <w:lang w:eastAsia="ru-RU"/>
    </w:rPr>
  </w:style>
  <w:style w:type="paragraph" w:customStyle="1" w:styleId="aff6">
    <w:name w:val="загол"/>
    <w:uiPriority w:val="99"/>
    <w:rsid w:val="00362D71"/>
    <w:pPr>
      <w:autoSpaceDE w:val="0"/>
      <w:autoSpaceDN w:val="0"/>
      <w:adjustRightInd w:val="0"/>
      <w:spacing w:before="340" w:after="170"/>
      <w:jc w:val="center"/>
    </w:pPr>
    <w:rPr>
      <w:b/>
      <w:bCs/>
      <w:caps/>
    </w:rPr>
  </w:style>
  <w:style w:type="paragraph" w:customStyle="1" w:styleId="19">
    <w:name w:val="Обычный1"/>
    <w:uiPriority w:val="99"/>
    <w:rsid w:val="00362D71"/>
    <w:pPr>
      <w:widowControl w:val="0"/>
      <w:spacing w:line="439" w:lineRule="auto"/>
      <w:ind w:firstLine="1440"/>
      <w:jc w:val="both"/>
    </w:pPr>
    <w:rPr>
      <w:rFonts w:ascii="Times New Roman" w:hAnsi="Times New Roman" w:cs="Times New Roman"/>
      <w:sz w:val="22"/>
    </w:rPr>
  </w:style>
  <w:style w:type="paragraph" w:styleId="27">
    <w:name w:val="toc 2"/>
    <w:basedOn w:val="a"/>
    <w:next w:val="a"/>
    <w:autoRedefine/>
    <w:uiPriority w:val="99"/>
    <w:rsid w:val="00362D71"/>
    <w:pPr>
      <w:spacing w:after="100" w:line="276" w:lineRule="auto"/>
      <w:ind w:left="220"/>
    </w:pPr>
    <w:rPr>
      <w:rFonts w:ascii="Calibri" w:hAnsi="Calibri"/>
      <w:sz w:val="22"/>
      <w:szCs w:val="22"/>
      <w:lang w:eastAsia="en-US"/>
    </w:rPr>
  </w:style>
  <w:style w:type="paragraph" w:styleId="36">
    <w:name w:val="toc 3"/>
    <w:basedOn w:val="a"/>
    <w:next w:val="a"/>
    <w:autoRedefine/>
    <w:uiPriority w:val="99"/>
    <w:rsid w:val="00362D71"/>
    <w:pPr>
      <w:spacing w:after="100" w:line="276" w:lineRule="auto"/>
      <w:ind w:left="440"/>
    </w:pPr>
    <w:rPr>
      <w:rFonts w:ascii="Calibri" w:hAnsi="Calibri"/>
      <w:sz w:val="22"/>
      <w:szCs w:val="22"/>
      <w:lang w:eastAsia="en-US"/>
    </w:rPr>
  </w:style>
  <w:style w:type="character" w:styleId="aff7">
    <w:name w:val="FollowedHyperlink"/>
    <w:uiPriority w:val="99"/>
    <w:rsid w:val="00362D71"/>
    <w:rPr>
      <w:rFonts w:cs="Times New Roman"/>
      <w:color w:val="800080"/>
      <w:u w:val="single"/>
    </w:rPr>
  </w:style>
  <w:style w:type="paragraph" w:customStyle="1" w:styleId="uni">
    <w:name w:val="uni"/>
    <w:basedOn w:val="a"/>
    <w:uiPriority w:val="99"/>
    <w:rsid w:val="00362D71"/>
    <w:pPr>
      <w:ind w:firstLine="264"/>
      <w:jc w:val="both"/>
    </w:pPr>
  </w:style>
  <w:style w:type="paragraph" w:customStyle="1" w:styleId="unip">
    <w:name w:val="unip"/>
    <w:basedOn w:val="a"/>
    <w:uiPriority w:val="99"/>
    <w:rsid w:val="00362D71"/>
    <w:pPr>
      <w:ind w:firstLine="264"/>
      <w:jc w:val="both"/>
    </w:pPr>
  </w:style>
  <w:style w:type="paragraph" w:customStyle="1" w:styleId="1a">
    <w:name w:val="Основной текст1"/>
    <w:uiPriority w:val="99"/>
    <w:rsid w:val="00362D71"/>
    <w:pPr>
      <w:autoSpaceDE w:val="0"/>
      <w:autoSpaceDN w:val="0"/>
      <w:adjustRightInd w:val="0"/>
      <w:ind w:firstLine="227"/>
      <w:jc w:val="both"/>
    </w:pPr>
    <w:rPr>
      <w:rFonts w:ascii="Peterburg" w:hAnsi="Peterburg" w:cs="Peterburg"/>
      <w:color w:val="000000"/>
      <w:sz w:val="16"/>
      <w:szCs w:val="16"/>
    </w:rPr>
  </w:style>
  <w:style w:type="paragraph" w:customStyle="1" w:styleId="110">
    <w:name w:val="Знак11"/>
    <w:basedOn w:val="a"/>
    <w:uiPriority w:val="99"/>
    <w:rsid w:val="00362D71"/>
    <w:pPr>
      <w:spacing w:line="240" w:lineRule="exact"/>
      <w:jc w:val="both"/>
    </w:pPr>
    <w:rPr>
      <w:lang w:val="en-US" w:eastAsia="en-US"/>
    </w:rPr>
  </w:style>
  <w:style w:type="paragraph" w:customStyle="1" w:styleId="textb">
    <w:name w:val="textb"/>
    <w:basedOn w:val="a"/>
    <w:uiPriority w:val="99"/>
    <w:rsid w:val="00362D71"/>
    <w:rPr>
      <w:rFonts w:ascii="Arial" w:hAnsi="Arial" w:cs="Arial"/>
      <w:b/>
      <w:bCs/>
      <w:sz w:val="22"/>
      <w:szCs w:val="22"/>
    </w:rPr>
  </w:style>
  <w:style w:type="paragraph" w:customStyle="1" w:styleId="txt">
    <w:name w:val="txt"/>
    <w:basedOn w:val="a"/>
    <w:uiPriority w:val="99"/>
    <w:rsid w:val="00362D71"/>
    <w:pPr>
      <w:spacing w:before="100" w:beforeAutospacing="1" w:after="100" w:afterAutospacing="1"/>
    </w:pPr>
    <w:rPr>
      <w:rFonts w:ascii="Verdana" w:hAnsi="Verdana" w:cs="Verdana"/>
      <w:color w:val="000000"/>
      <w:sz w:val="17"/>
      <w:szCs w:val="17"/>
    </w:rPr>
  </w:style>
  <w:style w:type="paragraph" w:styleId="28">
    <w:name w:val="Body Text First Indent 2"/>
    <w:basedOn w:val="afc"/>
    <w:link w:val="29"/>
    <w:uiPriority w:val="99"/>
    <w:rsid w:val="00362D71"/>
    <w:pPr>
      <w:ind w:firstLine="210"/>
    </w:pPr>
  </w:style>
  <w:style w:type="character" w:customStyle="1" w:styleId="29">
    <w:name w:val="Красная строка 2 Знак"/>
    <w:link w:val="28"/>
    <w:uiPriority w:val="99"/>
    <w:locked/>
    <w:rsid w:val="00362D71"/>
    <w:rPr>
      <w:rFonts w:ascii="Times New Roman" w:hAnsi="Times New Roman" w:cs="Times New Roman"/>
      <w:sz w:val="24"/>
    </w:rPr>
  </w:style>
  <w:style w:type="paragraph" w:customStyle="1" w:styleId="ListParagraph1">
    <w:name w:val="List Paragraph1"/>
    <w:basedOn w:val="a"/>
    <w:uiPriority w:val="99"/>
    <w:rsid w:val="00712A22"/>
    <w:pPr>
      <w:spacing w:after="200" w:line="276" w:lineRule="auto"/>
      <w:ind w:left="720"/>
      <w:contextualSpacing/>
    </w:pPr>
    <w:rPr>
      <w:rFonts w:ascii="Calibri" w:eastAsia="Times New Roman" w:hAnsi="Calibri"/>
      <w:sz w:val="22"/>
      <w:szCs w:val="22"/>
      <w:lang w:eastAsia="en-US"/>
    </w:rPr>
  </w:style>
  <w:style w:type="paragraph" w:customStyle="1" w:styleId="formattext">
    <w:name w:val="formattext"/>
    <w:basedOn w:val="a"/>
    <w:uiPriority w:val="99"/>
    <w:rsid w:val="005A5828"/>
    <w:pPr>
      <w:spacing w:before="100" w:beforeAutospacing="1" w:after="100" w:afterAutospacing="1"/>
    </w:pPr>
  </w:style>
  <w:style w:type="paragraph" w:customStyle="1" w:styleId="headertext">
    <w:name w:val="headertext"/>
    <w:basedOn w:val="a"/>
    <w:uiPriority w:val="99"/>
    <w:rsid w:val="005A5828"/>
    <w:pPr>
      <w:spacing w:before="100" w:beforeAutospacing="1" w:after="100" w:afterAutospacing="1"/>
    </w:pPr>
  </w:style>
  <w:style w:type="character" w:customStyle="1" w:styleId="apple-converted-space">
    <w:name w:val="apple-converted-space"/>
    <w:uiPriority w:val="99"/>
    <w:rsid w:val="00DC17BD"/>
  </w:style>
  <w:style w:type="character" w:customStyle="1" w:styleId="82">
    <w:name w:val="Знак Знак8"/>
    <w:uiPriority w:val="99"/>
    <w:rsid w:val="007822D7"/>
    <w:rPr>
      <w:rFonts w:ascii="Times New Roman" w:hAnsi="Times New Roman"/>
      <w:lang w:eastAsia="ru-RU"/>
    </w:rPr>
  </w:style>
  <w:style w:type="paragraph" w:customStyle="1" w:styleId="60">
    <w:name w:val="çàãîëîâîê 6"/>
    <w:basedOn w:val="a"/>
    <w:next w:val="a"/>
    <w:uiPriority w:val="99"/>
    <w:rsid w:val="007C0DD8"/>
    <w:pPr>
      <w:keepNext/>
      <w:jc w:val="center"/>
    </w:pPr>
    <w:rPr>
      <w:sz w:val="28"/>
      <w:szCs w:val="20"/>
    </w:rPr>
  </w:style>
  <w:style w:type="paragraph" w:customStyle="1" w:styleId="s22">
    <w:name w:val="s_22"/>
    <w:basedOn w:val="a"/>
    <w:uiPriority w:val="99"/>
    <w:rsid w:val="00B94AD0"/>
    <w:pPr>
      <w:spacing w:before="100" w:beforeAutospacing="1" w:after="100" w:afterAutospacing="1"/>
    </w:pPr>
    <w:rPr>
      <w:rFonts w:eastAsia="Times New Roman"/>
    </w:rPr>
  </w:style>
  <w:style w:type="paragraph" w:styleId="aff8">
    <w:name w:val="Subtitle"/>
    <w:basedOn w:val="a"/>
    <w:link w:val="aff9"/>
    <w:uiPriority w:val="99"/>
    <w:qFormat/>
    <w:locked/>
    <w:rsid w:val="00EE5ED0"/>
    <w:pPr>
      <w:jc w:val="center"/>
    </w:pPr>
    <w:rPr>
      <w:sz w:val="26"/>
      <w:szCs w:val="20"/>
    </w:rPr>
  </w:style>
  <w:style w:type="character" w:customStyle="1" w:styleId="aff9">
    <w:name w:val="Подзаголовок Знак"/>
    <w:link w:val="aff8"/>
    <w:uiPriority w:val="11"/>
    <w:rsid w:val="00A04294"/>
    <w:rPr>
      <w:rFonts w:ascii="Cambria" w:eastAsia="Times New Roman"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4408609">
      <w:marLeft w:val="0"/>
      <w:marRight w:val="0"/>
      <w:marTop w:val="0"/>
      <w:marBottom w:val="0"/>
      <w:divBdr>
        <w:top w:val="none" w:sz="0" w:space="0" w:color="auto"/>
        <w:left w:val="none" w:sz="0" w:space="0" w:color="auto"/>
        <w:bottom w:val="none" w:sz="0" w:space="0" w:color="auto"/>
        <w:right w:val="none" w:sz="0" w:space="0" w:color="auto"/>
      </w:divBdr>
    </w:div>
    <w:div w:id="954408610">
      <w:marLeft w:val="0"/>
      <w:marRight w:val="0"/>
      <w:marTop w:val="0"/>
      <w:marBottom w:val="0"/>
      <w:divBdr>
        <w:top w:val="none" w:sz="0" w:space="0" w:color="auto"/>
        <w:left w:val="none" w:sz="0" w:space="0" w:color="auto"/>
        <w:bottom w:val="none" w:sz="0" w:space="0" w:color="auto"/>
        <w:right w:val="none" w:sz="0" w:space="0" w:color="auto"/>
      </w:divBdr>
    </w:div>
    <w:div w:id="954408611">
      <w:marLeft w:val="0"/>
      <w:marRight w:val="0"/>
      <w:marTop w:val="0"/>
      <w:marBottom w:val="0"/>
      <w:divBdr>
        <w:top w:val="none" w:sz="0" w:space="0" w:color="auto"/>
        <w:left w:val="none" w:sz="0" w:space="0" w:color="auto"/>
        <w:bottom w:val="none" w:sz="0" w:space="0" w:color="auto"/>
        <w:right w:val="none" w:sz="0" w:space="0" w:color="auto"/>
      </w:divBdr>
    </w:div>
    <w:div w:id="954408612">
      <w:marLeft w:val="0"/>
      <w:marRight w:val="0"/>
      <w:marTop w:val="0"/>
      <w:marBottom w:val="0"/>
      <w:divBdr>
        <w:top w:val="none" w:sz="0" w:space="0" w:color="auto"/>
        <w:left w:val="none" w:sz="0" w:space="0" w:color="auto"/>
        <w:bottom w:val="none" w:sz="0" w:space="0" w:color="auto"/>
        <w:right w:val="none" w:sz="0" w:space="0" w:color="auto"/>
      </w:divBdr>
    </w:div>
    <w:div w:id="954408615">
      <w:marLeft w:val="0"/>
      <w:marRight w:val="0"/>
      <w:marTop w:val="0"/>
      <w:marBottom w:val="0"/>
      <w:divBdr>
        <w:top w:val="none" w:sz="0" w:space="0" w:color="auto"/>
        <w:left w:val="none" w:sz="0" w:space="0" w:color="auto"/>
        <w:bottom w:val="none" w:sz="0" w:space="0" w:color="auto"/>
        <w:right w:val="none" w:sz="0" w:space="0" w:color="auto"/>
      </w:divBdr>
    </w:div>
    <w:div w:id="954408616">
      <w:marLeft w:val="0"/>
      <w:marRight w:val="0"/>
      <w:marTop w:val="0"/>
      <w:marBottom w:val="0"/>
      <w:divBdr>
        <w:top w:val="none" w:sz="0" w:space="0" w:color="auto"/>
        <w:left w:val="none" w:sz="0" w:space="0" w:color="auto"/>
        <w:bottom w:val="none" w:sz="0" w:space="0" w:color="auto"/>
        <w:right w:val="none" w:sz="0" w:space="0" w:color="auto"/>
      </w:divBdr>
    </w:div>
    <w:div w:id="954408617">
      <w:marLeft w:val="0"/>
      <w:marRight w:val="0"/>
      <w:marTop w:val="0"/>
      <w:marBottom w:val="0"/>
      <w:divBdr>
        <w:top w:val="none" w:sz="0" w:space="0" w:color="auto"/>
        <w:left w:val="none" w:sz="0" w:space="0" w:color="auto"/>
        <w:bottom w:val="none" w:sz="0" w:space="0" w:color="auto"/>
        <w:right w:val="none" w:sz="0" w:space="0" w:color="auto"/>
      </w:divBdr>
    </w:div>
    <w:div w:id="954408618">
      <w:marLeft w:val="0"/>
      <w:marRight w:val="0"/>
      <w:marTop w:val="0"/>
      <w:marBottom w:val="0"/>
      <w:divBdr>
        <w:top w:val="none" w:sz="0" w:space="0" w:color="auto"/>
        <w:left w:val="none" w:sz="0" w:space="0" w:color="auto"/>
        <w:bottom w:val="none" w:sz="0" w:space="0" w:color="auto"/>
        <w:right w:val="none" w:sz="0" w:space="0" w:color="auto"/>
      </w:divBdr>
    </w:div>
    <w:div w:id="954408619">
      <w:marLeft w:val="0"/>
      <w:marRight w:val="0"/>
      <w:marTop w:val="0"/>
      <w:marBottom w:val="0"/>
      <w:divBdr>
        <w:top w:val="none" w:sz="0" w:space="0" w:color="auto"/>
        <w:left w:val="none" w:sz="0" w:space="0" w:color="auto"/>
        <w:bottom w:val="none" w:sz="0" w:space="0" w:color="auto"/>
        <w:right w:val="none" w:sz="0" w:space="0" w:color="auto"/>
      </w:divBdr>
    </w:div>
    <w:div w:id="954408620">
      <w:marLeft w:val="0"/>
      <w:marRight w:val="0"/>
      <w:marTop w:val="0"/>
      <w:marBottom w:val="0"/>
      <w:divBdr>
        <w:top w:val="none" w:sz="0" w:space="0" w:color="auto"/>
        <w:left w:val="none" w:sz="0" w:space="0" w:color="auto"/>
        <w:bottom w:val="none" w:sz="0" w:space="0" w:color="auto"/>
        <w:right w:val="none" w:sz="0" w:space="0" w:color="auto"/>
      </w:divBdr>
    </w:div>
    <w:div w:id="954408621">
      <w:marLeft w:val="0"/>
      <w:marRight w:val="0"/>
      <w:marTop w:val="0"/>
      <w:marBottom w:val="0"/>
      <w:divBdr>
        <w:top w:val="none" w:sz="0" w:space="0" w:color="auto"/>
        <w:left w:val="none" w:sz="0" w:space="0" w:color="auto"/>
        <w:bottom w:val="none" w:sz="0" w:space="0" w:color="auto"/>
        <w:right w:val="none" w:sz="0" w:space="0" w:color="auto"/>
      </w:divBdr>
    </w:div>
    <w:div w:id="954408623">
      <w:marLeft w:val="0"/>
      <w:marRight w:val="0"/>
      <w:marTop w:val="0"/>
      <w:marBottom w:val="0"/>
      <w:divBdr>
        <w:top w:val="none" w:sz="0" w:space="0" w:color="auto"/>
        <w:left w:val="none" w:sz="0" w:space="0" w:color="auto"/>
        <w:bottom w:val="none" w:sz="0" w:space="0" w:color="auto"/>
        <w:right w:val="none" w:sz="0" w:space="0" w:color="auto"/>
      </w:divBdr>
      <w:divsChild>
        <w:div w:id="954408613">
          <w:marLeft w:val="0"/>
          <w:marRight w:val="0"/>
          <w:marTop w:val="0"/>
          <w:marBottom w:val="0"/>
          <w:divBdr>
            <w:top w:val="none" w:sz="0" w:space="0" w:color="auto"/>
            <w:left w:val="none" w:sz="0" w:space="0" w:color="auto"/>
            <w:bottom w:val="none" w:sz="0" w:space="0" w:color="auto"/>
            <w:right w:val="none" w:sz="0" w:space="0" w:color="auto"/>
          </w:divBdr>
        </w:div>
        <w:div w:id="954408614">
          <w:marLeft w:val="0"/>
          <w:marRight w:val="0"/>
          <w:marTop w:val="0"/>
          <w:marBottom w:val="0"/>
          <w:divBdr>
            <w:top w:val="none" w:sz="0" w:space="0" w:color="auto"/>
            <w:left w:val="none" w:sz="0" w:space="0" w:color="auto"/>
            <w:bottom w:val="none" w:sz="0" w:space="0" w:color="auto"/>
            <w:right w:val="none" w:sz="0" w:space="0" w:color="auto"/>
          </w:divBdr>
        </w:div>
        <w:div w:id="954408622">
          <w:marLeft w:val="0"/>
          <w:marRight w:val="0"/>
          <w:marTop w:val="0"/>
          <w:marBottom w:val="0"/>
          <w:divBdr>
            <w:top w:val="none" w:sz="0" w:space="0" w:color="auto"/>
            <w:left w:val="none" w:sz="0" w:space="0" w:color="auto"/>
            <w:bottom w:val="none" w:sz="0" w:space="0" w:color="auto"/>
            <w:right w:val="none" w:sz="0" w:space="0" w:color="auto"/>
          </w:divBdr>
        </w:div>
        <w:div w:id="954408625">
          <w:marLeft w:val="0"/>
          <w:marRight w:val="0"/>
          <w:marTop w:val="0"/>
          <w:marBottom w:val="0"/>
          <w:divBdr>
            <w:top w:val="none" w:sz="0" w:space="0" w:color="auto"/>
            <w:left w:val="none" w:sz="0" w:space="0" w:color="auto"/>
            <w:bottom w:val="none" w:sz="0" w:space="0" w:color="auto"/>
            <w:right w:val="none" w:sz="0" w:space="0" w:color="auto"/>
          </w:divBdr>
        </w:div>
        <w:div w:id="954408628">
          <w:marLeft w:val="0"/>
          <w:marRight w:val="0"/>
          <w:marTop w:val="0"/>
          <w:marBottom w:val="0"/>
          <w:divBdr>
            <w:top w:val="none" w:sz="0" w:space="0" w:color="auto"/>
            <w:left w:val="none" w:sz="0" w:space="0" w:color="auto"/>
            <w:bottom w:val="none" w:sz="0" w:space="0" w:color="auto"/>
            <w:right w:val="none" w:sz="0" w:space="0" w:color="auto"/>
          </w:divBdr>
        </w:div>
        <w:div w:id="954408630">
          <w:marLeft w:val="0"/>
          <w:marRight w:val="0"/>
          <w:marTop w:val="0"/>
          <w:marBottom w:val="0"/>
          <w:divBdr>
            <w:top w:val="none" w:sz="0" w:space="0" w:color="auto"/>
            <w:left w:val="none" w:sz="0" w:space="0" w:color="auto"/>
            <w:bottom w:val="none" w:sz="0" w:space="0" w:color="auto"/>
            <w:right w:val="none" w:sz="0" w:space="0" w:color="auto"/>
          </w:divBdr>
        </w:div>
      </w:divsChild>
    </w:div>
    <w:div w:id="954408624">
      <w:marLeft w:val="0"/>
      <w:marRight w:val="0"/>
      <w:marTop w:val="0"/>
      <w:marBottom w:val="0"/>
      <w:divBdr>
        <w:top w:val="none" w:sz="0" w:space="0" w:color="auto"/>
        <w:left w:val="none" w:sz="0" w:space="0" w:color="auto"/>
        <w:bottom w:val="none" w:sz="0" w:space="0" w:color="auto"/>
        <w:right w:val="none" w:sz="0" w:space="0" w:color="auto"/>
      </w:divBdr>
    </w:div>
    <w:div w:id="954408626">
      <w:marLeft w:val="0"/>
      <w:marRight w:val="0"/>
      <w:marTop w:val="0"/>
      <w:marBottom w:val="0"/>
      <w:divBdr>
        <w:top w:val="none" w:sz="0" w:space="0" w:color="auto"/>
        <w:left w:val="none" w:sz="0" w:space="0" w:color="auto"/>
        <w:bottom w:val="none" w:sz="0" w:space="0" w:color="auto"/>
        <w:right w:val="none" w:sz="0" w:space="0" w:color="auto"/>
      </w:divBdr>
    </w:div>
    <w:div w:id="954408627">
      <w:marLeft w:val="0"/>
      <w:marRight w:val="0"/>
      <w:marTop w:val="0"/>
      <w:marBottom w:val="0"/>
      <w:divBdr>
        <w:top w:val="none" w:sz="0" w:space="0" w:color="auto"/>
        <w:left w:val="none" w:sz="0" w:space="0" w:color="auto"/>
        <w:bottom w:val="none" w:sz="0" w:space="0" w:color="auto"/>
        <w:right w:val="none" w:sz="0" w:space="0" w:color="auto"/>
      </w:divBdr>
    </w:div>
    <w:div w:id="954408629">
      <w:marLeft w:val="0"/>
      <w:marRight w:val="0"/>
      <w:marTop w:val="0"/>
      <w:marBottom w:val="0"/>
      <w:divBdr>
        <w:top w:val="none" w:sz="0" w:space="0" w:color="auto"/>
        <w:left w:val="none" w:sz="0" w:space="0" w:color="auto"/>
        <w:bottom w:val="none" w:sz="0" w:space="0" w:color="auto"/>
        <w:right w:val="none" w:sz="0" w:space="0" w:color="auto"/>
      </w:divBdr>
    </w:div>
    <w:div w:id="954408631">
      <w:marLeft w:val="0"/>
      <w:marRight w:val="0"/>
      <w:marTop w:val="0"/>
      <w:marBottom w:val="0"/>
      <w:divBdr>
        <w:top w:val="none" w:sz="0" w:space="0" w:color="auto"/>
        <w:left w:val="none" w:sz="0" w:space="0" w:color="auto"/>
        <w:bottom w:val="none" w:sz="0" w:space="0" w:color="auto"/>
        <w:right w:val="none" w:sz="0" w:space="0" w:color="auto"/>
      </w:divBdr>
    </w:div>
    <w:div w:id="954408632">
      <w:marLeft w:val="0"/>
      <w:marRight w:val="0"/>
      <w:marTop w:val="0"/>
      <w:marBottom w:val="0"/>
      <w:divBdr>
        <w:top w:val="none" w:sz="0" w:space="0" w:color="auto"/>
        <w:left w:val="none" w:sz="0" w:space="0" w:color="auto"/>
        <w:bottom w:val="none" w:sz="0" w:space="0" w:color="auto"/>
        <w:right w:val="none" w:sz="0" w:space="0" w:color="auto"/>
      </w:divBdr>
    </w:div>
    <w:div w:id="954408633">
      <w:marLeft w:val="0"/>
      <w:marRight w:val="0"/>
      <w:marTop w:val="0"/>
      <w:marBottom w:val="0"/>
      <w:divBdr>
        <w:top w:val="none" w:sz="0" w:space="0" w:color="auto"/>
        <w:left w:val="none" w:sz="0" w:space="0" w:color="auto"/>
        <w:bottom w:val="none" w:sz="0" w:space="0" w:color="auto"/>
        <w:right w:val="none" w:sz="0" w:space="0" w:color="auto"/>
      </w:divBdr>
    </w:div>
    <w:div w:id="95440863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12023011.1000" TargetMode="External"/><Relationship Id="rId13" Type="http://schemas.openxmlformats.org/officeDocument/2006/relationships/hyperlink" Target="garantF1://2008704.0" TargetMode="External"/><Relationship Id="rId18" Type="http://schemas.openxmlformats.org/officeDocument/2006/relationships/image" Target="media/image2.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http://www.minregion.ru/tehreg/482/484/486/1053.html" TargetMode="External"/><Relationship Id="rId17" Type="http://schemas.openxmlformats.org/officeDocument/2006/relationships/image" Target="media/image1.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garantF1://93346.1000" TargetMode="External"/><Relationship Id="rId20" Type="http://schemas.openxmlformats.org/officeDocument/2006/relationships/image" Target="media/image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6080896.0"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garantF1://12059536.0" TargetMode="External"/><Relationship Id="rId23" Type="http://schemas.openxmlformats.org/officeDocument/2006/relationships/image" Target="media/image7.jpeg"/><Relationship Id="rId28" Type="http://schemas.openxmlformats.org/officeDocument/2006/relationships/header" Target="header3.xml"/><Relationship Id="rId10" Type="http://schemas.openxmlformats.org/officeDocument/2006/relationships/hyperlink" Target="garantF1://7229926.0"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garantF1://93198.1000" TargetMode="External"/><Relationship Id="rId14" Type="http://schemas.openxmlformats.org/officeDocument/2006/relationships/hyperlink" Target="garantF1://2008706.0" TargetMode="External"/><Relationship Id="rId22" Type="http://schemas.openxmlformats.org/officeDocument/2006/relationships/image" Target="media/image6.jpe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2206BB-B375-4359-8F1B-A61F8B7A58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Pages>
  <Words>51145</Words>
  <Characters>291531</Characters>
  <Application>Microsoft Office Word</Application>
  <DocSecurity>0</DocSecurity>
  <Lines>2429</Lines>
  <Paragraphs>683</Paragraphs>
  <ScaleCrop>false</ScaleCrop>
  <HeadingPairs>
    <vt:vector size="2" baseType="variant">
      <vt:variant>
        <vt:lpstr>Название</vt:lpstr>
      </vt:variant>
      <vt:variant>
        <vt:i4>1</vt:i4>
      </vt:variant>
    </vt:vector>
  </HeadingPairs>
  <TitlesOfParts>
    <vt:vector size="1" baseType="lpstr">
      <vt:lpstr>Утверждены</vt:lpstr>
    </vt:vector>
  </TitlesOfParts>
  <Company>*</Company>
  <LinksUpToDate>false</LinksUpToDate>
  <CharactersWithSpaces>341993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Утверждены</dc:title>
  <dc:subject/>
  <dc:creator>Четошников</dc:creator>
  <cp:keywords/>
  <dc:description/>
  <cp:lastModifiedBy>Пользователь Windows</cp:lastModifiedBy>
  <cp:revision>11</cp:revision>
  <cp:lastPrinted>2015-08-26T09:43:00Z</cp:lastPrinted>
  <dcterms:created xsi:type="dcterms:W3CDTF">2017-09-06T04:57:00Z</dcterms:created>
  <dcterms:modified xsi:type="dcterms:W3CDTF">2020-06-30T09:48:00Z</dcterms:modified>
</cp:coreProperties>
</file>