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F4" w:rsidRPr="00550BE0" w:rsidRDefault="00C310F4" w:rsidP="00C310F4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310F4" w:rsidRPr="00550BE0" w:rsidRDefault="00C310F4" w:rsidP="00C310F4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C310F4" w:rsidRPr="00550BE0" w:rsidRDefault="00C310F4" w:rsidP="00C310F4">
      <w:pPr>
        <w:pStyle w:val="3"/>
        <w:rPr>
          <w:b w:val="0"/>
          <w:spacing w:val="84"/>
          <w:sz w:val="32"/>
          <w:szCs w:val="36"/>
        </w:rPr>
      </w:pPr>
      <w:r w:rsidRPr="009414D5">
        <w:rPr>
          <w:b w:val="0"/>
          <w:spacing w:val="84"/>
          <w:sz w:val="32"/>
          <w:szCs w:val="36"/>
        </w:rPr>
        <w:t>решени</w:t>
      </w:r>
      <w:r w:rsidR="009414D5">
        <w:rPr>
          <w:b w:val="0"/>
          <w:spacing w:val="84"/>
          <w:sz w:val="32"/>
          <w:szCs w:val="36"/>
        </w:rPr>
        <w:t>Е</w:t>
      </w:r>
    </w:p>
    <w:p w:rsidR="00C310F4" w:rsidRPr="00550BE0" w:rsidRDefault="00C310F4" w:rsidP="00C310F4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>/</w:t>
      </w:r>
      <w:r w:rsidR="00AC4A63">
        <w:rPr>
          <w:sz w:val="28"/>
          <w:szCs w:val="28"/>
        </w:rPr>
        <w:t>тринадцатая сессия шестого созыва</w:t>
      </w:r>
      <w:r w:rsidRPr="00550BE0">
        <w:rPr>
          <w:sz w:val="28"/>
          <w:szCs w:val="28"/>
        </w:rPr>
        <w:t xml:space="preserve">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310F4" w:rsidRPr="00550BE0" w:rsidTr="00D71103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0F4" w:rsidRPr="00550BE0" w:rsidRDefault="00D17788" w:rsidP="00015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27.12.2019</w:t>
            </w:r>
          </w:p>
        </w:tc>
        <w:tc>
          <w:tcPr>
            <w:tcW w:w="3119" w:type="dxa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F4" w:rsidRPr="00550BE0" w:rsidRDefault="00D17788" w:rsidP="00EA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C310F4" w:rsidRPr="00550BE0" w:rsidTr="00D71103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310F4" w:rsidRPr="0098479C" w:rsidRDefault="00C310F4" w:rsidP="00EA3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</w:tr>
      <w:tr w:rsidR="00C310F4" w:rsidTr="00EA3A15">
        <w:tc>
          <w:tcPr>
            <w:tcW w:w="9359" w:type="dxa"/>
            <w:gridSpan w:val="4"/>
          </w:tcPr>
          <w:p w:rsidR="00565E90" w:rsidRPr="00550BE0" w:rsidRDefault="00B7477C" w:rsidP="001C6AE4">
            <w:pPr>
              <w:widowControl w:val="0"/>
              <w:spacing w:before="240" w:after="240"/>
              <w:ind w:right="-2"/>
              <w:jc w:val="center"/>
              <w:rPr>
                <w:b/>
                <w:sz w:val="28"/>
                <w:szCs w:val="28"/>
              </w:rPr>
            </w:pPr>
            <w:r w:rsidRPr="007A7213">
              <w:rPr>
                <w:b/>
                <w:sz w:val="28"/>
                <w:szCs w:val="28"/>
              </w:rPr>
              <w:t>Об утверждении Порядка принятия решения</w:t>
            </w:r>
            <w:r w:rsidR="00EE0743">
              <w:rPr>
                <w:b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7A7213">
              <w:rPr>
                <w:b/>
                <w:sz w:val="28"/>
                <w:szCs w:val="28"/>
              </w:rPr>
              <w:t>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в муниципальном образовании Табунский район Алтайского края</w:t>
            </w:r>
          </w:p>
        </w:tc>
      </w:tr>
    </w:tbl>
    <w:p w:rsidR="00B7477C" w:rsidRDefault="00B7477C" w:rsidP="00B747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</w:t>
      </w:r>
      <w:r w:rsidRPr="00240C14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№ </w:t>
      </w:r>
      <w:r w:rsidRPr="00240C14">
        <w:rPr>
          <w:sz w:val="28"/>
          <w:szCs w:val="28"/>
        </w:rPr>
        <w:t>131-ФЗ</w:t>
      </w:r>
      <w:r w:rsidR="00565E9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40C1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от 25.12.2008 № 273-ФЗ «О противодействии коррупции», з</w:t>
      </w:r>
      <w:r w:rsidRPr="00105402">
        <w:rPr>
          <w:sz w:val="28"/>
          <w:szCs w:val="28"/>
        </w:rPr>
        <w:t>акон</w:t>
      </w:r>
      <w:r>
        <w:rPr>
          <w:sz w:val="28"/>
          <w:szCs w:val="28"/>
        </w:rPr>
        <w:t>ом Алтайского края от 03.06.2010 №</w:t>
      </w:r>
      <w:r w:rsidRPr="00105402">
        <w:rPr>
          <w:sz w:val="28"/>
          <w:szCs w:val="28"/>
        </w:rPr>
        <w:t xml:space="preserve"> 46-ЗС </w:t>
      </w:r>
      <w:r>
        <w:rPr>
          <w:sz w:val="28"/>
          <w:szCs w:val="28"/>
        </w:rPr>
        <w:t>«</w:t>
      </w:r>
      <w:r w:rsidRPr="00105402">
        <w:rPr>
          <w:sz w:val="28"/>
          <w:szCs w:val="28"/>
        </w:rPr>
        <w:t>О противодейс</w:t>
      </w:r>
      <w:r>
        <w:rPr>
          <w:sz w:val="28"/>
          <w:szCs w:val="28"/>
        </w:rPr>
        <w:t xml:space="preserve">твии коррупции в Алтайском крае», Уставом муниципального образования Табунский район Алтайского края, </w:t>
      </w:r>
      <w:r w:rsidRPr="00B7477C">
        <w:rPr>
          <w:sz w:val="28"/>
          <w:szCs w:val="28"/>
        </w:rPr>
        <w:t>районный Совет депутатов     р е ш и л:</w:t>
      </w:r>
    </w:p>
    <w:p w:rsidR="00B7477C" w:rsidRPr="001946DC" w:rsidRDefault="00B7477C" w:rsidP="00B747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6DC">
        <w:rPr>
          <w:sz w:val="28"/>
          <w:szCs w:val="28"/>
        </w:rPr>
        <w:t xml:space="preserve"> </w:t>
      </w:r>
    </w:p>
    <w:p w:rsidR="00B7477C" w:rsidRPr="001946DC" w:rsidRDefault="00B7477C" w:rsidP="00B7477C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1946DC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решение «Об у</w:t>
      </w:r>
      <w:r w:rsidRPr="001946DC">
        <w:rPr>
          <w:sz w:val="28"/>
          <w:szCs w:val="28"/>
        </w:rPr>
        <w:t>твер</w:t>
      </w:r>
      <w:r>
        <w:rPr>
          <w:sz w:val="28"/>
          <w:szCs w:val="28"/>
        </w:rPr>
        <w:t>ждении Порядка</w:t>
      </w:r>
      <w:r w:rsidRPr="00C94244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 решения о применении к депутату,</w:t>
      </w:r>
      <w:r w:rsidRPr="009A5380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муниципальном образовании Табунский район Алтайского края (приложение)</w:t>
      </w:r>
      <w:r w:rsidRPr="001946DC">
        <w:rPr>
          <w:sz w:val="28"/>
          <w:szCs w:val="28"/>
        </w:rPr>
        <w:t>.</w:t>
      </w:r>
    </w:p>
    <w:p w:rsidR="00B7477C" w:rsidRPr="003F6359" w:rsidRDefault="00B7477C" w:rsidP="00B7477C">
      <w:pPr>
        <w:ind w:firstLine="567"/>
        <w:jc w:val="both"/>
        <w:rPr>
          <w:sz w:val="28"/>
          <w:szCs w:val="28"/>
        </w:rPr>
      </w:pPr>
      <w:r w:rsidRPr="003F6359">
        <w:rPr>
          <w:sz w:val="28"/>
          <w:szCs w:val="28"/>
        </w:rPr>
        <w:t>2. Направить решение главе района для подписания и о</w:t>
      </w:r>
      <w:r>
        <w:rPr>
          <w:sz w:val="28"/>
          <w:szCs w:val="28"/>
        </w:rPr>
        <w:t>публикования</w:t>
      </w:r>
      <w:r w:rsidRPr="003F6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F6359">
        <w:rPr>
          <w:sz w:val="28"/>
          <w:szCs w:val="28"/>
        </w:rPr>
        <w:t>установленном порядке.</w:t>
      </w:r>
    </w:p>
    <w:p w:rsidR="00B7477C" w:rsidRPr="001946DC" w:rsidRDefault="00B7477C" w:rsidP="00B7477C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решения возложить на </w:t>
      </w:r>
      <w:r w:rsidR="009414D5">
        <w:rPr>
          <w:sz w:val="28"/>
          <w:szCs w:val="28"/>
        </w:rPr>
        <w:t>мандатную комиссию районного Совета депутатов (председатель Гаан И.А.).</w:t>
      </w:r>
    </w:p>
    <w:p w:rsidR="00B7477C" w:rsidRDefault="00B7477C" w:rsidP="00B7477C">
      <w:pPr>
        <w:widowControl w:val="0"/>
        <w:rPr>
          <w:sz w:val="28"/>
          <w:szCs w:val="28"/>
        </w:rPr>
      </w:pPr>
    </w:p>
    <w:p w:rsidR="00B7477C" w:rsidRDefault="00B7477C" w:rsidP="00B7477C">
      <w:pPr>
        <w:widowControl w:val="0"/>
        <w:rPr>
          <w:sz w:val="28"/>
          <w:szCs w:val="28"/>
        </w:rPr>
      </w:pPr>
    </w:p>
    <w:p w:rsidR="00B7477C" w:rsidRPr="001946DC" w:rsidRDefault="00B7477C" w:rsidP="00B7477C">
      <w:pPr>
        <w:widowContro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4"/>
      </w:tblGrid>
      <w:tr w:rsidR="00B7477C" w:rsidRPr="001344D2" w:rsidTr="006562C6">
        <w:tc>
          <w:tcPr>
            <w:tcW w:w="4361" w:type="dxa"/>
          </w:tcPr>
          <w:p w:rsidR="00B7477C" w:rsidRDefault="00B7477C" w:rsidP="00656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B7477C" w:rsidRPr="001344D2" w:rsidRDefault="00B7477C" w:rsidP="00656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B7477C" w:rsidRPr="001344D2" w:rsidRDefault="00B7477C" w:rsidP="006562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1C6AE4" w:rsidRDefault="001C6AE4" w:rsidP="00B7477C">
      <w:pPr>
        <w:widowControl w:val="0"/>
        <w:spacing w:line="240" w:lineRule="exact"/>
        <w:ind w:left="5664"/>
        <w:rPr>
          <w:sz w:val="28"/>
          <w:szCs w:val="28"/>
        </w:rPr>
      </w:pPr>
    </w:p>
    <w:p w:rsidR="001C6AE4" w:rsidRDefault="001C6A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477C" w:rsidRPr="007A6F79" w:rsidRDefault="00B7477C" w:rsidP="00B7477C">
      <w:pPr>
        <w:widowControl w:val="0"/>
        <w:spacing w:line="240" w:lineRule="exact"/>
        <w:jc w:val="center"/>
        <w:rPr>
          <w:sz w:val="28"/>
          <w:szCs w:val="28"/>
        </w:rPr>
      </w:pPr>
      <w:r w:rsidRPr="007A6F79">
        <w:rPr>
          <w:sz w:val="28"/>
          <w:szCs w:val="28"/>
        </w:rPr>
        <w:lastRenderedPageBreak/>
        <w:t>ПОРЯДОК</w:t>
      </w:r>
    </w:p>
    <w:p w:rsidR="00B7477C" w:rsidRPr="007A6F79" w:rsidRDefault="00B7477C" w:rsidP="00B7477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A6F79">
        <w:rPr>
          <w:sz w:val="28"/>
          <w:szCs w:val="28"/>
        </w:rPr>
        <w:t xml:space="preserve">принятия решения о применении к депутату, </w:t>
      </w:r>
      <w:r>
        <w:rPr>
          <w:sz w:val="28"/>
          <w:szCs w:val="28"/>
        </w:rPr>
        <w:t>главе муниципального образования</w:t>
      </w:r>
      <w:r w:rsidRPr="007A6F79">
        <w:rPr>
          <w:sz w:val="28"/>
          <w:szCs w:val="28"/>
        </w:rPr>
        <w:t xml:space="preserve"> мер ответственности, </w:t>
      </w:r>
      <w:r>
        <w:rPr>
          <w:sz w:val="28"/>
          <w:szCs w:val="28"/>
        </w:rPr>
        <w:t xml:space="preserve">предусмотренных частью </w:t>
      </w:r>
      <w:r w:rsidRPr="007A6F79">
        <w:rPr>
          <w:sz w:val="28"/>
          <w:szCs w:val="28"/>
        </w:rPr>
        <w:t xml:space="preserve">7.3-1 статьи 40 Федерального закона «Об общих принципах </w:t>
      </w:r>
      <w:r>
        <w:rPr>
          <w:sz w:val="28"/>
          <w:szCs w:val="28"/>
        </w:rPr>
        <w:t xml:space="preserve">организации </w:t>
      </w:r>
      <w:r w:rsidRPr="007A6F79">
        <w:rPr>
          <w:sz w:val="28"/>
          <w:szCs w:val="28"/>
        </w:rPr>
        <w:t>местного самоуправления в Российской Федерации»</w:t>
      </w:r>
      <w:r w:rsidRPr="007610E0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 образовании Табунский район Алтайского края</w:t>
      </w:r>
    </w:p>
    <w:p w:rsidR="00D17788" w:rsidRDefault="00D17788" w:rsidP="00D17788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7788" w:rsidRDefault="00D17788" w:rsidP="00D17788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Принят решением</w:t>
      </w:r>
      <w:r w:rsidRPr="00194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</w:t>
      </w:r>
      <w:r w:rsidRPr="001946DC">
        <w:rPr>
          <w:sz w:val="28"/>
          <w:szCs w:val="28"/>
        </w:rPr>
        <w:t>Совета депутатов</w:t>
      </w:r>
    </w:p>
    <w:p w:rsidR="00D17788" w:rsidRPr="001946DC" w:rsidRDefault="00D17788" w:rsidP="00D17788">
      <w:pPr>
        <w:widowControl w:val="0"/>
        <w:ind w:left="5664"/>
        <w:rPr>
          <w:sz w:val="28"/>
          <w:szCs w:val="28"/>
        </w:rPr>
      </w:pPr>
      <w:r w:rsidRPr="001946DC">
        <w:rPr>
          <w:sz w:val="28"/>
          <w:szCs w:val="28"/>
        </w:rPr>
        <w:t>от</w:t>
      </w:r>
      <w:r>
        <w:rPr>
          <w:sz w:val="28"/>
          <w:szCs w:val="28"/>
        </w:rPr>
        <w:t xml:space="preserve"> 27.12.2019</w:t>
      </w:r>
      <w:r w:rsidRPr="001946DC">
        <w:rPr>
          <w:sz w:val="28"/>
          <w:szCs w:val="28"/>
        </w:rPr>
        <w:t xml:space="preserve"> № </w:t>
      </w:r>
      <w:r>
        <w:rPr>
          <w:sz w:val="28"/>
          <w:szCs w:val="28"/>
        </w:rPr>
        <w:t>39</w:t>
      </w:r>
    </w:p>
    <w:p w:rsidR="00B7477C" w:rsidRDefault="00B7477C" w:rsidP="00B7477C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7477C" w:rsidRPr="006367F7" w:rsidRDefault="00B7477C" w:rsidP="00B7477C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</w:t>
      </w:r>
      <w:r>
        <w:rPr>
          <w:rFonts w:ascii="Times New Roman" w:eastAsia="Arial" w:hAnsi="Times New Roman" w:cs="Times New Roman"/>
          <w:sz w:val="28"/>
          <w:szCs w:val="28"/>
        </w:rPr>
        <w:t xml:space="preserve"> определяет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процедуру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принятия решения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Табунским районным Советом депутатов Алтайского края (далее – «Совет депутатов») </w:t>
      </w:r>
      <w:r w:rsidRPr="009A5380">
        <w:rPr>
          <w:rFonts w:ascii="Times New Roman" w:eastAsia="Arial" w:hAnsi="Times New Roman" w:cs="Times New Roman"/>
          <w:sz w:val="28"/>
          <w:szCs w:val="28"/>
        </w:rPr>
        <w:t>о применении к депутату Совета депутатов</w:t>
      </w:r>
      <w:r>
        <w:rPr>
          <w:rFonts w:ascii="Times New Roman" w:eastAsia="Arial" w:hAnsi="Times New Roman" w:cs="Times New Roman"/>
          <w:sz w:val="28"/>
          <w:szCs w:val="28"/>
        </w:rPr>
        <w:t>,</w:t>
      </w:r>
      <w:r w:rsidRPr="009A538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5380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9A5380">
        <w:rPr>
          <w:rFonts w:ascii="Times New Roman" w:eastAsia="Arial" w:hAnsi="Times New Roman" w:cs="Times New Roman"/>
          <w:sz w:val="28"/>
          <w:szCs w:val="28"/>
        </w:rPr>
        <w:t>,  представившим недостоверные или неполные сведения о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F521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134BB">
        <w:rPr>
          <w:rFonts w:ascii="Times New Roman" w:eastAsia="Arial" w:hAnsi="Times New Roman" w:cs="Times New Roman"/>
          <w:sz w:val="28"/>
          <w:szCs w:val="28"/>
        </w:rPr>
        <w:t>(далее - сведения о доходах, об имуществе и обязательствах имущественного характера)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, если искажение этих сведений является </w:t>
      </w:r>
      <w:r w:rsidRPr="006367F7">
        <w:rPr>
          <w:rFonts w:ascii="Times New Roman" w:eastAsia="Arial" w:hAnsi="Times New Roman" w:cs="Times New Roman"/>
          <w:sz w:val="28"/>
          <w:szCs w:val="28"/>
        </w:rPr>
        <w:t>несущественным, мер ответственности</w:t>
      </w:r>
      <w:r>
        <w:rPr>
          <w:rFonts w:ascii="Times New Roman" w:eastAsia="Arial" w:hAnsi="Times New Roman" w:cs="Times New Roman"/>
          <w:sz w:val="28"/>
          <w:szCs w:val="28"/>
        </w:rPr>
        <w:t>,</w:t>
      </w:r>
      <w:r w:rsidRPr="006367F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367F7">
        <w:rPr>
          <w:rFonts w:ascii="Times New Roman" w:hAnsi="Times New Roman" w:cs="Times New Roman"/>
          <w:sz w:val="28"/>
          <w:szCs w:val="28"/>
        </w:rPr>
        <w:t xml:space="preserve">предусмотренных частью 7.3-1 </w:t>
      </w:r>
      <w:r w:rsidRPr="00DD690B">
        <w:rPr>
          <w:rFonts w:ascii="Times New Roman" w:hAnsi="Times New Roman" w:cs="Times New Roman"/>
          <w:sz w:val="28"/>
          <w:szCs w:val="28"/>
        </w:rPr>
        <w:t xml:space="preserve">статьи 40 Федерального закона </w:t>
      </w:r>
      <w:r w:rsidRPr="00DD690B">
        <w:rPr>
          <w:rFonts w:ascii="Times New Roman" w:eastAsia="Arial" w:hAnsi="Times New Roman" w:cs="Times New Roman"/>
          <w:sz w:val="28"/>
          <w:szCs w:val="28"/>
        </w:rPr>
        <w:t>от 6 октября 2003 года № 131-ФЗ</w:t>
      </w:r>
      <w:r>
        <w:rPr>
          <w:rFonts w:eastAsia="Arial"/>
          <w:sz w:val="28"/>
          <w:szCs w:val="28"/>
        </w:rPr>
        <w:t xml:space="preserve"> </w:t>
      </w:r>
      <w:r w:rsidRPr="006367F7">
        <w:rPr>
          <w:rFonts w:ascii="Times New Roman" w:hAnsi="Times New Roman" w:cs="Times New Roman"/>
          <w:sz w:val="28"/>
          <w:szCs w:val="28"/>
        </w:rPr>
        <w:t xml:space="preserve">«Об общих принципах </w:t>
      </w:r>
      <w:r w:rsidRPr="00601CF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367F7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77C" w:rsidRPr="006A6DC9" w:rsidRDefault="00B7477C" w:rsidP="00B7477C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 xml:space="preserve">2. В случае, указанном в пункте 1 настоящего Порядка, к депутату Совета депутатов, </w:t>
      </w:r>
      <w:r w:rsidRPr="00216FFF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 могут быть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применены следующие меры ответственности,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предусмотренные частью 7.3-1 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статьи 40 Федерального закона от 6 октября 2003 года № 131-ФЗ «Об общих принципах организации местного самоуправления в Российской Федерации» (далее </w:t>
      </w:r>
      <w:r>
        <w:rPr>
          <w:rFonts w:ascii="Times New Roman" w:eastAsia="Arial" w:hAnsi="Times New Roman" w:cs="Times New Roman"/>
          <w:sz w:val="28"/>
          <w:szCs w:val="28"/>
        </w:rPr>
        <w:t>–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«мера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</w:t>
      </w:r>
      <w:r>
        <w:rPr>
          <w:rFonts w:ascii="Times New Roman" w:eastAsia="Arial" w:hAnsi="Times New Roman" w:cs="Times New Roman"/>
          <w:sz w:val="28"/>
          <w:szCs w:val="28"/>
        </w:rPr>
        <w:t>»</w:t>
      </w:r>
      <w:r w:rsidRPr="006A6DC9">
        <w:rPr>
          <w:rFonts w:ascii="Times New Roman" w:eastAsia="Arial" w:hAnsi="Times New Roman" w:cs="Times New Roman"/>
          <w:sz w:val="28"/>
          <w:szCs w:val="28"/>
        </w:rPr>
        <w:t>):</w:t>
      </w:r>
    </w:p>
    <w:p w:rsidR="00B7477C" w:rsidRPr="008100A1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00A1">
        <w:rPr>
          <w:rFonts w:ascii="Times New Roman" w:eastAsia="Arial" w:hAnsi="Times New Roman" w:cs="Times New Roman"/>
          <w:sz w:val="28"/>
          <w:szCs w:val="28"/>
        </w:rPr>
        <w:t>1) предупреждение;</w:t>
      </w:r>
    </w:p>
    <w:p w:rsidR="00B7477C" w:rsidRPr="008100A1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 xml:space="preserve">2) освобождение депутата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Совета депутатов </w:t>
      </w:r>
      <w:r w:rsidRPr="00216FFF">
        <w:rPr>
          <w:rFonts w:ascii="Times New Roman" w:eastAsia="Arial" w:hAnsi="Times New Roman" w:cs="Times New Roman"/>
          <w:sz w:val="28"/>
          <w:szCs w:val="28"/>
        </w:rPr>
        <w:t>от должности в Совете</w:t>
      </w:r>
      <w:r>
        <w:rPr>
          <w:rFonts w:ascii="Times New Roman" w:eastAsia="Arial" w:hAnsi="Times New Roman" w:cs="Times New Roman"/>
          <w:sz w:val="28"/>
          <w:szCs w:val="28"/>
        </w:rPr>
        <w:t xml:space="preserve"> депутатов </w:t>
      </w:r>
      <w:r w:rsidRPr="008100A1">
        <w:rPr>
          <w:rFonts w:ascii="Times New Roman" w:eastAsia="Arial" w:hAnsi="Times New Roman" w:cs="Times New Roman"/>
          <w:sz w:val="28"/>
          <w:szCs w:val="28"/>
        </w:rPr>
        <w:t xml:space="preserve">с лишением права занимать должности в </w:t>
      </w:r>
      <w:r>
        <w:rPr>
          <w:rFonts w:ascii="Times New Roman" w:eastAsia="Arial" w:hAnsi="Times New Roman" w:cs="Times New Roman"/>
          <w:sz w:val="28"/>
          <w:szCs w:val="28"/>
        </w:rPr>
        <w:t>Совете депутатов</w:t>
      </w:r>
      <w:r w:rsidRPr="008100A1">
        <w:rPr>
          <w:rFonts w:ascii="Times New Roman" w:eastAsia="Arial" w:hAnsi="Times New Roman" w:cs="Times New Roman"/>
          <w:sz w:val="28"/>
          <w:szCs w:val="28"/>
        </w:rPr>
        <w:t xml:space="preserve"> до прекращения срока его полномочий;</w:t>
      </w:r>
    </w:p>
    <w:p w:rsidR="00B7477C" w:rsidRPr="008100A1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>3)</w:t>
      </w:r>
      <w:r>
        <w:rPr>
          <w:rFonts w:eastAsia="Arial"/>
          <w:sz w:val="28"/>
          <w:szCs w:val="28"/>
        </w:rPr>
        <w:t> 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освобождение депутата Совета депутатов 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 w:rsidRPr="00216FFF">
        <w:rPr>
          <w:rFonts w:ascii="Times New Roman" w:eastAsia="Arial" w:hAnsi="Times New Roman" w:cs="Times New Roman"/>
          <w:sz w:val="28"/>
          <w:szCs w:val="28"/>
        </w:rPr>
        <w:t>т осуществления</w:t>
      </w:r>
      <w:r w:rsidRPr="008100A1">
        <w:rPr>
          <w:rFonts w:ascii="Times New Roman" w:eastAsia="Arial" w:hAnsi="Times New Roman" w:cs="Times New Roman"/>
          <w:sz w:val="28"/>
          <w:szCs w:val="28"/>
        </w:rPr>
        <w:t xml:space="preserve"> полномочий на постоянной основе с лишением права осуществлять полномочия на постоянной основе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00A1">
        <w:rPr>
          <w:rFonts w:ascii="Times New Roman" w:eastAsia="Arial" w:hAnsi="Times New Roman" w:cs="Times New Roman"/>
          <w:sz w:val="28"/>
          <w:szCs w:val="28"/>
        </w:rPr>
        <w:t>до прекращения срока его полномочий;</w:t>
      </w:r>
    </w:p>
    <w:p w:rsidR="00B7477C" w:rsidRPr="008100A1" w:rsidRDefault="00B7477C" w:rsidP="00B7477C">
      <w:pPr>
        <w:pStyle w:val="Standard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145A4">
        <w:rPr>
          <w:rFonts w:ascii="Times New Roman" w:eastAsia="Arial" w:hAnsi="Times New Roman" w:cs="Times New Roman"/>
          <w:sz w:val="28"/>
          <w:szCs w:val="28"/>
        </w:rPr>
        <w:t>4) запрет занимать должности в Совете депутатов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00A1">
        <w:rPr>
          <w:rFonts w:ascii="Times New Roman" w:eastAsia="Arial" w:hAnsi="Times New Roman" w:cs="Times New Roman"/>
          <w:sz w:val="28"/>
          <w:szCs w:val="28"/>
        </w:rPr>
        <w:t>до прекращения срока его полномочий;</w:t>
      </w:r>
    </w:p>
    <w:p w:rsidR="00B7477C" w:rsidRPr="00216FFF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>5)</w:t>
      </w:r>
      <w:r>
        <w:rPr>
          <w:rFonts w:eastAsia="Arial"/>
          <w:sz w:val="28"/>
          <w:szCs w:val="28"/>
        </w:rPr>
        <w:t> </w:t>
      </w:r>
      <w:r w:rsidRPr="00216FFF">
        <w:rPr>
          <w:rFonts w:ascii="Times New Roman" w:eastAsia="Arial" w:hAnsi="Times New Roman" w:cs="Times New Roman"/>
          <w:sz w:val="28"/>
          <w:szCs w:val="28"/>
        </w:rPr>
        <w:t>запрет исполнять полномочия на постоянной основе в Совете депутатов до прекращения срока его полномочий.</w:t>
      </w:r>
    </w:p>
    <w:p w:rsidR="00B7477C" w:rsidRPr="00817308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 xml:space="preserve">3. Срок рассмотрения вопроса о применении мер ответственности                   к </w:t>
      </w:r>
      <w:r w:rsidRPr="00817308">
        <w:rPr>
          <w:rFonts w:ascii="Times New Roman" w:eastAsia="Arial" w:hAnsi="Times New Roman" w:cs="Times New Roman"/>
          <w:sz w:val="28"/>
          <w:szCs w:val="28"/>
        </w:rPr>
        <w:t>депутату Совета депутатов,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сведений. В случае, если информация поступила в период между заседаниями Совета депутатов, - не позднее чем через 3 месяца со дня ее поступления;</w:t>
      </w:r>
    </w:p>
    <w:p w:rsidR="00B7477C" w:rsidRPr="000A5B8C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 xml:space="preserve">Под днем поступления информации об установлении фактов </w:t>
      </w:r>
      <w:r w:rsidRPr="00817308">
        <w:rPr>
          <w:rFonts w:ascii="Times New Roman" w:eastAsia="Arial" w:hAnsi="Times New Roman" w:cs="Times New Roman"/>
          <w:sz w:val="28"/>
          <w:szCs w:val="28"/>
        </w:rPr>
        <w:lastRenderedPageBreak/>
        <w:t>недостоверности или неполноты представленных сведений в данном пункте понимается день поступления в Совет депутатов заявления Губернатора Алтайского края,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 предусмотренного </w:t>
      </w:r>
      <w:hyperlink r:id="rId8" w:history="1">
        <w:r w:rsidRPr="007134BB">
          <w:rPr>
            <w:rFonts w:ascii="Times New Roman" w:eastAsia="Arial" w:hAnsi="Times New Roman" w:cs="Times New Roman"/>
            <w:sz w:val="28"/>
            <w:szCs w:val="28"/>
          </w:rPr>
          <w:t>частью 11</w:t>
        </w:r>
      </w:hyperlink>
      <w:r w:rsidRPr="007134BB">
        <w:rPr>
          <w:rFonts w:ascii="Times New Roman" w:eastAsia="Arial" w:hAnsi="Times New Roman" w:cs="Times New Roman"/>
          <w:sz w:val="28"/>
          <w:szCs w:val="28"/>
        </w:rPr>
        <w:t xml:space="preserve"> статьи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 11-4</w:t>
      </w:r>
      <w:r w:rsidRPr="000A5B8C">
        <w:t xml:space="preserve"> </w:t>
      </w:r>
      <w:r w:rsidRPr="000A5B8C">
        <w:rPr>
          <w:rFonts w:ascii="Times New Roman" w:eastAsia="Arial" w:hAnsi="Times New Roman" w:cs="Times New Roman"/>
          <w:sz w:val="28"/>
          <w:szCs w:val="28"/>
        </w:rPr>
        <w:t>закона Алтайского края от 03.06.2010 № 46-ЗС «О противодействии коррупции в Алтайском крае», представления прокурора района (города)  о принятии мер в связи                             с выявлением фактов недостоверности или неполноты представленных сведений либо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B7477C" w:rsidRDefault="00B7477C" w:rsidP="00B7477C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4. По решению Совета депутатов образуется комиссия, состоящая из не менее чем трех депутатов, на которой предварительн</w:t>
      </w:r>
      <w:r>
        <w:rPr>
          <w:rFonts w:ascii="Times New Roman" w:eastAsia="Arial" w:hAnsi="Times New Roman" w:cs="Times New Roman"/>
          <w:sz w:val="28"/>
          <w:szCs w:val="28"/>
        </w:rPr>
        <w:t xml:space="preserve">о рассматривается 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поступившая информация в отношении депутата Совета депутатов, </w:t>
      </w:r>
      <w:r w:rsidRPr="00216FFF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7134BB">
        <w:rPr>
          <w:rFonts w:ascii="Times New Roman" w:eastAsia="Arial" w:hAnsi="Times New Roman" w:cs="Times New Roman"/>
          <w:sz w:val="28"/>
          <w:szCs w:val="28"/>
        </w:rPr>
        <w:t>формируются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6FFF">
        <w:rPr>
          <w:rFonts w:ascii="Times New Roman" w:eastAsia="Arial" w:hAnsi="Times New Roman" w:cs="Times New Roman"/>
          <w:sz w:val="28"/>
          <w:szCs w:val="28"/>
        </w:rPr>
        <w:t>предложения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применению меры ответственности. </w:t>
      </w:r>
    </w:p>
    <w:p w:rsidR="00B7477C" w:rsidRDefault="00B7477C" w:rsidP="00B7477C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55313">
        <w:rPr>
          <w:rFonts w:ascii="Times New Roman" w:eastAsia="Arial" w:hAnsi="Times New Roman" w:cs="Times New Roman"/>
          <w:sz w:val="28"/>
          <w:szCs w:val="28"/>
        </w:rPr>
        <w:t xml:space="preserve">В случае рассмотрения комиссией вопроса о применении меры 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ответственности в отношении депутата Совета депутатов, </w:t>
      </w:r>
      <w:r w:rsidRPr="00216FFF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, являющегося </w:t>
      </w:r>
      <w:r w:rsidRPr="00817308">
        <w:rPr>
          <w:rFonts w:ascii="Times New Roman" w:eastAsia="Arial" w:hAnsi="Times New Roman" w:cs="Times New Roman"/>
          <w:sz w:val="28"/>
          <w:szCs w:val="28"/>
        </w:rPr>
        <w:t>членом комиссии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, указанным лицом заявляется самоотвод. В случае </w:t>
      </w:r>
      <w:r>
        <w:rPr>
          <w:rFonts w:ascii="Times New Roman" w:eastAsia="Arial" w:hAnsi="Times New Roman" w:cs="Times New Roman"/>
          <w:sz w:val="28"/>
          <w:szCs w:val="28"/>
        </w:rPr>
        <w:t>самоотвода всех</w:t>
      </w:r>
      <w:r w:rsidRPr="00255313">
        <w:rPr>
          <w:rFonts w:ascii="Times New Roman" w:eastAsia="Arial" w:hAnsi="Times New Roman" w:cs="Times New Roman"/>
          <w:sz w:val="28"/>
          <w:szCs w:val="28"/>
        </w:rPr>
        <w:t xml:space="preserve"> член</w:t>
      </w:r>
      <w:r>
        <w:rPr>
          <w:rFonts w:ascii="Times New Roman" w:eastAsia="Arial" w:hAnsi="Times New Roman" w:cs="Times New Roman"/>
          <w:sz w:val="28"/>
          <w:szCs w:val="28"/>
        </w:rPr>
        <w:t>ов комиссии</w:t>
      </w:r>
      <w:r w:rsidRPr="0025531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21F78">
        <w:rPr>
          <w:rFonts w:ascii="Times New Roman" w:eastAsia="Arial" w:hAnsi="Times New Roman" w:cs="Times New Roman"/>
          <w:sz w:val="28"/>
          <w:szCs w:val="28"/>
        </w:rPr>
        <w:t xml:space="preserve">решением Совета депутатов </w:t>
      </w:r>
      <w:r w:rsidRPr="00255313">
        <w:rPr>
          <w:rFonts w:ascii="Times New Roman" w:eastAsia="Arial" w:hAnsi="Times New Roman" w:cs="Times New Roman"/>
          <w:sz w:val="28"/>
          <w:szCs w:val="28"/>
        </w:rPr>
        <w:t>формируется новый состав комиссии.</w:t>
      </w:r>
    </w:p>
    <w:p w:rsidR="00B7477C" w:rsidRPr="00D57B74" w:rsidRDefault="00B7477C" w:rsidP="00B7477C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</w:t>
      </w:r>
      <w:r>
        <w:rPr>
          <w:rFonts w:eastAsia="Arial"/>
          <w:sz w:val="28"/>
          <w:szCs w:val="28"/>
        </w:rPr>
        <w:t> </w:t>
      </w:r>
      <w:r w:rsidRPr="007134BB">
        <w:rPr>
          <w:rFonts w:ascii="Times New Roman" w:eastAsia="Arial" w:hAnsi="Times New Roman" w:cs="Times New Roman"/>
          <w:sz w:val="28"/>
          <w:szCs w:val="28"/>
        </w:rPr>
        <w:t>Решение о применении к депутату Совета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B7477C" w:rsidRDefault="00B7477C" w:rsidP="00B7477C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открытом заседании Совета депутатов. </w:t>
      </w:r>
    </w:p>
    <w:p w:rsidR="00B7477C" w:rsidRPr="000A5B8C" w:rsidRDefault="00B7477C" w:rsidP="00B7477C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Информация о месте и времени проведения заседания подлежит официальному опубликованию (обнародованию) не позднее чем за 10 дней до дня рассмотрения вопроса</w:t>
      </w:r>
      <w:r w:rsidRPr="000A5B8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A5B8C">
        <w:rPr>
          <w:rFonts w:ascii="Times New Roman" w:eastAsia="Arial" w:hAnsi="Times New Roman" w:cs="Times New Roman"/>
          <w:sz w:val="28"/>
          <w:szCs w:val="28"/>
        </w:rPr>
        <w:t>о применении меры ответственности к депутату, главе муниципального образования.</w:t>
      </w:r>
    </w:p>
    <w:p w:rsidR="00B7477C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</w:t>
      </w:r>
      <w:r w:rsidRPr="006A6DC9">
        <w:rPr>
          <w:rFonts w:ascii="Times New Roman" w:eastAsia="Arial" w:hAnsi="Times New Roman" w:cs="Times New Roman"/>
          <w:sz w:val="28"/>
          <w:szCs w:val="28"/>
        </w:rPr>
        <w:t>. Решение о применении мер</w:t>
      </w:r>
      <w:r>
        <w:rPr>
          <w:rFonts w:ascii="Times New Roman" w:eastAsia="Arial" w:hAnsi="Times New Roman" w:cs="Times New Roman"/>
          <w:sz w:val="28"/>
          <w:szCs w:val="28"/>
        </w:rPr>
        <w:t>ы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 принимается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отдельно                  </w:t>
      </w:r>
      <w:r w:rsidRPr="00DD690B">
        <w:rPr>
          <w:rFonts w:ascii="Times New Roman" w:eastAsia="Arial" w:hAnsi="Times New Roman" w:cs="Times New Roman"/>
          <w:sz w:val="28"/>
          <w:szCs w:val="28"/>
        </w:rPr>
        <w:t>в отношении каждого</w:t>
      </w:r>
      <w:r w:rsidRPr="00DD690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DD690B">
        <w:rPr>
          <w:rFonts w:ascii="Times New Roman" w:eastAsia="Arial" w:hAnsi="Times New Roman" w:cs="Times New Roman"/>
          <w:sz w:val="28"/>
          <w:szCs w:val="28"/>
        </w:rPr>
        <w:t xml:space="preserve">депутата Совета депутатов, </w:t>
      </w:r>
      <w:r w:rsidRPr="00DD690B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DD690B">
        <w:rPr>
          <w:rFonts w:ascii="Times New Roman" w:eastAsia="Arial" w:hAnsi="Times New Roman" w:cs="Times New Roman"/>
          <w:sz w:val="28"/>
          <w:szCs w:val="28"/>
        </w:rPr>
        <w:t xml:space="preserve"> путем голосования большинством голосов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 числа депутатов, присутствующих на заседании, в порядке, установленном Регламентом Совета депутатов. </w:t>
      </w:r>
    </w:p>
    <w:p w:rsidR="00B7477C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D690B">
        <w:rPr>
          <w:rFonts w:ascii="Times New Roman" w:eastAsia="Arial" w:hAnsi="Times New Roman" w:cs="Times New Roman"/>
          <w:sz w:val="28"/>
          <w:szCs w:val="28"/>
        </w:rPr>
        <w:t xml:space="preserve">Депутат Совета депутатов, </w:t>
      </w:r>
      <w:r w:rsidRPr="00DD690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D690B">
        <w:rPr>
          <w:rFonts w:ascii="Times New Roman" w:eastAsia="Arial" w:hAnsi="Times New Roman" w:cs="Times New Roman"/>
          <w:sz w:val="28"/>
          <w:szCs w:val="28"/>
        </w:rPr>
        <w:t>, в</w:t>
      </w:r>
      <w:r w:rsidRPr="00DB0607">
        <w:rPr>
          <w:rFonts w:ascii="Times New Roman" w:eastAsia="Arial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eastAsia="Arial" w:hAnsi="Times New Roman" w:cs="Times New Roman"/>
          <w:sz w:val="28"/>
          <w:szCs w:val="28"/>
        </w:rPr>
        <w:t>которых рассматривается вопрос</w:t>
      </w:r>
      <w:r w:rsidRPr="00DB0607">
        <w:rPr>
          <w:rFonts w:ascii="Times New Roman" w:eastAsia="Arial" w:hAnsi="Times New Roman" w:cs="Times New Roman"/>
          <w:sz w:val="28"/>
          <w:szCs w:val="28"/>
        </w:rPr>
        <w:t xml:space="preserve"> о применении меры ответственности, </w:t>
      </w:r>
      <w:r>
        <w:rPr>
          <w:rFonts w:ascii="Times New Roman" w:eastAsia="Arial" w:hAnsi="Times New Roman" w:cs="Times New Roman"/>
          <w:sz w:val="28"/>
          <w:szCs w:val="28"/>
        </w:rPr>
        <w:t>участие в голосовании не принимают.</w:t>
      </w:r>
    </w:p>
    <w:p w:rsidR="00B7477C" w:rsidRPr="00817308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 xml:space="preserve">7. Перечень ситуаций, при которых представление недостоверных и неполных </w:t>
      </w:r>
      <w:r w:rsidRPr="00F216FD">
        <w:rPr>
          <w:rFonts w:ascii="Times New Roman" w:eastAsia="Arial" w:hAnsi="Times New Roman" w:cs="Times New Roman"/>
          <w:sz w:val="28"/>
          <w:szCs w:val="28"/>
        </w:rPr>
        <w:t>сведени</w:t>
      </w:r>
      <w:r>
        <w:rPr>
          <w:rFonts w:ascii="Times New Roman" w:eastAsia="Arial" w:hAnsi="Times New Roman" w:cs="Times New Roman"/>
          <w:sz w:val="28"/>
          <w:szCs w:val="28"/>
        </w:rPr>
        <w:t>й</w:t>
      </w:r>
      <w:r w:rsidRPr="00F216FD">
        <w:rPr>
          <w:rFonts w:ascii="Times New Roman" w:eastAsia="Arial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расценивается как несущественное искажение: </w:t>
      </w:r>
    </w:p>
    <w:p w:rsidR="00B7477C" w:rsidRPr="00817308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B7477C" w:rsidRPr="00817308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 xml:space="preserve">не представлены сведения о доходе от вклада в банке, если полученная сумма была переведена на банковский счет, средства со счета не снимались, при </w:t>
      </w:r>
      <w:r w:rsidRPr="00817308">
        <w:rPr>
          <w:rFonts w:ascii="Times New Roman" w:eastAsia="Arial" w:hAnsi="Times New Roman" w:cs="Times New Roman"/>
          <w:sz w:val="28"/>
          <w:szCs w:val="28"/>
        </w:rPr>
        <w:lastRenderedPageBreak/>
        <w:t>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B7477C" w:rsidRPr="00817308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</w:p>
    <w:p w:rsidR="00B7477C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 площади данного объекта;</w:t>
      </w:r>
    </w:p>
    <w:p w:rsidR="00B7477C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B7477C" w:rsidRPr="000A5B8C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B7477C" w:rsidRPr="000A5B8C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 xml:space="preserve"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</w:t>
      </w:r>
      <w:r>
        <w:rPr>
          <w:rFonts w:ascii="Times New Roman" w:eastAsia="Arial" w:hAnsi="Times New Roman" w:cs="Times New Roman"/>
          <w:sz w:val="28"/>
          <w:szCs w:val="28"/>
        </w:rPr>
        <w:t xml:space="preserve">счете по состоянию на 31 декабря отчетного периода составлял менее 10 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тыс. рублей и при этом сведения о совершенной сделке и (или) приобретенном имуществе указаны в соответствующем разделе 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 w:rsidRPr="000A5B8C">
        <w:rPr>
          <w:rFonts w:ascii="Times New Roman" w:eastAsia="Arial" w:hAnsi="Times New Roman" w:cs="Times New Roman"/>
          <w:sz w:val="28"/>
          <w:szCs w:val="28"/>
        </w:rPr>
        <w:t>правки</w:t>
      </w:r>
      <w:r w:rsidRPr="00F216FD">
        <w:t xml:space="preserve"> </w:t>
      </w:r>
      <w:r w:rsidRPr="00F216FD">
        <w:rPr>
          <w:rFonts w:ascii="Times New Roman" w:eastAsia="Arial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Pr="000A5B8C">
        <w:rPr>
          <w:rFonts w:ascii="Times New Roman" w:eastAsia="Arial" w:hAnsi="Times New Roman" w:cs="Times New Roman"/>
          <w:sz w:val="28"/>
          <w:szCs w:val="28"/>
        </w:rPr>
        <w:t>.</w:t>
      </w:r>
    </w:p>
    <w:p w:rsidR="00B7477C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B7477C" w:rsidRPr="000A5B8C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34BB">
        <w:rPr>
          <w:rFonts w:ascii="Times New Roman" w:eastAsia="Arial" w:hAnsi="Times New Roman" w:cs="Times New Roman"/>
          <w:sz w:val="28"/>
          <w:szCs w:val="28"/>
        </w:rPr>
        <w:t xml:space="preserve">не указаны сведения об участии в коммерческой организации, </w:t>
      </w:r>
      <w:r>
        <w:rPr>
          <w:rFonts w:ascii="Times New Roman" w:eastAsia="Arial" w:hAnsi="Times New Roman" w:cs="Times New Roman"/>
          <w:sz w:val="28"/>
          <w:szCs w:val="28"/>
        </w:rPr>
        <w:t xml:space="preserve">не осуществляющей </w:t>
      </w:r>
      <w:r w:rsidRPr="007134BB">
        <w:rPr>
          <w:rFonts w:ascii="Times New Roman" w:eastAsia="Arial" w:hAnsi="Times New Roman" w:cs="Times New Roman"/>
          <w:sz w:val="28"/>
          <w:szCs w:val="28"/>
        </w:rPr>
        <w:t>хозяйственн</w:t>
      </w:r>
      <w:r>
        <w:rPr>
          <w:rFonts w:ascii="Times New Roman" w:eastAsia="Arial" w:hAnsi="Times New Roman" w:cs="Times New Roman"/>
          <w:sz w:val="28"/>
          <w:szCs w:val="28"/>
        </w:rPr>
        <w:t>ую</w:t>
      </w:r>
      <w:r w:rsidRPr="007134BB">
        <w:rPr>
          <w:rFonts w:ascii="Times New Roman" w:eastAsia="Arial" w:hAnsi="Times New Roman" w:cs="Times New Roman"/>
          <w:sz w:val="28"/>
          <w:szCs w:val="28"/>
        </w:rPr>
        <w:t xml:space="preserve"> деятельность в течение 3 и более лет, предшествующих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даче справки </w:t>
      </w:r>
      <w:r w:rsidRPr="00F216FD">
        <w:rPr>
          <w:rFonts w:ascii="Times New Roman" w:eastAsia="Arial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B7477C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 Решение </w:t>
      </w:r>
      <w:r w:rsidRPr="00672F66">
        <w:rPr>
          <w:rFonts w:ascii="Times New Roman" w:eastAsia="Arial" w:hAnsi="Times New Roman" w:cs="Times New Roman"/>
          <w:sz w:val="28"/>
          <w:szCs w:val="28"/>
        </w:rPr>
        <w:t>о применении меры</w:t>
      </w:r>
      <w:r>
        <w:rPr>
          <w:rFonts w:ascii="Times New Roman" w:eastAsia="Arial" w:hAnsi="Times New Roman" w:cs="Times New Roman"/>
          <w:sz w:val="28"/>
          <w:szCs w:val="28"/>
        </w:rPr>
        <w:t xml:space="preserve"> ответственности </w:t>
      </w:r>
      <w:r w:rsidRPr="00672F66">
        <w:rPr>
          <w:rFonts w:ascii="Times New Roman" w:eastAsia="Arial" w:hAnsi="Times New Roman" w:cs="Times New Roman"/>
          <w:sz w:val="28"/>
          <w:szCs w:val="28"/>
        </w:rPr>
        <w:t>оформляется</w:t>
      </w:r>
      <w:r>
        <w:rPr>
          <w:rFonts w:ascii="Times New Roman" w:eastAsia="Arial" w:hAnsi="Times New Roman" w:cs="Times New Roman"/>
          <w:sz w:val="28"/>
          <w:szCs w:val="28"/>
        </w:rPr>
        <w:t xml:space="preserve"> в письменной форме, с мотивированным обоснованием, позволяющим считать искажения представленных</w:t>
      </w:r>
      <w:r w:rsidRPr="009A25FE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сведений</w:t>
      </w:r>
      <w:r w:rsidRPr="009A25FE">
        <w:rPr>
          <w:rFonts w:ascii="Times New Roman" w:eastAsia="Arial" w:hAnsi="Times New Roman" w:cs="Times New Roman"/>
          <w:sz w:val="28"/>
          <w:szCs w:val="28"/>
        </w:rPr>
        <w:t xml:space="preserve"> о доходах,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25FE">
        <w:rPr>
          <w:rFonts w:ascii="Times New Roman" w:eastAsia="Arial" w:hAnsi="Times New Roman" w:cs="Times New Roman"/>
          <w:sz w:val="28"/>
          <w:szCs w:val="28"/>
        </w:rPr>
        <w:t>об имуществе и обязатель</w:t>
      </w:r>
      <w:r>
        <w:rPr>
          <w:rFonts w:ascii="Times New Roman" w:eastAsia="Arial" w:hAnsi="Times New Roman" w:cs="Times New Roman"/>
          <w:sz w:val="28"/>
          <w:szCs w:val="28"/>
        </w:rPr>
        <w:t xml:space="preserve">ствах имущественного характера </w:t>
      </w:r>
      <w:r w:rsidRPr="009A25FE">
        <w:rPr>
          <w:rFonts w:ascii="Times New Roman" w:eastAsia="Arial" w:hAnsi="Times New Roman" w:cs="Times New Roman"/>
          <w:sz w:val="28"/>
          <w:szCs w:val="28"/>
        </w:rPr>
        <w:t>несущественным</w:t>
      </w:r>
      <w:r>
        <w:rPr>
          <w:rFonts w:ascii="Times New Roman" w:eastAsia="Arial" w:hAnsi="Times New Roman" w:cs="Times New Roman"/>
          <w:sz w:val="28"/>
          <w:szCs w:val="28"/>
        </w:rPr>
        <w:t xml:space="preserve">и, а также обоснованием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применения избранной меры ответственности.</w:t>
      </w:r>
    </w:p>
    <w:p w:rsidR="00B7477C" w:rsidRPr="007134BB" w:rsidRDefault="00B7477C" w:rsidP="00B7477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9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</w:t>
      </w:r>
      <w:r w:rsidRPr="007134BB">
        <w:rPr>
          <w:rFonts w:ascii="Times New Roman" w:eastAsia="Arial" w:hAnsi="Times New Roman" w:cs="Times New Roman"/>
          <w:sz w:val="28"/>
          <w:szCs w:val="28"/>
        </w:rPr>
        <w:t>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B7477C" w:rsidRPr="007134BB" w:rsidRDefault="00B7477C" w:rsidP="00B7477C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34BB">
        <w:rPr>
          <w:rFonts w:ascii="Times New Roman" w:eastAsia="Arial" w:hAnsi="Times New Roman" w:cs="Times New Roman"/>
          <w:sz w:val="28"/>
          <w:szCs w:val="28"/>
        </w:rPr>
        <w:t xml:space="preserve">10. Копия решения о применении меры ответственности в течение                    5 рабочих дней со дня его принятия вручается лично либо направляется способом, подтверждающим отправку, депутату Совета депутатов, </w:t>
      </w:r>
      <w:r w:rsidRPr="007134BB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7134BB">
        <w:rPr>
          <w:rFonts w:ascii="Times New Roman" w:eastAsia="Arial" w:hAnsi="Times New Roman" w:cs="Times New Roman"/>
          <w:sz w:val="28"/>
          <w:szCs w:val="28"/>
        </w:rPr>
        <w:t>, в отношении которых рассматривался вопрос.</w:t>
      </w:r>
    </w:p>
    <w:p w:rsidR="00B7477C" w:rsidRPr="000A5B8C" w:rsidRDefault="00B7477C" w:rsidP="00B7477C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34BB">
        <w:rPr>
          <w:rFonts w:ascii="Times New Roman" w:eastAsia="Arial" w:hAnsi="Times New Roman" w:cs="Times New Roman"/>
          <w:sz w:val="28"/>
          <w:szCs w:val="28"/>
        </w:rPr>
        <w:t xml:space="preserve">11. Информация о применении меры ответственности к депутату Совета депутатов, </w:t>
      </w:r>
      <w:r w:rsidRPr="007134BB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7134BB">
        <w:rPr>
          <w:rFonts w:ascii="Times New Roman" w:eastAsia="Arial" w:hAnsi="Times New Roman" w:cs="Times New Roman"/>
          <w:sz w:val="28"/>
          <w:szCs w:val="28"/>
        </w:rPr>
        <w:t xml:space="preserve"> направляется письмом Губернатору Алтайского края,</w:t>
      </w:r>
      <w:r w:rsidRPr="007134BB">
        <w:t xml:space="preserve"> </w:t>
      </w:r>
      <w:r w:rsidRPr="007134BB">
        <w:rPr>
          <w:rFonts w:ascii="Times New Roman" w:hAnsi="Times New Roman" w:cs="Times New Roman"/>
          <w:sz w:val="28"/>
          <w:szCs w:val="28"/>
        </w:rPr>
        <w:t xml:space="preserve">прокурору района </w:t>
      </w:r>
      <w:r w:rsidRPr="007134BB">
        <w:rPr>
          <w:rFonts w:ascii="Times New Roman" w:eastAsia="Arial" w:hAnsi="Times New Roman" w:cs="Times New Roman"/>
          <w:sz w:val="28"/>
          <w:szCs w:val="28"/>
        </w:rPr>
        <w:t>в течение 5</w:t>
      </w:r>
      <w:r>
        <w:rPr>
          <w:rFonts w:ascii="Times New Roman" w:eastAsia="Arial" w:hAnsi="Times New Roman" w:cs="Times New Roman"/>
          <w:sz w:val="28"/>
          <w:szCs w:val="28"/>
        </w:rPr>
        <w:t xml:space="preserve"> рабочих дней </w:t>
      </w:r>
      <w:r w:rsidRPr="000C1843">
        <w:rPr>
          <w:rFonts w:ascii="Times New Roman" w:eastAsia="Arial" w:hAnsi="Times New Roman" w:cs="Times New Roman"/>
          <w:sz w:val="28"/>
          <w:szCs w:val="28"/>
        </w:rPr>
        <w:t xml:space="preserve">со дня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принятия решения </w:t>
      </w:r>
      <w:r w:rsidRPr="000A5B8C">
        <w:rPr>
          <w:rFonts w:ascii="Times New Roman" w:eastAsia="Arial" w:hAnsi="Times New Roman" w:cs="Times New Roman"/>
          <w:sz w:val="28"/>
          <w:szCs w:val="28"/>
        </w:rPr>
        <w:t>о ее применении</w:t>
      </w:r>
      <w:r w:rsidRPr="000A5B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77C" w:rsidRDefault="00B7477C" w:rsidP="00B747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5B8C">
        <w:rPr>
          <w:rFonts w:eastAsia="Arial"/>
          <w:sz w:val="28"/>
          <w:szCs w:val="28"/>
        </w:rPr>
        <w:t xml:space="preserve">12. Решение о применении меры ответственности подлежит </w:t>
      </w:r>
      <w:r w:rsidRPr="000A5B8C">
        <w:rPr>
          <w:sz w:val="28"/>
          <w:szCs w:val="28"/>
        </w:rPr>
        <w:t>обнародованию в порядке, предусмотренном для опубликования нормативных правовых актов муниципального образования</w:t>
      </w:r>
      <w:r>
        <w:rPr>
          <w:sz w:val="28"/>
          <w:szCs w:val="28"/>
        </w:rPr>
        <w:t xml:space="preserve"> Табунский район Алтайского края.</w:t>
      </w:r>
    </w:p>
    <w:p w:rsidR="00B7477C" w:rsidRDefault="00B7477C" w:rsidP="00B7477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7477C" w:rsidRDefault="00B7477C" w:rsidP="00AC4A63">
      <w:pPr>
        <w:pStyle w:val="ae"/>
        <w:ind w:left="360"/>
        <w:jc w:val="both"/>
        <w:rPr>
          <w:sz w:val="27"/>
          <w:szCs w:val="27"/>
        </w:rPr>
      </w:pPr>
    </w:p>
    <w:p w:rsidR="00AC4A63" w:rsidRDefault="00AC4A63" w:rsidP="00AC4A63">
      <w:pPr>
        <w:pStyle w:val="ae"/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>Глава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В.С. Швыдкой</w:t>
      </w:r>
    </w:p>
    <w:p w:rsidR="00D17788" w:rsidRDefault="00D17788" w:rsidP="00AC4A63">
      <w:pPr>
        <w:pStyle w:val="ae"/>
        <w:ind w:left="360"/>
        <w:jc w:val="both"/>
        <w:rPr>
          <w:sz w:val="27"/>
          <w:szCs w:val="27"/>
        </w:rPr>
      </w:pPr>
    </w:p>
    <w:p w:rsidR="00D17788" w:rsidRDefault="00D17788" w:rsidP="00AC4A63">
      <w:pPr>
        <w:pStyle w:val="ae"/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>27.12.2019</w:t>
      </w:r>
    </w:p>
    <w:p w:rsidR="00D17788" w:rsidRPr="001C7DD3" w:rsidRDefault="00D17788" w:rsidP="00AC4A63">
      <w:pPr>
        <w:pStyle w:val="ae"/>
        <w:ind w:left="360"/>
        <w:jc w:val="both"/>
        <w:rPr>
          <w:sz w:val="28"/>
          <w:szCs w:val="28"/>
        </w:rPr>
      </w:pPr>
      <w:r>
        <w:rPr>
          <w:sz w:val="27"/>
          <w:szCs w:val="27"/>
        </w:rPr>
        <w:t>№39-г</w:t>
      </w:r>
    </w:p>
    <w:sectPr w:rsidR="00D17788" w:rsidRPr="001C7DD3" w:rsidSect="003303D0">
      <w:headerReference w:type="first" r:id="rId9"/>
      <w:pgSz w:w="11906" w:h="16838"/>
      <w:pgMar w:top="1134" w:right="707" w:bottom="1134" w:left="170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6C" w:rsidRDefault="00130B6C">
      <w:r>
        <w:separator/>
      </w:r>
    </w:p>
  </w:endnote>
  <w:endnote w:type="continuationSeparator" w:id="0">
    <w:p w:rsidR="00130B6C" w:rsidRDefault="0013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6C" w:rsidRDefault="00130B6C">
      <w:r>
        <w:separator/>
      </w:r>
    </w:p>
  </w:footnote>
  <w:footnote w:type="continuationSeparator" w:id="0">
    <w:p w:rsidR="00130B6C" w:rsidRDefault="00130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C56" w:rsidRDefault="00531638" w:rsidP="006F1718">
    <w:pPr>
      <w:pStyle w:val="af"/>
      <w:jc w:val="right"/>
    </w:pPr>
    <w:r>
      <w:t>модельный муниципальный правовой акт</w:t>
    </w:r>
  </w:p>
  <w:p w:rsidR="00977C56" w:rsidRDefault="00130B6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421ED8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6D4B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6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1C1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03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7C6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705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0B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05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71E83A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B7604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E4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786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CA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EB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EE4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E8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EE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 w:tplc="96FCD7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9D2F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0E1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EE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E0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C4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80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A8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1A9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 w:tplc="48D8D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E1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84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968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E4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61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EA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7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AE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6D10F1"/>
    <w:multiLevelType w:val="hybridMultilevel"/>
    <w:tmpl w:val="E8D6F934"/>
    <w:lvl w:ilvl="0" w:tplc="28941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5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7"/>
  </w:num>
  <w:num w:numId="11">
    <w:abstractNumId w:val="19"/>
  </w:num>
  <w:num w:numId="12">
    <w:abstractNumId w:val="4"/>
  </w:num>
  <w:num w:numId="13">
    <w:abstractNumId w:val="18"/>
  </w:num>
  <w:num w:numId="14">
    <w:abstractNumId w:val="10"/>
  </w:num>
  <w:num w:numId="15">
    <w:abstractNumId w:val="1"/>
  </w:num>
  <w:num w:numId="16">
    <w:abstractNumId w:val="12"/>
  </w:num>
  <w:num w:numId="17">
    <w:abstractNumId w:val="16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71EE"/>
    <w:rsid w:val="0001136E"/>
    <w:rsid w:val="000152D4"/>
    <w:rsid w:val="00034244"/>
    <w:rsid w:val="00044AA3"/>
    <w:rsid w:val="00057975"/>
    <w:rsid w:val="00060668"/>
    <w:rsid w:val="000619DA"/>
    <w:rsid w:val="00061CE1"/>
    <w:rsid w:val="0006703F"/>
    <w:rsid w:val="000A1657"/>
    <w:rsid w:val="000B694D"/>
    <w:rsid w:val="000C63A7"/>
    <w:rsid w:val="000C673E"/>
    <w:rsid w:val="000F195B"/>
    <w:rsid w:val="000F70B8"/>
    <w:rsid w:val="00107E18"/>
    <w:rsid w:val="001132AD"/>
    <w:rsid w:val="00123B50"/>
    <w:rsid w:val="00130B6C"/>
    <w:rsid w:val="001344D2"/>
    <w:rsid w:val="00134D49"/>
    <w:rsid w:val="00162BD5"/>
    <w:rsid w:val="0018176D"/>
    <w:rsid w:val="00185409"/>
    <w:rsid w:val="00193721"/>
    <w:rsid w:val="00195079"/>
    <w:rsid w:val="001A0C2E"/>
    <w:rsid w:val="001B14E0"/>
    <w:rsid w:val="001C6AE4"/>
    <w:rsid w:val="001C7DD3"/>
    <w:rsid w:val="001D5D68"/>
    <w:rsid w:val="001E23E0"/>
    <w:rsid w:val="001E5446"/>
    <w:rsid w:val="001E798F"/>
    <w:rsid w:val="001F64C1"/>
    <w:rsid w:val="00200902"/>
    <w:rsid w:val="002028C6"/>
    <w:rsid w:val="002109D9"/>
    <w:rsid w:val="002241D7"/>
    <w:rsid w:val="0023071F"/>
    <w:rsid w:val="00235660"/>
    <w:rsid w:val="00241F10"/>
    <w:rsid w:val="00242C87"/>
    <w:rsid w:val="00247D07"/>
    <w:rsid w:val="00253C56"/>
    <w:rsid w:val="002577EA"/>
    <w:rsid w:val="00260621"/>
    <w:rsid w:val="00263CCB"/>
    <w:rsid w:val="002743CE"/>
    <w:rsid w:val="00283C2E"/>
    <w:rsid w:val="00284AD6"/>
    <w:rsid w:val="002860B8"/>
    <w:rsid w:val="00293A43"/>
    <w:rsid w:val="002A54FF"/>
    <w:rsid w:val="002B1717"/>
    <w:rsid w:val="002B48A0"/>
    <w:rsid w:val="002D68F9"/>
    <w:rsid w:val="002E34A6"/>
    <w:rsid w:val="002E464E"/>
    <w:rsid w:val="002E77A5"/>
    <w:rsid w:val="002F0B1B"/>
    <w:rsid w:val="002F7851"/>
    <w:rsid w:val="00300E3D"/>
    <w:rsid w:val="00304B75"/>
    <w:rsid w:val="00312FFE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603BA"/>
    <w:rsid w:val="00373D3B"/>
    <w:rsid w:val="00376B5F"/>
    <w:rsid w:val="00385A4D"/>
    <w:rsid w:val="00390D4A"/>
    <w:rsid w:val="00392CE9"/>
    <w:rsid w:val="003B4D57"/>
    <w:rsid w:val="003C2FD8"/>
    <w:rsid w:val="003D0AF2"/>
    <w:rsid w:val="003D796C"/>
    <w:rsid w:val="003F6359"/>
    <w:rsid w:val="00401A4C"/>
    <w:rsid w:val="00417155"/>
    <w:rsid w:val="004218D3"/>
    <w:rsid w:val="00453EC7"/>
    <w:rsid w:val="004560C2"/>
    <w:rsid w:val="00461C76"/>
    <w:rsid w:val="00480ACA"/>
    <w:rsid w:val="00484CB5"/>
    <w:rsid w:val="004944F0"/>
    <w:rsid w:val="004B0BBE"/>
    <w:rsid w:val="004B69A1"/>
    <w:rsid w:val="004C6707"/>
    <w:rsid w:val="004D435E"/>
    <w:rsid w:val="004D540D"/>
    <w:rsid w:val="004E6D42"/>
    <w:rsid w:val="00503A3A"/>
    <w:rsid w:val="00503B01"/>
    <w:rsid w:val="00514D49"/>
    <w:rsid w:val="00516946"/>
    <w:rsid w:val="0052731E"/>
    <w:rsid w:val="00531638"/>
    <w:rsid w:val="005329E4"/>
    <w:rsid w:val="00543B6D"/>
    <w:rsid w:val="005478A1"/>
    <w:rsid w:val="005561D5"/>
    <w:rsid w:val="00565E90"/>
    <w:rsid w:val="0057386B"/>
    <w:rsid w:val="005841C1"/>
    <w:rsid w:val="00586B77"/>
    <w:rsid w:val="005934D0"/>
    <w:rsid w:val="005965A9"/>
    <w:rsid w:val="005A4210"/>
    <w:rsid w:val="005A6D2E"/>
    <w:rsid w:val="005B7CE0"/>
    <w:rsid w:val="005C06E3"/>
    <w:rsid w:val="005E6AA9"/>
    <w:rsid w:val="005F554E"/>
    <w:rsid w:val="0060330D"/>
    <w:rsid w:val="00615839"/>
    <w:rsid w:val="00620967"/>
    <w:rsid w:val="0062127D"/>
    <w:rsid w:val="006238BF"/>
    <w:rsid w:val="006300C7"/>
    <w:rsid w:val="0063778C"/>
    <w:rsid w:val="00640B21"/>
    <w:rsid w:val="006448E8"/>
    <w:rsid w:val="006473D0"/>
    <w:rsid w:val="00652382"/>
    <w:rsid w:val="00657EEA"/>
    <w:rsid w:val="00662A42"/>
    <w:rsid w:val="00663953"/>
    <w:rsid w:val="00670287"/>
    <w:rsid w:val="006853D9"/>
    <w:rsid w:val="00692079"/>
    <w:rsid w:val="006B22C8"/>
    <w:rsid w:val="006D25AA"/>
    <w:rsid w:val="006D26FF"/>
    <w:rsid w:val="006D6F2D"/>
    <w:rsid w:val="006F6F5F"/>
    <w:rsid w:val="00701293"/>
    <w:rsid w:val="0070350D"/>
    <w:rsid w:val="00705359"/>
    <w:rsid w:val="00715109"/>
    <w:rsid w:val="00722636"/>
    <w:rsid w:val="00737AF3"/>
    <w:rsid w:val="00744C15"/>
    <w:rsid w:val="00747203"/>
    <w:rsid w:val="00753E01"/>
    <w:rsid w:val="007555C9"/>
    <w:rsid w:val="00771D65"/>
    <w:rsid w:val="007725D0"/>
    <w:rsid w:val="00773FDA"/>
    <w:rsid w:val="00780C14"/>
    <w:rsid w:val="00781284"/>
    <w:rsid w:val="00782CDF"/>
    <w:rsid w:val="00784E3B"/>
    <w:rsid w:val="00791BB3"/>
    <w:rsid w:val="007A07EA"/>
    <w:rsid w:val="007A6F88"/>
    <w:rsid w:val="007A7213"/>
    <w:rsid w:val="007A7301"/>
    <w:rsid w:val="007C0C0B"/>
    <w:rsid w:val="007E2F13"/>
    <w:rsid w:val="007F5A82"/>
    <w:rsid w:val="00820937"/>
    <w:rsid w:val="00830E27"/>
    <w:rsid w:val="00837B78"/>
    <w:rsid w:val="0084772F"/>
    <w:rsid w:val="00851F9B"/>
    <w:rsid w:val="00853DE8"/>
    <w:rsid w:val="008650E7"/>
    <w:rsid w:val="00865DD2"/>
    <w:rsid w:val="008A4811"/>
    <w:rsid w:val="008B3FEE"/>
    <w:rsid w:val="008B6A2F"/>
    <w:rsid w:val="008C0764"/>
    <w:rsid w:val="008C2209"/>
    <w:rsid w:val="008C6A2C"/>
    <w:rsid w:val="008D63E6"/>
    <w:rsid w:val="008E413F"/>
    <w:rsid w:val="00913A00"/>
    <w:rsid w:val="00922CAC"/>
    <w:rsid w:val="00936A72"/>
    <w:rsid w:val="009414D5"/>
    <w:rsid w:val="00944E4D"/>
    <w:rsid w:val="00950B3A"/>
    <w:rsid w:val="00954A24"/>
    <w:rsid w:val="009709CE"/>
    <w:rsid w:val="00971D88"/>
    <w:rsid w:val="009768D7"/>
    <w:rsid w:val="00977B42"/>
    <w:rsid w:val="00985BCE"/>
    <w:rsid w:val="00996F88"/>
    <w:rsid w:val="009A010E"/>
    <w:rsid w:val="009D2F15"/>
    <w:rsid w:val="009D5827"/>
    <w:rsid w:val="009E45BA"/>
    <w:rsid w:val="009E62D4"/>
    <w:rsid w:val="009F2B02"/>
    <w:rsid w:val="00A066AF"/>
    <w:rsid w:val="00A12725"/>
    <w:rsid w:val="00A12FEE"/>
    <w:rsid w:val="00A44BD2"/>
    <w:rsid w:val="00A53307"/>
    <w:rsid w:val="00A53CDF"/>
    <w:rsid w:val="00A6687A"/>
    <w:rsid w:val="00A67CE4"/>
    <w:rsid w:val="00A80518"/>
    <w:rsid w:val="00A900DA"/>
    <w:rsid w:val="00A93560"/>
    <w:rsid w:val="00AA1461"/>
    <w:rsid w:val="00AA22E3"/>
    <w:rsid w:val="00AA2722"/>
    <w:rsid w:val="00AB26ED"/>
    <w:rsid w:val="00AB599F"/>
    <w:rsid w:val="00AC4A63"/>
    <w:rsid w:val="00AD42F3"/>
    <w:rsid w:val="00AD6C12"/>
    <w:rsid w:val="00AE296E"/>
    <w:rsid w:val="00AE66A8"/>
    <w:rsid w:val="00AF2847"/>
    <w:rsid w:val="00AF45F2"/>
    <w:rsid w:val="00B1167A"/>
    <w:rsid w:val="00B17DB4"/>
    <w:rsid w:val="00B3287E"/>
    <w:rsid w:val="00B43B8F"/>
    <w:rsid w:val="00B50B08"/>
    <w:rsid w:val="00B5198A"/>
    <w:rsid w:val="00B55824"/>
    <w:rsid w:val="00B578E4"/>
    <w:rsid w:val="00B6454F"/>
    <w:rsid w:val="00B7477C"/>
    <w:rsid w:val="00B77F36"/>
    <w:rsid w:val="00B83D72"/>
    <w:rsid w:val="00B93270"/>
    <w:rsid w:val="00B94757"/>
    <w:rsid w:val="00BB0973"/>
    <w:rsid w:val="00BE5DF6"/>
    <w:rsid w:val="00BE6EA7"/>
    <w:rsid w:val="00BF1059"/>
    <w:rsid w:val="00BF2A56"/>
    <w:rsid w:val="00BF57AC"/>
    <w:rsid w:val="00C21ED9"/>
    <w:rsid w:val="00C2468A"/>
    <w:rsid w:val="00C264A7"/>
    <w:rsid w:val="00C310F4"/>
    <w:rsid w:val="00C37DE6"/>
    <w:rsid w:val="00C41474"/>
    <w:rsid w:val="00C45ADC"/>
    <w:rsid w:val="00C511AB"/>
    <w:rsid w:val="00C53AED"/>
    <w:rsid w:val="00C92DC2"/>
    <w:rsid w:val="00C96F38"/>
    <w:rsid w:val="00CA4C6B"/>
    <w:rsid w:val="00CC1263"/>
    <w:rsid w:val="00CD35EF"/>
    <w:rsid w:val="00CF4C35"/>
    <w:rsid w:val="00CF54C1"/>
    <w:rsid w:val="00D014C8"/>
    <w:rsid w:val="00D17788"/>
    <w:rsid w:val="00D17916"/>
    <w:rsid w:val="00D179BA"/>
    <w:rsid w:val="00D2648B"/>
    <w:rsid w:val="00D272F8"/>
    <w:rsid w:val="00D35E54"/>
    <w:rsid w:val="00D64DE0"/>
    <w:rsid w:val="00D65D74"/>
    <w:rsid w:val="00D71103"/>
    <w:rsid w:val="00D9222F"/>
    <w:rsid w:val="00DA32B9"/>
    <w:rsid w:val="00DA4C24"/>
    <w:rsid w:val="00DB1FDB"/>
    <w:rsid w:val="00DB22A4"/>
    <w:rsid w:val="00DC22EB"/>
    <w:rsid w:val="00DC2827"/>
    <w:rsid w:val="00DC2FAD"/>
    <w:rsid w:val="00DC69C6"/>
    <w:rsid w:val="00DC743D"/>
    <w:rsid w:val="00DD0961"/>
    <w:rsid w:val="00DD6373"/>
    <w:rsid w:val="00DE4229"/>
    <w:rsid w:val="00DF6854"/>
    <w:rsid w:val="00DF7D32"/>
    <w:rsid w:val="00E03D05"/>
    <w:rsid w:val="00E31BC5"/>
    <w:rsid w:val="00E45213"/>
    <w:rsid w:val="00E7194B"/>
    <w:rsid w:val="00E90032"/>
    <w:rsid w:val="00E969FF"/>
    <w:rsid w:val="00E97CE7"/>
    <w:rsid w:val="00EA032B"/>
    <w:rsid w:val="00EA3A15"/>
    <w:rsid w:val="00EA7F93"/>
    <w:rsid w:val="00EB59BF"/>
    <w:rsid w:val="00EE0743"/>
    <w:rsid w:val="00EE1F55"/>
    <w:rsid w:val="00F02245"/>
    <w:rsid w:val="00F0788C"/>
    <w:rsid w:val="00F30849"/>
    <w:rsid w:val="00F31FD6"/>
    <w:rsid w:val="00F324B9"/>
    <w:rsid w:val="00F32D61"/>
    <w:rsid w:val="00F474F7"/>
    <w:rsid w:val="00F641B2"/>
    <w:rsid w:val="00F734D9"/>
    <w:rsid w:val="00F841A0"/>
    <w:rsid w:val="00F92510"/>
    <w:rsid w:val="00FE1263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B540FE-5569-4B33-BAD6-F0907A55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ConsNormal">
    <w:name w:val="ConsNormal"/>
    <w:rsid w:val="00241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2860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2860B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andard">
    <w:name w:val="Standard"/>
    <w:rsid w:val="00B7477C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B7477C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f">
    <w:name w:val="header"/>
    <w:basedOn w:val="a"/>
    <w:link w:val="af0"/>
    <w:uiPriority w:val="99"/>
    <w:rsid w:val="00B7477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B747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DE25-8E63-4EDD-A996-826F99AC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5</cp:revision>
  <cp:lastPrinted>2019-12-26T07:16:00Z</cp:lastPrinted>
  <dcterms:created xsi:type="dcterms:W3CDTF">2019-12-26T07:16:00Z</dcterms:created>
  <dcterms:modified xsi:type="dcterms:W3CDTF">2019-12-27T09:38:00Z</dcterms:modified>
</cp:coreProperties>
</file>