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85B" w:rsidRPr="00550BE0" w:rsidRDefault="00B9585B" w:rsidP="00B9585B">
      <w:pPr>
        <w:pStyle w:val="a3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B9585B" w:rsidRPr="00550BE0" w:rsidRDefault="00B9585B" w:rsidP="00B9585B">
      <w:pPr>
        <w:pStyle w:val="a3"/>
        <w:spacing w:after="240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Алтайского края</w:t>
      </w:r>
    </w:p>
    <w:p w:rsidR="00B9585B" w:rsidRPr="00550BE0" w:rsidRDefault="00B9585B" w:rsidP="00B9585B">
      <w:pPr>
        <w:pStyle w:val="3"/>
        <w:rPr>
          <w:b w:val="0"/>
          <w:spacing w:val="84"/>
          <w:sz w:val="32"/>
          <w:szCs w:val="36"/>
        </w:rPr>
      </w:pPr>
      <w:r w:rsidRPr="00550BE0">
        <w:rPr>
          <w:b w:val="0"/>
          <w:spacing w:val="84"/>
          <w:sz w:val="32"/>
          <w:szCs w:val="36"/>
        </w:rPr>
        <w:t>решениЕ</w:t>
      </w:r>
    </w:p>
    <w:p w:rsidR="00B9585B" w:rsidRPr="00550BE0" w:rsidRDefault="00B9585B" w:rsidP="00B9585B">
      <w:pPr>
        <w:spacing w:after="240"/>
        <w:jc w:val="center"/>
        <w:rPr>
          <w:sz w:val="28"/>
          <w:szCs w:val="28"/>
        </w:rPr>
      </w:pPr>
      <w:r w:rsidRPr="00550BE0">
        <w:rPr>
          <w:sz w:val="28"/>
          <w:szCs w:val="28"/>
        </w:rPr>
        <w:t xml:space="preserve">/ </w:t>
      </w:r>
      <w:r>
        <w:rPr>
          <w:sz w:val="28"/>
          <w:szCs w:val="28"/>
        </w:rPr>
        <w:t>десят</w:t>
      </w:r>
      <w:r w:rsidRPr="00550BE0">
        <w:rPr>
          <w:sz w:val="28"/>
          <w:szCs w:val="28"/>
        </w:rPr>
        <w:t xml:space="preserve">ая сессия </w:t>
      </w:r>
      <w:r>
        <w:rPr>
          <w:sz w:val="28"/>
          <w:szCs w:val="28"/>
        </w:rPr>
        <w:t>шест</w:t>
      </w:r>
      <w:r w:rsidRPr="00550BE0">
        <w:rPr>
          <w:sz w:val="28"/>
          <w:szCs w:val="28"/>
        </w:rPr>
        <w:t>ого созыва /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8"/>
      </w:tblGrid>
      <w:tr w:rsidR="00B9585B" w:rsidRPr="00550BE0" w:rsidTr="00B35CC0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9585B" w:rsidRPr="00550BE0" w:rsidRDefault="00B9585B" w:rsidP="00D22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04.04.2019</w:t>
            </w:r>
          </w:p>
        </w:tc>
        <w:tc>
          <w:tcPr>
            <w:tcW w:w="3119" w:type="dxa"/>
          </w:tcPr>
          <w:p w:rsidR="00B9585B" w:rsidRPr="00550BE0" w:rsidRDefault="00B9585B" w:rsidP="00D22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B9585B" w:rsidRPr="00550BE0" w:rsidRDefault="00B9585B" w:rsidP="00D220B8">
            <w:pPr>
              <w:jc w:val="center"/>
              <w:rPr>
                <w:sz w:val="24"/>
                <w:szCs w:val="24"/>
              </w:rPr>
            </w:pPr>
            <w:r w:rsidRPr="00550BE0">
              <w:rPr>
                <w:sz w:val="24"/>
                <w:szCs w:val="24"/>
              </w:rPr>
              <w:t>№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85B" w:rsidRPr="00550BE0" w:rsidRDefault="008A7255" w:rsidP="00D22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9585B" w:rsidRPr="00550BE0" w:rsidTr="00B35CC0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585B" w:rsidRPr="00550BE0" w:rsidRDefault="00B9585B" w:rsidP="00D22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B9585B" w:rsidRPr="00550BE0" w:rsidRDefault="00B9585B" w:rsidP="00D220B8">
            <w:pPr>
              <w:jc w:val="center"/>
              <w:rPr>
                <w:sz w:val="24"/>
                <w:szCs w:val="24"/>
              </w:rPr>
            </w:pPr>
            <w:r w:rsidRPr="00550BE0">
              <w:rPr>
                <w:b/>
                <w:sz w:val="18"/>
                <w:szCs w:val="18"/>
              </w:rPr>
              <w:t>с. Табуны</w:t>
            </w:r>
          </w:p>
        </w:tc>
        <w:tc>
          <w:tcPr>
            <w:tcW w:w="3123" w:type="dxa"/>
            <w:gridSpan w:val="2"/>
          </w:tcPr>
          <w:p w:rsidR="00B9585B" w:rsidRPr="00550BE0" w:rsidRDefault="00B9585B" w:rsidP="00D220B8">
            <w:pPr>
              <w:jc w:val="center"/>
              <w:rPr>
                <w:sz w:val="24"/>
                <w:szCs w:val="24"/>
              </w:rPr>
            </w:pPr>
          </w:p>
        </w:tc>
      </w:tr>
      <w:tr w:rsidR="00B9585B" w:rsidTr="00D220B8">
        <w:tc>
          <w:tcPr>
            <w:tcW w:w="9359" w:type="dxa"/>
            <w:gridSpan w:val="4"/>
          </w:tcPr>
          <w:p w:rsidR="00B9585B" w:rsidRPr="00550BE0" w:rsidRDefault="00B9585B" w:rsidP="00B35CC0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работе районного Совета депутатов за 2018 год</w:t>
            </w:r>
          </w:p>
        </w:tc>
      </w:tr>
    </w:tbl>
    <w:p w:rsidR="00B9585B" w:rsidRPr="00C401F8" w:rsidRDefault="00B9585B" w:rsidP="00B35CC0">
      <w:pPr>
        <w:spacing w:before="240"/>
        <w:ind w:firstLine="720"/>
        <w:jc w:val="both"/>
        <w:rPr>
          <w:sz w:val="28"/>
          <w:szCs w:val="28"/>
        </w:rPr>
      </w:pPr>
      <w:r w:rsidRPr="00620D1D">
        <w:rPr>
          <w:sz w:val="28"/>
          <w:szCs w:val="28"/>
        </w:rPr>
        <w:t>Заслушав</w:t>
      </w:r>
      <w:r>
        <w:rPr>
          <w:sz w:val="28"/>
          <w:szCs w:val="28"/>
        </w:rPr>
        <w:t xml:space="preserve"> информацию  председателя районного Совета депутатов Чайка Г.В. о работе  районного Совета депутатов</w:t>
      </w:r>
      <w:r w:rsidRPr="00620D1D">
        <w:rPr>
          <w:sz w:val="28"/>
          <w:szCs w:val="28"/>
        </w:rPr>
        <w:t xml:space="preserve"> за 2018 год,</w:t>
      </w:r>
      <w:r w:rsidRPr="008B6D34">
        <w:rPr>
          <w:sz w:val="28"/>
          <w:szCs w:val="28"/>
        </w:rPr>
        <w:t xml:space="preserve"> </w:t>
      </w:r>
      <w:r w:rsidRPr="00C401F8">
        <w:rPr>
          <w:sz w:val="28"/>
          <w:szCs w:val="28"/>
        </w:rPr>
        <w:t xml:space="preserve">районный Совет депутатов </w:t>
      </w:r>
      <w:r w:rsidRPr="00C401F8">
        <w:rPr>
          <w:spacing w:val="40"/>
          <w:sz w:val="28"/>
          <w:szCs w:val="28"/>
        </w:rPr>
        <w:t>решил:</w:t>
      </w:r>
    </w:p>
    <w:p w:rsidR="00B9585B" w:rsidRPr="00C401F8" w:rsidRDefault="00B9585B" w:rsidP="00B9585B">
      <w:pPr>
        <w:ind w:firstLine="720"/>
        <w:jc w:val="both"/>
        <w:rPr>
          <w:sz w:val="28"/>
          <w:szCs w:val="28"/>
        </w:rPr>
      </w:pPr>
    </w:p>
    <w:p w:rsidR="00B9585B" w:rsidRDefault="00B9585B" w:rsidP="00E76777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 о работе  районного Совета депутатов</w:t>
      </w:r>
      <w:r w:rsidRPr="00F91F43">
        <w:rPr>
          <w:sz w:val="28"/>
          <w:szCs w:val="28"/>
        </w:rPr>
        <w:t xml:space="preserve"> за 2018 год принять к сведению.</w:t>
      </w:r>
    </w:p>
    <w:p w:rsidR="00B9585B" w:rsidRDefault="00B9585B" w:rsidP="00E76777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Районному Совету депутатов в дальнейшей  деятельности  обратить внимание на:</w:t>
      </w:r>
    </w:p>
    <w:p w:rsidR="00B9585B" w:rsidRDefault="00E76777" w:rsidP="00E76777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B958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9585B">
        <w:rPr>
          <w:sz w:val="28"/>
          <w:szCs w:val="28"/>
        </w:rPr>
        <w:t>совершенствование работы  по принятию и контролю за реализаций принятых решений районного Совета депутатов;</w:t>
      </w:r>
    </w:p>
    <w:p w:rsidR="00B9585B" w:rsidRDefault="00E76777" w:rsidP="00E76777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B9585B">
        <w:rPr>
          <w:sz w:val="28"/>
          <w:szCs w:val="28"/>
        </w:rPr>
        <w:t xml:space="preserve">  активное участие депутатов в  работе постоянных комиссий,  </w:t>
      </w:r>
      <w:r w:rsidR="00893388">
        <w:rPr>
          <w:sz w:val="28"/>
          <w:szCs w:val="28"/>
        </w:rPr>
        <w:t xml:space="preserve">работе </w:t>
      </w:r>
      <w:r w:rsidR="00B9585B">
        <w:rPr>
          <w:sz w:val="28"/>
          <w:szCs w:val="28"/>
        </w:rPr>
        <w:t>с избирателями по месту жительства, обращениями граждан;</w:t>
      </w:r>
    </w:p>
    <w:p w:rsidR="00B9585B" w:rsidRDefault="00E76777" w:rsidP="00E76777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9585B">
        <w:rPr>
          <w:sz w:val="28"/>
          <w:szCs w:val="28"/>
        </w:rPr>
        <w:t xml:space="preserve"> освещение  работы депутатов и районного Совета депутатов в средствах массовой информации, в том числе на официальном сайте администрации района  в сети Интернет;</w:t>
      </w:r>
    </w:p>
    <w:p w:rsidR="00B9585B" w:rsidRPr="00EB3822" w:rsidRDefault="00B9585B" w:rsidP="00E76777">
      <w:pPr>
        <w:ind w:firstLine="567"/>
        <w:jc w:val="both"/>
        <w:rPr>
          <w:sz w:val="28"/>
          <w:szCs w:val="28"/>
        </w:rPr>
      </w:pPr>
    </w:p>
    <w:p w:rsidR="00B9585B" w:rsidRPr="00B9585B" w:rsidRDefault="00B9585B" w:rsidP="00E76777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9585B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>настояще</w:t>
      </w:r>
      <w:r w:rsidRPr="00B9585B">
        <w:rPr>
          <w:sz w:val="28"/>
          <w:szCs w:val="28"/>
        </w:rPr>
        <w:t>го решения оставляю за собой</w:t>
      </w:r>
    </w:p>
    <w:p w:rsidR="00B9585B" w:rsidRDefault="00B9585B" w:rsidP="00B9585B">
      <w:pPr>
        <w:pStyle w:val="a5"/>
        <w:ind w:left="1080"/>
        <w:jc w:val="both"/>
        <w:rPr>
          <w:sz w:val="28"/>
          <w:szCs w:val="28"/>
        </w:rPr>
      </w:pPr>
    </w:p>
    <w:p w:rsidR="00B9585B" w:rsidRPr="00F91F43" w:rsidRDefault="00B9585B" w:rsidP="00B9585B">
      <w:pPr>
        <w:pStyle w:val="a5"/>
        <w:ind w:left="108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1"/>
        <w:gridCol w:w="5073"/>
      </w:tblGrid>
      <w:tr w:rsidR="00B9585B" w:rsidRPr="001344D2" w:rsidTr="00D220B8">
        <w:tc>
          <w:tcPr>
            <w:tcW w:w="4361" w:type="dxa"/>
          </w:tcPr>
          <w:p w:rsidR="00B35CC0" w:rsidRPr="00B35CC0" w:rsidRDefault="00B35CC0" w:rsidP="00B35CC0">
            <w:pPr>
              <w:rPr>
                <w:sz w:val="28"/>
                <w:szCs w:val="28"/>
              </w:rPr>
            </w:pPr>
            <w:r w:rsidRPr="00B35CC0">
              <w:rPr>
                <w:sz w:val="28"/>
                <w:szCs w:val="28"/>
              </w:rPr>
              <w:t>Председатель районного</w:t>
            </w:r>
          </w:p>
          <w:p w:rsidR="00B9585B" w:rsidRPr="001344D2" w:rsidRDefault="00B35CC0" w:rsidP="00B35CC0">
            <w:pPr>
              <w:rPr>
                <w:sz w:val="28"/>
                <w:szCs w:val="28"/>
              </w:rPr>
            </w:pPr>
            <w:r w:rsidRPr="00B35CC0"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5209" w:type="dxa"/>
            <w:vAlign w:val="bottom"/>
          </w:tcPr>
          <w:p w:rsidR="00B9585B" w:rsidRPr="001344D2" w:rsidRDefault="00B9585B" w:rsidP="00D220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Чайка</w:t>
            </w:r>
          </w:p>
        </w:tc>
      </w:tr>
    </w:tbl>
    <w:p w:rsidR="00307045" w:rsidRDefault="00307045" w:rsidP="00B35CC0"/>
    <w:sectPr w:rsidR="00307045" w:rsidSect="00F45F1C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54380"/>
    <w:multiLevelType w:val="hybridMultilevel"/>
    <w:tmpl w:val="8FCE7E64"/>
    <w:lvl w:ilvl="0" w:tplc="CCA43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30"/>
    <w:rsid w:val="002E5430"/>
    <w:rsid w:val="00307045"/>
    <w:rsid w:val="00893388"/>
    <w:rsid w:val="008A7255"/>
    <w:rsid w:val="00B35CC0"/>
    <w:rsid w:val="00B9585B"/>
    <w:rsid w:val="00E7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39A5D-0ADC-4E7E-8553-C791A143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9585B"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585B"/>
    <w:rPr>
      <w:rFonts w:ascii="Times New Roman" w:eastAsia="Times New Roman" w:hAnsi="Times New Roman" w:cs="Times New Roman"/>
      <w:b/>
      <w:caps/>
      <w:spacing w:val="50"/>
      <w:sz w:val="30"/>
      <w:szCs w:val="20"/>
      <w:lang w:eastAsia="ru-RU"/>
    </w:rPr>
  </w:style>
  <w:style w:type="paragraph" w:styleId="a3">
    <w:name w:val="Subtitle"/>
    <w:basedOn w:val="a"/>
    <w:link w:val="a4"/>
    <w:qFormat/>
    <w:rsid w:val="00B9585B"/>
    <w:pPr>
      <w:jc w:val="center"/>
    </w:pPr>
    <w:rPr>
      <w:sz w:val="26"/>
    </w:rPr>
  </w:style>
  <w:style w:type="character" w:customStyle="1" w:styleId="a4">
    <w:name w:val="Подзаголовок Знак"/>
    <w:basedOn w:val="a0"/>
    <w:link w:val="a3"/>
    <w:rsid w:val="00B9585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B95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Евгений</cp:lastModifiedBy>
  <cp:revision>7</cp:revision>
  <dcterms:created xsi:type="dcterms:W3CDTF">2019-04-02T05:40:00Z</dcterms:created>
  <dcterms:modified xsi:type="dcterms:W3CDTF">2019-04-09T04:40:00Z</dcterms:modified>
</cp:coreProperties>
</file>