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1E" w:rsidRDefault="0091791E" w:rsidP="0091791E">
      <w:pPr>
        <w:spacing w:line="360" w:lineRule="auto"/>
        <w:ind w:firstLine="709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1</w:t>
      </w:r>
      <w:r w:rsidR="00900171">
        <w:rPr>
          <w:sz w:val="28"/>
          <w:szCs w:val="28"/>
        </w:rPr>
        <w:t>3</w:t>
      </w:r>
    </w:p>
    <w:p w:rsidR="0091791E" w:rsidRDefault="0091791E" w:rsidP="0091791E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p w:rsidR="0091791E" w:rsidRDefault="0091791E" w:rsidP="0091791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Риски биолого-социального характера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8"/>
        <w:gridCol w:w="26"/>
        <w:gridCol w:w="52"/>
        <w:gridCol w:w="1981"/>
        <w:gridCol w:w="6"/>
        <w:gridCol w:w="2472"/>
        <w:gridCol w:w="42"/>
        <w:gridCol w:w="2881"/>
      </w:tblGrid>
      <w:tr w:rsidR="00F54269" w:rsidRPr="001A4E65" w:rsidTr="00F54269">
        <w:tc>
          <w:tcPr>
            <w:tcW w:w="2394" w:type="dxa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F54269" w:rsidRPr="001A4E65" w:rsidRDefault="00F54269" w:rsidP="00F54269">
            <w:pPr>
              <w:jc w:val="center"/>
              <w:rPr>
                <w:b/>
              </w:rPr>
            </w:pPr>
            <w:r w:rsidRPr="001A4E65">
              <w:rPr>
                <w:b/>
              </w:rPr>
              <w:t>Наименование ос</w:t>
            </w:r>
            <w:r w:rsidRPr="001A4E65">
              <w:rPr>
                <w:b/>
              </w:rPr>
              <w:t>о</w:t>
            </w:r>
            <w:r w:rsidRPr="001A4E65">
              <w:rPr>
                <w:b/>
              </w:rPr>
              <w:t>бо опасных</w:t>
            </w:r>
          </w:p>
          <w:p w:rsidR="00F54269" w:rsidRPr="001A4E65" w:rsidRDefault="00F54269" w:rsidP="00F54269">
            <w:pPr>
              <w:jc w:val="center"/>
              <w:rPr>
                <w:b/>
              </w:rPr>
            </w:pPr>
            <w:r w:rsidRPr="001A4E65">
              <w:rPr>
                <w:b/>
              </w:rPr>
              <w:t xml:space="preserve">и природно-очаговых </w:t>
            </w:r>
            <w:r>
              <w:rPr>
                <w:b/>
              </w:rPr>
              <w:br/>
            </w:r>
            <w:r w:rsidRPr="001A4E65">
              <w:rPr>
                <w:b/>
              </w:rPr>
              <w:t>и</w:t>
            </w:r>
            <w:r w:rsidRPr="001A4E65">
              <w:rPr>
                <w:b/>
              </w:rPr>
              <w:t>н</w:t>
            </w:r>
            <w:r w:rsidRPr="001A4E65">
              <w:rPr>
                <w:b/>
              </w:rPr>
              <w:t>фекций</w:t>
            </w:r>
          </w:p>
        </w:tc>
        <w:tc>
          <w:tcPr>
            <w:tcW w:w="2039" w:type="dxa"/>
            <w:gridSpan w:val="3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F54269" w:rsidRPr="001A4E65" w:rsidRDefault="00F54269" w:rsidP="00F54269">
            <w:pPr>
              <w:jc w:val="center"/>
              <w:rPr>
                <w:b/>
              </w:rPr>
            </w:pPr>
            <w:r w:rsidRPr="001A4E65">
              <w:rPr>
                <w:b/>
              </w:rPr>
              <w:t>Источник возбудителя и</w:t>
            </w:r>
            <w:r w:rsidRPr="001A4E65">
              <w:rPr>
                <w:b/>
              </w:rPr>
              <w:t>н</w:t>
            </w:r>
            <w:r w:rsidRPr="001A4E65">
              <w:rPr>
                <w:b/>
              </w:rPr>
              <w:t>фекции</w:t>
            </w:r>
          </w:p>
        </w:tc>
        <w:tc>
          <w:tcPr>
            <w:tcW w:w="2513" w:type="dxa"/>
            <w:gridSpan w:val="2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F54269" w:rsidRPr="001A4E65" w:rsidRDefault="00F54269" w:rsidP="00F54269">
            <w:pPr>
              <w:jc w:val="center"/>
              <w:rPr>
                <w:b/>
              </w:rPr>
            </w:pPr>
            <w:r w:rsidRPr="001A4E65">
              <w:rPr>
                <w:b/>
              </w:rPr>
              <w:t>Пути и факторы передачи инфе</w:t>
            </w:r>
            <w:r w:rsidRPr="001A4E65">
              <w:rPr>
                <w:b/>
              </w:rPr>
              <w:t>к</w:t>
            </w:r>
            <w:r w:rsidRPr="001A4E65">
              <w:rPr>
                <w:b/>
              </w:rPr>
              <w:t>ции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F54269" w:rsidRPr="001A4E65" w:rsidRDefault="00F54269" w:rsidP="00F54269">
            <w:pPr>
              <w:jc w:val="center"/>
              <w:rPr>
                <w:b/>
              </w:rPr>
            </w:pPr>
            <w:r w:rsidRPr="001A4E65">
              <w:rPr>
                <w:b/>
              </w:rPr>
              <w:t>Меры профила</w:t>
            </w:r>
            <w:r w:rsidRPr="001A4E65">
              <w:rPr>
                <w:b/>
              </w:rPr>
              <w:t>к</w:t>
            </w:r>
            <w:r w:rsidRPr="001A4E65">
              <w:rPr>
                <w:b/>
              </w:rPr>
              <w:t>тики и борьбы</w:t>
            </w:r>
          </w:p>
        </w:tc>
      </w:tr>
      <w:tr w:rsidR="00F54269" w:rsidRPr="00A65F09" w:rsidTr="00F54269">
        <w:trPr>
          <w:trHeight w:val="808"/>
        </w:trPr>
        <w:tc>
          <w:tcPr>
            <w:tcW w:w="9828" w:type="dxa"/>
            <w:gridSpan w:val="8"/>
            <w:shd w:val="clear" w:color="auto" w:fill="FDE9D9"/>
            <w:vAlign w:val="center"/>
          </w:tcPr>
          <w:p w:rsidR="00F54269" w:rsidRPr="00A65F09" w:rsidRDefault="00F54269" w:rsidP="00F54269">
            <w:pPr>
              <w:jc w:val="center"/>
              <w:rPr>
                <w:b/>
              </w:rPr>
            </w:pPr>
            <w:r w:rsidRPr="00A65F09">
              <w:rPr>
                <w:b/>
              </w:rPr>
              <w:t>Риски возникновения эпидемий</w:t>
            </w:r>
          </w:p>
        </w:tc>
      </w:tr>
      <w:tr w:rsidR="00F54269" w:rsidRPr="001A4E65" w:rsidTr="00F54269">
        <w:trPr>
          <w:trHeight w:val="1364"/>
        </w:trPr>
        <w:tc>
          <w:tcPr>
            <w:tcW w:w="2368" w:type="dxa"/>
            <w:tcBorders>
              <w:bottom w:val="single" w:sz="4" w:space="0" w:color="auto"/>
            </w:tcBorders>
            <w:vAlign w:val="center"/>
          </w:tcPr>
          <w:p w:rsidR="00F54269" w:rsidRPr="00394FB0" w:rsidRDefault="00F54269" w:rsidP="00F54269">
            <w:pPr>
              <w:jc w:val="center"/>
            </w:pPr>
            <w:r w:rsidRPr="00394FB0">
              <w:t>Лептоспироз</w:t>
            </w:r>
          </w:p>
        </w:tc>
        <w:tc>
          <w:tcPr>
            <w:tcW w:w="2065" w:type="dxa"/>
            <w:gridSpan w:val="4"/>
            <w:tcBorders>
              <w:bottom w:val="single" w:sz="4" w:space="0" w:color="auto"/>
            </w:tcBorders>
            <w:vAlign w:val="center"/>
          </w:tcPr>
          <w:p w:rsidR="00F54269" w:rsidRPr="00394FB0" w:rsidRDefault="00F54269" w:rsidP="00F54269">
            <w:pPr>
              <w:jc w:val="center"/>
            </w:pPr>
            <w:r w:rsidRPr="00394FB0">
              <w:t>Зооноз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vAlign w:val="center"/>
          </w:tcPr>
          <w:p w:rsidR="00F54269" w:rsidRPr="00394FB0" w:rsidRDefault="00F54269" w:rsidP="00F54269">
            <w:pPr>
              <w:jc w:val="center"/>
            </w:pPr>
            <w:r w:rsidRPr="00394FB0">
              <w:t>Водный (использов</w:t>
            </w:r>
            <w:r w:rsidRPr="00394FB0">
              <w:t>а</w:t>
            </w:r>
            <w:r w:rsidRPr="00394FB0">
              <w:t>ние для купания и хозяйственных нужд воды мелких открытых вод</w:t>
            </w:r>
            <w:r w:rsidRPr="00394FB0">
              <w:t>о</w:t>
            </w:r>
            <w:r w:rsidRPr="00394FB0">
              <w:t>ёмов)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  <w:vAlign w:val="center"/>
          </w:tcPr>
          <w:p w:rsidR="00F54269" w:rsidRPr="001A4E65" w:rsidRDefault="00F54269" w:rsidP="00F54269">
            <w:pPr>
              <w:jc w:val="center"/>
              <w:rPr>
                <w:color w:val="000000"/>
              </w:rPr>
            </w:pPr>
            <w:r w:rsidRPr="001A4E65">
              <w:t>Профилактическая работа с населением и отдыха</w:t>
            </w:r>
            <w:r w:rsidRPr="001A4E65">
              <w:t>ю</w:t>
            </w:r>
            <w:r w:rsidRPr="001A4E65">
              <w:t xml:space="preserve">щими, </w:t>
            </w:r>
            <w:proofErr w:type="spellStart"/>
            <w:r w:rsidRPr="001A4E65">
              <w:t>санэпиднадзор</w:t>
            </w:r>
            <w:proofErr w:type="spellEnd"/>
            <w:r w:rsidRPr="001A4E65">
              <w:t xml:space="preserve"> за неблагополучными ме</w:t>
            </w:r>
            <w:r w:rsidRPr="001A4E65">
              <w:t>с</w:t>
            </w:r>
            <w:r w:rsidRPr="001A4E65">
              <w:t>тами, обработка заражё</w:t>
            </w:r>
            <w:r w:rsidRPr="001A4E65">
              <w:t>н</w:t>
            </w:r>
            <w:r w:rsidRPr="001A4E65">
              <w:t>ных мест,</w:t>
            </w:r>
            <w:r w:rsidRPr="001A4E65">
              <w:rPr>
                <w:color w:val="000000"/>
              </w:rPr>
              <w:t xml:space="preserve"> контроль за н</w:t>
            </w:r>
            <w:r w:rsidRPr="001A4E65">
              <w:rPr>
                <w:color w:val="000000"/>
              </w:rPr>
              <w:t>а</w:t>
            </w:r>
            <w:r w:rsidRPr="001A4E65">
              <w:rPr>
                <w:color w:val="000000"/>
              </w:rPr>
              <w:t>личием в медицинских учреждениях района высокоэффективных лече</w:t>
            </w:r>
            <w:r w:rsidRPr="001A4E65">
              <w:rPr>
                <w:color w:val="000000"/>
              </w:rPr>
              <w:t>б</w:t>
            </w:r>
            <w:r w:rsidRPr="001A4E65">
              <w:rPr>
                <w:color w:val="000000"/>
              </w:rPr>
              <w:t>ных препаратов по снижению риска заболев</w:t>
            </w:r>
            <w:r w:rsidRPr="001A4E65">
              <w:rPr>
                <w:color w:val="000000"/>
              </w:rPr>
              <w:t>а</w:t>
            </w:r>
            <w:r w:rsidRPr="001A4E65">
              <w:rPr>
                <w:color w:val="000000"/>
              </w:rPr>
              <w:t>ний.</w:t>
            </w:r>
          </w:p>
        </w:tc>
      </w:tr>
      <w:tr w:rsidR="00F54269" w:rsidRPr="00A65F09" w:rsidTr="00F54269">
        <w:trPr>
          <w:trHeight w:val="831"/>
        </w:trPr>
        <w:tc>
          <w:tcPr>
            <w:tcW w:w="9828" w:type="dxa"/>
            <w:gridSpan w:val="8"/>
            <w:shd w:val="clear" w:color="auto" w:fill="FDE9D9"/>
            <w:vAlign w:val="center"/>
          </w:tcPr>
          <w:p w:rsidR="00F54269" w:rsidRPr="00A65F09" w:rsidRDefault="00F54269" w:rsidP="00F54269">
            <w:pPr>
              <w:jc w:val="center"/>
              <w:rPr>
                <w:b/>
              </w:rPr>
            </w:pPr>
            <w:r w:rsidRPr="00A65F09">
              <w:rPr>
                <w:b/>
              </w:rPr>
              <w:t>Риски возникновения эпизоотий</w:t>
            </w:r>
          </w:p>
        </w:tc>
      </w:tr>
      <w:tr w:rsidR="00F54269" w:rsidRPr="001A4E65" w:rsidTr="00F54269">
        <w:trPr>
          <w:trHeight w:val="1439"/>
        </w:trPr>
        <w:tc>
          <w:tcPr>
            <w:tcW w:w="2446" w:type="dxa"/>
            <w:gridSpan w:val="3"/>
            <w:vAlign w:val="center"/>
          </w:tcPr>
          <w:p w:rsidR="00F54269" w:rsidRPr="001A4E65" w:rsidRDefault="00F54269" w:rsidP="00F54269">
            <w:pPr>
              <w:jc w:val="center"/>
            </w:pPr>
            <w:r w:rsidRPr="001A4E65">
              <w:t>Бешенство</w:t>
            </w:r>
          </w:p>
        </w:tc>
        <w:tc>
          <w:tcPr>
            <w:tcW w:w="1981" w:type="dxa"/>
            <w:vAlign w:val="center"/>
          </w:tcPr>
          <w:p w:rsidR="00F54269" w:rsidRPr="001A4E65" w:rsidRDefault="00F54269" w:rsidP="00F54269">
            <w:pPr>
              <w:jc w:val="center"/>
            </w:pPr>
            <w:r w:rsidRPr="001A4E65">
              <w:t>Больное живо</w:t>
            </w:r>
            <w:r w:rsidRPr="001A4E65">
              <w:t>т</w:t>
            </w:r>
            <w:r w:rsidRPr="001A4E65">
              <w:t>ное</w:t>
            </w:r>
          </w:p>
        </w:tc>
        <w:tc>
          <w:tcPr>
            <w:tcW w:w="2519" w:type="dxa"/>
            <w:gridSpan w:val="3"/>
            <w:vAlign w:val="center"/>
          </w:tcPr>
          <w:p w:rsidR="00F54269" w:rsidRPr="00753D07" w:rsidRDefault="00F54269" w:rsidP="00F54269">
            <w:pPr>
              <w:jc w:val="center"/>
              <w:rPr>
                <w:spacing w:val="-8"/>
              </w:rPr>
            </w:pPr>
            <w:r w:rsidRPr="00753D07">
              <w:rPr>
                <w:spacing w:val="-8"/>
              </w:rPr>
              <w:t>Контакт через ко</w:t>
            </w:r>
            <w:r w:rsidRPr="00753D07">
              <w:rPr>
                <w:spacing w:val="-8"/>
              </w:rPr>
              <w:t>ж</w:t>
            </w:r>
            <w:r w:rsidRPr="00753D07">
              <w:rPr>
                <w:spacing w:val="-8"/>
              </w:rPr>
              <w:t>ные покровы (со слюной при укусах больными животн</w:t>
            </w:r>
            <w:r w:rsidRPr="00753D07">
              <w:rPr>
                <w:spacing w:val="-8"/>
              </w:rPr>
              <w:t>ы</w:t>
            </w:r>
            <w:r w:rsidRPr="00753D07">
              <w:rPr>
                <w:spacing w:val="-8"/>
              </w:rPr>
              <w:t>ми)</w:t>
            </w:r>
          </w:p>
        </w:tc>
        <w:tc>
          <w:tcPr>
            <w:tcW w:w="2882" w:type="dxa"/>
            <w:vMerge w:val="restart"/>
            <w:vAlign w:val="center"/>
          </w:tcPr>
          <w:p w:rsidR="00F54269" w:rsidRPr="001A4E65" w:rsidRDefault="00F54269" w:rsidP="00F54269">
            <w:pPr>
              <w:jc w:val="center"/>
            </w:pPr>
            <w:r w:rsidRPr="001A4E65">
              <w:t>Профилактическая раб</w:t>
            </w:r>
            <w:r w:rsidRPr="001A4E65">
              <w:t>о</w:t>
            </w:r>
            <w:r w:rsidRPr="001A4E65">
              <w:t>та с населением и отдыхающ</w:t>
            </w:r>
            <w:r w:rsidRPr="001A4E65">
              <w:t>и</w:t>
            </w:r>
            <w:r w:rsidRPr="001A4E65">
              <w:t xml:space="preserve">ми, </w:t>
            </w:r>
            <w:proofErr w:type="spellStart"/>
            <w:r w:rsidRPr="001A4E65">
              <w:t>санэпиднадзор</w:t>
            </w:r>
            <w:proofErr w:type="spellEnd"/>
            <w:r w:rsidRPr="001A4E65">
              <w:t xml:space="preserve"> за неблагополучными местами, обработка з</w:t>
            </w:r>
            <w:r w:rsidRPr="001A4E65">
              <w:t>а</w:t>
            </w:r>
            <w:r w:rsidRPr="001A4E65">
              <w:t>ражённых мест,</w:t>
            </w:r>
            <w:r w:rsidRPr="001A4E65">
              <w:rPr>
                <w:color w:val="000000"/>
              </w:rPr>
              <w:t xml:space="preserve"> контроль за наличием в медицинских учрежден</w:t>
            </w:r>
            <w:r w:rsidRPr="001A4E65">
              <w:rPr>
                <w:color w:val="000000"/>
              </w:rPr>
              <w:t>и</w:t>
            </w:r>
            <w:r w:rsidRPr="001A4E65">
              <w:rPr>
                <w:color w:val="000000"/>
              </w:rPr>
              <w:t>ях района высокоэффективных лечебных препар</w:t>
            </w:r>
            <w:r w:rsidRPr="001A4E65">
              <w:rPr>
                <w:color w:val="000000"/>
              </w:rPr>
              <w:t>а</w:t>
            </w:r>
            <w:r w:rsidRPr="001A4E65">
              <w:rPr>
                <w:color w:val="000000"/>
              </w:rPr>
              <w:t>тов по снижению риска забол</w:t>
            </w:r>
            <w:r w:rsidRPr="001A4E65">
              <w:rPr>
                <w:color w:val="000000"/>
              </w:rPr>
              <w:t>е</w:t>
            </w:r>
            <w:r w:rsidRPr="001A4E65">
              <w:rPr>
                <w:color w:val="000000"/>
              </w:rPr>
              <w:t>ваний.</w:t>
            </w:r>
          </w:p>
        </w:tc>
      </w:tr>
      <w:tr w:rsidR="00F54269" w:rsidRPr="001A4E65" w:rsidTr="00F54269">
        <w:trPr>
          <w:trHeight w:val="1200"/>
        </w:trPr>
        <w:tc>
          <w:tcPr>
            <w:tcW w:w="2446" w:type="dxa"/>
            <w:gridSpan w:val="3"/>
            <w:tcBorders>
              <w:bottom w:val="single" w:sz="4" w:space="0" w:color="auto"/>
            </w:tcBorders>
            <w:vAlign w:val="center"/>
          </w:tcPr>
          <w:p w:rsidR="00F54269" w:rsidRPr="001A4E65" w:rsidRDefault="00F54269" w:rsidP="00F54269">
            <w:pPr>
              <w:jc w:val="center"/>
            </w:pPr>
            <w:r w:rsidRPr="001A4E65">
              <w:t>Грипп птиц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:rsidR="00F54269" w:rsidRPr="001A4E65" w:rsidRDefault="00F54269" w:rsidP="00F54269">
            <w:pPr>
              <w:jc w:val="center"/>
            </w:pPr>
            <w:r w:rsidRPr="001A4E65">
              <w:t>Больная птица</w:t>
            </w:r>
          </w:p>
        </w:tc>
        <w:tc>
          <w:tcPr>
            <w:tcW w:w="2519" w:type="dxa"/>
            <w:gridSpan w:val="3"/>
            <w:tcBorders>
              <w:bottom w:val="single" w:sz="4" w:space="0" w:color="auto"/>
            </w:tcBorders>
            <w:vAlign w:val="center"/>
          </w:tcPr>
          <w:p w:rsidR="00F54269" w:rsidRPr="001A4E65" w:rsidRDefault="00F54269" w:rsidP="00F54269">
            <w:pPr>
              <w:jc w:val="center"/>
            </w:pPr>
            <w:r w:rsidRPr="001A4E65">
              <w:t>Алиментарный и а</w:t>
            </w:r>
            <w:r w:rsidRPr="001A4E65">
              <w:t>э</w:t>
            </w:r>
            <w:r w:rsidRPr="001A4E65">
              <w:t>рогенный (через корм, воду, воздух, при прямом контакте с больной птицей)</w:t>
            </w:r>
          </w:p>
        </w:tc>
        <w:tc>
          <w:tcPr>
            <w:tcW w:w="2882" w:type="dxa"/>
            <w:vMerge/>
            <w:tcBorders>
              <w:bottom w:val="single" w:sz="4" w:space="0" w:color="auto"/>
            </w:tcBorders>
            <w:vAlign w:val="center"/>
          </w:tcPr>
          <w:p w:rsidR="00F54269" w:rsidRPr="001A4E65" w:rsidRDefault="00F54269" w:rsidP="00F54269">
            <w:pPr>
              <w:jc w:val="center"/>
            </w:pPr>
          </w:p>
        </w:tc>
      </w:tr>
      <w:tr w:rsidR="00F54269" w:rsidRPr="00A65F09" w:rsidTr="00F54269">
        <w:tblPrEx>
          <w:tblLook w:val="0000" w:firstRow="0" w:lastRow="0" w:firstColumn="0" w:lastColumn="0" w:noHBand="0" w:noVBand="0"/>
        </w:tblPrEx>
        <w:trPr>
          <w:trHeight w:val="719"/>
        </w:trPr>
        <w:tc>
          <w:tcPr>
            <w:tcW w:w="9828" w:type="dxa"/>
            <w:gridSpan w:val="8"/>
            <w:shd w:val="clear" w:color="auto" w:fill="FDE9D9"/>
            <w:vAlign w:val="center"/>
          </w:tcPr>
          <w:p w:rsidR="00F54269" w:rsidRPr="00A65F09" w:rsidRDefault="00F54269" w:rsidP="00F54269">
            <w:pPr>
              <w:ind w:left="108" w:firstLine="709"/>
              <w:jc w:val="center"/>
              <w:rPr>
                <w:b/>
              </w:rPr>
            </w:pPr>
            <w:r w:rsidRPr="00A65F09">
              <w:rPr>
                <w:b/>
              </w:rPr>
              <w:t>Риски возникновения эпифитотий</w:t>
            </w:r>
          </w:p>
        </w:tc>
      </w:tr>
      <w:tr w:rsidR="00F54269" w:rsidRPr="001A4E65" w:rsidTr="00F54269">
        <w:tblPrEx>
          <w:tblLook w:val="0000" w:firstRow="0" w:lastRow="0" w:firstColumn="0" w:lastColumn="0" w:noHBand="0" w:noVBand="0"/>
        </w:tblPrEx>
        <w:trPr>
          <w:trHeight w:val="888"/>
        </w:trPr>
        <w:tc>
          <w:tcPr>
            <w:tcW w:w="2446" w:type="dxa"/>
            <w:gridSpan w:val="3"/>
            <w:vAlign w:val="center"/>
          </w:tcPr>
          <w:p w:rsidR="00F54269" w:rsidRPr="001A4E65" w:rsidRDefault="00F54269" w:rsidP="00F54269">
            <w:pPr>
              <w:jc w:val="center"/>
            </w:pPr>
            <w:proofErr w:type="spellStart"/>
            <w:r>
              <w:t>Саранчевые</w:t>
            </w:r>
            <w:proofErr w:type="spellEnd"/>
            <w:r>
              <w:t xml:space="preserve"> вредит</w:t>
            </w:r>
            <w:r>
              <w:t>е</w:t>
            </w:r>
            <w:r>
              <w:t>ли</w:t>
            </w:r>
          </w:p>
        </w:tc>
        <w:tc>
          <w:tcPr>
            <w:tcW w:w="1981" w:type="dxa"/>
            <w:vAlign w:val="center"/>
          </w:tcPr>
          <w:p w:rsidR="00F54269" w:rsidRPr="001A4E65" w:rsidRDefault="00F54269" w:rsidP="00F54269">
            <w:pPr>
              <w:jc w:val="center"/>
            </w:pPr>
          </w:p>
        </w:tc>
        <w:tc>
          <w:tcPr>
            <w:tcW w:w="2521" w:type="dxa"/>
            <w:gridSpan w:val="3"/>
            <w:vAlign w:val="center"/>
          </w:tcPr>
          <w:p w:rsidR="00F54269" w:rsidRPr="001A4E65" w:rsidRDefault="00F54269" w:rsidP="00F54269">
            <w:pPr>
              <w:jc w:val="center"/>
            </w:pPr>
          </w:p>
        </w:tc>
        <w:tc>
          <w:tcPr>
            <w:tcW w:w="2880" w:type="dxa"/>
            <w:vAlign w:val="center"/>
          </w:tcPr>
          <w:p w:rsidR="00F54269" w:rsidRPr="001A4E65" w:rsidRDefault="00F54269" w:rsidP="00F54269">
            <w:pPr>
              <w:jc w:val="center"/>
            </w:pPr>
            <w:r w:rsidRPr="001A4E65">
              <w:t>Протравливание семян, обработка посевов ядохим</w:t>
            </w:r>
            <w:r w:rsidRPr="001A4E65">
              <w:t>и</w:t>
            </w:r>
            <w:r w:rsidRPr="001A4E65">
              <w:t>катами.</w:t>
            </w:r>
          </w:p>
        </w:tc>
      </w:tr>
    </w:tbl>
    <w:p w:rsidR="008B7121" w:rsidRDefault="008B7121" w:rsidP="0091791E">
      <w:pPr>
        <w:spacing w:line="276" w:lineRule="auto"/>
      </w:pPr>
    </w:p>
    <w:sectPr w:rsidR="008B7121" w:rsidSect="008B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1E"/>
    <w:rsid w:val="008B7121"/>
    <w:rsid w:val="00900171"/>
    <w:rsid w:val="00916CBB"/>
    <w:rsid w:val="0091791E"/>
    <w:rsid w:val="00B164C6"/>
    <w:rsid w:val="00F5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84C0EE1-AC11-41EE-90AC-52CD4381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9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Евгений</cp:lastModifiedBy>
  <cp:revision>2</cp:revision>
  <dcterms:created xsi:type="dcterms:W3CDTF">2019-01-22T07:41:00Z</dcterms:created>
  <dcterms:modified xsi:type="dcterms:W3CDTF">2019-01-22T07:41:00Z</dcterms:modified>
</cp:coreProperties>
</file>