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408" w:rsidRDefault="00A96408" w:rsidP="00A96408">
      <w:pPr>
        <w:widowControl w:val="0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Приложение </w:t>
      </w:r>
      <w:r w:rsidR="000D485A">
        <w:rPr>
          <w:sz w:val="28"/>
          <w:szCs w:val="28"/>
        </w:rPr>
        <w:t>1</w:t>
      </w:r>
    </w:p>
    <w:p w:rsidR="00A96408" w:rsidRPr="001270B2" w:rsidRDefault="00A96408" w:rsidP="00A96408">
      <w:pPr>
        <w:widowControl w:val="0"/>
        <w:jc w:val="center"/>
        <w:rPr>
          <w:sz w:val="28"/>
          <w:szCs w:val="28"/>
        </w:rPr>
      </w:pPr>
      <w:r w:rsidRPr="001270B2">
        <w:rPr>
          <w:sz w:val="28"/>
          <w:szCs w:val="28"/>
        </w:rPr>
        <w:t xml:space="preserve">План действий и мероприятий по экологической оптимизации почв </w:t>
      </w:r>
    </w:p>
    <w:p w:rsidR="00A96408" w:rsidRPr="001270B2" w:rsidRDefault="00A96408" w:rsidP="00A96408">
      <w:pPr>
        <w:widowControl w:val="0"/>
        <w:jc w:val="center"/>
        <w:rPr>
          <w:sz w:val="28"/>
          <w:szCs w:val="28"/>
        </w:rPr>
      </w:pPr>
      <w:r w:rsidRPr="001270B2">
        <w:rPr>
          <w:sz w:val="28"/>
          <w:szCs w:val="28"/>
        </w:rPr>
        <w:t>местностей</w:t>
      </w:r>
    </w:p>
    <w:p w:rsidR="00A96408" w:rsidRPr="001270B2" w:rsidRDefault="00A96408" w:rsidP="00A96408">
      <w:pPr>
        <w:widowControl w:val="0"/>
        <w:jc w:val="center"/>
        <w:rPr>
          <w:sz w:val="28"/>
          <w:szCs w:val="28"/>
          <w:lang w:val="en-US"/>
        </w:rPr>
      </w:pPr>
    </w:p>
    <w:tbl>
      <w:tblPr>
        <w:tblW w:w="149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2114"/>
        <w:gridCol w:w="2603"/>
        <w:gridCol w:w="1870"/>
        <w:gridCol w:w="6913"/>
      </w:tblGrid>
      <w:tr w:rsidR="0027471A" w:rsidTr="0027471A">
        <w:trPr>
          <w:trHeight w:val="86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27471A" w:rsidRDefault="0027471A" w:rsidP="002747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Местность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27471A" w:rsidRDefault="0027471A" w:rsidP="002747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Тип почв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27471A" w:rsidRDefault="0027471A" w:rsidP="002747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Значение для сельского хозяйства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27471A" w:rsidRDefault="0027471A" w:rsidP="002747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Рекомендуемый режим испол</w:t>
            </w:r>
            <w:r>
              <w:rPr>
                <w:b/>
                <w:sz w:val="22"/>
                <w:szCs w:val="22"/>
              </w:rPr>
              <w:t>ь</w:t>
            </w:r>
            <w:r>
              <w:rPr>
                <w:b/>
                <w:sz w:val="22"/>
                <w:szCs w:val="22"/>
              </w:rPr>
              <w:t>зования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27471A" w:rsidRDefault="0027471A" w:rsidP="002747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 действий и мероприятий по экологической оптимизации почв местностей</w:t>
            </w:r>
          </w:p>
        </w:tc>
      </w:tr>
      <w:tr w:rsidR="0027471A" w:rsidTr="0027471A">
        <w:trPr>
          <w:trHeight w:val="263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71A" w:rsidRPr="00942302" w:rsidRDefault="0027471A" w:rsidP="0027471A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94230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71A" w:rsidRDefault="0027471A" w:rsidP="0027471A">
            <w:pPr>
              <w:jc w:val="center"/>
              <w:rPr>
                <w:sz w:val="22"/>
                <w:szCs w:val="22"/>
              </w:rPr>
            </w:pPr>
            <w:r w:rsidRPr="001A2B78">
              <w:rPr>
                <w:sz w:val="22"/>
                <w:szCs w:val="22"/>
              </w:rPr>
              <w:t>Луговые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71A" w:rsidRPr="00093ED9" w:rsidRDefault="0027471A" w:rsidP="00274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Луговые почвы облад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ют высоким естестве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ным плодородием, но из-за избыточного увла</w:t>
            </w:r>
            <w:r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нения и засоления не пригодны к использов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нию под пашню.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71A" w:rsidRDefault="0027471A" w:rsidP="00274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Луговые почвы рекомендуется использовать под кормовые угодья, преимущ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ственно сенок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сы.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71A" w:rsidRDefault="0027471A" w:rsidP="00274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кормовых угодьях рекомендуется:</w:t>
            </w:r>
          </w:p>
          <w:p w:rsidR="0027471A" w:rsidRDefault="0027471A" w:rsidP="00274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поверхностное улучшение;</w:t>
            </w:r>
          </w:p>
          <w:p w:rsidR="0027471A" w:rsidRDefault="0027471A" w:rsidP="00274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подсев влаголюбивых трав, на засоленных почвах - солеустойчивых трав;</w:t>
            </w:r>
          </w:p>
          <w:p w:rsidR="0027471A" w:rsidRDefault="0027471A" w:rsidP="00274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ограничение выпаса скота в весенне-осенний период;</w:t>
            </w:r>
          </w:p>
          <w:p w:rsidR="0027471A" w:rsidRDefault="0027471A" w:rsidP="00274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на засоленных почвах – выборочно лиманное орошение;</w:t>
            </w:r>
          </w:p>
          <w:p w:rsidR="0027471A" w:rsidRDefault="0027471A" w:rsidP="00274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внесение органических и физиологически кислых минеральных удобрений;</w:t>
            </w:r>
          </w:p>
          <w:p w:rsidR="0027471A" w:rsidRDefault="0027471A" w:rsidP="00274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гипсование пятен солонцов;</w:t>
            </w:r>
          </w:p>
          <w:p w:rsidR="0027471A" w:rsidRPr="00481FF6" w:rsidRDefault="0027471A" w:rsidP="00274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сенокосо</w:t>
            </w:r>
            <w:proofErr w:type="spellEnd"/>
            <w:r>
              <w:rPr>
                <w:sz w:val="22"/>
                <w:szCs w:val="22"/>
              </w:rPr>
              <w:t xml:space="preserve">- и </w:t>
            </w:r>
            <w:proofErr w:type="spellStart"/>
            <w:r>
              <w:rPr>
                <w:sz w:val="22"/>
                <w:szCs w:val="22"/>
              </w:rPr>
              <w:t>пастбищеоборот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27471A" w:rsidTr="0027471A">
        <w:trPr>
          <w:trHeight w:val="189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71A" w:rsidRPr="00942302" w:rsidRDefault="0027471A" w:rsidP="0027471A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942302">
              <w:rPr>
                <w:b/>
                <w:sz w:val="22"/>
                <w:szCs w:val="22"/>
              </w:rPr>
              <w:t>4, 5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71A" w:rsidRPr="00F43E74" w:rsidRDefault="0027471A" w:rsidP="0027471A">
            <w:pPr>
              <w:jc w:val="center"/>
              <w:rPr>
                <w:sz w:val="22"/>
                <w:szCs w:val="22"/>
              </w:rPr>
            </w:pPr>
            <w:r w:rsidRPr="00F43E74">
              <w:rPr>
                <w:sz w:val="22"/>
                <w:szCs w:val="22"/>
              </w:rPr>
              <w:t>Лугово-болотные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71A" w:rsidRDefault="0027471A" w:rsidP="00274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Естественное плодор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дие лугово-болотных почв низкое из-за пост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янного повышенного увлажнения и неблаг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приятных водно-физических свойств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71A" w:rsidRDefault="0027471A" w:rsidP="00274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Относятся к зе</w:t>
            </w: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лям несельскох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зяйственного использования.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71A" w:rsidRDefault="0027471A" w:rsidP="00274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Возможно выборочное поверхностное улучшение кормовых угодий, подсев влаголюбивых и солеустойчивых трав, ограничение выпаса скота.</w:t>
            </w:r>
          </w:p>
        </w:tc>
      </w:tr>
      <w:tr w:rsidR="0027471A" w:rsidTr="0027471A">
        <w:trPr>
          <w:trHeight w:val="214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71A" w:rsidRPr="00942302" w:rsidRDefault="0027471A" w:rsidP="0027471A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942302">
              <w:rPr>
                <w:b/>
                <w:sz w:val="22"/>
                <w:szCs w:val="22"/>
              </w:rPr>
              <w:t>1, 4, 6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71A" w:rsidRDefault="0027471A" w:rsidP="00274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Солонцы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71A" w:rsidRDefault="0027471A" w:rsidP="00274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Солонцы обладают пл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хими физико-химическими свойств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ми, засолены легкора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творимыми солями с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верхности; относятся к почвам низкого качества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71A" w:rsidRDefault="0027471A" w:rsidP="00274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Рекомендуется использовать под кормовые угодья, преимущ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ственно пастб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ща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71A" w:rsidRDefault="0027471A" w:rsidP="00274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кормовых угодьях рекомендуется:</w:t>
            </w:r>
          </w:p>
          <w:p w:rsidR="0027471A" w:rsidRDefault="0027471A" w:rsidP="00274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поверхностное или коренное улучшение путем мелиоративной обр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ботки и гипсование на фоне </w:t>
            </w:r>
            <w:proofErr w:type="spellStart"/>
            <w:r>
              <w:rPr>
                <w:sz w:val="22"/>
                <w:szCs w:val="22"/>
              </w:rPr>
              <w:t>влагонакопления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:rsidR="0027471A" w:rsidRDefault="0027471A" w:rsidP="00274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внесение органических и физиологически кислых минеральных удобрений;</w:t>
            </w:r>
          </w:p>
          <w:p w:rsidR="0027471A" w:rsidRDefault="0027471A" w:rsidP="00274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подсев </w:t>
            </w:r>
            <w:proofErr w:type="spellStart"/>
            <w:r>
              <w:rPr>
                <w:sz w:val="22"/>
                <w:szCs w:val="22"/>
              </w:rPr>
              <w:t>соле</w:t>
            </w:r>
            <w:proofErr w:type="spellEnd"/>
            <w:r>
              <w:rPr>
                <w:sz w:val="22"/>
                <w:szCs w:val="22"/>
              </w:rPr>
              <w:t xml:space="preserve">- и </w:t>
            </w:r>
            <w:proofErr w:type="spellStart"/>
            <w:r>
              <w:rPr>
                <w:sz w:val="22"/>
                <w:szCs w:val="22"/>
              </w:rPr>
              <w:t>солонцеустойчивых</w:t>
            </w:r>
            <w:proofErr w:type="spellEnd"/>
            <w:r>
              <w:rPr>
                <w:sz w:val="22"/>
                <w:szCs w:val="22"/>
              </w:rPr>
              <w:t xml:space="preserve"> многолетних трав;</w:t>
            </w:r>
          </w:p>
          <w:p w:rsidR="0027471A" w:rsidRDefault="0027471A" w:rsidP="00274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лиманное орошение;</w:t>
            </w:r>
          </w:p>
          <w:p w:rsidR="0027471A" w:rsidRDefault="0027471A" w:rsidP="00274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сенокосо</w:t>
            </w:r>
            <w:proofErr w:type="spellEnd"/>
            <w:r>
              <w:rPr>
                <w:sz w:val="22"/>
                <w:szCs w:val="22"/>
              </w:rPr>
              <w:t xml:space="preserve">- и </w:t>
            </w:r>
            <w:proofErr w:type="spellStart"/>
            <w:r>
              <w:rPr>
                <w:sz w:val="22"/>
                <w:szCs w:val="22"/>
              </w:rPr>
              <w:t>пастбищеоборот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27471A" w:rsidTr="0027471A">
        <w:trPr>
          <w:trHeight w:val="244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71A" w:rsidRPr="00942302" w:rsidRDefault="0027471A" w:rsidP="0027471A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942302">
              <w:rPr>
                <w:b/>
                <w:sz w:val="22"/>
                <w:szCs w:val="22"/>
              </w:rPr>
              <w:lastRenderedPageBreak/>
              <w:t>3, 5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71A" w:rsidRDefault="0027471A" w:rsidP="00274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Солончаки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71A" w:rsidRDefault="0027471A" w:rsidP="00274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Солончаки имеют сил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ную степень засоления легкорастворимыми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лями. При </w:t>
            </w:r>
            <w:proofErr w:type="spellStart"/>
            <w:r>
              <w:rPr>
                <w:sz w:val="22"/>
                <w:szCs w:val="22"/>
              </w:rPr>
              <w:t>подсыхании</w:t>
            </w:r>
            <w:proofErr w:type="spellEnd"/>
            <w:r>
              <w:rPr>
                <w:sz w:val="22"/>
                <w:szCs w:val="22"/>
              </w:rPr>
              <w:t xml:space="preserve"> они покрываются коро</w:t>
            </w:r>
            <w:r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>кой солей и почти лиш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ны растительности. Относятся к малопроду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тивным почвам.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71A" w:rsidRDefault="0027471A" w:rsidP="00274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сельскохозя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ственном прои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водстве испол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зуются в качес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ве пастбищ.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71A" w:rsidRDefault="0027471A" w:rsidP="00274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Типичные солончаки требуют коренной химической мелиорации.</w:t>
            </w:r>
          </w:p>
          <w:p w:rsidR="0027471A" w:rsidRDefault="0027471A" w:rsidP="00274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кормовых угодьях рекомендуется поверхностное или коренное улучшение, лиманное орошение, подсев солеустойчивых трав в изр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женную дернину, ограничение выпаса скота.</w:t>
            </w:r>
          </w:p>
        </w:tc>
      </w:tr>
      <w:tr w:rsidR="0027471A" w:rsidTr="0027471A">
        <w:trPr>
          <w:trHeight w:val="525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71A" w:rsidRPr="00942302" w:rsidRDefault="0027471A" w:rsidP="0027471A">
            <w:pPr>
              <w:jc w:val="center"/>
              <w:rPr>
                <w:b/>
                <w:sz w:val="22"/>
                <w:szCs w:val="22"/>
              </w:rPr>
            </w:pPr>
            <w:r w:rsidRPr="00942302">
              <w:rPr>
                <w:b/>
                <w:sz w:val="22"/>
                <w:szCs w:val="22"/>
              </w:rPr>
              <w:t>1, 2, 3, 6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71A" w:rsidRDefault="0027471A" w:rsidP="00274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Каштановые,</w:t>
            </w:r>
            <w:r w:rsidRPr="00F06567">
              <w:rPr>
                <w:sz w:val="22"/>
                <w:szCs w:val="22"/>
              </w:rPr>
              <w:t xml:space="preserve"> темно-каштан</w:t>
            </w:r>
            <w:r w:rsidRPr="00F06567">
              <w:rPr>
                <w:sz w:val="22"/>
                <w:szCs w:val="22"/>
              </w:rPr>
              <w:t>о</w:t>
            </w:r>
            <w:r w:rsidRPr="00F06567">
              <w:rPr>
                <w:sz w:val="22"/>
                <w:szCs w:val="22"/>
              </w:rPr>
              <w:t>вые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71A" w:rsidRDefault="0027471A" w:rsidP="00274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Относятся к почвам 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рошего качества.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71A" w:rsidRDefault="0027471A" w:rsidP="00274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Рекомендуется использовать под пашню в пол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вом севообороте.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71A" w:rsidRDefault="0027471A" w:rsidP="00274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Рекомендуется в первую очередь комплекс мероприятий, направле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ный на предотвращение ветровой эрозии, сохранение и повышение плодородия почв, а именно, на накопление и сохранение влаги, пов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 xml:space="preserve">шение </w:t>
            </w:r>
            <w:proofErr w:type="spellStart"/>
            <w:r>
              <w:rPr>
                <w:sz w:val="22"/>
                <w:szCs w:val="22"/>
              </w:rPr>
              <w:t>гумусности</w:t>
            </w:r>
            <w:proofErr w:type="spellEnd"/>
            <w:r>
              <w:rPr>
                <w:sz w:val="22"/>
                <w:szCs w:val="22"/>
              </w:rPr>
              <w:t>, улучшение структуры, накопление питательных веществ. Среди факторов, оказывающих влияние на урожай сельск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хозяйственных культур, одно из ведущих мест принадлежит безо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вальной обработке с максимальным сохранением стерни, которая сп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собствует накоплению атмосферных осадков и значительно ослабляет процессы ветровой эрозии. Посев необходимо проводить стерневыми сеялками поперек господствующих ветров.</w:t>
            </w:r>
          </w:p>
          <w:p w:rsidR="0027471A" w:rsidRDefault="0027471A" w:rsidP="00274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Важнейшим агротехническим приемом повышения урожайности я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ляется накопление и сохранение влаги в почве, так как влага в зоне недостаточного увлажнения является определяющим фактором пол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 xml:space="preserve">чения высоких и стабильных урожаев </w:t>
            </w:r>
            <w:proofErr w:type="spellStart"/>
            <w:r>
              <w:rPr>
                <w:sz w:val="22"/>
                <w:szCs w:val="22"/>
              </w:rPr>
              <w:t>сельхозкультур</w:t>
            </w:r>
            <w:proofErr w:type="spellEnd"/>
            <w:r>
              <w:rPr>
                <w:sz w:val="22"/>
                <w:szCs w:val="22"/>
              </w:rPr>
              <w:t>. Основным источником накопления влаги в почве является снегозадержание, которое необходимо проводить с первого дня образования снежного покрова. Снегозадержание уменьшает глубину промерзания почвы, у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коряет ее оттаивание весной и увеличивает водопроницаемость.</w:t>
            </w:r>
          </w:p>
          <w:p w:rsidR="0027471A" w:rsidRDefault="0027471A" w:rsidP="00274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Рекомендуется дробное внесение повышенных доз органических и минеральных удобрений, сидерация.</w:t>
            </w:r>
          </w:p>
        </w:tc>
      </w:tr>
      <w:tr w:rsidR="0027471A" w:rsidTr="0027471A">
        <w:trPr>
          <w:trHeight w:val="1557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71A" w:rsidRPr="00D35799" w:rsidRDefault="0027471A" w:rsidP="0027471A">
            <w:pPr>
              <w:jc w:val="center"/>
              <w:rPr>
                <w:b/>
                <w:sz w:val="22"/>
                <w:szCs w:val="22"/>
              </w:rPr>
            </w:pPr>
            <w:r w:rsidRPr="00D35799">
              <w:rPr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71A" w:rsidRDefault="0027471A" w:rsidP="00274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Аллювиальные л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говые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71A" w:rsidRDefault="0027471A" w:rsidP="00274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Почвы гидроморфные, </w:t>
            </w:r>
            <w:proofErr w:type="spellStart"/>
            <w:r>
              <w:rPr>
                <w:sz w:val="22"/>
                <w:szCs w:val="22"/>
              </w:rPr>
              <w:t>переувлажнены</w:t>
            </w:r>
            <w:proofErr w:type="spellEnd"/>
            <w:r>
              <w:rPr>
                <w:sz w:val="22"/>
                <w:szCs w:val="22"/>
              </w:rPr>
              <w:t>, особе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но весной.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71A" w:rsidRDefault="0027471A" w:rsidP="00274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Рекомендуется использовать под кормовые угодья, преимущ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ственно, сенок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сы.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71A" w:rsidRDefault="0027471A" w:rsidP="00274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повышения плодородия необходимо: поверхностное улучшение, ограничение ранневесеннего и </w:t>
            </w:r>
            <w:proofErr w:type="spellStart"/>
            <w:r>
              <w:rPr>
                <w:sz w:val="22"/>
                <w:szCs w:val="22"/>
              </w:rPr>
              <w:t>поздне-осеннего</w:t>
            </w:r>
            <w:proofErr w:type="spellEnd"/>
            <w:r>
              <w:rPr>
                <w:sz w:val="22"/>
                <w:szCs w:val="22"/>
              </w:rPr>
              <w:t xml:space="preserve"> выпаса скота, внес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ние органических и минеральных удобрений, </w:t>
            </w:r>
            <w:proofErr w:type="spellStart"/>
            <w:r>
              <w:rPr>
                <w:sz w:val="22"/>
                <w:szCs w:val="22"/>
              </w:rPr>
              <w:t>сенокосо</w:t>
            </w:r>
            <w:proofErr w:type="spellEnd"/>
            <w:r>
              <w:rPr>
                <w:sz w:val="22"/>
                <w:szCs w:val="22"/>
              </w:rPr>
              <w:t xml:space="preserve">- и </w:t>
            </w:r>
            <w:proofErr w:type="spellStart"/>
            <w:r>
              <w:rPr>
                <w:sz w:val="22"/>
                <w:szCs w:val="22"/>
              </w:rPr>
              <w:t>пастбище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борот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</w:tbl>
    <w:p w:rsidR="00846FEE" w:rsidRDefault="00846FEE"/>
    <w:sectPr w:rsidR="00846FEE" w:rsidSect="00A9640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408"/>
    <w:rsid w:val="000D485A"/>
    <w:rsid w:val="00184933"/>
    <w:rsid w:val="0027471A"/>
    <w:rsid w:val="00287F94"/>
    <w:rsid w:val="00846FEE"/>
    <w:rsid w:val="00A96408"/>
    <w:rsid w:val="00EC1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F47AD37C-5260-4941-B43F-C930ED01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40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Евгений</cp:lastModifiedBy>
  <cp:revision>2</cp:revision>
  <dcterms:created xsi:type="dcterms:W3CDTF">2019-01-22T07:41:00Z</dcterms:created>
  <dcterms:modified xsi:type="dcterms:W3CDTF">2019-01-22T07:41:00Z</dcterms:modified>
</cp:coreProperties>
</file>