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37" w:rsidRPr="00A9466C" w:rsidRDefault="00A30F37" w:rsidP="00A30F37">
      <w:pPr>
        <w:pStyle w:val="a5"/>
        <w:rPr>
          <w:b/>
          <w:caps/>
          <w:spacing w:val="20"/>
          <w:sz w:val="36"/>
          <w:szCs w:val="36"/>
        </w:rPr>
      </w:pPr>
      <w:r w:rsidRPr="00A9466C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A30F37" w:rsidRPr="00A9466C" w:rsidRDefault="00A30F37" w:rsidP="00A30F37">
      <w:pPr>
        <w:pStyle w:val="a5"/>
        <w:spacing w:after="240"/>
        <w:rPr>
          <w:b/>
          <w:caps/>
          <w:spacing w:val="20"/>
          <w:sz w:val="36"/>
          <w:szCs w:val="36"/>
        </w:rPr>
      </w:pPr>
      <w:r w:rsidRPr="00A9466C">
        <w:rPr>
          <w:b/>
          <w:caps/>
          <w:spacing w:val="20"/>
          <w:sz w:val="36"/>
          <w:szCs w:val="36"/>
        </w:rPr>
        <w:t>Алтайского края</w:t>
      </w:r>
    </w:p>
    <w:p w:rsidR="00A30F37" w:rsidRPr="00A9466C" w:rsidRDefault="00A30F37" w:rsidP="00A30F37">
      <w:pPr>
        <w:pStyle w:val="3"/>
        <w:rPr>
          <w:b w:val="0"/>
          <w:spacing w:val="84"/>
          <w:sz w:val="32"/>
          <w:szCs w:val="36"/>
        </w:rPr>
      </w:pPr>
      <w:r w:rsidRPr="00A9466C">
        <w:rPr>
          <w:b w:val="0"/>
          <w:spacing w:val="84"/>
          <w:sz w:val="32"/>
          <w:szCs w:val="36"/>
        </w:rPr>
        <w:t>решениЕ</w:t>
      </w:r>
    </w:p>
    <w:p w:rsidR="00A30F37" w:rsidRPr="00A9466C" w:rsidRDefault="00A30F37" w:rsidP="00A30F37">
      <w:pPr>
        <w:spacing w:after="240"/>
        <w:jc w:val="center"/>
        <w:rPr>
          <w:sz w:val="28"/>
          <w:szCs w:val="28"/>
        </w:rPr>
      </w:pPr>
      <w:r w:rsidRPr="00A9466C">
        <w:rPr>
          <w:sz w:val="28"/>
          <w:szCs w:val="28"/>
        </w:rPr>
        <w:t xml:space="preserve">/ </w:t>
      </w:r>
      <w:r w:rsidR="004F07B1">
        <w:rPr>
          <w:sz w:val="28"/>
          <w:szCs w:val="28"/>
        </w:rPr>
        <w:t xml:space="preserve">восьмая </w:t>
      </w:r>
      <w:r w:rsidRPr="00A9466C">
        <w:rPr>
          <w:sz w:val="28"/>
          <w:szCs w:val="28"/>
        </w:rPr>
        <w:t xml:space="preserve">сессия </w:t>
      </w:r>
      <w:r w:rsidR="003578EF" w:rsidRPr="00A9466C">
        <w:rPr>
          <w:sz w:val="28"/>
          <w:szCs w:val="28"/>
        </w:rPr>
        <w:t>шест</w:t>
      </w:r>
      <w:r w:rsidRPr="00A9466C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A30F37" w:rsidRPr="00A9466C" w:rsidTr="00396971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F37" w:rsidRPr="00A9466C" w:rsidRDefault="005E782B" w:rsidP="0039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26.12.2018</w:t>
            </w:r>
          </w:p>
        </w:tc>
        <w:tc>
          <w:tcPr>
            <w:tcW w:w="3119" w:type="dxa"/>
          </w:tcPr>
          <w:p w:rsidR="00A30F37" w:rsidRPr="00A9466C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30F37" w:rsidRPr="00A9466C" w:rsidRDefault="00A30F37" w:rsidP="00396971">
            <w:pPr>
              <w:jc w:val="center"/>
              <w:rPr>
                <w:sz w:val="24"/>
                <w:szCs w:val="24"/>
              </w:rPr>
            </w:pPr>
            <w:r w:rsidRPr="00A9466C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F37" w:rsidRPr="00A9466C" w:rsidRDefault="005E782B" w:rsidP="0039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A30F37" w:rsidRPr="00A9466C" w:rsidTr="00396971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F37" w:rsidRPr="00A9466C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A30F37" w:rsidRPr="00A9466C" w:rsidRDefault="00A30F37" w:rsidP="0039697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A9466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A30F37" w:rsidRPr="00A9466C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</w:tr>
      <w:tr w:rsidR="00A30F37" w:rsidRPr="00A9466C" w:rsidTr="00396971">
        <w:tc>
          <w:tcPr>
            <w:tcW w:w="9359" w:type="dxa"/>
            <w:gridSpan w:val="4"/>
          </w:tcPr>
          <w:p w:rsidR="00864900" w:rsidRDefault="00864900" w:rsidP="00864900">
            <w:pPr>
              <w:pStyle w:val="title0"/>
              <w:spacing w:before="0" w:beforeAutospacing="0" w:after="0" w:afterAutospacing="0"/>
              <w:ind w:firstLine="709"/>
              <w:jc w:val="center"/>
              <w:rPr>
                <w:rStyle w:val="10"/>
                <w:b/>
                <w:bCs/>
                <w:color w:val="000000"/>
                <w:sz w:val="28"/>
                <w:szCs w:val="28"/>
              </w:rPr>
            </w:pPr>
          </w:p>
          <w:p w:rsidR="007C69FE" w:rsidRPr="00A9466C" w:rsidRDefault="007C69FE" w:rsidP="005A142B">
            <w:pPr>
              <w:pStyle w:val="title0"/>
              <w:spacing w:before="0" w:beforeAutospacing="0" w:after="0" w:afterAutospacing="0"/>
              <w:ind w:firstLine="709"/>
              <w:jc w:val="center"/>
              <w:rPr>
                <w:b/>
                <w:sz w:val="28"/>
              </w:rPr>
            </w:pPr>
            <w:r w:rsidRPr="007C69FE">
              <w:rPr>
                <w:rStyle w:val="10"/>
                <w:b/>
                <w:bCs/>
                <w:color w:val="000000"/>
                <w:sz w:val="28"/>
                <w:szCs w:val="28"/>
              </w:rPr>
              <w:t xml:space="preserve">Об утверждении Положения о порядке формирования и деятельности экспертной комиссии по оценке предложений об ограничении пребывания несовершеннолетних в общественных местах на территории </w:t>
            </w:r>
            <w:r>
              <w:rPr>
                <w:rStyle w:val="10"/>
                <w:b/>
                <w:bCs/>
                <w:color w:val="000000"/>
                <w:sz w:val="28"/>
                <w:szCs w:val="28"/>
              </w:rPr>
              <w:t>Табунского района Алтайского края</w:t>
            </w:r>
          </w:p>
        </w:tc>
      </w:tr>
    </w:tbl>
    <w:p w:rsidR="005A142B" w:rsidRDefault="005A142B" w:rsidP="006A133E">
      <w:pPr>
        <w:pStyle w:val="nospacing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</w:p>
    <w:p w:rsidR="006A133E" w:rsidRPr="007C69FE" w:rsidRDefault="006A133E" w:rsidP="006A133E">
      <w:pPr>
        <w:pStyle w:val="nospacing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  <w:r w:rsidRPr="007C69FE">
        <w:rPr>
          <w:color w:val="000000"/>
          <w:sz w:val="28"/>
          <w:szCs w:val="28"/>
        </w:rPr>
        <w:t xml:space="preserve">В соответствии с Законом Алтайского </w:t>
      </w:r>
      <w:r w:rsidRPr="007C69FE">
        <w:rPr>
          <w:sz w:val="28"/>
          <w:szCs w:val="28"/>
        </w:rPr>
        <w:t>края </w:t>
      </w:r>
      <w:hyperlink r:id="rId6" w:tgtFrame="_blank" w:history="1">
        <w:r w:rsidRPr="007C69FE">
          <w:rPr>
            <w:rStyle w:val="11"/>
            <w:sz w:val="28"/>
            <w:szCs w:val="28"/>
          </w:rPr>
          <w:t>от 07.12.2009 № 99-ЗС</w:t>
        </w:r>
      </w:hyperlink>
      <w:r w:rsidRPr="007C69FE">
        <w:rPr>
          <w:sz w:val="28"/>
          <w:szCs w:val="28"/>
        </w:rPr>
        <w:t> «Об</w:t>
      </w:r>
      <w:r w:rsidRPr="007C69FE">
        <w:rPr>
          <w:rFonts w:ascii="Arial" w:hAnsi="Arial" w:cs="Arial"/>
        </w:rPr>
        <w:t xml:space="preserve"> </w:t>
      </w:r>
      <w:r w:rsidRPr="007C69FE">
        <w:rPr>
          <w:sz w:val="28"/>
          <w:szCs w:val="28"/>
        </w:rPr>
        <w:t>ограничении пребывания несовершеннолетних в общественных местах на территории Алтайского края», руководствуясь </w:t>
      </w:r>
      <w:hyperlink r:id="rId7" w:tgtFrame="_blank" w:history="1">
        <w:r w:rsidRPr="007C69FE">
          <w:rPr>
            <w:rStyle w:val="11"/>
            <w:sz w:val="28"/>
            <w:szCs w:val="28"/>
          </w:rPr>
          <w:t>Уставом</w:t>
        </w:r>
      </w:hyperlink>
      <w:r w:rsidRPr="007C69FE">
        <w:rPr>
          <w:sz w:val="28"/>
          <w:szCs w:val="28"/>
        </w:rPr>
        <w:t> </w:t>
      </w:r>
      <w:r w:rsidR="007C69FE" w:rsidRPr="007C69FE">
        <w:rPr>
          <w:color w:val="000000"/>
          <w:sz w:val="28"/>
          <w:szCs w:val="28"/>
        </w:rPr>
        <w:t>муниципального образования Табунский район Алтайского края</w:t>
      </w:r>
      <w:r w:rsidRPr="007C69FE">
        <w:rPr>
          <w:color w:val="000000"/>
          <w:sz w:val="28"/>
          <w:szCs w:val="28"/>
        </w:rPr>
        <w:t>,</w:t>
      </w:r>
      <w:r w:rsidR="007C69FE" w:rsidRPr="007C69FE">
        <w:rPr>
          <w:color w:val="000000"/>
          <w:sz w:val="28"/>
          <w:szCs w:val="28"/>
        </w:rPr>
        <w:t xml:space="preserve"> районный Совет депутатов решил:</w:t>
      </w:r>
      <w:r w:rsidRPr="007C69FE">
        <w:rPr>
          <w:color w:val="000000"/>
          <w:sz w:val="28"/>
          <w:szCs w:val="28"/>
        </w:rPr>
        <w:t xml:space="preserve"> </w:t>
      </w:r>
    </w:p>
    <w:p w:rsidR="00864900" w:rsidRDefault="00864900" w:rsidP="002E2D11">
      <w:pPr>
        <w:pStyle w:val="nospacing"/>
        <w:numPr>
          <w:ilvl w:val="0"/>
          <w:numId w:val="13"/>
        </w:numPr>
        <w:tabs>
          <w:tab w:val="left" w:pos="72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Pr="007C69FE">
        <w:rPr>
          <w:color w:val="000000"/>
          <w:sz w:val="28"/>
          <w:szCs w:val="28"/>
        </w:rPr>
        <w:t>экспертн</w:t>
      </w:r>
      <w:r>
        <w:rPr>
          <w:color w:val="000000"/>
          <w:sz w:val="28"/>
          <w:szCs w:val="28"/>
        </w:rPr>
        <w:t>ую</w:t>
      </w:r>
      <w:r w:rsidRPr="007C69FE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ю</w:t>
      </w:r>
      <w:r w:rsidRPr="007C69FE">
        <w:rPr>
          <w:color w:val="000000"/>
          <w:sz w:val="28"/>
          <w:szCs w:val="28"/>
        </w:rPr>
        <w:t xml:space="preserve"> по оценке предложений об ограничении пребывания несовершеннолетних в общественных местах на территории Табунского района Алтайского края</w:t>
      </w:r>
      <w:r>
        <w:rPr>
          <w:color w:val="000000"/>
          <w:sz w:val="28"/>
          <w:szCs w:val="28"/>
        </w:rPr>
        <w:t>.</w:t>
      </w:r>
    </w:p>
    <w:p w:rsidR="00864900" w:rsidRPr="00864900" w:rsidRDefault="007C69FE" w:rsidP="002E2D11">
      <w:pPr>
        <w:pStyle w:val="nospacing"/>
        <w:numPr>
          <w:ilvl w:val="0"/>
          <w:numId w:val="13"/>
        </w:numPr>
        <w:tabs>
          <w:tab w:val="left" w:pos="72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7C69FE">
        <w:rPr>
          <w:sz w:val="28"/>
          <w:szCs w:val="28"/>
        </w:rPr>
        <w:t>Принять решение об у</w:t>
      </w:r>
      <w:r w:rsidRPr="007C69FE">
        <w:rPr>
          <w:color w:val="000000"/>
          <w:sz w:val="28"/>
          <w:szCs w:val="28"/>
        </w:rPr>
        <w:t>тверждении Положения о порядке формирования и деятельности экспертной комиссии по оценке предложений об ограничении пребывания несовершеннолетних в общественных местах на территории Табунского района Алтайского края (</w:t>
      </w:r>
      <w:hyperlink r:id="rId8" w:history="1">
        <w:r w:rsidRPr="007C69FE">
          <w:rPr>
            <w:rStyle w:val="11"/>
            <w:color w:val="000000"/>
            <w:sz w:val="28"/>
            <w:szCs w:val="28"/>
          </w:rPr>
          <w:t>прил</w:t>
        </w:r>
      </w:hyperlink>
      <w:r w:rsidR="005A45BD">
        <w:rPr>
          <w:rStyle w:val="11"/>
          <w:color w:val="000000"/>
          <w:sz w:val="28"/>
          <w:szCs w:val="28"/>
        </w:rPr>
        <w:t>агается</w:t>
      </w:r>
      <w:r w:rsidRPr="007C69FE">
        <w:rPr>
          <w:color w:val="000000"/>
          <w:sz w:val="28"/>
          <w:szCs w:val="28"/>
        </w:rPr>
        <w:t>)</w:t>
      </w:r>
      <w:r w:rsidR="00864900">
        <w:rPr>
          <w:color w:val="000000"/>
          <w:sz w:val="28"/>
          <w:szCs w:val="28"/>
        </w:rPr>
        <w:t>.</w:t>
      </w:r>
    </w:p>
    <w:p w:rsidR="007C69FE" w:rsidRPr="007C69FE" w:rsidRDefault="007C69FE" w:rsidP="002E2D11">
      <w:pPr>
        <w:pStyle w:val="nospacing"/>
        <w:numPr>
          <w:ilvl w:val="0"/>
          <w:numId w:val="13"/>
        </w:numPr>
        <w:tabs>
          <w:tab w:val="left" w:pos="72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7C69FE">
        <w:rPr>
          <w:sz w:val="28"/>
          <w:szCs w:val="28"/>
        </w:rPr>
        <w:t>Направить решение главе района для подписания и обнародования в установленном порядке.</w:t>
      </w:r>
    </w:p>
    <w:p w:rsidR="007C69FE" w:rsidRPr="007C69FE" w:rsidRDefault="005A45BD" w:rsidP="007C69F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7C69FE" w:rsidRPr="007C69FE">
        <w:rPr>
          <w:sz w:val="28"/>
          <w:szCs w:val="28"/>
        </w:rPr>
        <w:t xml:space="preserve">.  </w:t>
      </w:r>
      <w:r w:rsidR="007C69FE" w:rsidRPr="007C69FE">
        <w:rPr>
          <w:sz w:val="28"/>
          <w:szCs w:val="28"/>
        </w:rPr>
        <w:tab/>
        <w:t xml:space="preserve">Контроль за исполнением настоящего решения возложить на постоянную </w:t>
      </w:r>
      <w:r w:rsidR="00866CF6">
        <w:rPr>
          <w:sz w:val="28"/>
          <w:szCs w:val="28"/>
        </w:rPr>
        <w:t xml:space="preserve">комиссию </w:t>
      </w:r>
      <w:r w:rsidR="007C69FE" w:rsidRPr="007C69FE">
        <w:rPr>
          <w:bCs/>
          <w:sz w:val="28"/>
          <w:szCs w:val="28"/>
        </w:rPr>
        <w:t>по вопросам соблюдения законности, правопорядка и делам молодежи (председатель Дикань С.Н.).</w:t>
      </w:r>
    </w:p>
    <w:p w:rsidR="007C69FE" w:rsidRDefault="007C69FE" w:rsidP="006A133E">
      <w:pPr>
        <w:pStyle w:val="nospacing"/>
        <w:spacing w:before="0" w:beforeAutospacing="0" w:after="200" w:afterAutospacing="0"/>
        <w:ind w:firstLine="709"/>
        <w:jc w:val="both"/>
        <w:rPr>
          <w:rFonts w:ascii="Arial" w:hAnsi="Arial" w:cs="Arial"/>
          <w:color w:val="000000"/>
        </w:rPr>
      </w:pPr>
    </w:p>
    <w:p w:rsidR="00864900" w:rsidRDefault="00864900" w:rsidP="006A133E">
      <w:pPr>
        <w:pStyle w:val="nospacing"/>
        <w:spacing w:before="0" w:beforeAutospacing="0" w:after="20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864900" w:rsidRPr="001344D2" w:rsidTr="000309D1">
        <w:tc>
          <w:tcPr>
            <w:tcW w:w="4361" w:type="dxa"/>
          </w:tcPr>
          <w:p w:rsidR="00864900" w:rsidRDefault="00864900" w:rsidP="00030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864900" w:rsidRPr="001344D2" w:rsidRDefault="00864900" w:rsidP="00030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864900" w:rsidRPr="001344D2" w:rsidRDefault="00864900" w:rsidP="000309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5A142B" w:rsidRDefault="005A142B" w:rsidP="00864900">
      <w:pPr>
        <w:pStyle w:val="1"/>
        <w:spacing w:line="276" w:lineRule="atLeast"/>
        <w:ind w:right="-2"/>
        <w:rPr>
          <w:rFonts w:ascii="Arial" w:hAnsi="Arial" w:cs="Arial"/>
          <w:color w:val="000000"/>
          <w:sz w:val="24"/>
          <w:szCs w:val="24"/>
          <w:shd w:val="clear" w:color="auto" w:fill="auto"/>
        </w:rPr>
      </w:pPr>
    </w:p>
    <w:p w:rsidR="005A142B" w:rsidRDefault="005A142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864900" w:rsidRDefault="007C69FE" w:rsidP="00864900">
      <w:pPr>
        <w:pStyle w:val="1"/>
        <w:spacing w:line="276" w:lineRule="atLeast"/>
        <w:ind w:right="-2"/>
        <w:rPr>
          <w:caps/>
          <w:color w:val="000000"/>
          <w:sz w:val="28"/>
          <w:szCs w:val="28"/>
        </w:rPr>
      </w:pPr>
      <w:bookmarkStart w:id="0" w:name="_GoBack"/>
      <w:bookmarkEnd w:id="0"/>
      <w:r w:rsidRPr="00864900">
        <w:rPr>
          <w:caps/>
          <w:color w:val="000000"/>
          <w:sz w:val="28"/>
          <w:szCs w:val="28"/>
        </w:rPr>
        <w:lastRenderedPageBreak/>
        <w:t>ПОЛОЖЕНИЕ</w:t>
      </w:r>
    </w:p>
    <w:p w:rsidR="007C69FE" w:rsidRDefault="007C69FE" w:rsidP="00864900">
      <w:pPr>
        <w:pStyle w:val="1"/>
        <w:spacing w:line="276" w:lineRule="atLeast"/>
        <w:ind w:right="-2"/>
        <w:rPr>
          <w:color w:val="000000"/>
          <w:sz w:val="28"/>
          <w:szCs w:val="28"/>
        </w:rPr>
      </w:pPr>
      <w:r w:rsidRPr="00864900">
        <w:rPr>
          <w:color w:val="000000"/>
          <w:sz w:val="28"/>
          <w:szCs w:val="28"/>
        </w:rPr>
        <w:t xml:space="preserve">о порядке формирования и деятельности экспертной комиссии по оценке предложений об ограничении пребывания несовершеннолетних в общественных местах на территории </w:t>
      </w:r>
      <w:r w:rsidR="00864900" w:rsidRPr="00864900">
        <w:rPr>
          <w:color w:val="000000"/>
          <w:sz w:val="28"/>
          <w:szCs w:val="28"/>
        </w:rPr>
        <w:t>Табунского района Алтайского края</w:t>
      </w:r>
    </w:p>
    <w:p w:rsidR="00BF3A6D" w:rsidRPr="00BF3A6D" w:rsidRDefault="00BF3A6D" w:rsidP="00BF3A6D">
      <w:pPr>
        <w:ind w:left="5387"/>
        <w:jc w:val="both"/>
        <w:rPr>
          <w:sz w:val="24"/>
          <w:szCs w:val="24"/>
        </w:rPr>
      </w:pPr>
      <w:r w:rsidRPr="00BF3A6D">
        <w:rPr>
          <w:sz w:val="24"/>
          <w:szCs w:val="24"/>
        </w:rPr>
        <w:t xml:space="preserve">Принято решением районного Совета депутатов </w:t>
      </w:r>
      <w:r>
        <w:rPr>
          <w:sz w:val="24"/>
          <w:szCs w:val="24"/>
        </w:rPr>
        <w:t xml:space="preserve"> </w:t>
      </w:r>
      <w:r w:rsidRPr="00BF3A6D">
        <w:rPr>
          <w:sz w:val="24"/>
          <w:szCs w:val="24"/>
        </w:rPr>
        <w:t xml:space="preserve">от </w:t>
      </w:r>
      <w:r w:rsidR="005E782B">
        <w:rPr>
          <w:sz w:val="24"/>
          <w:szCs w:val="24"/>
        </w:rPr>
        <w:t>26.12.2018</w:t>
      </w:r>
      <w:r>
        <w:rPr>
          <w:sz w:val="24"/>
          <w:szCs w:val="24"/>
        </w:rPr>
        <w:t xml:space="preserve">  </w:t>
      </w:r>
      <w:r w:rsidRPr="00BF3A6D">
        <w:rPr>
          <w:sz w:val="24"/>
          <w:szCs w:val="24"/>
        </w:rPr>
        <w:t xml:space="preserve">№ </w:t>
      </w:r>
      <w:r w:rsidR="005E782B">
        <w:rPr>
          <w:sz w:val="24"/>
          <w:szCs w:val="24"/>
        </w:rPr>
        <w:t>41</w:t>
      </w:r>
    </w:p>
    <w:p w:rsidR="00BF3A6D" w:rsidRPr="00BF3A6D" w:rsidRDefault="00BF3A6D" w:rsidP="00BF3A6D"/>
    <w:p w:rsidR="006A133E" w:rsidRPr="00136C99" w:rsidRDefault="006A133E" w:rsidP="00136C99">
      <w:pPr>
        <w:pStyle w:val="a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36C99">
        <w:rPr>
          <w:bCs/>
          <w:color w:val="000000"/>
          <w:sz w:val="28"/>
          <w:szCs w:val="28"/>
        </w:rPr>
        <w:t>1. Общие положения</w:t>
      </w:r>
    </w:p>
    <w:p w:rsidR="006A133E" w:rsidRPr="00864900" w:rsidRDefault="006A133E" w:rsidP="00136C99">
      <w:pPr>
        <w:pStyle w:val="af"/>
        <w:spacing w:before="0" w:beforeAutospacing="0" w:after="0" w:afterAutospacing="0" w:line="276" w:lineRule="atLeast"/>
        <w:ind w:firstLine="709"/>
        <w:jc w:val="both"/>
        <w:rPr>
          <w:color w:val="000000"/>
          <w:sz w:val="28"/>
          <w:szCs w:val="28"/>
        </w:rPr>
      </w:pPr>
      <w:r w:rsidRPr="00136C99">
        <w:rPr>
          <w:sz w:val="28"/>
          <w:szCs w:val="28"/>
        </w:rPr>
        <w:t>1.1. Настоящее Положение разработано в соответствии с Федеральным законом </w:t>
      </w:r>
      <w:hyperlink r:id="rId9" w:tgtFrame="_blank" w:history="1">
        <w:r w:rsidRPr="00136C99">
          <w:rPr>
            <w:rStyle w:val="11"/>
            <w:sz w:val="28"/>
            <w:szCs w:val="28"/>
          </w:rPr>
          <w:t>от 24.07.1998 №124-ФЗ</w:t>
        </w:r>
      </w:hyperlink>
      <w:r w:rsidRPr="00136C99">
        <w:rPr>
          <w:sz w:val="28"/>
          <w:szCs w:val="28"/>
        </w:rPr>
        <w:t> «Об основных гарантиях</w:t>
      </w:r>
      <w:r w:rsidRPr="00864900">
        <w:rPr>
          <w:sz w:val="28"/>
          <w:szCs w:val="28"/>
        </w:rPr>
        <w:t xml:space="preserve"> прав ребенка в Российской Федерации», законом Алтайского края </w:t>
      </w:r>
      <w:hyperlink r:id="rId10" w:tgtFrame="_blank" w:history="1">
        <w:r w:rsidRPr="00864900">
          <w:rPr>
            <w:rStyle w:val="11"/>
            <w:sz w:val="28"/>
            <w:szCs w:val="28"/>
          </w:rPr>
          <w:t>от 07.12.2009 № 99-ЗС</w:t>
        </w:r>
      </w:hyperlink>
      <w:r w:rsidRPr="00864900">
        <w:rPr>
          <w:sz w:val="28"/>
          <w:szCs w:val="28"/>
        </w:rPr>
        <w:t> «Об ограничении пребывания несовершеннолетних в общественных местах на территории Алтайского края</w:t>
      </w:r>
      <w:r w:rsidRPr="00864900">
        <w:rPr>
          <w:color w:val="000000"/>
          <w:sz w:val="28"/>
          <w:szCs w:val="28"/>
        </w:rPr>
        <w:t xml:space="preserve">» и определяет порядок формирования и деятельности экспертной комиссии  по оценке предложений об ограничении пребывания несовершеннолетних в общественных местах на территории </w:t>
      </w:r>
      <w:r w:rsidR="00864900" w:rsidRPr="00864900">
        <w:rPr>
          <w:color w:val="000000"/>
          <w:sz w:val="28"/>
          <w:szCs w:val="28"/>
        </w:rPr>
        <w:t xml:space="preserve">Табунского района Алтайского края (далее </w:t>
      </w:r>
      <w:r w:rsidR="00136C99">
        <w:rPr>
          <w:color w:val="000000"/>
          <w:sz w:val="28"/>
          <w:szCs w:val="28"/>
        </w:rPr>
        <w:t xml:space="preserve">по тексту </w:t>
      </w:r>
      <w:r w:rsidR="00864900" w:rsidRPr="00864900">
        <w:rPr>
          <w:color w:val="000000"/>
          <w:sz w:val="28"/>
          <w:szCs w:val="28"/>
        </w:rPr>
        <w:t>– Комиссия).</w:t>
      </w:r>
    </w:p>
    <w:p w:rsidR="006A133E" w:rsidRDefault="006A133E" w:rsidP="00864900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4900">
        <w:rPr>
          <w:color w:val="000000"/>
          <w:sz w:val="28"/>
          <w:szCs w:val="28"/>
        </w:rPr>
        <w:t xml:space="preserve">1.2. Комиссия создается для оценки предложений об определении </w:t>
      </w:r>
      <w:r w:rsidR="00864900" w:rsidRPr="00864900">
        <w:rPr>
          <w:color w:val="000000"/>
          <w:sz w:val="28"/>
          <w:szCs w:val="28"/>
        </w:rPr>
        <w:t xml:space="preserve">общественных </w:t>
      </w:r>
      <w:r w:rsidRPr="00864900">
        <w:rPr>
          <w:color w:val="000000"/>
          <w:sz w:val="28"/>
          <w:szCs w:val="28"/>
        </w:rPr>
        <w:t>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детей.</w:t>
      </w:r>
    </w:p>
    <w:p w:rsidR="00A85F2C" w:rsidRPr="00864900" w:rsidRDefault="00A85F2C" w:rsidP="00A85F2C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A133E" w:rsidRPr="00136C99" w:rsidRDefault="006A133E" w:rsidP="00A85F2C">
      <w:pPr>
        <w:pStyle w:val="a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36C99">
        <w:rPr>
          <w:bCs/>
          <w:color w:val="000000"/>
          <w:sz w:val="28"/>
          <w:szCs w:val="28"/>
        </w:rPr>
        <w:t>2. Состав Комиссии</w:t>
      </w:r>
    </w:p>
    <w:p w:rsidR="006A133E" w:rsidRPr="00136C99" w:rsidRDefault="006A133E" w:rsidP="00A85F2C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6C99">
        <w:rPr>
          <w:color w:val="000000"/>
          <w:sz w:val="28"/>
          <w:szCs w:val="28"/>
        </w:rPr>
        <w:t>2.1. Состав Комиссии формируется из представителей органов и учреждений системы профилактики безнадзорности и правонарушений несовершеннолетних, а также депутатов</w:t>
      </w:r>
      <w:r w:rsidR="00136C99" w:rsidRPr="00136C99">
        <w:rPr>
          <w:color w:val="000000"/>
          <w:sz w:val="28"/>
          <w:szCs w:val="28"/>
        </w:rPr>
        <w:t xml:space="preserve"> Табунского районного Совета депутатов Алтайского края (далее по тексту – районный Совет депутатов)</w:t>
      </w:r>
      <w:r w:rsidRPr="00136C99">
        <w:rPr>
          <w:color w:val="000000"/>
          <w:sz w:val="28"/>
          <w:szCs w:val="28"/>
        </w:rPr>
        <w:t>, представителей общественных объединений</w:t>
      </w:r>
      <w:r w:rsidR="00136C99" w:rsidRPr="00136C99">
        <w:rPr>
          <w:color w:val="000000"/>
          <w:sz w:val="28"/>
          <w:szCs w:val="28"/>
        </w:rPr>
        <w:t>.</w:t>
      </w:r>
    </w:p>
    <w:p w:rsidR="006A133E" w:rsidRDefault="006A133E" w:rsidP="00A85F2C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6C99">
        <w:rPr>
          <w:color w:val="000000"/>
          <w:sz w:val="28"/>
          <w:szCs w:val="28"/>
        </w:rPr>
        <w:t>2.2. Состав Комиссии не может быть менее семи человек.</w:t>
      </w:r>
    </w:p>
    <w:p w:rsidR="00A85F2C" w:rsidRPr="00136C99" w:rsidRDefault="00A85F2C" w:rsidP="00A85F2C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A133E" w:rsidRPr="00136C99" w:rsidRDefault="006A133E" w:rsidP="00A85F2C">
      <w:pPr>
        <w:pStyle w:val="a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36C99">
        <w:rPr>
          <w:bCs/>
          <w:sz w:val="28"/>
          <w:szCs w:val="28"/>
        </w:rPr>
        <w:t>3. Полномочия и порядок рассмотрения предложений Комиссией</w:t>
      </w:r>
    </w:p>
    <w:p w:rsidR="006A133E" w:rsidRPr="00136C99" w:rsidRDefault="006A133E" w:rsidP="00136C99">
      <w:pPr>
        <w:pStyle w:val="af"/>
        <w:spacing w:before="0" w:beforeAutospacing="0" w:after="0" w:afterAutospacing="0" w:line="276" w:lineRule="atLeast"/>
        <w:ind w:firstLine="709"/>
        <w:jc w:val="both"/>
        <w:rPr>
          <w:sz w:val="28"/>
          <w:szCs w:val="28"/>
        </w:rPr>
      </w:pPr>
      <w:r w:rsidRPr="00136C99">
        <w:rPr>
          <w:sz w:val="28"/>
          <w:szCs w:val="28"/>
        </w:rPr>
        <w:t>3.1. В соответствии с законом Алтайского края </w:t>
      </w:r>
      <w:hyperlink r:id="rId11" w:tgtFrame="_blank" w:history="1">
        <w:r w:rsidRPr="00136C99">
          <w:rPr>
            <w:rStyle w:val="11"/>
            <w:sz w:val="28"/>
            <w:szCs w:val="28"/>
          </w:rPr>
          <w:t>от 07.12.2009 № 99-ЗС </w:t>
        </w:r>
      </w:hyperlink>
      <w:r w:rsidRPr="00136C99">
        <w:rPr>
          <w:sz w:val="28"/>
          <w:szCs w:val="28"/>
        </w:rPr>
        <w:t>«Об ограничении пребывания несовершеннолетних в общественных местах на территории Алтайского края» Комиссия обладает следующими полномочиями:</w:t>
      </w:r>
    </w:p>
    <w:p w:rsidR="005A45BD" w:rsidRDefault="006A133E" w:rsidP="00136C99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6C99">
        <w:rPr>
          <w:sz w:val="28"/>
          <w:szCs w:val="28"/>
        </w:rPr>
        <w:t xml:space="preserve">1) рассматривает и обобщает поступившие </w:t>
      </w:r>
      <w:r w:rsidR="005A45BD">
        <w:rPr>
          <w:sz w:val="28"/>
          <w:szCs w:val="28"/>
        </w:rPr>
        <w:t xml:space="preserve">от </w:t>
      </w:r>
      <w:r w:rsidRPr="00136C99">
        <w:rPr>
          <w:sz w:val="28"/>
          <w:szCs w:val="28"/>
        </w:rPr>
        <w:t>органов местного самоуправления</w:t>
      </w:r>
      <w:r w:rsidR="00136C99" w:rsidRPr="00136C99">
        <w:rPr>
          <w:sz w:val="28"/>
          <w:szCs w:val="28"/>
        </w:rPr>
        <w:t xml:space="preserve"> муниципального образования Табунский район Алтайского края</w:t>
      </w:r>
      <w:r w:rsidRPr="00136C99">
        <w:rPr>
          <w:sz w:val="28"/>
          <w:szCs w:val="28"/>
        </w:rPr>
        <w:t xml:space="preserve">, органов учреждений системы профилактики безнадзорности и правонарушений несовершеннолетних, общественных организаций, депутатов </w:t>
      </w:r>
      <w:r w:rsidR="00136C99" w:rsidRPr="00136C99">
        <w:rPr>
          <w:sz w:val="28"/>
          <w:szCs w:val="28"/>
        </w:rPr>
        <w:t xml:space="preserve">районного Совета депутатов </w:t>
      </w:r>
      <w:r w:rsidRPr="00136C99">
        <w:rPr>
          <w:sz w:val="28"/>
          <w:szCs w:val="28"/>
        </w:rPr>
        <w:t>и граждан</w:t>
      </w:r>
      <w:r w:rsidR="005A45BD">
        <w:rPr>
          <w:sz w:val="28"/>
          <w:szCs w:val="28"/>
        </w:rPr>
        <w:t xml:space="preserve"> предложения:</w:t>
      </w:r>
    </w:p>
    <w:p w:rsidR="005A45BD" w:rsidRDefault="005A45BD" w:rsidP="00136C99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A133E" w:rsidRPr="00136C99">
        <w:rPr>
          <w:sz w:val="28"/>
          <w:szCs w:val="28"/>
        </w:rPr>
        <w:t xml:space="preserve"> об определении общественных мест, нахождение в которых может причинить вред здоровью детей, их физическому, интеллектуальному, психическому, духовному и нравственному развитию, </w:t>
      </w:r>
    </w:p>
    <w:p w:rsidR="006A133E" w:rsidRPr="00136C99" w:rsidRDefault="005A45BD" w:rsidP="00136C99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6A133E" w:rsidRPr="00136C99">
        <w:rPr>
          <w:sz w:val="28"/>
          <w:szCs w:val="28"/>
        </w:rPr>
        <w:t>общественных мест,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детей;</w:t>
      </w:r>
    </w:p>
    <w:p w:rsidR="005A45BD" w:rsidRDefault="006A133E" w:rsidP="000E4622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6C99">
        <w:rPr>
          <w:sz w:val="28"/>
          <w:szCs w:val="28"/>
        </w:rPr>
        <w:t>2) по итогам рассмотрения предложений, поступивших от лиц, указанных в пункте 3.1 настоящего Положения, оцен</w:t>
      </w:r>
      <w:r w:rsidR="00622589">
        <w:rPr>
          <w:sz w:val="28"/>
          <w:szCs w:val="28"/>
        </w:rPr>
        <w:t>ивает</w:t>
      </w:r>
      <w:r w:rsidRPr="00136C99">
        <w:rPr>
          <w:sz w:val="28"/>
          <w:szCs w:val="28"/>
        </w:rPr>
        <w:t xml:space="preserve"> эти предложени</w:t>
      </w:r>
      <w:r w:rsidR="00622589">
        <w:rPr>
          <w:sz w:val="28"/>
          <w:szCs w:val="28"/>
        </w:rPr>
        <w:t>я</w:t>
      </w:r>
      <w:r w:rsidR="00A85F2C">
        <w:rPr>
          <w:sz w:val="28"/>
          <w:szCs w:val="28"/>
        </w:rPr>
        <w:t>, подготавливает</w:t>
      </w:r>
      <w:r w:rsidR="005A45BD">
        <w:rPr>
          <w:sz w:val="28"/>
          <w:szCs w:val="28"/>
        </w:rPr>
        <w:t xml:space="preserve"> проект решени</w:t>
      </w:r>
      <w:r w:rsidR="00622589">
        <w:rPr>
          <w:sz w:val="28"/>
          <w:szCs w:val="28"/>
        </w:rPr>
        <w:t>я</w:t>
      </w:r>
      <w:r w:rsidR="005A45BD">
        <w:rPr>
          <w:sz w:val="28"/>
          <w:szCs w:val="28"/>
        </w:rPr>
        <w:t xml:space="preserve"> об установлении перечн</w:t>
      </w:r>
      <w:r w:rsidR="000E4622">
        <w:rPr>
          <w:sz w:val="28"/>
          <w:szCs w:val="28"/>
        </w:rPr>
        <w:t>ей</w:t>
      </w:r>
      <w:r w:rsidR="005A45BD">
        <w:rPr>
          <w:sz w:val="28"/>
          <w:szCs w:val="28"/>
        </w:rPr>
        <w:t xml:space="preserve"> мест, определяемых в соответствии </w:t>
      </w:r>
      <w:r w:rsidR="005A45BD" w:rsidRPr="000E4622">
        <w:rPr>
          <w:sz w:val="28"/>
          <w:szCs w:val="28"/>
        </w:rPr>
        <w:t xml:space="preserve">с </w:t>
      </w:r>
      <w:r w:rsidR="000E4622">
        <w:rPr>
          <w:sz w:val="28"/>
          <w:szCs w:val="28"/>
        </w:rPr>
        <w:t>абзацами</w:t>
      </w:r>
      <w:hyperlink w:anchor="Par0" w:history="1">
        <w:r w:rsidR="000E4622">
          <w:rPr>
            <w:sz w:val="28"/>
            <w:szCs w:val="28"/>
          </w:rPr>
          <w:t xml:space="preserve"> </w:t>
        </w:r>
        <w:r w:rsidR="000E4622" w:rsidRPr="000E4622">
          <w:rPr>
            <w:sz w:val="28"/>
            <w:szCs w:val="28"/>
          </w:rPr>
          <w:t xml:space="preserve">а, б пункта 3.1 </w:t>
        </w:r>
      </w:hyperlink>
      <w:r w:rsidR="005A45BD">
        <w:rPr>
          <w:sz w:val="28"/>
          <w:szCs w:val="28"/>
        </w:rPr>
        <w:t xml:space="preserve">настоящего </w:t>
      </w:r>
      <w:r w:rsidR="000E4622">
        <w:rPr>
          <w:sz w:val="28"/>
          <w:szCs w:val="28"/>
        </w:rPr>
        <w:t>Положения</w:t>
      </w:r>
      <w:r w:rsidR="005A45BD">
        <w:rPr>
          <w:sz w:val="28"/>
          <w:szCs w:val="28"/>
        </w:rPr>
        <w:t xml:space="preserve">, </w:t>
      </w:r>
      <w:r w:rsidR="00A85F2C">
        <w:rPr>
          <w:sz w:val="28"/>
          <w:szCs w:val="28"/>
        </w:rPr>
        <w:t xml:space="preserve">и </w:t>
      </w:r>
      <w:r w:rsidR="00622589">
        <w:rPr>
          <w:sz w:val="28"/>
          <w:szCs w:val="28"/>
        </w:rPr>
        <w:t xml:space="preserve">направляет его </w:t>
      </w:r>
      <w:r w:rsidR="005A45BD">
        <w:rPr>
          <w:sz w:val="28"/>
          <w:szCs w:val="28"/>
        </w:rPr>
        <w:t xml:space="preserve">для </w:t>
      </w:r>
      <w:r w:rsidR="00622589">
        <w:rPr>
          <w:sz w:val="28"/>
          <w:szCs w:val="28"/>
        </w:rPr>
        <w:t xml:space="preserve">рассмотрения </w:t>
      </w:r>
      <w:r w:rsidR="000E4622" w:rsidRPr="00BF3A6D">
        <w:rPr>
          <w:sz w:val="28"/>
          <w:szCs w:val="28"/>
        </w:rPr>
        <w:t xml:space="preserve">районным </w:t>
      </w:r>
      <w:r w:rsidR="005A45BD" w:rsidRPr="00BF3A6D">
        <w:rPr>
          <w:sz w:val="28"/>
          <w:szCs w:val="28"/>
        </w:rPr>
        <w:t>Советом</w:t>
      </w:r>
      <w:r w:rsidR="005A45BD">
        <w:rPr>
          <w:sz w:val="28"/>
          <w:szCs w:val="28"/>
        </w:rPr>
        <w:t xml:space="preserve"> депутатов</w:t>
      </w:r>
      <w:r w:rsidR="000E4622">
        <w:rPr>
          <w:sz w:val="28"/>
          <w:szCs w:val="28"/>
        </w:rPr>
        <w:t>.</w:t>
      </w:r>
    </w:p>
    <w:p w:rsidR="000E31E9" w:rsidRDefault="006A133E" w:rsidP="00A85F2C">
      <w:pPr>
        <w:pStyle w:val="a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0E31E9">
        <w:rPr>
          <w:color w:val="000000"/>
          <w:sz w:val="28"/>
          <w:szCs w:val="28"/>
        </w:rPr>
        <w:t>3.2. Предложения от субъектов, указанных в подпункте 1 пункта 3.1. настоящего Положения, рассматриваются на заседании Комиссии в течение 30-ти календа</w:t>
      </w:r>
      <w:r w:rsidR="00A85F2C">
        <w:rPr>
          <w:color w:val="000000"/>
          <w:sz w:val="28"/>
          <w:szCs w:val="28"/>
        </w:rPr>
        <w:t xml:space="preserve">рных дней со дня их поступления и </w:t>
      </w:r>
      <w:r w:rsidR="00116BD2">
        <w:rPr>
          <w:color w:val="000000"/>
          <w:sz w:val="28"/>
          <w:szCs w:val="28"/>
        </w:rPr>
        <w:t>в</w:t>
      </w:r>
      <w:r w:rsidRPr="000E31E9">
        <w:rPr>
          <w:color w:val="000000"/>
          <w:sz w:val="28"/>
          <w:szCs w:val="28"/>
        </w:rPr>
        <w:t xml:space="preserve"> течение </w:t>
      </w:r>
      <w:r w:rsidR="005A45BD">
        <w:rPr>
          <w:color w:val="000000"/>
          <w:sz w:val="28"/>
          <w:szCs w:val="28"/>
        </w:rPr>
        <w:t>1</w:t>
      </w:r>
      <w:r w:rsidRPr="000E31E9">
        <w:rPr>
          <w:color w:val="000000"/>
          <w:sz w:val="28"/>
          <w:szCs w:val="28"/>
        </w:rPr>
        <w:t>0-ти календарных дней со дня заседания</w:t>
      </w:r>
      <w:r w:rsidR="00116BD2">
        <w:rPr>
          <w:color w:val="000000"/>
          <w:sz w:val="28"/>
          <w:szCs w:val="28"/>
        </w:rPr>
        <w:t xml:space="preserve"> Комиссии,</w:t>
      </w:r>
      <w:r w:rsidRPr="000E31E9">
        <w:rPr>
          <w:color w:val="000000"/>
          <w:sz w:val="28"/>
          <w:szCs w:val="28"/>
        </w:rPr>
        <w:t xml:space="preserve"> </w:t>
      </w:r>
      <w:r w:rsidR="00A85F2C">
        <w:rPr>
          <w:color w:val="000000"/>
          <w:sz w:val="28"/>
          <w:szCs w:val="28"/>
        </w:rPr>
        <w:t>вышеуказанным в</w:t>
      </w:r>
      <w:r w:rsidRPr="000E31E9">
        <w:rPr>
          <w:color w:val="000000"/>
          <w:sz w:val="28"/>
          <w:szCs w:val="28"/>
        </w:rPr>
        <w:t xml:space="preserve"> пункт</w:t>
      </w:r>
      <w:r w:rsidR="00A85F2C">
        <w:rPr>
          <w:color w:val="000000"/>
          <w:sz w:val="28"/>
          <w:szCs w:val="28"/>
        </w:rPr>
        <w:t>е</w:t>
      </w:r>
      <w:r w:rsidRPr="000E31E9">
        <w:rPr>
          <w:color w:val="000000"/>
          <w:sz w:val="28"/>
          <w:szCs w:val="28"/>
        </w:rPr>
        <w:t xml:space="preserve"> 3.</w:t>
      </w:r>
      <w:r w:rsidR="00A85F2C">
        <w:rPr>
          <w:color w:val="000000"/>
          <w:sz w:val="28"/>
          <w:szCs w:val="28"/>
        </w:rPr>
        <w:t>2</w:t>
      </w:r>
      <w:r w:rsidRPr="000E31E9">
        <w:rPr>
          <w:color w:val="000000"/>
          <w:sz w:val="28"/>
          <w:szCs w:val="28"/>
        </w:rPr>
        <w:t>. настоящего Положения</w:t>
      </w:r>
      <w:r w:rsidR="00A85F2C">
        <w:rPr>
          <w:color w:val="000000"/>
          <w:sz w:val="28"/>
          <w:szCs w:val="28"/>
        </w:rPr>
        <w:t xml:space="preserve"> лицам</w:t>
      </w:r>
      <w:r w:rsidRPr="000E31E9">
        <w:rPr>
          <w:color w:val="000000"/>
          <w:sz w:val="28"/>
          <w:szCs w:val="28"/>
        </w:rPr>
        <w:t>, дается мотивированный письменный ответ с обоснованием отказа либо одобрением предложений.</w:t>
      </w:r>
    </w:p>
    <w:p w:rsidR="00A85F2C" w:rsidRDefault="00A85F2C" w:rsidP="00A85F2C">
      <w:pPr>
        <w:pStyle w:val="a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6A133E" w:rsidRPr="008E7DB7" w:rsidRDefault="006A133E" w:rsidP="008E7DB7">
      <w:pPr>
        <w:pStyle w:val="a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8E7DB7">
        <w:rPr>
          <w:bCs/>
          <w:color w:val="000000"/>
          <w:sz w:val="28"/>
          <w:szCs w:val="28"/>
        </w:rPr>
        <w:t>4. Порядок работы Комиссии</w:t>
      </w:r>
    </w:p>
    <w:p w:rsidR="000E4622" w:rsidRPr="008E7DB7" w:rsidRDefault="006A133E" w:rsidP="008E7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DB7">
        <w:rPr>
          <w:color w:val="000000"/>
          <w:sz w:val="28"/>
          <w:szCs w:val="28"/>
        </w:rPr>
        <w:t> </w:t>
      </w:r>
      <w:r w:rsidR="008F6F61" w:rsidRPr="008E7DB7">
        <w:rPr>
          <w:sz w:val="28"/>
          <w:szCs w:val="28"/>
        </w:rPr>
        <w:t>4.</w:t>
      </w:r>
      <w:r w:rsidR="000E4622" w:rsidRPr="008E7DB7">
        <w:rPr>
          <w:sz w:val="28"/>
          <w:szCs w:val="28"/>
        </w:rPr>
        <w:t>1</w:t>
      </w:r>
      <w:r w:rsidR="008F6F61" w:rsidRPr="008E7DB7">
        <w:rPr>
          <w:sz w:val="28"/>
          <w:szCs w:val="28"/>
        </w:rPr>
        <w:t xml:space="preserve">. </w:t>
      </w:r>
      <w:r w:rsidR="000E4622" w:rsidRPr="008E7DB7">
        <w:rPr>
          <w:sz w:val="28"/>
          <w:szCs w:val="28"/>
        </w:rPr>
        <w:t>Состав экспертной комиссии определяется решением районного Совета депутатов.</w:t>
      </w:r>
    </w:p>
    <w:p w:rsidR="000E4622" w:rsidRPr="008E7DB7" w:rsidRDefault="000E4622" w:rsidP="000E4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DB7">
        <w:rPr>
          <w:sz w:val="28"/>
          <w:szCs w:val="28"/>
        </w:rPr>
        <w:t xml:space="preserve">4.2. </w:t>
      </w:r>
      <w:r w:rsidR="008F6F61" w:rsidRPr="008E7DB7">
        <w:rPr>
          <w:sz w:val="28"/>
          <w:szCs w:val="28"/>
        </w:rPr>
        <w:t xml:space="preserve">Экспертную комиссию возглавляет председатель - заместитель главы администрации </w:t>
      </w:r>
      <w:r w:rsidRPr="008E7DB7">
        <w:rPr>
          <w:sz w:val="28"/>
          <w:szCs w:val="28"/>
        </w:rPr>
        <w:t xml:space="preserve">района </w:t>
      </w:r>
      <w:r w:rsidR="008F6F61" w:rsidRPr="008E7DB7">
        <w:rPr>
          <w:sz w:val="28"/>
          <w:szCs w:val="28"/>
        </w:rPr>
        <w:t>по социальным вопросам.</w:t>
      </w:r>
    </w:p>
    <w:p w:rsidR="008F6F61" w:rsidRPr="008E7DB7" w:rsidRDefault="008F6F61" w:rsidP="000E46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DB7">
        <w:rPr>
          <w:sz w:val="28"/>
          <w:szCs w:val="28"/>
        </w:rPr>
        <w:t>4.3. Председатель экспертной комиссии руководит ее деятельностью, организует работу, осуществляет общий контроль за реализацией принятых экспертной комиссией решений. В отсутствие председателя комиссии его функции исполняет заместитель председателя.</w:t>
      </w:r>
    </w:p>
    <w:p w:rsidR="000E4622" w:rsidRDefault="008F6F61" w:rsidP="008E7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DB7">
        <w:rPr>
          <w:sz w:val="28"/>
          <w:szCs w:val="28"/>
        </w:rPr>
        <w:t xml:space="preserve">4.4. Секретарь </w:t>
      </w:r>
      <w:r w:rsidR="008E7DB7" w:rsidRPr="008E7DB7">
        <w:rPr>
          <w:sz w:val="28"/>
          <w:szCs w:val="28"/>
        </w:rPr>
        <w:t>К</w:t>
      </w:r>
      <w:r w:rsidRPr="008E7DB7">
        <w:rPr>
          <w:sz w:val="28"/>
          <w:szCs w:val="28"/>
        </w:rPr>
        <w:t xml:space="preserve">омиссии организует подготовку к ее заседаниям, </w:t>
      </w:r>
      <w:r w:rsidRPr="00CD6277">
        <w:rPr>
          <w:sz w:val="28"/>
          <w:szCs w:val="28"/>
        </w:rPr>
        <w:t>ведение протоколов</w:t>
      </w:r>
      <w:r w:rsidRPr="008E7DB7">
        <w:rPr>
          <w:sz w:val="28"/>
          <w:szCs w:val="28"/>
        </w:rPr>
        <w:t xml:space="preserve">, по поручению председателя </w:t>
      </w:r>
      <w:r w:rsidR="008E7DB7" w:rsidRPr="008E7DB7">
        <w:rPr>
          <w:sz w:val="28"/>
          <w:szCs w:val="28"/>
        </w:rPr>
        <w:t>К</w:t>
      </w:r>
      <w:r w:rsidRPr="008E7DB7">
        <w:rPr>
          <w:sz w:val="28"/>
          <w:szCs w:val="28"/>
        </w:rPr>
        <w:t xml:space="preserve">омиссии готовит запросы и другие документы, касающиеся функций и задач </w:t>
      </w:r>
      <w:r w:rsidR="008E7DB7" w:rsidRPr="008E7DB7">
        <w:rPr>
          <w:sz w:val="28"/>
          <w:szCs w:val="28"/>
        </w:rPr>
        <w:t>К</w:t>
      </w:r>
      <w:r w:rsidRPr="008E7DB7">
        <w:rPr>
          <w:sz w:val="28"/>
          <w:szCs w:val="28"/>
        </w:rPr>
        <w:t>омиссии.</w:t>
      </w:r>
    </w:p>
    <w:p w:rsidR="00CD6277" w:rsidRPr="008E7DB7" w:rsidRDefault="00CD6277" w:rsidP="008E7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A6D">
        <w:rPr>
          <w:sz w:val="28"/>
          <w:szCs w:val="28"/>
        </w:rPr>
        <w:t>Протокол заседания Комиссии подписывается секретарем и председателем Комиссии,</w:t>
      </w:r>
      <w:r>
        <w:rPr>
          <w:sz w:val="28"/>
          <w:szCs w:val="28"/>
        </w:rPr>
        <w:t xml:space="preserve"> хранится </w:t>
      </w:r>
      <w:r w:rsidR="00BF3A6D">
        <w:rPr>
          <w:sz w:val="28"/>
          <w:szCs w:val="28"/>
        </w:rPr>
        <w:t>в администрации района</w:t>
      </w:r>
      <w:r>
        <w:rPr>
          <w:sz w:val="28"/>
          <w:szCs w:val="28"/>
        </w:rPr>
        <w:t xml:space="preserve">. </w:t>
      </w:r>
    </w:p>
    <w:p w:rsidR="000E4622" w:rsidRPr="008E7DB7" w:rsidRDefault="008F6F61" w:rsidP="008E7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DB7">
        <w:rPr>
          <w:sz w:val="28"/>
          <w:szCs w:val="28"/>
        </w:rPr>
        <w:t xml:space="preserve">4.5. Заседания </w:t>
      </w:r>
      <w:r w:rsidR="008E7DB7" w:rsidRPr="008E7DB7">
        <w:rPr>
          <w:sz w:val="28"/>
          <w:szCs w:val="28"/>
        </w:rPr>
        <w:t>К</w:t>
      </w:r>
      <w:r w:rsidRPr="008E7DB7">
        <w:rPr>
          <w:sz w:val="28"/>
          <w:szCs w:val="28"/>
        </w:rPr>
        <w:t>омиссии проводятся по мере необходимости, но не реже одного раза в полугодие.</w:t>
      </w:r>
    </w:p>
    <w:p w:rsidR="000E4622" w:rsidRPr="008E7DB7" w:rsidRDefault="008F6F61" w:rsidP="008E7D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7DB7">
        <w:rPr>
          <w:sz w:val="28"/>
          <w:szCs w:val="28"/>
        </w:rPr>
        <w:t xml:space="preserve">4.6. Заседание </w:t>
      </w:r>
      <w:r w:rsidR="008E7DB7" w:rsidRPr="008E7DB7">
        <w:rPr>
          <w:sz w:val="28"/>
          <w:szCs w:val="28"/>
        </w:rPr>
        <w:t>К</w:t>
      </w:r>
      <w:r w:rsidRPr="008E7DB7">
        <w:rPr>
          <w:sz w:val="28"/>
          <w:szCs w:val="28"/>
        </w:rPr>
        <w:t>омиссии правомочн</w:t>
      </w:r>
      <w:r w:rsidR="008E7DB7" w:rsidRPr="008E7DB7">
        <w:rPr>
          <w:sz w:val="28"/>
          <w:szCs w:val="28"/>
        </w:rPr>
        <w:t>о</w:t>
      </w:r>
      <w:r w:rsidRPr="008E7DB7">
        <w:rPr>
          <w:sz w:val="28"/>
          <w:szCs w:val="28"/>
        </w:rPr>
        <w:t xml:space="preserve"> при наличии на нем большинства членов </w:t>
      </w:r>
      <w:r w:rsidR="008E7DB7" w:rsidRPr="008E7DB7">
        <w:rPr>
          <w:sz w:val="28"/>
          <w:szCs w:val="28"/>
        </w:rPr>
        <w:t>К</w:t>
      </w:r>
      <w:r w:rsidRPr="008E7DB7">
        <w:rPr>
          <w:sz w:val="28"/>
          <w:szCs w:val="28"/>
        </w:rPr>
        <w:t>омиссии.</w:t>
      </w:r>
    </w:p>
    <w:p w:rsidR="000E4622" w:rsidRPr="008E7DB7" w:rsidRDefault="008F6F61" w:rsidP="008E7DB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E7DB7">
        <w:rPr>
          <w:sz w:val="28"/>
          <w:szCs w:val="28"/>
        </w:rPr>
        <w:t xml:space="preserve">4.7. Решения </w:t>
      </w:r>
      <w:r w:rsidR="008E7DB7" w:rsidRPr="008E7DB7">
        <w:rPr>
          <w:sz w:val="28"/>
          <w:szCs w:val="28"/>
        </w:rPr>
        <w:t>К</w:t>
      </w:r>
      <w:r w:rsidRPr="008E7DB7">
        <w:rPr>
          <w:sz w:val="28"/>
          <w:szCs w:val="28"/>
        </w:rPr>
        <w:t>омиссии принимаются большинством голосов от числа присутствующих членов.</w:t>
      </w:r>
    </w:p>
    <w:p w:rsidR="000E4622" w:rsidRDefault="000E4622" w:rsidP="000E4622">
      <w:pPr>
        <w:pStyle w:val="af"/>
        <w:spacing w:before="0" w:beforeAutospacing="0" w:after="200" w:afterAutospacing="0"/>
        <w:ind w:firstLine="709"/>
        <w:jc w:val="both"/>
        <w:rPr>
          <w:color w:val="000000"/>
          <w:sz w:val="28"/>
          <w:szCs w:val="28"/>
        </w:rPr>
      </w:pPr>
      <w:r w:rsidRPr="008E7DB7">
        <w:rPr>
          <w:color w:val="000000"/>
          <w:sz w:val="28"/>
          <w:szCs w:val="28"/>
        </w:rPr>
        <w:t>4.</w:t>
      </w:r>
      <w:r w:rsidR="008E7DB7" w:rsidRPr="008E7DB7">
        <w:rPr>
          <w:color w:val="000000"/>
          <w:sz w:val="28"/>
          <w:szCs w:val="28"/>
        </w:rPr>
        <w:t>8</w:t>
      </w:r>
      <w:r w:rsidRPr="008E7DB7">
        <w:rPr>
          <w:color w:val="000000"/>
          <w:sz w:val="28"/>
          <w:szCs w:val="28"/>
        </w:rPr>
        <w:t>. В заседаниях Комиссии могут участвовать по приглашению представители органов государственной власти и местного самоуправления, государственных, общественных организаций, депутаты районного Совета депутатов и иные лица с правом совещательного голоса.</w:t>
      </w:r>
    </w:p>
    <w:p w:rsidR="00053FB5" w:rsidRDefault="00053FB5" w:rsidP="00053FB5">
      <w:pPr>
        <w:jc w:val="both"/>
        <w:rPr>
          <w:sz w:val="28"/>
          <w:szCs w:val="24"/>
        </w:rPr>
      </w:pPr>
      <w:r w:rsidRPr="00A9466C">
        <w:rPr>
          <w:sz w:val="28"/>
          <w:szCs w:val="24"/>
        </w:rPr>
        <w:t xml:space="preserve">Глава района                                                          </w:t>
      </w:r>
      <w:r w:rsidR="007E29AE" w:rsidRPr="00A9466C">
        <w:rPr>
          <w:sz w:val="28"/>
          <w:szCs w:val="24"/>
        </w:rPr>
        <w:tab/>
      </w:r>
      <w:r w:rsidR="007E29AE" w:rsidRPr="00A9466C">
        <w:rPr>
          <w:sz w:val="28"/>
          <w:szCs w:val="24"/>
        </w:rPr>
        <w:tab/>
      </w:r>
      <w:r w:rsidRPr="00A9466C">
        <w:rPr>
          <w:sz w:val="28"/>
          <w:szCs w:val="24"/>
        </w:rPr>
        <w:t xml:space="preserve">               В.С. Швыдкой</w:t>
      </w:r>
    </w:p>
    <w:p w:rsidR="00BF3A6D" w:rsidRDefault="00BF3A6D" w:rsidP="00A85F2C">
      <w:pPr>
        <w:jc w:val="both"/>
        <w:rPr>
          <w:sz w:val="24"/>
          <w:szCs w:val="24"/>
        </w:rPr>
      </w:pPr>
    </w:p>
    <w:p w:rsidR="003162DE" w:rsidRPr="00BF3A6D" w:rsidRDefault="00BF3A6D" w:rsidP="00A85F2C">
      <w:pPr>
        <w:jc w:val="both"/>
        <w:rPr>
          <w:sz w:val="24"/>
          <w:szCs w:val="24"/>
        </w:rPr>
      </w:pPr>
      <w:r w:rsidRPr="00BF3A6D">
        <w:rPr>
          <w:sz w:val="24"/>
          <w:szCs w:val="24"/>
        </w:rPr>
        <w:t xml:space="preserve">26.12.2018  </w:t>
      </w:r>
      <w:r w:rsidR="00866CF6" w:rsidRPr="00BF3A6D">
        <w:rPr>
          <w:sz w:val="24"/>
          <w:szCs w:val="24"/>
        </w:rPr>
        <w:t xml:space="preserve">№ </w:t>
      </w:r>
      <w:r w:rsidR="005E782B">
        <w:rPr>
          <w:sz w:val="24"/>
          <w:szCs w:val="24"/>
        </w:rPr>
        <w:t>41</w:t>
      </w:r>
      <w:r w:rsidR="003162DE" w:rsidRPr="00BF3A6D">
        <w:rPr>
          <w:sz w:val="24"/>
          <w:szCs w:val="24"/>
        </w:rPr>
        <w:tab/>
      </w:r>
      <w:r w:rsidR="003162DE" w:rsidRPr="00BF3A6D">
        <w:rPr>
          <w:sz w:val="24"/>
          <w:szCs w:val="24"/>
        </w:rPr>
        <w:tab/>
      </w:r>
      <w:r w:rsidR="003162DE" w:rsidRPr="00BF3A6D">
        <w:rPr>
          <w:sz w:val="24"/>
          <w:szCs w:val="24"/>
        </w:rPr>
        <w:tab/>
      </w:r>
      <w:r w:rsidR="003162DE" w:rsidRPr="00BF3A6D">
        <w:rPr>
          <w:sz w:val="24"/>
          <w:szCs w:val="24"/>
        </w:rPr>
        <w:tab/>
      </w:r>
      <w:r w:rsidR="003162DE" w:rsidRPr="00BF3A6D">
        <w:rPr>
          <w:sz w:val="24"/>
          <w:szCs w:val="24"/>
        </w:rPr>
        <w:tab/>
      </w:r>
      <w:r w:rsidR="003162DE" w:rsidRPr="00BF3A6D">
        <w:rPr>
          <w:sz w:val="24"/>
          <w:szCs w:val="24"/>
        </w:rPr>
        <w:tab/>
      </w:r>
      <w:r w:rsidR="003162DE" w:rsidRPr="00BF3A6D">
        <w:rPr>
          <w:sz w:val="24"/>
          <w:szCs w:val="24"/>
        </w:rPr>
        <w:tab/>
      </w:r>
    </w:p>
    <w:sectPr w:rsidR="003162DE" w:rsidRPr="00BF3A6D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F03E31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D0CF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62D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6F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A3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61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64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67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2402E"/>
    <w:multiLevelType w:val="hybridMultilevel"/>
    <w:tmpl w:val="B35447B0"/>
    <w:lvl w:ilvl="0" w:tplc="0A4A0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8612D25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868E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80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2B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A6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5A9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01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6B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B26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7D9088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DE4C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CF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E66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0B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2F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44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AB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243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223E2"/>
    <w:multiLevelType w:val="multilevel"/>
    <w:tmpl w:val="AB60FB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247445C"/>
    <w:multiLevelType w:val="hybridMultilevel"/>
    <w:tmpl w:val="A4607D88"/>
    <w:lvl w:ilvl="0" w:tplc="58762B7C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A3A76F9"/>
    <w:multiLevelType w:val="multilevel"/>
    <w:tmpl w:val="BAD889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E8C04BC"/>
    <w:multiLevelType w:val="hybridMultilevel"/>
    <w:tmpl w:val="962476B0"/>
    <w:lvl w:ilvl="0" w:tplc="818A2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684B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46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A0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CD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4C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225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69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25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D30E4"/>
    <w:multiLevelType w:val="multilevel"/>
    <w:tmpl w:val="B29EC4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27E49EF"/>
    <w:multiLevelType w:val="hybridMultilevel"/>
    <w:tmpl w:val="6EF6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15E05"/>
    <w:multiLevelType w:val="hybridMultilevel"/>
    <w:tmpl w:val="1CFEBE9A"/>
    <w:lvl w:ilvl="0" w:tplc="A60498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7B2"/>
    <w:multiLevelType w:val="hybridMultilevel"/>
    <w:tmpl w:val="F75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13"/>
  </w:num>
  <w:num w:numId="7">
    <w:abstractNumId w:val="6"/>
  </w:num>
  <w:num w:numId="8">
    <w:abstractNumId w:val="12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1" w:dllVersion="512" w:checkStyle="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53FB5"/>
    <w:rsid w:val="0006703F"/>
    <w:rsid w:val="000C673E"/>
    <w:rsid w:val="000E31E9"/>
    <w:rsid w:val="000E4622"/>
    <w:rsid w:val="000E6AC7"/>
    <w:rsid w:val="00116BD2"/>
    <w:rsid w:val="001344D2"/>
    <w:rsid w:val="00136C99"/>
    <w:rsid w:val="00155F9B"/>
    <w:rsid w:val="00185409"/>
    <w:rsid w:val="001F14EC"/>
    <w:rsid w:val="00200902"/>
    <w:rsid w:val="002109D9"/>
    <w:rsid w:val="0023071F"/>
    <w:rsid w:val="00235660"/>
    <w:rsid w:val="002577EA"/>
    <w:rsid w:val="00272AA6"/>
    <w:rsid w:val="00282A3F"/>
    <w:rsid w:val="00284AD6"/>
    <w:rsid w:val="002C5D5D"/>
    <w:rsid w:val="002E77A5"/>
    <w:rsid w:val="003162DE"/>
    <w:rsid w:val="003563A2"/>
    <w:rsid w:val="003578EF"/>
    <w:rsid w:val="00385A4D"/>
    <w:rsid w:val="003C4DC8"/>
    <w:rsid w:val="003D3C48"/>
    <w:rsid w:val="003E3DDF"/>
    <w:rsid w:val="004218D3"/>
    <w:rsid w:val="004220F4"/>
    <w:rsid w:val="004D146D"/>
    <w:rsid w:val="004E61CE"/>
    <w:rsid w:val="004E6D42"/>
    <w:rsid w:val="004F07B1"/>
    <w:rsid w:val="0052304A"/>
    <w:rsid w:val="0052406E"/>
    <w:rsid w:val="005329E4"/>
    <w:rsid w:val="00543B6D"/>
    <w:rsid w:val="005A142B"/>
    <w:rsid w:val="005A45BD"/>
    <w:rsid w:val="005B12A3"/>
    <w:rsid w:val="005E782B"/>
    <w:rsid w:val="00622589"/>
    <w:rsid w:val="006260A2"/>
    <w:rsid w:val="00673F8F"/>
    <w:rsid w:val="006A133E"/>
    <w:rsid w:val="006B0397"/>
    <w:rsid w:val="006C3836"/>
    <w:rsid w:val="006D690F"/>
    <w:rsid w:val="006F2CD6"/>
    <w:rsid w:val="006F43B7"/>
    <w:rsid w:val="00790192"/>
    <w:rsid w:val="007C69FE"/>
    <w:rsid w:val="007D5854"/>
    <w:rsid w:val="007E29AE"/>
    <w:rsid w:val="00806168"/>
    <w:rsid w:val="00830E27"/>
    <w:rsid w:val="00837B78"/>
    <w:rsid w:val="00840342"/>
    <w:rsid w:val="008617AD"/>
    <w:rsid w:val="00864900"/>
    <w:rsid w:val="00866CF6"/>
    <w:rsid w:val="008E7DB7"/>
    <w:rsid w:val="008F6F61"/>
    <w:rsid w:val="00935692"/>
    <w:rsid w:val="00936A72"/>
    <w:rsid w:val="00985BCE"/>
    <w:rsid w:val="00A12F7A"/>
    <w:rsid w:val="00A30F37"/>
    <w:rsid w:val="00A528EA"/>
    <w:rsid w:val="00A71606"/>
    <w:rsid w:val="00A85F2C"/>
    <w:rsid w:val="00A9466C"/>
    <w:rsid w:val="00AA2722"/>
    <w:rsid w:val="00AE296E"/>
    <w:rsid w:val="00AE3555"/>
    <w:rsid w:val="00AF45F2"/>
    <w:rsid w:val="00B43B8F"/>
    <w:rsid w:val="00B70E67"/>
    <w:rsid w:val="00B83D72"/>
    <w:rsid w:val="00BE5DF6"/>
    <w:rsid w:val="00BF2A56"/>
    <w:rsid w:val="00BF3A6D"/>
    <w:rsid w:val="00BF57AC"/>
    <w:rsid w:val="00C41474"/>
    <w:rsid w:val="00C86B9B"/>
    <w:rsid w:val="00C8749A"/>
    <w:rsid w:val="00C92DC2"/>
    <w:rsid w:val="00CD35EF"/>
    <w:rsid w:val="00CD6277"/>
    <w:rsid w:val="00D50084"/>
    <w:rsid w:val="00D75819"/>
    <w:rsid w:val="00DA636A"/>
    <w:rsid w:val="00DC69C6"/>
    <w:rsid w:val="00DD1CAD"/>
    <w:rsid w:val="00E76390"/>
    <w:rsid w:val="00E83B2B"/>
    <w:rsid w:val="00EA06A0"/>
    <w:rsid w:val="00EE1F55"/>
    <w:rsid w:val="00F42AA5"/>
    <w:rsid w:val="00F92510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08B4EA-FB2C-4848-BB4D-3740860B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8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6"/>
    </w:rPr>
  </w:style>
  <w:style w:type="paragraph" w:styleId="a5">
    <w:name w:val="Subtitle"/>
    <w:basedOn w:val="a"/>
    <w:link w:val="a6"/>
    <w:qFormat/>
    <w:pPr>
      <w:jc w:val="center"/>
    </w:pPr>
    <w:rPr>
      <w:sz w:val="26"/>
    </w:rPr>
  </w:style>
  <w:style w:type="paragraph" w:styleId="a7">
    <w:name w:val="Body Text Indent"/>
    <w:basedOn w:val="a"/>
    <w:semiHidden/>
    <w:pPr>
      <w:ind w:right="-1" w:firstLine="709"/>
      <w:jc w:val="both"/>
    </w:pPr>
  </w:style>
  <w:style w:type="table" w:styleId="a8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semiHidden/>
    <w:pPr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A30F37"/>
    <w:rPr>
      <w:sz w:val="26"/>
    </w:rPr>
  </w:style>
  <w:style w:type="character" w:customStyle="1" w:styleId="90">
    <w:name w:val="Заголовок 9 Знак"/>
    <w:basedOn w:val="a0"/>
    <w:link w:val="9"/>
    <w:uiPriority w:val="9"/>
    <w:semiHidden/>
    <w:rsid w:val="003578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c">
    <w:name w:val="Hyperlink"/>
    <w:uiPriority w:val="99"/>
    <w:semiHidden/>
    <w:rsid w:val="003578EF"/>
    <w:rPr>
      <w:color w:val="auto"/>
      <w:u w:val="single"/>
    </w:rPr>
  </w:style>
  <w:style w:type="character" w:customStyle="1" w:styleId="a4">
    <w:name w:val="Название Знак"/>
    <w:link w:val="a3"/>
    <w:locked/>
    <w:rsid w:val="003578EF"/>
    <w:rPr>
      <w:b/>
      <w:sz w:val="26"/>
    </w:rPr>
  </w:style>
  <w:style w:type="paragraph" w:customStyle="1" w:styleId="ConsNormal">
    <w:name w:val="ConsNormal"/>
    <w:rsid w:val="003578EF"/>
    <w:pPr>
      <w:widowControl w:val="0"/>
      <w:snapToGrid w:val="0"/>
      <w:spacing w:after="240"/>
      <w:ind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3578EF"/>
    <w:pPr>
      <w:autoSpaceDE w:val="0"/>
      <w:autoSpaceDN w:val="0"/>
      <w:adjustRightInd w:val="0"/>
      <w:spacing w:after="24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3578EF"/>
    <w:pPr>
      <w:autoSpaceDE w:val="0"/>
      <w:autoSpaceDN w:val="0"/>
      <w:adjustRightInd w:val="0"/>
      <w:spacing w:after="240"/>
      <w:ind w:firstLine="720"/>
      <w:jc w:val="both"/>
    </w:pPr>
    <w:rPr>
      <w:rFonts w:ascii="Arial" w:hAnsi="Arial" w:cs="Arial"/>
    </w:rPr>
  </w:style>
  <w:style w:type="character" w:styleId="ad">
    <w:name w:val="page number"/>
    <w:basedOn w:val="a0"/>
    <w:rsid w:val="003578EF"/>
  </w:style>
  <w:style w:type="paragraph" w:styleId="ae">
    <w:name w:val="List Paragraph"/>
    <w:basedOn w:val="a"/>
    <w:uiPriority w:val="34"/>
    <w:qFormat/>
    <w:rsid w:val="003578EF"/>
    <w:pPr>
      <w:spacing w:after="240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title0">
    <w:name w:val="title0"/>
    <w:basedOn w:val="a"/>
    <w:rsid w:val="006A133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Строгий1"/>
    <w:basedOn w:val="a0"/>
    <w:rsid w:val="006A133E"/>
  </w:style>
  <w:style w:type="paragraph" w:customStyle="1" w:styleId="nospacing">
    <w:name w:val="nospacing"/>
    <w:basedOn w:val="a"/>
    <w:rsid w:val="006A133E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6A133E"/>
  </w:style>
  <w:style w:type="paragraph" w:styleId="af">
    <w:name w:val="Normal (Web)"/>
    <w:basedOn w:val="a"/>
    <w:uiPriority w:val="99"/>
    <w:unhideWhenUsed/>
    <w:rsid w:val="006A133E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4"/>
    <w:basedOn w:val="a"/>
    <w:rsid w:val="006A133E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6A13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1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/files/edd_249_1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20DD1E65-0588-4BBD-BD14-34170C371A5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8EA1B5BA-7916-428D-A055-28614287C398" TargetMode="External"/><Relationship Id="rId11" Type="http://schemas.openxmlformats.org/officeDocument/2006/relationships/hyperlink" Target="http://pravo-search.minjust.ru/bigs/showDocument.html?id=8EA1B5BA-7916-428D-A055-28614287C3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/bigs/showDocument.html?id=8EA1B5BA-7916-428D-A055-28614287C3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4F5D3878-C2CF-49D3-B38A-0D14AC080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5CFB4-A2F2-4904-8706-2E1F3607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6</cp:revision>
  <cp:lastPrinted>2018-12-06T04:01:00Z</cp:lastPrinted>
  <dcterms:created xsi:type="dcterms:W3CDTF">2018-12-19T02:47:00Z</dcterms:created>
  <dcterms:modified xsi:type="dcterms:W3CDTF">2018-12-27T02:43:00Z</dcterms:modified>
</cp:coreProperties>
</file>