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6E2E92">
        <w:rPr>
          <w:sz w:val="28"/>
          <w:szCs w:val="28"/>
        </w:rPr>
        <w:t>восьмой</w:t>
      </w:r>
      <w:r w:rsidR="00723E02">
        <w:rPr>
          <w:sz w:val="28"/>
          <w:szCs w:val="28"/>
        </w:rPr>
        <w:t xml:space="preserve"> </w:t>
      </w:r>
      <w:r w:rsidRPr="00550BE0">
        <w:rPr>
          <w:sz w:val="28"/>
          <w:szCs w:val="28"/>
        </w:rPr>
        <w:t xml:space="preserve">сессия </w:t>
      </w:r>
      <w:r w:rsidR="006E2E92">
        <w:rPr>
          <w:sz w:val="28"/>
          <w:szCs w:val="28"/>
        </w:rPr>
        <w:t>шестого</w:t>
      </w:r>
      <w:r w:rsidRPr="00550BE0">
        <w:rPr>
          <w:sz w:val="28"/>
          <w:szCs w:val="28"/>
        </w:rPr>
        <w:t xml:space="preserve">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B007DB">
        <w:tc>
          <w:tcPr>
            <w:tcW w:w="3117" w:type="dxa"/>
            <w:tcBorders>
              <w:top w:val="nil"/>
              <w:left w:val="nil"/>
              <w:bottom w:val="single" w:sz="4" w:space="0" w:color="auto"/>
              <w:right w:val="nil"/>
            </w:tcBorders>
            <w:hideMark/>
          </w:tcPr>
          <w:p w:rsidR="00A30F37" w:rsidRPr="00550BE0" w:rsidRDefault="001A04FF" w:rsidP="00396971">
            <w:pPr>
              <w:jc w:val="center"/>
              <w:rPr>
                <w:sz w:val="24"/>
                <w:szCs w:val="24"/>
              </w:rPr>
            </w:pPr>
            <w:r>
              <w:rPr>
                <w:sz w:val="24"/>
                <w:szCs w:val="24"/>
              </w:rPr>
              <w:t>26.12.2018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1A04FF" w:rsidP="00396971">
            <w:pPr>
              <w:jc w:val="center"/>
              <w:rPr>
                <w:sz w:val="24"/>
                <w:szCs w:val="24"/>
              </w:rPr>
            </w:pPr>
            <w:r>
              <w:rPr>
                <w:sz w:val="24"/>
                <w:szCs w:val="24"/>
              </w:rPr>
              <w:t>38</w:t>
            </w:r>
          </w:p>
        </w:tc>
      </w:tr>
      <w:tr w:rsidR="00A30F37" w:rsidRPr="00550BE0" w:rsidTr="00B007DB">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F92AAF" w:rsidP="00E17B99">
            <w:pPr>
              <w:jc w:val="center"/>
              <w:rPr>
                <w:b/>
                <w:sz w:val="28"/>
                <w:szCs w:val="28"/>
              </w:rPr>
            </w:pPr>
            <w:r w:rsidRPr="00BE28AC">
              <w:rPr>
                <w:b/>
                <w:sz w:val="28"/>
                <w:szCs w:val="28"/>
              </w:rPr>
              <w:t xml:space="preserve">Об утверждении Положения </w:t>
            </w:r>
            <w:r w:rsidR="00BE28AC" w:rsidRPr="00BE28AC">
              <w:rPr>
                <w:b/>
                <w:sz w:val="28"/>
                <w:szCs w:val="28"/>
              </w:rPr>
              <w:t>о назначении и выплате пенсии за выслугу лет лицам, замещавшим должности муниципальной службы муниципального образования Табунский район Алтайского края</w:t>
            </w:r>
          </w:p>
        </w:tc>
      </w:tr>
    </w:tbl>
    <w:p w:rsidR="00E17B99" w:rsidRDefault="00E17B99" w:rsidP="00B007DB">
      <w:pPr>
        <w:shd w:val="clear" w:color="auto" w:fill="FFFFFF"/>
        <w:spacing w:line="322" w:lineRule="exact"/>
        <w:ind w:left="5" w:right="5" w:firstLine="523"/>
        <w:jc w:val="both"/>
        <w:rPr>
          <w:sz w:val="28"/>
          <w:szCs w:val="28"/>
        </w:rPr>
      </w:pPr>
    </w:p>
    <w:p w:rsidR="00B007DB" w:rsidRPr="00B007DB" w:rsidRDefault="00B007DB" w:rsidP="00B007DB">
      <w:pPr>
        <w:shd w:val="clear" w:color="auto" w:fill="FFFFFF"/>
        <w:spacing w:line="322" w:lineRule="exact"/>
        <w:ind w:left="5" w:right="5" w:firstLine="523"/>
        <w:jc w:val="both"/>
        <w:rPr>
          <w:sz w:val="28"/>
          <w:szCs w:val="28"/>
        </w:rPr>
      </w:pPr>
      <w:r w:rsidRPr="00B007DB">
        <w:rPr>
          <w:sz w:val="28"/>
          <w:szCs w:val="28"/>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Уставом муниципального образования Табунский район Алтайского края, районный Совет депутатов решил:</w:t>
      </w:r>
    </w:p>
    <w:p w:rsidR="00B007DB" w:rsidRPr="00B007DB" w:rsidRDefault="00B007DB" w:rsidP="00B007DB">
      <w:pPr>
        <w:shd w:val="clear" w:color="auto" w:fill="FFFFFF"/>
        <w:spacing w:line="322" w:lineRule="exact"/>
        <w:ind w:left="5" w:right="5" w:firstLine="523"/>
        <w:jc w:val="both"/>
        <w:rPr>
          <w:sz w:val="28"/>
          <w:szCs w:val="28"/>
        </w:rPr>
      </w:pPr>
      <w:r w:rsidRPr="00B007DB">
        <w:rPr>
          <w:sz w:val="28"/>
          <w:szCs w:val="28"/>
        </w:rPr>
        <w:tab/>
        <w:t>1.</w:t>
      </w:r>
      <w:r w:rsidRPr="00B007DB">
        <w:rPr>
          <w:sz w:val="28"/>
          <w:szCs w:val="28"/>
        </w:rPr>
        <w:tab/>
        <w:t>Утвердить Положение о назначении и выплате пенсии за выслугу лет лицам, замещавшим должности муниципальной службы муниципального образования Табунский район Алтайского края (прилагается).</w:t>
      </w:r>
    </w:p>
    <w:p w:rsidR="00B007DB" w:rsidRPr="00B007DB" w:rsidRDefault="00B007DB" w:rsidP="00B007DB">
      <w:pPr>
        <w:shd w:val="clear" w:color="auto" w:fill="FFFFFF"/>
        <w:spacing w:line="322" w:lineRule="exact"/>
        <w:ind w:left="5" w:right="5" w:firstLine="523"/>
        <w:jc w:val="both"/>
        <w:rPr>
          <w:sz w:val="28"/>
          <w:szCs w:val="28"/>
        </w:rPr>
      </w:pPr>
      <w:r w:rsidRPr="00B007DB">
        <w:rPr>
          <w:sz w:val="28"/>
          <w:szCs w:val="28"/>
        </w:rPr>
        <w:tab/>
        <w:t>2.</w:t>
      </w:r>
      <w:r w:rsidRPr="00B007DB">
        <w:rPr>
          <w:sz w:val="28"/>
          <w:szCs w:val="28"/>
        </w:rPr>
        <w:tab/>
        <w:t>Решение районного Совета депутатов от 28.12.2016 года №33  «Об утверждении Положения о назначении и выплате пенсии за выслугу лет лицам, замещавшим должности муниципальной службы муниципального образования Табунский район Алтайского края считать утратившим силу.</w:t>
      </w:r>
    </w:p>
    <w:p w:rsidR="00B007DB" w:rsidRPr="00B007DB" w:rsidRDefault="00B007DB" w:rsidP="00B007DB">
      <w:pPr>
        <w:shd w:val="clear" w:color="auto" w:fill="FFFFFF"/>
        <w:spacing w:line="322" w:lineRule="exact"/>
        <w:ind w:left="5" w:right="5" w:firstLine="523"/>
        <w:jc w:val="both"/>
        <w:rPr>
          <w:sz w:val="28"/>
          <w:szCs w:val="28"/>
        </w:rPr>
      </w:pPr>
      <w:r>
        <w:rPr>
          <w:sz w:val="28"/>
          <w:szCs w:val="28"/>
        </w:rPr>
        <w:t xml:space="preserve">   </w:t>
      </w:r>
      <w:r w:rsidRPr="00B007DB">
        <w:rPr>
          <w:sz w:val="28"/>
          <w:szCs w:val="28"/>
        </w:rPr>
        <w:t>3. Направить решение главе района для подписания и обнародования в установленном порядке.</w:t>
      </w:r>
    </w:p>
    <w:p w:rsidR="00B007DB" w:rsidRPr="00B007DB" w:rsidRDefault="00B007DB" w:rsidP="00B007DB">
      <w:pPr>
        <w:shd w:val="clear" w:color="auto" w:fill="FFFFFF"/>
        <w:spacing w:line="322" w:lineRule="exact"/>
        <w:ind w:left="5" w:right="5" w:firstLine="523"/>
        <w:jc w:val="both"/>
        <w:rPr>
          <w:sz w:val="28"/>
          <w:szCs w:val="28"/>
        </w:rPr>
      </w:pPr>
      <w:r>
        <w:rPr>
          <w:sz w:val="28"/>
          <w:szCs w:val="28"/>
        </w:rPr>
        <w:t xml:space="preserve">   4.</w:t>
      </w:r>
      <w:r>
        <w:rPr>
          <w:sz w:val="28"/>
          <w:szCs w:val="28"/>
        </w:rPr>
        <w:tab/>
      </w:r>
      <w:r w:rsidRPr="00B007DB">
        <w:rPr>
          <w:sz w:val="28"/>
          <w:szCs w:val="28"/>
        </w:rPr>
        <w:t>Настоящее решение вступает в силу с момента его официального обнародования, а в части начисления и выплаты пенсии с 01.09.2018</w:t>
      </w:r>
      <w:r>
        <w:rPr>
          <w:sz w:val="28"/>
          <w:szCs w:val="28"/>
        </w:rPr>
        <w:t>г</w:t>
      </w:r>
      <w:r w:rsidRPr="00B007DB">
        <w:rPr>
          <w:sz w:val="28"/>
          <w:szCs w:val="28"/>
        </w:rPr>
        <w:t>.</w:t>
      </w:r>
    </w:p>
    <w:p w:rsidR="004B2794" w:rsidRPr="001344D2" w:rsidRDefault="004B2794" w:rsidP="004B2794">
      <w:pPr>
        <w:shd w:val="clear" w:color="auto" w:fill="FFFFFF"/>
        <w:spacing w:line="322" w:lineRule="exact"/>
        <w:ind w:left="5" w:right="5" w:firstLine="523"/>
        <w:jc w:val="both"/>
        <w:rPr>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E17B99" w:rsidRDefault="00E17B99" w:rsidP="00BE28AC">
      <w:pPr>
        <w:jc w:val="center"/>
        <w:rPr>
          <w:sz w:val="24"/>
          <w:szCs w:val="24"/>
        </w:rPr>
      </w:pPr>
    </w:p>
    <w:p w:rsidR="00E17B99" w:rsidRDefault="00E17B99">
      <w:pPr>
        <w:rPr>
          <w:sz w:val="24"/>
          <w:szCs w:val="24"/>
        </w:rPr>
      </w:pPr>
      <w:r>
        <w:rPr>
          <w:sz w:val="24"/>
          <w:szCs w:val="24"/>
        </w:rPr>
        <w:br w:type="page"/>
      </w:r>
    </w:p>
    <w:p w:rsidR="00BE28AC" w:rsidRPr="00B007DB" w:rsidRDefault="00BE28AC" w:rsidP="00BE28AC">
      <w:pPr>
        <w:jc w:val="center"/>
        <w:rPr>
          <w:b/>
          <w:sz w:val="28"/>
          <w:szCs w:val="28"/>
        </w:rPr>
      </w:pPr>
      <w:r w:rsidRPr="00B007DB">
        <w:rPr>
          <w:b/>
          <w:sz w:val="28"/>
          <w:szCs w:val="28"/>
        </w:rPr>
        <w:lastRenderedPageBreak/>
        <w:t>Положение</w:t>
      </w:r>
    </w:p>
    <w:p w:rsidR="00BE28AC" w:rsidRPr="00B007DB" w:rsidRDefault="00BE28AC" w:rsidP="00BE28AC">
      <w:pPr>
        <w:jc w:val="center"/>
        <w:rPr>
          <w:b/>
          <w:sz w:val="28"/>
          <w:szCs w:val="28"/>
        </w:rPr>
      </w:pPr>
      <w:r w:rsidRPr="00B007DB">
        <w:rPr>
          <w:b/>
          <w:sz w:val="28"/>
          <w:szCs w:val="28"/>
        </w:rPr>
        <w:t>о назначении и выплате пенсии за выслугу лет лицам, замещавшим должности муниципальной службы муниципального образования Табунский район Алтайского края</w:t>
      </w:r>
    </w:p>
    <w:p w:rsidR="006E2E92" w:rsidRPr="006F3BC1" w:rsidRDefault="006E2E92" w:rsidP="006E2E92">
      <w:pPr>
        <w:ind w:left="5387"/>
        <w:jc w:val="both"/>
        <w:rPr>
          <w:sz w:val="24"/>
          <w:szCs w:val="24"/>
        </w:rPr>
      </w:pPr>
      <w:r w:rsidRPr="006F3BC1">
        <w:rPr>
          <w:sz w:val="24"/>
          <w:szCs w:val="24"/>
        </w:rPr>
        <w:t xml:space="preserve">Принято решением районного Совета депутатов от </w:t>
      </w:r>
      <w:r w:rsidR="00447357">
        <w:rPr>
          <w:sz w:val="24"/>
          <w:szCs w:val="24"/>
        </w:rPr>
        <w:t>26</w:t>
      </w:r>
      <w:r w:rsidRPr="006F3BC1">
        <w:rPr>
          <w:sz w:val="24"/>
          <w:szCs w:val="24"/>
        </w:rPr>
        <w:t>.</w:t>
      </w:r>
      <w:r w:rsidR="00447357">
        <w:rPr>
          <w:sz w:val="24"/>
          <w:szCs w:val="24"/>
        </w:rPr>
        <w:t>12</w:t>
      </w:r>
      <w:r w:rsidRPr="006F3BC1">
        <w:rPr>
          <w:sz w:val="24"/>
          <w:szCs w:val="24"/>
        </w:rPr>
        <w:t>.2018 №</w:t>
      </w:r>
      <w:r w:rsidR="001A04FF">
        <w:rPr>
          <w:sz w:val="24"/>
          <w:szCs w:val="24"/>
        </w:rPr>
        <w:t>38</w:t>
      </w:r>
    </w:p>
    <w:p w:rsidR="00BE28AC" w:rsidRPr="00FB77EF" w:rsidRDefault="00BE28AC" w:rsidP="00BE28AC">
      <w:pPr>
        <w:jc w:val="center"/>
        <w:rPr>
          <w:sz w:val="28"/>
          <w:szCs w:val="28"/>
        </w:rPr>
      </w:pPr>
    </w:p>
    <w:p w:rsidR="00B007DB" w:rsidRPr="00FB77EF" w:rsidRDefault="00B007DB" w:rsidP="00B007DB">
      <w:pPr>
        <w:jc w:val="center"/>
        <w:rPr>
          <w:sz w:val="28"/>
          <w:szCs w:val="28"/>
        </w:rPr>
      </w:pPr>
      <w:r w:rsidRPr="00FB77EF">
        <w:rPr>
          <w:sz w:val="28"/>
          <w:szCs w:val="28"/>
        </w:rPr>
        <w:t>1.</w:t>
      </w:r>
      <w:r w:rsidRPr="00FB77EF">
        <w:rPr>
          <w:sz w:val="28"/>
          <w:szCs w:val="28"/>
        </w:rPr>
        <w:tab/>
        <w:t>Общие положения</w:t>
      </w:r>
    </w:p>
    <w:p w:rsidR="00B007DB" w:rsidRPr="00FB77EF" w:rsidRDefault="00B007DB" w:rsidP="00B007DB">
      <w:pPr>
        <w:ind w:firstLine="567"/>
        <w:jc w:val="both"/>
        <w:rPr>
          <w:sz w:val="28"/>
          <w:szCs w:val="28"/>
        </w:rPr>
      </w:pPr>
      <w:r w:rsidRPr="00FB77EF">
        <w:rPr>
          <w:sz w:val="28"/>
          <w:szCs w:val="28"/>
        </w:rPr>
        <w:t xml:space="preserve">1.1. Настоящее Положение определяет порядок назначения и выплаты пенсии за выслугу лет лицам, получающим страховую пенсию по старости (инвалидности) в соответствии с действующим законодательством Российской Федерации, замещавшим должности муниципальной службы муниципального образования Табунский район Алтайского края (далее - района). </w:t>
      </w:r>
    </w:p>
    <w:p w:rsidR="00B007DB" w:rsidRPr="00FB77EF" w:rsidRDefault="00B007DB" w:rsidP="00B007DB">
      <w:pPr>
        <w:ind w:firstLine="567"/>
        <w:jc w:val="both"/>
        <w:rPr>
          <w:sz w:val="28"/>
          <w:szCs w:val="28"/>
        </w:rPr>
      </w:pPr>
      <w:r w:rsidRPr="00E351D8">
        <w:rPr>
          <w:sz w:val="28"/>
          <w:szCs w:val="28"/>
        </w:rPr>
        <w:t>Действие настоящего Положения распространяется на отношения, связанные с назначением и выплатой пенсии за выслугу лет лицам, являющимся ее получателями на момент вступления в силу настоящего Положения, а также лицам, вновь обратившимся за назначением пенсии за выслугу лет.</w:t>
      </w:r>
    </w:p>
    <w:p w:rsidR="00B007DB" w:rsidRPr="00FB77EF" w:rsidRDefault="00B007DB" w:rsidP="00B007DB">
      <w:pPr>
        <w:ind w:firstLine="567"/>
        <w:jc w:val="both"/>
        <w:rPr>
          <w:sz w:val="28"/>
          <w:szCs w:val="28"/>
        </w:rPr>
      </w:pPr>
      <w:r w:rsidRPr="00FB77EF">
        <w:rPr>
          <w:sz w:val="28"/>
          <w:szCs w:val="28"/>
        </w:rPr>
        <w:t>1.2. 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
    <w:p w:rsidR="00B007DB" w:rsidRDefault="00B007DB" w:rsidP="00B007DB">
      <w:pPr>
        <w:ind w:firstLine="567"/>
        <w:jc w:val="both"/>
        <w:rPr>
          <w:sz w:val="28"/>
          <w:szCs w:val="28"/>
        </w:rPr>
      </w:pPr>
      <w:r w:rsidRPr="00FB77EF">
        <w:rPr>
          <w:sz w:val="28"/>
          <w:szCs w:val="28"/>
        </w:rPr>
        <w:t xml:space="preserve">1.3. Пенсия за выслугу лет </w:t>
      </w:r>
      <w:r>
        <w:rPr>
          <w:sz w:val="28"/>
          <w:szCs w:val="28"/>
        </w:rPr>
        <w:t xml:space="preserve">назначается </w:t>
      </w:r>
      <w:r w:rsidRPr="00FB77EF">
        <w:rPr>
          <w:sz w:val="28"/>
          <w:szCs w:val="28"/>
        </w:rPr>
        <w:t>и выплачивается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B007DB" w:rsidRDefault="00B007DB" w:rsidP="00B007DB">
      <w:pPr>
        <w:autoSpaceDE w:val="0"/>
        <w:autoSpaceDN w:val="0"/>
        <w:adjustRightInd w:val="0"/>
        <w:ind w:firstLine="540"/>
        <w:jc w:val="both"/>
        <w:rPr>
          <w:sz w:val="28"/>
          <w:szCs w:val="28"/>
        </w:rPr>
      </w:pPr>
      <w:r w:rsidRPr="00E351D8">
        <w:rPr>
          <w:sz w:val="28"/>
          <w:szCs w:val="28"/>
        </w:rPr>
        <w:t xml:space="preserve">Если после увольнения лица с должности муниципальной службы за ним в соответствии с действующим законодательством сохраняется </w:t>
      </w:r>
      <w:r w:rsidRPr="00444C65">
        <w:rPr>
          <w:sz w:val="28"/>
          <w:szCs w:val="28"/>
        </w:rPr>
        <w:t>денежное содержание</w:t>
      </w:r>
      <w:r w:rsidRPr="00E351D8">
        <w:rPr>
          <w:sz w:val="28"/>
          <w:szCs w:val="28"/>
        </w:rPr>
        <w:t xml:space="preserve"> (компенсационные выплаты), пенсия за выслугу лет назначается после окончания срока указанных выплат.</w:t>
      </w:r>
    </w:p>
    <w:p w:rsidR="00B007DB" w:rsidRPr="007C416D" w:rsidRDefault="00B007DB" w:rsidP="00B007DB">
      <w:pPr>
        <w:autoSpaceDE w:val="0"/>
        <w:autoSpaceDN w:val="0"/>
        <w:adjustRightInd w:val="0"/>
        <w:ind w:firstLine="540"/>
        <w:jc w:val="both"/>
        <w:rPr>
          <w:sz w:val="28"/>
          <w:szCs w:val="28"/>
        </w:rPr>
      </w:pPr>
      <w:r w:rsidRPr="007C416D">
        <w:rPr>
          <w:sz w:val="28"/>
          <w:szCs w:val="28"/>
        </w:rPr>
        <w:t xml:space="preserve">1.4. Пенсия за выслугу лет не выплачивается в период нахождения лица в трудовых правоотношениях по трудовому договору или договору гражданско-правового характера, на вознаграждение по которому в соответствии с </w:t>
      </w:r>
      <w:r w:rsidRPr="007C416D">
        <w:rPr>
          <w:sz w:val="28"/>
          <w:szCs w:val="28"/>
        </w:rPr>
        <w:lastRenderedPageBreak/>
        <w:t>законодательством Российской Федерации начисляются страховые взносы в Пенсионный фонд Российской Федерации.</w:t>
      </w:r>
    </w:p>
    <w:p w:rsidR="00B007DB" w:rsidRPr="00FB77EF" w:rsidRDefault="00B007DB" w:rsidP="00B007DB">
      <w:pPr>
        <w:ind w:firstLine="709"/>
        <w:jc w:val="both"/>
        <w:rPr>
          <w:sz w:val="28"/>
          <w:szCs w:val="28"/>
        </w:rPr>
      </w:pPr>
      <w:r w:rsidRPr="00FB77EF">
        <w:rPr>
          <w:sz w:val="28"/>
          <w:szCs w:val="28"/>
        </w:rPr>
        <w:t>1.</w:t>
      </w:r>
      <w:r>
        <w:rPr>
          <w:sz w:val="28"/>
          <w:szCs w:val="28"/>
        </w:rPr>
        <w:t>5</w:t>
      </w:r>
      <w:r w:rsidRPr="00FB77EF">
        <w:rPr>
          <w:sz w:val="28"/>
          <w:szCs w:val="28"/>
        </w:rPr>
        <w:t>. Выплата пенсии за выслугу лет лицам, замещавшим должности муниципальной службы муниципального образования Табунский район Алтайского края, является расходным обязательством муниципального образования Табунский район Алтайского края.</w:t>
      </w:r>
    </w:p>
    <w:p w:rsidR="00B007DB" w:rsidRPr="00FB77EF" w:rsidRDefault="00B007DB" w:rsidP="00B007DB">
      <w:pPr>
        <w:jc w:val="both"/>
        <w:rPr>
          <w:sz w:val="28"/>
          <w:szCs w:val="28"/>
        </w:rPr>
      </w:pPr>
    </w:p>
    <w:p w:rsidR="00B007DB" w:rsidRPr="00FB77EF" w:rsidRDefault="00B007DB" w:rsidP="00B007DB">
      <w:pPr>
        <w:jc w:val="center"/>
        <w:rPr>
          <w:sz w:val="28"/>
          <w:szCs w:val="28"/>
        </w:rPr>
      </w:pPr>
      <w:r w:rsidRPr="00FB77EF">
        <w:rPr>
          <w:sz w:val="28"/>
          <w:szCs w:val="28"/>
        </w:rPr>
        <w:t>2. Пенсионное обеспечение муниципального служащего</w:t>
      </w:r>
    </w:p>
    <w:p w:rsidR="00B007DB" w:rsidRPr="00FB77EF" w:rsidRDefault="00B007DB" w:rsidP="00B007DB">
      <w:pPr>
        <w:ind w:firstLine="567"/>
        <w:jc w:val="both"/>
        <w:rPr>
          <w:sz w:val="28"/>
          <w:szCs w:val="28"/>
        </w:rPr>
      </w:pPr>
      <w:r w:rsidRPr="00FB77EF">
        <w:rPr>
          <w:sz w:val="28"/>
          <w:szCs w:val="28"/>
        </w:rPr>
        <w:t>2.1. Лицам, замещавшим должности муниципальной службы муниципального образования Табунский район Алтайского края, предусмотренные перечнем должностей муниципальной службы в муниципальном образовании Табунский район Алтайского края (далее именуются - муниципальные служащие в соответствующем падеже), не менее 15 лет, устанавливается пенсия за выслугу лет за счет средств районного бюджета при увольнении с муниципальной службы после 1 января 2006 года, а с 1 января 2017 года – наличие стажа муниципальной службы согласно приложению к Федеральному закону от 15.12.2001 N 166-ФЗ "О государственном пенсионном обеспечении в Российской Федерации", по следующим основаниям:</w:t>
      </w:r>
    </w:p>
    <w:p w:rsidR="00B007DB" w:rsidRPr="00FB77EF" w:rsidRDefault="00B007DB" w:rsidP="00B007DB">
      <w:pPr>
        <w:ind w:firstLine="567"/>
        <w:jc w:val="both"/>
        <w:rPr>
          <w:sz w:val="28"/>
          <w:szCs w:val="28"/>
        </w:rPr>
      </w:pPr>
      <w:r w:rsidRPr="00FB77EF">
        <w:rPr>
          <w:sz w:val="28"/>
          <w:szCs w:val="28"/>
        </w:rPr>
        <w:t>1) ликвидация органов местного самоуправления, а также сокращение численности или штата муниципальных служащих органов местного самоуправления района;</w:t>
      </w:r>
    </w:p>
    <w:p w:rsidR="00B007DB" w:rsidRPr="00FB77EF" w:rsidRDefault="00B007DB" w:rsidP="00B007DB">
      <w:pPr>
        <w:ind w:firstLine="567"/>
        <w:jc w:val="both"/>
        <w:rPr>
          <w:sz w:val="28"/>
          <w:szCs w:val="28"/>
        </w:rPr>
      </w:pPr>
      <w:r w:rsidRPr="00FB77EF">
        <w:rPr>
          <w:sz w:val="28"/>
          <w:szCs w:val="28"/>
        </w:rPr>
        <w:t>2) обнаружившееся несоответствие замещаемой должности муниципальной службы вследствие состояния здоровья (в соответствии с медицинским заключением), препятствующего продолжению муниципальной службы;</w:t>
      </w:r>
    </w:p>
    <w:p w:rsidR="00B007DB" w:rsidRPr="00FB77EF" w:rsidRDefault="00B007DB" w:rsidP="00B007DB">
      <w:pPr>
        <w:ind w:firstLine="567"/>
        <w:jc w:val="both"/>
        <w:rPr>
          <w:sz w:val="28"/>
          <w:szCs w:val="28"/>
        </w:rPr>
      </w:pPr>
      <w:r w:rsidRPr="00FB77EF">
        <w:rPr>
          <w:sz w:val="28"/>
          <w:szCs w:val="28"/>
        </w:rPr>
        <w:t>3) истечение срока действия срочного трудового договора;</w:t>
      </w:r>
    </w:p>
    <w:p w:rsidR="00B007DB" w:rsidRPr="00FB77EF" w:rsidRDefault="00B007DB" w:rsidP="00B007DB">
      <w:pPr>
        <w:ind w:firstLine="567"/>
        <w:jc w:val="both"/>
        <w:rPr>
          <w:sz w:val="28"/>
          <w:szCs w:val="28"/>
        </w:rPr>
      </w:pPr>
      <w:r w:rsidRPr="00FB77EF">
        <w:rPr>
          <w:sz w:val="28"/>
          <w:szCs w:val="28"/>
        </w:rPr>
        <w:t>4) достижение предельного возраста, установленного действующим законодательством для замещения должности муниципальной службы;</w:t>
      </w:r>
    </w:p>
    <w:p w:rsidR="00B007DB" w:rsidRPr="00FB77EF" w:rsidRDefault="00B007DB" w:rsidP="00B007DB">
      <w:pPr>
        <w:ind w:firstLine="567"/>
        <w:jc w:val="both"/>
        <w:rPr>
          <w:sz w:val="28"/>
          <w:szCs w:val="28"/>
        </w:rPr>
      </w:pPr>
      <w:r w:rsidRPr="00FB77EF">
        <w:rPr>
          <w:sz w:val="28"/>
          <w:szCs w:val="28"/>
        </w:rPr>
        <w:t>5) расторжение трудового договора по инициативе муниципального служащего.</w:t>
      </w:r>
    </w:p>
    <w:p w:rsidR="00B007DB" w:rsidRPr="00FB77EF" w:rsidRDefault="00B007DB" w:rsidP="00B007DB">
      <w:pPr>
        <w:ind w:firstLine="567"/>
        <w:jc w:val="both"/>
        <w:rPr>
          <w:sz w:val="28"/>
          <w:szCs w:val="28"/>
        </w:rPr>
      </w:pPr>
      <w:r w:rsidRPr="00FB77EF">
        <w:rPr>
          <w:sz w:val="28"/>
          <w:szCs w:val="28"/>
        </w:rPr>
        <w:t>2.2. Стаж муниципальной службы лица, замещавшего должности муниципальной службы, дающий право на пенсию за выслугу лет, исчисляется в соответствии со статьей 10 закона Алтайского края от 07.12.2007 N 134-ЗС "О муниципальной службе в Алтайском крае".</w:t>
      </w:r>
    </w:p>
    <w:p w:rsidR="00B007DB" w:rsidRPr="00DB531C" w:rsidRDefault="00B007DB" w:rsidP="00B007DB">
      <w:pPr>
        <w:ind w:firstLine="567"/>
        <w:jc w:val="both"/>
        <w:rPr>
          <w:sz w:val="28"/>
          <w:szCs w:val="28"/>
        </w:rPr>
      </w:pPr>
      <w:r w:rsidRPr="00DB531C">
        <w:rPr>
          <w:sz w:val="28"/>
          <w:szCs w:val="28"/>
        </w:rPr>
        <w:t>2.3. Лицам, замещавшим должности муниципальной службы, назначается пенсия за выслугу лет при наличии стажа, дающего право на пенсию за выслугу лет, в размере 15</w:t>
      </w:r>
      <w:r w:rsidRPr="00DB531C">
        <w:rPr>
          <w:sz w:val="24"/>
          <w:szCs w:val="24"/>
        </w:rPr>
        <w:t xml:space="preserve"> </w:t>
      </w:r>
      <w:r w:rsidRPr="00DB531C">
        <w:rPr>
          <w:sz w:val="28"/>
          <w:szCs w:val="28"/>
        </w:rPr>
        <w:t>процентов должностного оклада муниципального служащего по замещавшейся им должности с учётом районного коэффициента, установленного в соответствии с законодательством Российской Федерации и выплаты в денежном выражении в зависимости от выслуги лет:</w:t>
      </w:r>
    </w:p>
    <w:p w:rsidR="00B007DB" w:rsidRPr="00FB77EF" w:rsidRDefault="00B007DB" w:rsidP="00B007DB">
      <w:pPr>
        <w:ind w:firstLine="567"/>
        <w:jc w:val="both"/>
        <w:rPr>
          <w:sz w:val="28"/>
          <w:szCs w:val="28"/>
        </w:rPr>
      </w:pPr>
      <w:r w:rsidRPr="00DB531C">
        <w:rPr>
          <w:sz w:val="28"/>
          <w:szCs w:val="28"/>
        </w:rPr>
        <w:t>для лиц, имеющих</w:t>
      </w:r>
      <w:r w:rsidRPr="00FB77EF">
        <w:rPr>
          <w:sz w:val="28"/>
          <w:szCs w:val="28"/>
        </w:rPr>
        <w:t xml:space="preserve"> стаж, дающий им право на пенсию за выслугу лет, указанный в настояще</w:t>
      </w:r>
      <w:r>
        <w:rPr>
          <w:sz w:val="28"/>
          <w:szCs w:val="28"/>
        </w:rPr>
        <w:t>м</w:t>
      </w:r>
      <w:r w:rsidRPr="00FB77EF">
        <w:rPr>
          <w:sz w:val="28"/>
          <w:szCs w:val="28"/>
        </w:rPr>
        <w:t xml:space="preserve"> </w:t>
      </w:r>
      <w:r>
        <w:rPr>
          <w:sz w:val="28"/>
          <w:szCs w:val="28"/>
        </w:rPr>
        <w:t xml:space="preserve">пункте </w:t>
      </w:r>
      <w:r w:rsidRPr="00FB77EF">
        <w:rPr>
          <w:sz w:val="28"/>
          <w:szCs w:val="28"/>
        </w:rPr>
        <w:t xml:space="preserve">Положения и до 5 лет (включительно) </w:t>
      </w:r>
      <w:r w:rsidRPr="00FB77EF">
        <w:rPr>
          <w:sz w:val="28"/>
          <w:szCs w:val="28"/>
        </w:rPr>
        <w:lastRenderedPageBreak/>
        <w:t xml:space="preserve">дополнительного стажа, </w:t>
      </w:r>
      <w:r>
        <w:rPr>
          <w:sz w:val="28"/>
          <w:szCs w:val="28"/>
        </w:rPr>
        <w:t xml:space="preserve">выплата в твердом денежном выражении </w:t>
      </w:r>
      <w:r w:rsidRPr="00FB77EF">
        <w:rPr>
          <w:sz w:val="28"/>
          <w:szCs w:val="28"/>
        </w:rPr>
        <w:t xml:space="preserve">пенсия за выслугу лет устанавливается в размере </w:t>
      </w:r>
      <w:r>
        <w:rPr>
          <w:sz w:val="28"/>
          <w:szCs w:val="28"/>
        </w:rPr>
        <w:t>10</w:t>
      </w:r>
      <w:r w:rsidRPr="00FB77EF">
        <w:rPr>
          <w:sz w:val="28"/>
          <w:szCs w:val="28"/>
        </w:rPr>
        <w:t>0 рублей;</w:t>
      </w:r>
    </w:p>
    <w:p w:rsidR="00B007DB" w:rsidRPr="00FB77EF" w:rsidRDefault="00B007DB" w:rsidP="00B007DB">
      <w:pPr>
        <w:ind w:firstLine="567"/>
        <w:jc w:val="both"/>
        <w:rPr>
          <w:sz w:val="28"/>
          <w:szCs w:val="28"/>
        </w:rPr>
      </w:pPr>
      <w:r w:rsidRPr="00FB77EF">
        <w:rPr>
          <w:sz w:val="28"/>
          <w:szCs w:val="28"/>
        </w:rPr>
        <w:t>для лиц, имеющих стаж, дающий им право на пенсию за выслугу лет, указанный в настояще</w:t>
      </w:r>
      <w:r>
        <w:rPr>
          <w:sz w:val="28"/>
          <w:szCs w:val="28"/>
        </w:rPr>
        <w:t>м</w:t>
      </w:r>
      <w:r w:rsidRPr="00FB77EF">
        <w:rPr>
          <w:sz w:val="28"/>
          <w:szCs w:val="28"/>
        </w:rPr>
        <w:t xml:space="preserve"> </w:t>
      </w:r>
      <w:r>
        <w:rPr>
          <w:sz w:val="28"/>
          <w:szCs w:val="28"/>
        </w:rPr>
        <w:t xml:space="preserve">пункте </w:t>
      </w:r>
      <w:r w:rsidRPr="00FB77EF">
        <w:rPr>
          <w:sz w:val="28"/>
          <w:szCs w:val="28"/>
        </w:rPr>
        <w:t xml:space="preserve">Положения и </w:t>
      </w:r>
      <w:r>
        <w:rPr>
          <w:sz w:val="28"/>
          <w:szCs w:val="28"/>
        </w:rPr>
        <w:t xml:space="preserve">свыше </w:t>
      </w:r>
      <w:r w:rsidRPr="00FB77EF">
        <w:rPr>
          <w:sz w:val="28"/>
          <w:szCs w:val="28"/>
        </w:rPr>
        <w:t xml:space="preserve">5 </w:t>
      </w:r>
      <w:r>
        <w:rPr>
          <w:sz w:val="28"/>
          <w:szCs w:val="28"/>
        </w:rPr>
        <w:t xml:space="preserve">лет </w:t>
      </w:r>
      <w:r w:rsidRPr="00FB77EF">
        <w:rPr>
          <w:sz w:val="28"/>
          <w:szCs w:val="28"/>
        </w:rPr>
        <w:t xml:space="preserve">до 10 лет (включительно) дополнительного стажа, пенсия за выслугу лет устанавливается в размере </w:t>
      </w:r>
      <w:r>
        <w:rPr>
          <w:sz w:val="28"/>
          <w:szCs w:val="28"/>
        </w:rPr>
        <w:t>15</w:t>
      </w:r>
      <w:r w:rsidRPr="00FB77EF">
        <w:rPr>
          <w:sz w:val="28"/>
          <w:szCs w:val="28"/>
        </w:rPr>
        <w:t>0 рублей;</w:t>
      </w:r>
    </w:p>
    <w:p w:rsidR="00B007DB" w:rsidRPr="00FB77EF" w:rsidRDefault="00B007DB" w:rsidP="00B007DB">
      <w:pPr>
        <w:ind w:firstLine="567"/>
        <w:jc w:val="both"/>
        <w:rPr>
          <w:sz w:val="28"/>
          <w:szCs w:val="28"/>
        </w:rPr>
      </w:pPr>
      <w:r w:rsidRPr="00FB77EF">
        <w:rPr>
          <w:sz w:val="28"/>
          <w:szCs w:val="28"/>
        </w:rPr>
        <w:t>для лиц, имеющих стаж, дающий им право на пенсию за выслугу лет, указанный в настояще</w:t>
      </w:r>
      <w:r>
        <w:rPr>
          <w:sz w:val="28"/>
          <w:szCs w:val="28"/>
        </w:rPr>
        <w:t>м</w:t>
      </w:r>
      <w:r w:rsidRPr="00FB77EF">
        <w:rPr>
          <w:sz w:val="28"/>
          <w:szCs w:val="28"/>
        </w:rPr>
        <w:t xml:space="preserve"> </w:t>
      </w:r>
      <w:r>
        <w:rPr>
          <w:sz w:val="28"/>
          <w:szCs w:val="28"/>
        </w:rPr>
        <w:t xml:space="preserve">пункте </w:t>
      </w:r>
      <w:r w:rsidRPr="00FB77EF">
        <w:rPr>
          <w:sz w:val="28"/>
          <w:szCs w:val="28"/>
        </w:rPr>
        <w:t xml:space="preserve">Положения и свыше 10 лет </w:t>
      </w:r>
      <w:r>
        <w:rPr>
          <w:sz w:val="28"/>
          <w:szCs w:val="28"/>
        </w:rPr>
        <w:t xml:space="preserve">до 15 лет </w:t>
      </w:r>
      <w:r w:rsidRPr="00FB77EF">
        <w:rPr>
          <w:sz w:val="28"/>
          <w:szCs w:val="28"/>
        </w:rPr>
        <w:t xml:space="preserve">дополнительного стажа, пенсия за выслугу лет устанавливается в размере </w:t>
      </w:r>
      <w:r>
        <w:rPr>
          <w:sz w:val="28"/>
          <w:szCs w:val="28"/>
        </w:rPr>
        <w:t>200 рублей;</w:t>
      </w:r>
    </w:p>
    <w:p w:rsidR="00B007DB" w:rsidRPr="00FB77EF" w:rsidRDefault="00B007DB" w:rsidP="00B007DB">
      <w:pPr>
        <w:ind w:firstLine="567"/>
        <w:jc w:val="both"/>
        <w:rPr>
          <w:sz w:val="28"/>
          <w:szCs w:val="28"/>
        </w:rPr>
      </w:pPr>
      <w:r w:rsidRPr="00FB77EF">
        <w:rPr>
          <w:sz w:val="28"/>
          <w:szCs w:val="28"/>
        </w:rPr>
        <w:t>для лиц, имеющих стаж, дающий им право на пенсию за выслугу лет, указанный в настояще</w:t>
      </w:r>
      <w:r>
        <w:rPr>
          <w:sz w:val="28"/>
          <w:szCs w:val="28"/>
        </w:rPr>
        <w:t>м</w:t>
      </w:r>
      <w:r w:rsidRPr="00FB77EF">
        <w:rPr>
          <w:sz w:val="28"/>
          <w:szCs w:val="28"/>
        </w:rPr>
        <w:t xml:space="preserve"> </w:t>
      </w:r>
      <w:r>
        <w:rPr>
          <w:sz w:val="28"/>
          <w:szCs w:val="28"/>
        </w:rPr>
        <w:t xml:space="preserve">пункте </w:t>
      </w:r>
      <w:r w:rsidRPr="00FB77EF">
        <w:rPr>
          <w:sz w:val="28"/>
          <w:szCs w:val="28"/>
        </w:rPr>
        <w:t>Положения и свыше 1</w:t>
      </w:r>
      <w:r>
        <w:rPr>
          <w:sz w:val="28"/>
          <w:szCs w:val="28"/>
        </w:rPr>
        <w:t xml:space="preserve">5 лет </w:t>
      </w:r>
      <w:r w:rsidRPr="00FB77EF">
        <w:rPr>
          <w:sz w:val="28"/>
          <w:szCs w:val="28"/>
        </w:rPr>
        <w:t xml:space="preserve">дополнительного стажа, пенсия за выслугу лет устанавливается в размере </w:t>
      </w:r>
      <w:r>
        <w:rPr>
          <w:sz w:val="28"/>
          <w:szCs w:val="28"/>
        </w:rPr>
        <w:t>25</w:t>
      </w:r>
      <w:r w:rsidRPr="00FB77EF">
        <w:rPr>
          <w:sz w:val="28"/>
          <w:szCs w:val="28"/>
        </w:rPr>
        <w:t>0 рублей.</w:t>
      </w:r>
    </w:p>
    <w:p w:rsidR="00B007DB" w:rsidRPr="006E0AB5" w:rsidRDefault="00B007DB" w:rsidP="00B007DB">
      <w:pPr>
        <w:ind w:firstLine="567"/>
        <w:jc w:val="both"/>
        <w:rPr>
          <w:sz w:val="28"/>
          <w:szCs w:val="28"/>
        </w:rPr>
      </w:pPr>
    </w:p>
    <w:p w:rsidR="00B007DB" w:rsidRPr="00FB77EF" w:rsidRDefault="00B007DB" w:rsidP="00B007DB">
      <w:pPr>
        <w:jc w:val="center"/>
        <w:rPr>
          <w:sz w:val="28"/>
          <w:szCs w:val="28"/>
        </w:rPr>
      </w:pPr>
      <w:r w:rsidRPr="00FB77EF">
        <w:rPr>
          <w:sz w:val="28"/>
          <w:szCs w:val="28"/>
        </w:rPr>
        <w:t>3. Порядок оформления и представления документов для назначения пенсии за выслугу лет</w:t>
      </w:r>
    </w:p>
    <w:p w:rsidR="00B007DB" w:rsidRPr="00FB77EF" w:rsidRDefault="00B007DB" w:rsidP="00B007DB">
      <w:pPr>
        <w:ind w:firstLine="567"/>
        <w:jc w:val="both"/>
        <w:rPr>
          <w:sz w:val="28"/>
          <w:szCs w:val="28"/>
        </w:rPr>
      </w:pPr>
      <w:r w:rsidRPr="00FB77EF">
        <w:rPr>
          <w:sz w:val="28"/>
          <w:szCs w:val="28"/>
        </w:rPr>
        <w:t>3.1. Муниципальные служащие, имеющие право на пенсию за выслугу лет, подают в управление делами администрации района письменное заявление установленного образца (приложение 1).</w:t>
      </w:r>
    </w:p>
    <w:p w:rsidR="00B007DB" w:rsidRPr="00FB77EF" w:rsidRDefault="00B007DB" w:rsidP="00B007DB">
      <w:pPr>
        <w:ind w:firstLine="567"/>
        <w:jc w:val="both"/>
        <w:rPr>
          <w:sz w:val="28"/>
          <w:szCs w:val="28"/>
        </w:rPr>
      </w:pPr>
      <w:r w:rsidRPr="00FB77EF">
        <w:rPr>
          <w:sz w:val="28"/>
          <w:szCs w:val="28"/>
        </w:rPr>
        <w:t>К заявлению о назначении пенсии за выслугу лет прилагаются:</w:t>
      </w:r>
    </w:p>
    <w:p w:rsidR="00B007DB" w:rsidRPr="00FB77EF" w:rsidRDefault="00B007DB" w:rsidP="00B007DB">
      <w:pPr>
        <w:ind w:firstLine="567"/>
        <w:jc w:val="both"/>
        <w:rPr>
          <w:sz w:val="28"/>
          <w:szCs w:val="28"/>
        </w:rPr>
      </w:pPr>
      <w:r w:rsidRPr="00FB77EF">
        <w:rPr>
          <w:sz w:val="28"/>
          <w:szCs w:val="28"/>
        </w:rPr>
        <w:t>а) копия паспорта;</w:t>
      </w:r>
    </w:p>
    <w:p w:rsidR="00B007DB" w:rsidRPr="00FB77EF" w:rsidRDefault="00B007DB" w:rsidP="00B007DB">
      <w:pPr>
        <w:ind w:firstLine="567"/>
        <w:jc w:val="both"/>
        <w:rPr>
          <w:sz w:val="28"/>
          <w:szCs w:val="28"/>
        </w:rPr>
      </w:pPr>
      <w:r w:rsidRPr="00FB77EF">
        <w:rPr>
          <w:sz w:val="28"/>
          <w:szCs w:val="28"/>
        </w:rPr>
        <w:t>б) справка территориального органа Пенсионного фонда Российской Федерации о назначен</w:t>
      </w:r>
      <w:r>
        <w:rPr>
          <w:sz w:val="28"/>
          <w:szCs w:val="28"/>
        </w:rPr>
        <w:t>ии</w:t>
      </w:r>
      <w:r w:rsidRPr="00FB77EF">
        <w:rPr>
          <w:sz w:val="28"/>
          <w:szCs w:val="28"/>
        </w:rPr>
        <w:t xml:space="preserve"> страховой пенсии по старости (инвалидности) на месяц обращения;</w:t>
      </w:r>
    </w:p>
    <w:p w:rsidR="00B007DB" w:rsidRPr="00FB77EF" w:rsidRDefault="00B007DB" w:rsidP="00B007DB">
      <w:pPr>
        <w:ind w:firstLine="567"/>
        <w:jc w:val="both"/>
        <w:rPr>
          <w:sz w:val="28"/>
          <w:szCs w:val="28"/>
        </w:rPr>
      </w:pPr>
      <w:r w:rsidRPr="00FB77EF">
        <w:rPr>
          <w:sz w:val="28"/>
          <w:szCs w:val="28"/>
        </w:rPr>
        <w:t>в) копия документа, подтверждающего стаж муниципальной службы, исполнение соответствующих должностных полномочий (трудовая книжка, трудовые договоры, военные билеты, справки военных комиссариатов и иные документы соответствующих органов государственной власти, иных государственных органов, органов местного самоуправления, организаций, архивных учреждений, правовые акты либо выписки из них о назначении на должность и (или) освобождении от должности), заверенные нотариально или органом, выдавшим документ.</w:t>
      </w:r>
    </w:p>
    <w:p w:rsidR="00B007DB" w:rsidRPr="00FB77EF" w:rsidRDefault="00B007DB" w:rsidP="00B007DB">
      <w:pPr>
        <w:ind w:firstLine="567"/>
        <w:jc w:val="both"/>
        <w:rPr>
          <w:sz w:val="28"/>
          <w:szCs w:val="28"/>
        </w:rPr>
      </w:pPr>
      <w:r w:rsidRPr="00FB77EF">
        <w:rPr>
          <w:sz w:val="28"/>
          <w:szCs w:val="28"/>
        </w:rPr>
        <w:t>При направлении заявления по почте прилагаемые к нему копии документов, указанных в подпунктах "а" - "в" настоящего пункта, представляются в виде нотариально заверенных копий.</w:t>
      </w:r>
    </w:p>
    <w:p w:rsidR="00B007DB" w:rsidRPr="00FB77EF" w:rsidRDefault="00B007DB" w:rsidP="00B007DB">
      <w:pPr>
        <w:ind w:firstLine="567"/>
        <w:jc w:val="both"/>
        <w:rPr>
          <w:sz w:val="28"/>
          <w:szCs w:val="28"/>
        </w:rPr>
      </w:pPr>
      <w:r w:rsidRPr="00FB77EF">
        <w:rPr>
          <w:sz w:val="28"/>
          <w:szCs w:val="28"/>
        </w:rPr>
        <w:t>Заявители вправе представлять документы, указанные в абзацах втором - третьем пункта 3.4 настоящего Положения.</w:t>
      </w:r>
    </w:p>
    <w:p w:rsidR="00B007DB" w:rsidRPr="00FB77EF" w:rsidRDefault="00B007DB" w:rsidP="00B007DB">
      <w:pPr>
        <w:ind w:firstLine="567"/>
        <w:jc w:val="both"/>
        <w:rPr>
          <w:sz w:val="28"/>
          <w:szCs w:val="28"/>
        </w:rPr>
      </w:pPr>
      <w:r w:rsidRPr="00FB77EF">
        <w:rPr>
          <w:sz w:val="28"/>
          <w:szCs w:val="28"/>
        </w:rPr>
        <w:t>3.2. При приеме заявления о назначении пенсии за выслугу лет и при наличии всех необходимых документов для ее установления управление делами администрации района:</w:t>
      </w:r>
    </w:p>
    <w:p w:rsidR="00B007DB" w:rsidRPr="00FB77EF" w:rsidRDefault="00B007DB" w:rsidP="00B007DB">
      <w:pPr>
        <w:ind w:firstLine="567"/>
        <w:jc w:val="both"/>
        <w:rPr>
          <w:sz w:val="28"/>
          <w:szCs w:val="28"/>
        </w:rPr>
      </w:pPr>
      <w:r w:rsidRPr="00FB77EF">
        <w:rPr>
          <w:sz w:val="28"/>
          <w:szCs w:val="28"/>
        </w:rPr>
        <w:t>проверяет правильность оформления заявления и соответствие изложенных в нем сведений приложенным документам;</w:t>
      </w:r>
    </w:p>
    <w:p w:rsidR="00B007DB" w:rsidRPr="00FB77EF" w:rsidRDefault="00B007DB" w:rsidP="00B007DB">
      <w:pPr>
        <w:ind w:firstLine="567"/>
        <w:jc w:val="both"/>
        <w:rPr>
          <w:sz w:val="28"/>
          <w:szCs w:val="28"/>
        </w:rPr>
      </w:pPr>
      <w:r w:rsidRPr="00FB77EF">
        <w:rPr>
          <w:sz w:val="28"/>
          <w:szCs w:val="28"/>
        </w:rPr>
        <w:t>сличает оригиналы документов с их копиями, заверяет копии документов;</w:t>
      </w:r>
    </w:p>
    <w:p w:rsidR="00B007DB" w:rsidRPr="00FB77EF" w:rsidRDefault="00B007DB" w:rsidP="00B007DB">
      <w:pPr>
        <w:ind w:firstLine="567"/>
        <w:jc w:val="both"/>
        <w:rPr>
          <w:sz w:val="28"/>
          <w:szCs w:val="28"/>
        </w:rPr>
      </w:pPr>
      <w:r w:rsidRPr="00FB77EF">
        <w:rPr>
          <w:sz w:val="28"/>
          <w:szCs w:val="28"/>
        </w:rPr>
        <w:t>регистрирует заявление и выдает расписку-уведомление, в которой указывается дата приема заявления и приложенных документов.</w:t>
      </w:r>
    </w:p>
    <w:p w:rsidR="00B007DB" w:rsidRPr="00FB77EF" w:rsidRDefault="00B007DB" w:rsidP="00B007DB">
      <w:pPr>
        <w:ind w:firstLine="567"/>
        <w:jc w:val="both"/>
        <w:rPr>
          <w:sz w:val="28"/>
          <w:szCs w:val="28"/>
        </w:rPr>
      </w:pPr>
      <w:r w:rsidRPr="00FB77EF">
        <w:rPr>
          <w:sz w:val="28"/>
          <w:szCs w:val="28"/>
        </w:rPr>
        <w:lastRenderedPageBreak/>
        <w:t>3.3. Заявление о назначении пенсии за выслугу лет с приложением указанных в пункте 3.1 настоящего Положения документов регистрируется управлением делами администрации района в день его подачи.</w:t>
      </w:r>
    </w:p>
    <w:p w:rsidR="00B007DB" w:rsidRPr="00FB77EF" w:rsidRDefault="00B007DB" w:rsidP="00B007DB">
      <w:pPr>
        <w:ind w:firstLine="567"/>
        <w:jc w:val="both"/>
        <w:rPr>
          <w:sz w:val="28"/>
          <w:szCs w:val="28"/>
        </w:rPr>
      </w:pPr>
      <w:r w:rsidRPr="00FB77EF">
        <w:rPr>
          <w:sz w:val="28"/>
          <w:szCs w:val="28"/>
        </w:rPr>
        <w:t>При направлении заявления о назначении пенсии за выслугу лет по почте днем его подачи считается дата получения на почтовом штемпеле.</w:t>
      </w:r>
    </w:p>
    <w:p w:rsidR="00B007DB" w:rsidRPr="00FB77EF" w:rsidRDefault="00B007DB" w:rsidP="00B007DB">
      <w:pPr>
        <w:ind w:firstLine="567"/>
        <w:jc w:val="both"/>
        <w:rPr>
          <w:sz w:val="28"/>
          <w:szCs w:val="28"/>
        </w:rPr>
      </w:pPr>
      <w:r w:rsidRPr="00FB77EF">
        <w:rPr>
          <w:sz w:val="28"/>
          <w:szCs w:val="28"/>
        </w:rPr>
        <w:t>3.4. Управление делами администрации района при получении заявления о назначении пенсии за выслугу лет запрашивает, а при наличии - приобщает к заявлению следующие документы:</w:t>
      </w:r>
    </w:p>
    <w:p w:rsidR="00B007DB" w:rsidRDefault="00B007DB" w:rsidP="00B007DB">
      <w:pPr>
        <w:ind w:firstLine="567"/>
        <w:jc w:val="both"/>
        <w:rPr>
          <w:sz w:val="28"/>
          <w:szCs w:val="28"/>
        </w:rPr>
      </w:pPr>
      <w:r w:rsidRPr="00FB77EF">
        <w:rPr>
          <w:sz w:val="28"/>
          <w:szCs w:val="28"/>
        </w:rPr>
        <w:t xml:space="preserve">справку о размере </w:t>
      </w:r>
      <w:r w:rsidRPr="00382C33">
        <w:rPr>
          <w:sz w:val="28"/>
          <w:szCs w:val="28"/>
        </w:rPr>
        <w:t>должностного оклада</w:t>
      </w:r>
      <w:r w:rsidRPr="00FB77EF">
        <w:rPr>
          <w:sz w:val="28"/>
          <w:szCs w:val="28"/>
        </w:rPr>
        <w:t xml:space="preserve"> для исчисления пенсии за выслугу лет</w:t>
      </w:r>
      <w:r>
        <w:rPr>
          <w:sz w:val="28"/>
          <w:szCs w:val="28"/>
        </w:rPr>
        <w:t>,</w:t>
      </w:r>
      <w:r w:rsidRPr="00FB77EF">
        <w:rPr>
          <w:sz w:val="28"/>
          <w:szCs w:val="28"/>
        </w:rPr>
        <w:t xml:space="preserve"> выданную бухгалтерской службой органа местного самоуправления;</w:t>
      </w:r>
    </w:p>
    <w:p w:rsidR="00B007DB" w:rsidRPr="00DB531C" w:rsidRDefault="00B007DB" w:rsidP="00B007DB">
      <w:pPr>
        <w:ind w:firstLine="567"/>
        <w:jc w:val="both"/>
        <w:rPr>
          <w:sz w:val="28"/>
          <w:szCs w:val="28"/>
        </w:rPr>
      </w:pPr>
      <w:r w:rsidRPr="00DB531C">
        <w:rPr>
          <w:sz w:val="28"/>
          <w:szCs w:val="28"/>
        </w:rPr>
        <w:t>копию распоряжения (приказа) об освобождении лица от должности.</w:t>
      </w:r>
    </w:p>
    <w:p w:rsidR="00B007DB" w:rsidRDefault="00B007DB" w:rsidP="00B007DB">
      <w:pPr>
        <w:autoSpaceDE w:val="0"/>
        <w:autoSpaceDN w:val="0"/>
        <w:adjustRightInd w:val="0"/>
        <w:ind w:firstLine="567"/>
        <w:jc w:val="both"/>
        <w:rPr>
          <w:sz w:val="28"/>
          <w:szCs w:val="28"/>
        </w:rPr>
      </w:pPr>
      <w:r w:rsidRPr="00DB531C">
        <w:rPr>
          <w:sz w:val="28"/>
          <w:szCs w:val="28"/>
        </w:rPr>
        <w:t>Размер должностного оклада исчисляется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(по инвалидности).</w:t>
      </w:r>
    </w:p>
    <w:p w:rsidR="00B007DB" w:rsidRPr="00FB77EF" w:rsidRDefault="00B007DB" w:rsidP="00B007DB">
      <w:pPr>
        <w:ind w:firstLine="567"/>
        <w:jc w:val="both"/>
        <w:rPr>
          <w:sz w:val="28"/>
          <w:szCs w:val="28"/>
        </w:rPr>
      </w:pPr>
      <w:r w:rsidRPr="00FB77EF">
        <w:rPr>
          <w:sz w:val="28"/>
          <w:szCs w:val="28"/>
        </w:rPr>
        <w:t>3.5. Управление делами администрации района в течение 5 рабочих дней со дня поступления заявления об установлении пенсии за выслугу лет оформляет справку о должностях, периоды службы (работы) в которых включаются в стаж для назначения пенсии за выслугу лет, а отдел учета и отчетности производит расчет пенсии за выслугу лет в соответствии с правилами, установленными настоящим Положением.</w:t>
      </w:r>
      <w:r>
        <w:rPr>
          <w:sz w:val="28"/>
          <w:szCs w:val="28"/>
        </w:rPr>
        <w:t xml:space="preserve"> </w:t>
      </w:r>
    </w:p>
    <w:p w:rsidR="00B007DB" w:rsidRPr="00FB77EF" w:rsidRDefault="00B007DB" w:rsidP="00B007DB">
      <w:pPr>
        <w:ind w:firstLine="567"/>
        <w:jc w:val="both"/>
        <w:rPr>
          <w:sz w:val="28"/>
          <w:szCs w:val="28"/>
        </w:rPr>
      </w:pPr>
      <w:r w:rsidRPr="00FB77EF">
        <w:rPr>
          <w:sz w:val="28"/>
          <w:szCs w:val="28"/>
        </w:rPr>
        <w:t xml:space="preserve">3.6. Пакет документов заявителя на получение пенсии за выслугу лет, </w:t>
      </w:r>
      <w:r>
        <w:rPr>
          <w:sz w:val="28"/>
          <w:szCs w:val="28"/>
        </w:rPr>
        <w:t xml:space="preserve">в сроки, установленные пунктом 3.5 настоящего Положения, </w:t>
      </w:r>
      <w:r w:rsidRPr="00FB77EF">
        <w:rPr>
          <w:sz w:val="28"/>
          <w:szCs w:val="28"/>
        </w:rPr>
        <w:t>управление делами направляет в комиссию по рассмотрению вопросов об установлении пенсии за выслугу лет.</w:t>
      </w:r>
    </w:p>
    <w:p w:rsidR="00B007DB" w:rsidRPr="00FB77EF" w:rsidRDefault="00B007DB" w:rsidP="00B007DB">
      <w:pPr>
        <w:ind w:firstLine="567"/>
        <w:jc w:val="both"/>
        <w:rPr>
          <w:sz w:val="28"/>
          <w:szCs w:val="28"/>
        </w:rPr>
      </w:pPr>
      <w:r w:rsidRPr="00FB77EF">
        <w:rPr>
          <w:sz w:val="28"/>
          <w:szCs w:val="28"/>
        </w:rPr>
        <w:t>3.7. Комиссия по рассмотрению вопросов о</w:t>
      </w:r>
      <w:r>
        <w:rPr>
          <w:sz w:val="28"/>
          <w:szCs w:val="28"/>
        </w:rPr>
        <w:t xml:space="preserve"> назначении</w:t>
      </w:r>
      <w:r w:rsidRPr="00FB77EF">
        <w:rPr>
          <w:sz w:val="28"/>
          <w:szCs w:val="28"/>
        </w:rPr>
        <w:t xml:space="preserve"> пенсии за выслугу лет (далее - комиссия) создается постановлением администрации района.</w:t>
      </w:r>
      <w:r>
        <w:rPr>
          <w:sz w:val="28"/>
          <w:szCs w:val="28"/>
        </w:rPr>
        <w:t xml:space="preserve"> </w:t>
      </w:r>
      <w:r w:rsidRPr="00E86216">
        <w:rPr>
          <w:sz w:val="28"/>
          <w:szCs w:val="28"/>
        </w:rPr>
        <w:t xml:space="preserve">Общее число членов комиссии составляет </w:t>
      </w:r>
      <w:r w:rsidRPr="00AD2ECA">
        <w:rPr>
          <w:sz w:val="28"/>
          <w:szCs w:val="28"/>
        </w:rPr>
        <w:t>7 человек.</w:t>
      </w:r>
    </w:p>
    <w:p w:rsidR="00B007DB" w:rsidRPr="00FB77EF" w:rsidRDefault="00B007DB" w:rsidP="00B007DB">
      <w:pPr>
        <w:ind w:firstLine="567"/>
        <w:jc w:val="both"/>
        <w:rPr>
          <w:sz w:val="28"/>
          <w:szCs w:val="28"/>
        </w:rPr>
      </w:pPr>
      <w:r w:rsidRPr="00FB77EF">
        <w:rPr>
          <w:sz w:val="28"/>
          <w:szCs w:val="28"/>
        </w:rPr>
        <w:t xml:space="preserve">Возглавляет комиссию первый заместитель главы администрации района - председатель комиссии. </w:t>
      </w:r>
    </w:p>
    <w:p w:rsidR="00B007DB" w:rsidRPr="00FB77EF" w:rsidRDefault="00B007DB" w:rsidP="00B007DB">
      <w:pPr>
        <w:ind w:firstLine="567"/>
        <w:jc w:val="both"/>
        <w:rPr>
          <w:sz w:val="28"/>
          <w:szCs w:val="28"/>
        </w:rPr>
      </w:pPr>
      <w:r w:rsidRPr="00FB77EF">
        <w:rPr>
          <w:sz w:val="28"/>
          <w:szCs w:val="28"/>
        </w:rPr>
        <w:t>Заседания комиссии являются правомочными, если в работе приняло участие не менее половины ее членов.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007DB" w:rsidRPr="00FB77EF" w:rsidRDefault="00B007DB" w:rsidP="00B007DB">
      <w:pPr>
        <w:ind w:firstLine="567"/>
        <w:jc w:val="both"/>
        <w:rPr>
          <w:sz w:val="28"/>
          <w:szCs w:val="28"/>
        </w:rPr>
      </w:pPr>
      <w:r w:rsidRPr="00FB77EF">
        <w:rPr>
          <w:sz w:val="28"/>
          <w:szCs w:val="28"/>
        </w:rPr>
        <w:t>Комиссия рассматривает представленные документы в течение 10 рабочих дней со дня их поступления в комиссию, проверяет правильность включения в стаж муниципальной службы соответствующих периодов службы (работы), выносит:</w:t>
      </w:r>
    </w:p>
    <w:p w:rsidR="00B007DB" w:rsidRPr="00FB77EF" w:rsidRDefault="00B007DB" w:rsidP="00B007DB">
      <w:pPr>
        <w:ind w:firstLine="567"/>
        <w:jc w:val="both"/>
        <w:rPr>
          <w:sz w:val="28"/>
          <w:szCs w:val="28"/>
        </w:rPr>
      </w:pPr>
      <w:r w:rsidRPr="00FB77EF">
        <w:rPr>
          <w:sz w:val="28"/>
          <w:szCs w:val="28"/>
        </w:rPr>
        <w:t xml:space="preserve">а) решение о внесении предложения главе района о назначении пенсии за выслугу лет; </w:t>
      </w:r>
    </w:p>
    <w:p w:rsidR="00B007DB" w:rsidRPr="00FB77EF" w:rsidRDefault="00B007DB" w:rsidP="00B007DB">
      <w:pPr>
        <w:ind w:firstLine="567"/>
        <w:jc w:val="both"/>
        <w:rPr>
          <w:sz w:val="28"/>
          <w:szCs w:val="28"/>
        </w:rPr>
      </w:pPr>
      <w:r w:rsidRPr="00FB77EF">
        <w:rPr>
          <w:sz w:val="28"/>
          <w:szCs w:val="28"/>
        </w:rPr>
        <w:t xml:space="preserve">б) решение о внесении предложения главе района об отказе в назначении соответствующей выплаты. </w:t>
      </w:r>
    </w:p>
    <w:p w:rsidR="00B007DB" w:rsidRPr="00FB77EF" w:rsidRDefault="00B007DB" w:rsidP="00B007DB">
      <w:pPr>
        <w:ind w:firstLine="567"/>
        <w:jc w:val="both"/>
        <w:rPr>
          <w:sz w:val="28"/>
          <w:szCs w:val="28"/>
        </w:rPr>
      </w:pPr>
      <w:r w:rsidRPr="00FB77EF">
        <w:rPr>
          <w:sz w:val="28"/>
          <w:szCs w:val="28"/>
        </w:rPr>
        <w:lastRenderedPageBreak/>
        <w:t>В течение 3 рабочих дней со дня проведения заседания комиссии, секретарь комиссии направляет решение о внесении предложения главе района о назначении пенсии за выслугу лет либо отказе в назначении соответствующей выплаты главе района с приложением заявления заявителя, документов, указанных в пункте 3.1 настоящего Положения и проекта распоряжения администрации района о назначении (об отказе в назначении) пенсии за выслугу лет.</w:t>
      </w:r>
    </w:p>
    <w:p w:rsidR="00B007DB" w:rsidRPr="00FB77EF" w:rsidRDefault="00B007DB" w:rsidP="00B007DB">
      <w:pPr>
        <w:ind w:firstLine="567"/>
        <w:jc w:val="both"/>
        <w:rPr>
          <w:sz w:val="28"/>
          <w:szCs w:val="28"/>
        </w:rPr>
      </w:pPr>
      <w:r w:rsidRPr="00FB77EF">
        <w:rPr>
          <w:sz w:val="28"/>
          <w:szCs w:val="28"/>
        </w:rPr>
        <w:t>3.8. Распоряжение о назначении (об отказе в назначении) пенсии за выслугу лет принимается главой района по предложению комиссии в течение 5 рабочих дней со дня поступления решения комиссии.</w:t>
      </w:r>
    </w:p>
    <w:p w:rsidR="00B007DB" w:rsidRPr="00FB77EF" w:rsidRDefault="00B007DB" w:rsidP="00B007DB">
      <w:pPr>
        <w:ind w:firstLine="567"/>
        <w:jc w:val="both"/>
        <w:rPr>
          <w:sz w:val="28"/>
          <w:szCs w:val="28"/>
        </w:rPr>
      </w:pPr>
      <w:r w:rsidRPr="00FB77EF">
        <w:rPr>
          <w:sz w:val="28"/>
          <w:szCs w:val="28"/>
        </w:rPr>
        <w:t xml:space="preserve">3.9. Подписанное главой района распоряжение о назначении (об отказе в назначении) пенсии за выслугу лет с документами (их копиями), указанными в пункте 3.1, 3.4 настоящего Положения, направляется в управление делами администрации района. </w:t>
      </w:r>
    </w:p>
    <w:p w:rsidR="00B007DB" w:rsidRPr="00FB77EF" w:rsidRDefault="00B007DB" w:rsidP="00B007DB">
      <w:pPr>
        <w:ind w:firstLine="567"/>
        <w:jc w:val="both"/>
        <w:rPr>
          <w:sz w:val="28"/>
          <w:szCs w:val="28"/>
        </w:rPr>
      </w:pPr>
      <w:r w:rsidRPr="00FB77EF">
        <w:rPr>
          <w:sz w:val="28"/>
          <w:szCs w:val="28"/>
        </w:rPr>
        <w:t xml:space="preserve">Управление делами администрации района в течение 3 рабочих дней со дня подписания соответствующего распоряжения: </w:t>
      </w:r>
    </w:p>
    <w:p w:rsidR="00B007DB" w:rsidRPr="00FB77EF" w:rsidRDefault="00B007DB" w:rsidP="00B007DB">
      <w:pPr>
        <w:ind w:firstLine="567"/>
        <w:jc w:val="both"/>
        <w:rPr>
          <w:sz w:val="28"/>
          <w:szCs w:val="28"/>
        </w:rPr>
      </w:pPr>
      <w:r w:rsidRPr="00FB77EF">
        <w:rPr>
          <w:sz w:val="28"/>
          <w:szCs w:val="28"/>
        </w:rPr>
        <w:t>а) передает информацию о получателях пенсии за выслугу лет в отдел учета и отчетности администрации района. Отдел учета и отчетности администрации района на основании списков получателей, представленных управлением делами администрации района, осуществляет выплату пенсии за выслугу лет;</w:t>
      </w:r>
    </w:p>
    <w:p w:rsidR="00B007DB" w:rsidRDefault="00B007DB" w:rsidP="00B007DB">
      <w:pPr>
        <w:ind w:firstLine="567"/>
        <w:jc w:val="both"/>
        <w:rPr>
          <w:sz w:val="28"/>
          <w:szCs w:val="28"/>
        </w:rPr>
      </w:pPr>
      <w:r w:rsidRPr="00FB77EF">
        <w:rPr>
          <w:sz w:val="28"/>
          <w:szCs w:val="28"/>
        </w:rPr>
        <w:t xml:space="preserve">б) сообщает заявителю о принятом решении путём направления заявителю копии распоряжения о назначении (об отказе в назначении) пенсии за выслугу лет. </w:t>
      </w:r>
    </w:p>
    <w:p w:rsidR="00B007DB" w:rsidRPr="00FB77EF" w:rsidRDefault="00B007DB" w:rsidP="00B007DB">
      <w:pPr>
        <w:ind w:firstLine="567"/>
        <w:jc w:val="both"/>
        <w:rPr>
          <w:sz w:val="28"/>
          <w:szCs w:val="28"/>
        </w:rPr>
      </w:pPr>
      <w:r w:rsidRPr="00FB77EF">
        <w:rPr>
          <w:sz w:val="28"/>
          <w:szCs w:val="28"/>
        </w:rPr>
        <w:t>в) брошюрует в дело документы, связанные с назначением пенсии за выслугу лет.</w:t>
      </w:r>
    </w:p>
    <w:p w:rsidR="00B007DB" w:rsidRPr="00FB77EF" w:rsidRDefault="00B007DB" w:rsidP="00B007DB">
      <w:pPr>
        <w:ind w:firstLine="567"/>
        <w:jc w:val="both"/>
        <w:rPr>
          <w:sz w:val="28"/>
          <w:szCs w:val="28"/>
        </w:rPr>
      </w:pPr>
      <w:r w:rsidRPr="00FB77EF">
        <w:rPr>
          <w:sz w:val="28"/>
          <w:szCs w:val="28"/>
        </w:rPr>
        <w:t>3.10. Пенсия за выслугу лет устанавливается и выплачивается с 1 числа месяца, подачи заявления о назначении пенсии за выслугу лет.</w:t>
      </w:r>
    </w:p>
    <w:p w:rsidR="00B007DB" w:rsidRPr="00FB77EF" w:rsidRDefault="00B007DB" w:rsidP="00B007DB">
      <w:pPr>
        <w:ind w:firstLine="567"/>
        <w:jc w:val="both"/>
        <w:rPr>
          <w:sz w:val="28"/>
          <w:szCs w:val="28"/>
        </w:rPr>
      </w:pPr>
      <w:r w:rsidRPr="00FB77EF">
        <w:rPr>
          <w:sz w:val="28"/>
          <w:szCs w:val="28"/>
        </w:rPr>
        <w:t>3.1</w:t>
      </w:r>
      <w:r>
        <w:rPr>
          <w:sz w:val="28"/>
          <w:szCs w:val="28"/>
        </w:rPr>
        <w:t>1</w:t>
      </w:r>
      <w:r w:rsidRPr="00FB77EF">
        <w:rPr>
          <w:sz w:val="28"/>
          <w:szCs w:val="28"/>
        </w:rPr>
        <w:t xml:space="preserve">. В случае несогласия с </w:t>
      </w:r>
      <w:r>
        <w:rPr>
          <w:sz w:val="28"/>
          <w:szCs w:val="28"/>
        </w:rPr>
        <w:t xml:space="preserve">распоряжением </w:t>
      </w:r>
      <w:r w:rsidRPr="00FB77EF">
        <w:rPr>
          <w:sz w:val="28"/>
          <w:szCs w:val="28"/>
        </w:rPr>
        <w:t>о назначении (отказе в назначении) пенсии за выслугу лет, заявитель имеет право обжаловать данное р</w:t>
      </w:r>
      <w:r>
        <w:rPr>
          <w:sz w:val="28"/>
          <w:szCs w:val="28"/>
        </w:rPr>
        <w:t>аспоряжение</w:t>
      </w:r>
      <w:r w:rsidRPr="00FB77EF">
        <w:rPr>
          <w:sz w:val="28"/>
          <w:szCs w:val="28"/>
        </w:rPr>
        <w:t xml:space="preserve"> в судебном порядке.</w:t>
      </w:r>
    </w:p>
    <w:p w:rsidR="00B007DB" w:rsidRPr="00FB77EF" w:rsidRDefault="00B007DB" w:rsidP="00B007DB">
      <w:pPr>
        <w:jc w:val="both"/>
        <w:rPr>
          <w:sz w:val="28"/>
          <w:szCs w:val="28"/>
        </w:rPr>
      </w:pPr>
    </w:p>
    <w:p w:rsidR="00B007DB" w:rsidRPr="00FB77EF" w:rsidRDefault="00B007DB" w:rsidP="00B007DB">
      <w:pPr>
        <w:jc w:val="center"/>
        <w:rPr>
          <w:sz w:val="28"/>
          <w:szCs w:val="28"/>
        </w:rPr>
      </w:pPr>
      <w:r w:rsidRPr="00FB77EF">
        <w:rPr>
          <w:sz w:val="28"/>
          <w:szCs w:val="28"/>
        </w:rPr>
        <w:t>4. Основания приостановления, возобновления</w:t>
      </w:r>
    </w:p>
    <w:p w:rsidR="00B007DB" w:rsidRPr="00FB77EF" w:rsidRDefault="00B007DB" w:rsidP="00B007DB">
      <w:pPr>
        <w:jc w:val="center"/>
        <w:rPr>
          <w:sz w:val="28"/>
          <w:szCs w:val="28"/>
        </w:rPr>
      </w:pPr>
      <w:r w:rsidRPr="00FB77EF">
        <w:rPr>
          <w:sz w:val="28"/>
          <w:szCs w:val="28"/>
        </w:rPr>
        <w:t>и прекращения выплат пенсии за выслугу лет</w:t>
      </w:r>
    </w:p>
    <w:p w:rsidR="00B007DB" w:rsidRPr="00FB77EF" w:rsidRDefault="00B007DB" w:rsidP="00B007DB">
      <w:pPr>
        <w:ind w:firstLine="567"/>
        <w:jc w:val="both"/>
        <w:rPr>
          <w:sz w:val="28"/>
          <w:szCs w:val="28"/>
        </w:rPr>
      </w:pPr>
      <w:r w:rsidRPr="00FB77EF">
        <w:rPr>
          <w:sz w:val="28"/>
          <w:szCs w:val="28"/>
        </w:rPr>
        <w:t>4.1. Выплата пенсии за выслугу лет приостанавливается:</w:t>
      </w:r>
    </w:p>
    <w:p w:rsidR="00B007DB" w:rsidRPr="00513537" w:rsidRDefault="00B007DB" w:rsidP="00B007DB">
      <w:pPr>
        <w:autoSpaceDE w:val="0"/>
        <w:autoSpaceDN w:val="0"/>
        <w:adjustRightInd w:val="0"/>
        <w:ind w:firstLine="567"/>
        <w:jc w:val="both"/>
        <w:rPr>
          <w:sz w:val="28"/>
          <w:szCs w:val="28"/>
        </w:rPr>
      </w:pPr>
      <w:r w:rsidRPr="00513537">
        <w:rPr>
          <w:sz w:val="28"/>
          <w:szCs w:val="28"/>
        </w:rPr>
        <w:t>а) в период нахождения лица в трудовых правоотношениях, за которые в соответствии с законодательством Российской Федерации начисляются страховые взносы в Пенсионный фонд Российской Федерации</w:t>
      </w:r>
      <w:r>
        <w:rPr>
          <w:sz w:val="28"/>
          <w:szCs w:val="28"/>
        </w:rPr>
        <w:t>;</w:t>
      </w:r>
    </w:p>
    <w:p w:rsidR="00B007DB" w:rsidRPr="00FB77EF" w:rsidRDefault="00B007DB" w:rsidP="00B007DB">
      <w:pPr>
        <w:ind w:firstLine="567"/>
        <w:jc w:val="both"/>
        <w:rPr>
          <w:sz w:val="28"/>
          <w:szCs w:val="28"/>
        </w:rPr>
      </w:pPr>
      <w:r w:rsidRPr="00A45B6D">
        <w:rPr>
          <w:sz w:val="28"/>
          <w:szCs w:val="28"/>
        </w:rPr>
        <w:t>б) в случае выезда лиц, получающих пенсию за выслугу лет на место жительства за пределы Алтайского края;</w:t>
      </w:r>
    </w:p>
    <w:p w:rsidR="00B007DB" w:rsidRDefault="00B007DB" w:rsidP="00B007DB">
      <w:pPr>
        <w:ind w:firstLine="567"/>
        <w:jc w:val="both"/>
        <w:rPr>
          <w:sz w:val="28"/>
          <w:szCs w:val="28"/>
        </w:rPr>
      </w:pPr>
      <w:r w:rsidRPr="00FB77EF">
        <w:rPr>
          <w:sz w:val="28"/>
          <w:szCs w:val="28"/>
        </w:rPr>
        <w:t>в) в случае утраты лицом права на получение страховой пенсии по инвалидности (если лицу не назначена страховая пенсия по старости).</w:t>
      </w:r>
    </w:p>
    <w:p w:rsidR="00B007DB" w:rsidRDefault="00B007DB" w:rsidP="00B007DB">
      <w:pPr>
        <w:autoSpaceDE w:val="0"/>
        <w:autoSpaceDN w:val="0"/>
        <w:adjustRightInd w:val="0"/>
        <w:ind w:firstLine="567"/>
        <w:jc w:val="both"/>
        <w:rPr>
          <w:sz w:val="28"/>
          <w:szCs w:val="28"/>
        </w:rPr>
      </w:pPr>
      <w:r>
        <w:rPr>
          <w:sz w:val="28"/>
          <w:szCs w:val="28"/>
        </w:rPr>
        <w:t xml:space="preserve">Начисление и выплата пенсии за выслугу лет приостанавливается </w:t>
      </w:r>
      <w:r w:rsidRPr="00513537">
        <w:rPr>
          <w:sz w:val="28"/>
          <w:szCs w:val="28"/>
        </w:rPr>
        <w:t xml:space="preserve">с 1 числа месяца, следующего за месяцем, в котором </w:t>
      </w:r>
      <w:r>
        <w:rPr>
          <w:sz w:val="28"/>
          <w:szCs w:val="28"/>
        </w:rPr>
        <w:t>наступили указанные в настоящем пункте обстоятельства.</w:t>
      </w:r>
    </w:p>
    <w:p w:rsidR="00B007DB" w:rsidRPr="00FB77EF" w:rsidRDefault="00B007DB" w:rsidP="00B007DB">
      <w:pPr>
        <w:ind w:firstLine="567"/>
        <w:jc w:val="both"/>
        <w:rPr>
          <w:sz w:val="28"/>
          <w:szCs w:val="28"/>
        </w:rPr>
      </w:pPr>
      <w:r w:rsidRPr="00FB77EF">
        <w:rPr>
          <w:sz w:val="28"/>
          <w:szCs w:val="28"/>
        </w:rPr>
        <w:lastRenderedPageBreak/>
        <w:t>4.2. Выплата пенсии за выслугу лет прекращается:</w:t>
      </w:r>
    </w:p>
    <w:p w:rsidR="00B007DB" w:rsidRPr="00FB77EF" w:rsidRDefault="00B007DB" w:rsidP="00B007DB">
      <w:pPr>
        <w:ind w:firstLine="567"/>
        <w:jc w:val="both"/>
        <w:rPr>
          <w:sz w:val="28"/>
          <w:szCs w:val="28"/>
        </w:rPr>
      </w:pPr>
      <w:r w:rsidRPr="00FB77EF">
        <w:rPr>
          <w:sz w:val="28"/>
          <w:szCs w:val="28"/>
        </w:rPr>
        <w:t>а) в случае смерти лица;</w:t>
      </w:r>
    </w:p>
    <w:p w:rsidR="00B007DB" w:rsidRPr="00FB77EF" w:rsidRDefault="00B007DB" w:rsidP="00B007DB">
      <w:pPr>
        <w:ind w:firstLine="567"/>
        <w:jc w:val="both"/>
        <w:rPr>
          <w:sz w:val="28"/>
          <w:szCs w:val="28"/>
        </w:rPr>
      </w:pPr>
      <w:r w:rsidRPr="00FB77EF">
        <w:rPr>
          <w:sz w:val="28"/>
          <w:szCs w:val="28"/>
        </w:rPr>
        <w:t>б) в случае признания его в установленном порядке умершим или безвестно отсутствующим;</w:t>
      </w:r>
    </w:p>
    <w:p w:rsidR="00B007DB" w:rsidRPr="00FB77EF" w:rsidRDefault="00B007DB" w:rsidP="00B007DB">
      <w:pPr>
        <w:ind w:firstLine="567"/>
        <w:jc w:val="both"/>
        <w:rPr>
          <w:sz w:val="28"/>
          <w:szCs w:val="28"/>
        </w:rPr>
      </w:pPr>
      <w:r w:rsidRPr="00FB77EF">
        <w:rPr>
          <w:sz w:val="28"/>
          <w:szCs w:val="28"/>
        </w:rPr>
        <w:t>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
    <w:p w:rsidR="00B007DB" w:rsidRPr="00FB77EF" w:rsidRDefault="00B007DB" w:rsidP="00B007DB">
      <w:pPr>
        <w:ind w:firstLine="567"/>
        <w:jc w:val="both"/>
        <w:rPr>
          <w:sz w:val="28"/>
          <w:szCs w:val="28"/>
        </w:rPr>
      </w:pPr>
      <w:r w:rsidRPr="00FB77EF">
        <w:rPr>
          <w:sz w:val="28"/>
          <w:szCs w:val="28"/>
        </w:rPr>
        <w:t>г) в случае отбывания лицом наказания в местах лишения свободы.</w:t>
      </w:r>
    </w:p>
    <w:p w:rsidR="00B007DB" w:rsidRPr="00FB77EF" w:rsidRDefault="00B007DB" w:rsidP="00B007DB">
      <w:pPr>
        <w:ind w:firstLine="567"/>
        <w:jc w:val="both"/>
        <w:rPr>
          <w:sz w:val="28"/>
          <w:szCs w:val="28"/>
        </w:rPr>
      </w:pPr>
      <w:r w:rsidRPr="00FB77EF">
        <w:rPr>
          <w:sz w:val="28"/>
          <w:szCs w:val="28"/>
        </w:rPr>
        <w:t xml:space="preserve">Начисление </w:t>
      </w:r>
      <w:r>
        <w:rPr>
          <w:sz w:val="28"/>
          <w:szCs w:val="28"/>
        </w:rPr>
        <w:t xml:space="preserve">и выплата </w:t>
      </w:r>
      <w:r w:rsidRPr="00FB77EF">
        <w:rPr>
          <w:sz w:val="28"/>
          <w:szCs w:val="28"/>
        </w:rPr>
        <w:t>пенсии за выслугу лет прекращается с 1 числа месяца, следующего за месяцем, в котором наступили указанные в настояще</w:t>
      </w:r>
      <w:r>
        <w:rPr>
          <w:sz w:val="28"/>
          <w:szCs w:val="28"/>
        </w:rPr>
        <w:t>м</w:t>
      </w:r>
      <w:r w:rsidRPr="00FB77EF">
        <w:rPr>
          <w:sz w:val="28"/>
          <w:szCs w:val="28"/>
        </w:rPr>
        <w:t xml:space="preserve"> </w:t>
      </w:r>
      <w:r>
        <w:rPr>
          <w:sz w:val="28"/>
          <w:szCs w:val="28"/>
        </w:rPr>
        <w:t xml:space="preserve">пункте </w:t>
      </w:r>
      <w:r w:rsidRPr="00FB77EF">
        <w:rPr>
          <w:sz w:val="28"/>
          <w:szCs w:val="28"/>
        </w:rPr>
        <w:t>обстоятельства.</w:t>
      </w:r>
    </w:p>
    <w:p w:rsidR="00B007DB" w:rsidRPr="00FB77EF" w:rsidRDefault="00B007DB" w:rsidP="00B007DB">
      <w:pPr>
        <w:ind w:firstLine="567"/>
        <w:jc w:val="both"/>
        <w:rPr>
          <w:sz w:val="28"/>
          <w:szCs w:val="28"/>
        </w:rPr>
      </w:pPr>
      <w:r w:rsidRPr="00FB77EF">
        <w:rPr>
          <w:sz w:val="28"/>
          <w:szCs w:val="28"/>
        </w:rPr>
        <w:t xml:space="preserve">4.3. Лица, получающие пенсию за выслугу лет, обязаны в течение 5 рабочих дней сообщить в управление делами администрации района о возникновении обстоятельств, указанных в пункте </w:t>
      </w:r>
      <w:r>
        <w:rPr>
          <w:sz w:val="28"/>
          <w:szCs w:val="28"/>
        </w:rPr>
        <w:t>4</w:t>
      </w:r>
      <w:r w:rsidRPr="00FB77EF">
        <w:rPr>
          <w:sz w:val="28"/>
          <w:szCs w:val="28"/>
        </w:rPr>
        <w:t xml:space="preserve">.1, подпункте "в" пункта </w:t>
      </w:r>
      <w:r>
        <w:rPr>
          <w:sz w:val="28"/>
          <w:szCs w:val="28"/>
        </w:rPr>
        <w:t>4</w:t>
      </w:r>
      <w:r w:rsidRPr="00FB77EF">
        <w:rPr>
          <w:sz w:val="28"/>
          <w:szCs w:val="28"/>
        </w:rPr>
        <w:t>.2 Положения.</w:t>
      </w:r>
    </w:p>
    <w:p w:rsidR="00B007DB" w:rsidRPr="00FB77EF" w:rsidRDefault="00B007DB" w:rsidP="00B007DB">
      <w:pPr>
        <w:ind w:firstLine="567"/>
        <w:jc w:val="both"/>
        <w:rPr>
          <w:sz w:val="28"/>
          <w:szCs w:val="28"/>
        </w:rPr>
      </w:pPr>
      <w:r w:rsidRPr="00FB77EF">
        <w:rPr>
          <w:sz w:val="28"/>
          <w:szCs w:val="28"/>
        </w:rPr>
        <w:t xml:space="preserve">4.4. Распоряжение администрации района, о прекращении (приостановлении) выплаты пенсии за выслугу лет принимается в течение 5 рабочих дней с момента выявления обстоятельств, указанных в пунктах </w:t>
      </w:r>
      <w:r>
        <w:rPr>
          <w:sz w:val="28"/>
          <w:szCs w:val="28"/>
        </w:rPr>
        <w:t>4</w:t>
      </w:r>
      <w:r w:rsidRPr="00FB77EF">
        <w:rPr>
          <w:sz w:val="28"/>
          <w:szCs w:val="28"/>
        </w:rPr>
        <w:t xml:space="preserve">.1, </w:t>
      </w:r>
      <w:r>
        <w:rPr>
          <w:sz w:val="28"/>
          <w:szCs w:val="28"/>
        </w:rPr>
        <w:t>4</w:t>
      </w:r>
      <w:r w:rsidRPr="00FB77EF">
        <w:rPr>
          <w:sz w:val="28"/>
          <w:szCs w:val="28"/>
        </w:rPr>
        <w:t>.2 Положения.</w:t>
      </w:r>
    </w:p>
    <w:p w:rsidR="00B007DB" w:rsidRPr="00FB77EF" w:rsidRDefault="00B007DB" w:rsidP="00B007DB">
      <w:pPr>
        <w:ind w:firstLine="567"/>
        <w:jc w:val="both"/>
        <w:rPr>
          <w:sz w:val="28"/>
          <w:szCs w:val="28"/>
        </w:rPr>
      </w:pPr>
      <w:r w:rsidRPr="00FB77EF">
        <w:rPr>
          <w:sz w:val="28"/>
          <w:szCs w:val="28"/>
        </w:rPr>
        <w:t xml:space="preserve">4.5. Выплата пенсии за выслугу лет прекращается (приостанавливается) с первого числа месяца, следующего за месяцем, в котором возникли обстоятельства, указанные в пунктах </w:t>
      </w:r>
      <w:r>
        <w:rPr>
          <w:sz w:val="28"/>
          <w:szCs w:val="28"/>
        </w:rPr>
        <w:t>4</w:t>
      </w:r>
      <w:r w:rsidRPr="00FB77EF">
        <w:rPr>
          <w:sz w:val="28"/>
          <w:szCs w:val="28"/>
        </w:rPr>
        <w:t xml:space="preserve">.1, </w:t>
      </w:r>
      <w:r>
        <w:rPr>
          <w:sz w:val="28"/>
          <w:szCs w:val="28"/>
        </w:rPr>
        <w:t>4</w:t>
      </w:r>
      <w:r w:rsidRPr="00FB77EF">
        <w:rPr>
          <w:sz w:val="28"/>
          <w:szCs w:val="28"/>
        </w:rPr>
        <w:t>.2 Положения.</w:t>
      </w:r>
    </w:p>
    <w:p w:rsidR="00B007DB" w:rsidRPr="00FB77EF" w:rsidRDefault="00B007DB" w:rsidP="00B007DB">
      <w:pPr>
        <w:ind w:firstLine="567"/>
        <w:jc w:val="both"/>
        <w:rPr>
          <w:sz w:val="28"/>
          <w:szCs w:val="28"/>
        </w:rPr>
      </w:pPr>
      <w:r w:rsidRPr="00FB77EF">
        <w:rPr>
          <w:sz w:val="28"/>
          <w:szCs w:val="28"/>
        </w:rPr>
        <w:t xml:space="preserve">4.6. При изменении обстоятельств, предусмотренных пунктом </w:t>
      </w:r>
      <w:r>
        <w:rPr>
          <w:sz w:val="28"/>
          <w:szCs w:val="28"/>
        </w:rPr>
        <w:t>4</w:t>
      </w:r>
      <w:r w:rsidRPr="00FB77EF">
        <w:rPr>
          <w:sz w:val="28"/>
          <w:szCs w:val="28"/>
        </w:rPr>
        <w:t>.1 Положения, выплата пенсии за выслугу лет возобновляется на прежних условиях на основании заявления лица о возобновлении выплаты пенсии за выслугу лет, представленного в управление делами администрации района с приложением следующих документов (либо их нотариально заверенных копий):</w:t>
      </w:r>
    </w:p>
    <w:p w:rsidR="00B007DB" w:rsidRPr="00FB77EF" w:rsidRDefault="00B007DB" w:rsidP="00B007DB">
      <w:pPr>
        <w:ind w:firstLine="567"/>
        <w:jc w:val="both"/>
        <w:rPr>
          <w:sz w:val="28"/>
          <w:szCs w:val="28"/>
        </w:rPr>
      </w:pPr>
      <w:r w:rsidRPr="00FB77EF">
        <w:rPr>
          <w:sz w:val="28"/>
          <w:szCs w:val="28"/>
        </w:rPr>
        <w:t xml:space="preserve">- копия трудовой книжки - в случае приостановления выплаты пенсии за выслугу лет в соответствии с подпунктом "а" пункта </w:t>
      </w:r>
      <w:r>
        <w:rPr>
          <w:sz w:val="28"/>
          <w:szCs w:val="28"/>
        </w:rPr>
        <w:t>4</w:t>
      </w:r>
      <w:r w:rsidRPr="00FB77EF">
        <w:rPr>
          <w:sz w:val="28"/>
          <w:szCs w:val="28"/>
        </w:rPr>
        <w:t>.1 Положения с предъявлением оригиналов;</w:t>
      </w:r>
    </w:p>
    <w:p w:rsidR="00B007DB" w:rsidRPr="00382C33" w:rsidRDefault="00B007DB" w:rsidP="00B007DB">
      <w:pPr>
        <w:ind w:firstLine="567"/>
        <w:jc w:val="both"/>
        <w:rPr>
          <w:sz w:val="28"/>
          <w:szCs w:val="28"/>
        </w:rPr>
      </w:pPr>
      <w:r w:rsidRPr="00FB77EF">
        <w:rPr>
          <w:sz w:val="28"/>
          <w:szCs w:val="28"/>
        </w:rPr>
        <w:t xml:space="preserve">- справки о назначении страховой пенсии по старости (инвалидности) - в случае приостановления выплаты пенсии за выслугу лет в соответствии с </w:t>
      </w:r>
      <w:r w:rsidRPr="00382C33">
        <w:rPr>
          <w:sz w:val="28"/>
          <w:szCs w:val="28"/>
        </w:rPr>
        <w:t>подпунктом "в" пункта 4.1 Положения.</w:t>
      </w:r>
    </w:p>
    <w:p w:rsidR="00B007DB" w:rsidRPr="00FB77EF" w:rsidRDefault="00B007DB" w:rsidP="00B007DB">
      <w:pPr>
        <w:ind w:firstLine="567"/>
        <w:jc w:val="both"/>
        <w:rPr>
          <w:sz w:val="28"/>
          <w:szCs w:val="28"/>
        </w:rPr>
      </w:pPr>
      <w:r w:rsidRPr="00FB77EF">
        <w:rPr>
          <w:sz w:val="28"/>
          <w:szCs w:val="28"/>
        </w:rPr>
        <w:lastRenderedPageBreak/>
        <w:t>4.7. Выплата пенсии за выслугу лет возобновляется со дня подачи лицом соответствующего заявления с приложением необходимых документов.</w:t>
      </w:r>
    </w:p>
    <w:p w:rsidR="00B007DB" w:rsidRPr="00FB77EF" w:rsidRDefault="00B007DB" w:rsidP="00B007DB">
      <w:pPr>
        <w:ind w:firstLine="567"/>
        <w:jc w:val="both"/>
        <w:rPr>
          <w:sz w:val="28"/>
          <w:szCs w:val="28"/>
        </w:rPr>
      </w:pPr>
      <w:r w:rsidRPr="00FB77EF">
        <w:rPr>
          <w:sz w:val="28"/>
          <w:szCs w:val="28"/>
        </w:rPr>
        <w:t>4.8. Распоряжение администрации района о возобновлении выплаты пенсии за выслугу лет принимается в течение 5 рабочих дней с момента подачи лицом соответствующего заявления и документов, указанных в пункте 4.6 Положения. Возобновление выплаты пенсии за выслугу лет производится в течение 10 рабочих дней со дня издания соответствующего документа. Уведомление заявителя осуществляется в порядке, предусмотренном при назначении пенсии за выслугу лет.</w:t>
      </w:r>
    </w:p>
    <w:p w:rsidR="00B007DB" w:rsidRPr="00FB77EF" w:rsidRDefault="00B007DB" w:rsidP="00B007DB">
      <w:pPr>
        <w:ind w:firstLine="567"/>
        <w:jc w:val="both"/>
        <w:rPr>
          <w:sz w:val="28"/>
          <w:szCs w:val="28"/>
        </w:rPr>
      </w:pPr>
      <w:r w:rsidRPr="00FB77EF">
        <w:rPr>
          <w:sz w:val="28"/>
          <w:szCs w:val="28"/>
        </w:rPr>
        <w:t>4.9. Суммы пенсии за выслугу лет, излишне выплаченные лицу, подлежат возврату в бюджет района, а в случае возникновения спора взыскиваются в судебном порядке.</w:t>
      </w:r>
    </w:p>
    <w:p w:rsidR="00B007DB" w:rsidRPr="00FB77EF" w:rsidRDefault="00B007DB" w:rsidP="00B007DB">
      <w:pPr>
        <w:jc w:val="both"/>
        <w:rPr>
          <w:sz w:val="28"/>
          <w:szCs w:val="28"/>
        </w:rPr>
      </w:pPr>
    </w:p>
    <w:p w:rsidR="00B007DB" w:rsidRPr="00FB77EF" w:rsidRDefault="00B007DB" w:rsidP="00B007DB">
      <w:pPr>
        <w:jc w:val="center"/>
        <w:rPr>
          <w:sz w:val="28"/>
          <w:szCs w:val="28"/>
        </w:rPr>
      </w:pPr>
      <w:r w:rsidRPr="00FB77EF">
        <w:rPr>
          <w:sz w:val="28"/>
          <w:szCs w:val="28"/>
        </w:rPr>
        <w:t>5. Финансирование расходов, связанных с выплатой пенсии</w:t>
      </w:r>
    </w:p>
    <w:p w:rsidR="00B007DB" w:rsidRPr="00FB77EF" w:rsidRDefault="00B007DB" w:rsidP="00B007DB">
      <w:pPr>
        <w:jc w:val="center"/>
        <w:rPr>
          <w:sz w:val="28"/>
          <w:szCs w:val="28"/>
        </w:rPr>
      </w:pPr>
      <w:r w:rsidRPr="00FB77EF">
        <w:rPr>
          <w:sz w:val="28"/>
          <w:szCs w:val="28"/>
        </w:rPr>
        <w:t>за выслугу лет</w:t>
      </w:r>
    </w:p>
    <w:p w:rsidR="00B007DB" w:rsidRPr="00FB77EF" w:rsidRDefault="00B007DB" w:rsidP="00B007DB">
      <w:pPr>
        <w:ind w:firstLine="567"/>
        <w:jc w:val="both"/>
        <w:rPr>
          <w:sz w:val="28"/>
          <w:szCs w:val="28"/>
        </w:rPr>
      </w:pPr>
      <w:r w:rsidRPr="00FB77EF">
        <w:rPr>
          <w:sz w:val="28"/>
          <w:szCs w:val="28"/>
        </w:rPr>
        <w:t>5.1 Финансовое обеспечение пенсии за выслугу лет осуществляется за счет средств районного бюджета.</w:t>
      </w:r>
    </w:p>
    <w:p w:rsidR="00B007DB" w:rsidRPr="00FB77EF" w:rsidRDefault="00B007DB" w:rsidP="00B007DB">
      <w:pPr>
        <w:ind w:firstLine="567"/>
        <w:jc w:val="both"/>
        <w:rPr>
          <w:sz w:val="28"/>
          <w:szCs w:val="28"/>
        </w:rPr>
      </w:pPr>
      <w:r w:rsidRPr="00FB77EF">
        <w:rPr>
          <w:sz w:val="28"/>
          <w:szCs w:val="28"/>
        </w:rPr>
        <w:t>Средства на указанные выплаты предусматриваются решением районного Совета депутатов о районном бюджете на соответствующий год.</w:t>
      </w:r>
    </w:p>
    <w:p w:rsidR="00B007DB" w:rsidRPr="00FB77EF" w:rsidRDefault="00B007DB" w:rsidP="00B007DB">
      <w:pPr>
        <w:ind w:firstLine="567"/>
        <w:jc w:val="both"/>
        <w:rPr>
          <w:sz w:val="28"/>
          <w:szCs w:val="28"/>
        </w:rPr>
      </w:pPr>
      <w:r w:rsidRPr="00FB77EF">
        <w:rPr>
          <w:sz w:val="28"/>
          <w:szCs w:val="28"/>
        </w:rPr>
        <w:t>Лица, получающие ежемесячную доплату к пенсии за особые заслуги перед Российской Федерацией и Алтайским краем и имеющие право на назначение пенсии за выслугу лет по основаниям, предусмотренным настоящим Положением, имеют право выбора на назначение пенсии по более выгодному для них основанию.</w:t>
      </w:r>
    </w:p>
    <w:p w:rsidR="00B007DB" w:rsidRPr="00FB77EF" w:rsidRDefault="00B007DB" w:rsidP="00B007DB">
      <w:pPr>
        <w:jc w:val="both"/>
        <w:rPr>
          <w:sz w:val="28"/>
          <w:szCs w:val="28"/>
        </w:rPr>
      </w:pPr>
    </w:p>
    <w:p w:rsidR="00B007DB" w:rsidRPr="00FB77EF" w:rsidRDefault="00B007DB" w:rsidP="00B007DB">
      <w:pPr>
        <w:jc w:val="center"/>
        <w:rPr>
          <w:sz w:val="28"/>
          <w:szCs w:val="28"/>
        </w:rPr>
      </w:pPr>
      <w:r w:rsidRPr="00FB77EF">
        <w:rPr>
          <w:sz w:val="28"/>
          <w:szCs w:val="28"/>
        </w:rPr>
        <w:t xml:space="preserve">6. Порядок увеличения (индексации) </w:t>
      </w:r>
    </w:p>
    <w:p w:rsidR="00B007DB" w:rsidRPr="00FB77EF" w:rsidRDefault="00B007DB" w:rsidP="00B007DB">
      <w:pPr>
        <w:jc w:val="center"/>
        <w:rPr>
          <w:sz w:val="28"/>
          <w:szCs w:val="28"/>
        </w:rPr>
      </w:pPr>
      <w:r w:rsidRPr="00FB77EF">
        <w:rPr>
          <w:sz w:val="28"/>
          <w:szCs w:val="28"/>
        </w:rPr>
        <w:t>пенсии за выслугу лет</w:t>
      </w:r>
    </w:p>
    <w:p w:rsidR="00B007DB" w:rsidRDefault="00B007DB" w:rsidP="00B007DB">
      <w:pPr>
        <w:ind w:firstLine="567"/>
        <w:jc w:val="both"/>
        <w:rPr>
          <w:sz w:val="28"/>
          <w:szCs w:val="28"/>
        </w:rPr>
      </w:pPr>
      <w:r w:rsidRPr="00FB77EF">
        <w:rPr>
          <w:sz w:val="28"/>
          <w:szCs w:val="28"/>
        </w:rPr>
        <w:t xml:space="preserve">6.1. </w:t>
      </w:r>
      <w:r>
        <w:rPr>
          <w:sz w:val="28"/>
          <w:szCs w:val="28"/>
        </w:rPr>
        <w:t>П</w:t>
      </w:r>
      <w:r w:rsidRPr="00FB77EF">
        <w:rPr>
          <w:sz w:val="28"/>
          <w:szCs w:val="28"/>
        </w:rPr>
        <w:t>енсия за выслугу лет подлежит увеличению (индексации) в связи с повышением д</w:t>
      </w:r>
      <w:r>
        <w:rPr>
          <w:sz w:val="28"/>
          <w:szCs w:val="28"/>
        </w:rPr>
        <w:t>олжностного</w:t>
      </w:r>
      <w:r w:rsidRPr="00FB77EF">
        <w:rPr>
          <w:sz w:val="28"/>
          <w:szCs w:val="28"/>
        </w:rPr>
        <w:t xml:space="preserve"> </w:t>
      </w:r>
      <w:r>
        <w:rPr>
          <w:sz w:val="28"/>
          <w:szCs w:val="28"/>
        </w:rPr>
        <w:t>оклада</w:t>
      </w:r>
      <w:r w:rsidRPr="00FB77EF">
        <w:rPr>
          <w:sz w:val="28"/>
          <w:szCs w:val="28"/>
        </w:rPr>
        <w:t xml:space="preserve"> по замещавшейся гражданином должности муниципальной службы.</w:t>
      </w:r>
    </w:p>
    <w:p w:rsidR="00B007DB" w:rsidRPr="00FB77EF" w:rsidRDefault="00B007DB" w:rsidP="00B007DB">
      <w:pPr>
        <w:ind w:firstLine="567"/>
        <w:jc w:val="both"/>
        <w:rPr>
          <w:sz w:val="28"/>
          <w:szCs w:val="28"/>
        </w:rPr>
      </w:pPr>
      <w:r w:rsidRPr="00FB77EF">
        <w:rPr>
          <w:sz w:val="28"/>
          <w:szCs w:val="28"/>
        </w:rPr>
        <w:t xml:space="preserve">6.2. </w:t>
      </w:r>
      <w:r>
        <w:rPr>
          <w:sz w:val="28"/>
          <w:szCs w:val="28"/>
        </w:rPr>
        <w:t>П</w:t>
      </w:r>
      <w:r w:rsidRPr="00FB77EF">
        <w:rPr>
          <w:sz w:val="28"/>
          <w:szCs w:val="28"/>
        </w:rPr>
        <w:t>енсия за выслугу лет индексируется при повышении размеров должностных окладов на индекс повышения должностных окладов.</w:t>
      </w:r>
    </w:p>
    <w:p w:rsidR="00B007DB" w:rsidRPr="00FB77EF" w:rsidRDefault="00B007DB" w:rsidP="00B007DB">
      <w:pPr>
        <w:ind w:firstLine="567"/>
        <w:jc w:val="both"/>
        <w:rPr>
          <w:sz w:val="28"/>
          <w:szCs w:val="28"/>
        </w:rPr>
      </w:pPr>
      <w:r w:rsidRPr="00FB77EF">
        <w:rPr>
          <w:sz w:val="28"/>
          <w:szCs w:val="28"/>
        </w:rPr>
        <w:t>6.</w:t>
      </w:r>
      <w:r>
        <w:rPr>
          <w:sz w:val="28"/>
          <w:szCs w:val="28"/>
        </w:rPr>
        <w:t>3</w:t>
      </w:r>
      <w:r w:rsidRPr="00FB77EF">
        <w:rPr>
          <w:sz w:val="28"/>
          <w:szCs w:val="28"/>
        </w:rPr>
        <w:t>. Индексация пенсии за выслугу лет производится со дня повышения д</w:t>
      </w:r>
      <w:r>
        <w:rPr>
          <w:sz w:val="28"/>
          <w:szCs w:val="28"/>
        </w:rPr>
        <w:t>олжностных окладов</w:t>
      </w:r>
      <w:r w:rsidRPr="00FB77EF">
        <w:rPr>
          <w:sz w:val="28"/>
          <w:szCs w:val="28"/>
        </w:rPr>
        <w:t xml:space="preserve"> муниципальных служащих муниципального образования Табунский район Алтайского края.</w:t>
      </w:r>
    </w:p>
    <w:p w:rsidR="00B007DB" w:rsidRPr="00FB77EF" w:rsidRDefault="00B007DB" w:rsidP="00B007DB">
      <w:pPr>
        <w:ind w:firstLine="567"/>
        <w:jc w:val="both"/>
        <w:rPr>
          <w:sz w:val="28"/>
          <w:szCs w:val="28"/>
        </w:rPr>
      </w:pPr>
      <w:r w:rsidRPr="00FB77EF">
        <w:rPr>
          <w:sz w:val="28"/>
          <w:szCs w:val="28"/>
        </w:rPr>
        <w:t>6.</w:t>
      </w:r>
      <w:r>
        <w:rPr>
          <w:sz w:val="28"/>
          <w:szCs w:val="28"/>
        </w:rPr>
        <w:t>4</w:t>
      </w:r>
      <w:r w:rsidRPr="00FB77EF">
        <w:rPr>
          <w:sz w:val="28"/>
          <w:szCs w:val="28"/>
        </w:rPr>
        <w:t>. При уменьшении должностного оклада по соответствующей должности размер пенсии за выслугу лет не пересчитывается.</w:t>
      </w:r>
    </w:p>
    <w:p w:rsidR="00B007DB" w:rsidRDefault="00B007DB" w:rsidP="00B007DB">
      <w:pPr>
        <w:ind w:firstLine="567"/>
        <w:jc w:val="both"/>
        <w:rPr>
          <w:sz w:val="28"/>
          <w:szCs w:val="28"/>
        </w:rPr>
      </w:pPr>
      <w:r w:rsidRPr="00FB77EF">
        <w:rPr>
          <w:sz w:val="28"/>
          <w:szCs w:val="28"/>
        </w:rPr>
        <w:t>6.</w:t>
      </w:r>
      <w:r>
        <w:rPr>
          <w:sz w:val="28"/>
          <w:szCs w:val="28"/>
        </w:rPr>
        <w:t>5</w:t>
      </w:r>
      <w:r w:rsidRPr="00FB77EF">
        <w:rPr>
          <w:sz w:val="28"/>
          <w:szCs w:val="28"/>
        </w:rPr>
        <w:t>. Перерасчет производит отдел учета и отчетности администрации района.</w:t>
      </w:r>
    </w:p>
    <w:p w:rsidR="00B007DB" w:rsidRPr="00FB77EF" w:rsidRDefault="00B007DB" w:rsidP="00B007DB">
      <w:pPr>
        <w:ind w:firstLine="567"/>
        <w:jc w:val="both"/>
        <w:rPr>
          <w:sz w:val="28"/>
          <w:szCs w:val="28"/>
        </w:rPr>
      </w:pPr>
    </w:p>
    <w:p w:rsidR="00B007DB" w:rsidRDefault="00B007DB" w:rsidP="00B007DB">
      <w:pPr>
        <w:jc w:val="center"/>
        <w:rPr>
          <w:sz w:val="28"/>
          <w:szCs w:val="28"/>
        </w:rPr>
      </w:pPr>
      <w:r w:rsidRPr="00FB77EF">
        <w:rPr>
          <w:sz w:val="28"/>
          <w:szCs w:val="28"/>
        </w:rPr>
        <w:t xml:space="preserve">7. Размещение информации </w:t>
      </w:r>
    </w:p>
    <w:p w:rsidR="00B007DB" w:rsidRDefault="00B007DB" w:rsidP="00B007DB">
      <w:pPr>
        <w:jc w:val="center"/>
        <w:rPr>
          <w:sz w:val="28"/>
          <w:szCs w:val="28"/>
        </w:rPr>
      </w:pPr>
      <w:r w:rsidRPr="00FB77EF">
        <w:rPr>
          <w:sz w:val="28"/>
          <w:szCs w:val="28"/>
        </w:rPr>
        <w:t>в Единой государственной информационной системе социального обеспечения (ЕГИССО)</w:t>
      </w:r>
    </w:p>
    <w:p w:rsidR="00B007DB" w:rsidRPr="00FB77EF" w:rsidRDefault="00B007DB" w:rsidP="00B007DB">
      <w:pPr>
        <w:ind w:firstLine="567"/>
        <w:jc w:val="both"/>
        <w:rPr>
          <w:sz w:val="28"/>
          <w:szCs w:val="28"/>
        </w:rPr>
      </w:pPr>
      <w:r w:rsidRPr="00FB77EF">
        <w:rPr>
          <w:sz w:val="28"/>
          <w:szCs w:val="28"/>
        </w:rPr>
        <w:t xml:space="preserve">7.1. Администрация района обеспечивает размещение информации о предоставлении и выплате пенсии за выслугу лет в Единой государственной </w:t>
      </w:r>
      <w:r w:rsidRPr="00FB77EF">
        <w:rPr>
          <w:sz w:val="28"/>
          <w:szCs w:val="28"/>
        </w:rPr>
        <w:lastRenderedPageBreak/>
        <w:t>информационной системе социального обеспечения (ЕГИССО) в соответствии с Федеральным законом от 17.07.1999 №178-ФЗ «О государственной социальной помощи».</w:t>
      </w:r>
    </w:p>
    <w:p w:rsidR="00B007DB" w:rsidRPr="00FB77EF" w:rsidRDefault="00B007DB" w:rsidP="00B007DB">
      <w:pPr>
        <w:jc w:val="both"/>
        <w:rPr>
          <w:sz w:val="28"/>
          <w:szCs w:val="28"/>
        </w:rPr>
      </w:pPr>
    </w:p>
    <w:p w:rsidR="00B007DB" w:rsidRDefault="00B007DB" w:rsidP="00B007DB">
      <w:pPr>
        <w:jc w:val="both"/>
        <w:rPr>
          <w:sz w:val="28"/>
          <w:szCs w:val="28"/>
        </w:rPr>
      </w:pPr>
    </w:p>
    <w:p w:rsidR="00B007DB" w:rsidRDefault="00B007DB" w:rsidP="00B007DB">
      <w:pPr>
        <w:spacing w:before="240"/>
        <w:rPr>
          <w:sz w:val="24"/>
          <w:szCs w:val="24"/>
        </w:rPr>
      </w:pPr>
      <w:r>
        <w:rPr>
          <w:sz w:val="24"/>
          <w:szCs w:val="24"/>
        </w:rPr>
        <w:t>Глава района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В.С. Швыдкой</w:t>
      </w:r>
    </w:p>
    <w:p w:rsidR="008E42DE" w:rsidRDefault="008E42DE" w:rsidP="008E42DE">
      <w:pPr>
        <w:spacing w:before="240"/>
        <w:rPr>
          <w:sz w:val="24"/>
          <w:szCs w:val="24"/>
        </w:rPr>
      </w:pPr>
    </w:p>
    <w:p w:rsidR="008E42DE" w:rsidRDefault="00B007DB" w:rsidP="008E42DE">
      <w:pPr>
        <w:spacing w:before="240"/>
        <w:rPr>
          <w:sz w:val="24"/>
          <w:szCs w:val="24"/>
        </w:rPr>
      </w:pPr>
      <w:r>
        <w:rPr>
          <w:sz w:val="24"/>
          <w:szCs w:val="24"/>
        </w:rPr>
        <w:t>26.12.</w:t>
      </w:r>
      <w:r w:rsidR="008E42DE">
        <w:rPr>
          <w:sz w:val="24"/>
          <w:szCs w:val="24"/>
        </w:rPr>
        <w:t xml:space="preserve"> 2018</w:t>
      </w:r>
      <w:r>
        <w:rPr>
          <w:sz w:val="24"/>
          <w:szCs w:val="24"/>
        </w:rPr>
        <w:t xml:space="preserve"> г.</w:t>
      </w:r>
      <w:r w:rsidR="008E42DE">
        <w:rPr>
          <w:sz w:val="24"/>
          <w:szCs w:val="24"/>
        </w:rPr>
        <w:t xml:space="preserve"> </w:t>
      </w:r>
    </w:p>
    <w:p w:rsidR="008E42DE" w:rsidRDefault="008E42DE" w:rsidP="008E42DE">
      <w:pPr>
        <w:spacing w:before="240"/>
        <w:rPr>
          <w:sz w:val="24"/>
          <w:szCs w:val="24"/>
        </w:rPr>
      </w:pPr>
      <w:r>
        <w:rPr>
          <w:sz w:val="24"/>
          <w:szCs w:val="24"/>
        </w:rPr>
        <w:t xml:space="preserve">№ </w:t>
      </w:r>
      <w:r w:rsidR="001A04FF">
        <w:rPr>
          <w:sz w:val="24"/>
          <w:szCs w:val="24"/>
        </w:rPr>
        <w:t>38</w:t>
      </w:r>
      <w:r>
        <w:rPr>
          <w:sz w:val="24"/>
          <w:szCs w:val="24"/>
        </w:rPr>
        <w:t>-г</w:t>
      </w:r>
    </w:p>
    <w:p w:rsidR="00E17B99" w:rsidRDefault="00E17B99">
      <w:pPr>
        <w:rPr>
          <w:sz w:val="28"/>
          <w:szCs w:val="28"/>
        </w:rPr>
      </w:pPr>
      <w:r>
        <w:rPr>
          <w:sz w:val="28"/>
          <w:szCs w:val="28"/>
        </w:rPr>
        <w:br w:type="page"/>
      </w:r>
    </w:p>
    <w:p w:rsidR="00B007DB" w:rsidRPr="00C2695A" w:rsidRDefault="00B007DB" w:rsidP="00B007DB">
      <w:pPr>
        <w:autoSpaceDE w:val="0"/>
        <w:autoSpaceDN w:val="0"/>
        <w:adjustRightInd w:val="0"/>
        <w:ind w:left="5529"/>
        <w:outlineLvl w:val="1"/>
      </w:pPr>
      <w:bookmarkStart w:id="0" w:name="_GoBack"/>
      <w:bookmarkEnd w:id="0"/>
      <w:r>
        <w:lastRenderedPageBreak/>
        <w:t>П</w:t>
      </w:r>
      <w:r w:rsidRPr="00C2695A">
        <w:t>риложение 1</w:t>
      </w:r>
    </w:p>
    <w:p w:rsidR="00B007DB" w:rsidRPr="00C2695A" w:rsidRDefault="00B007DB" w:rsidP="00B007DB">
      <w:pPr>
        <w:autoSpaceDE w:val="0"/>
        <w:autoSpaceDN w:val="0"/>
        <w:adjustRightInd w:val="0"/>
        <w:ind w:left="5529"/>
        <w:rPr>
          <w:bCs/>
        </w:rPr>
      </w:pPr>
      <w:r w:rsidRPr="00C2695A">
        <w:t>к Положению о назначении и выплате пенсии за выслугу лет</w:t>
      </w:r>
      <w:r>
        <w:t xml:space="preserve"> </w:t>
      </w:r>
      <w:r w:rsidRPr="00C2695A">
        <w:rPr>
          <w:bCs/>
        </w:rPr>
        <w:t xml:space="preserve">лицам, замещавшим должности муниципальной службы муниципального образования Табунский район Алтайского края </w:t>
      </w:r>
    </w:p>
    <w:p w:rsidR="00B007DB" w:rsidRDefault="00B007DB" w:rsidP="00B007DB">
      <w:pPr>
        <w:autoSpaceDE w:val="0"/>
        <w:autoSpaceDN w:val="0"/>
        <w:adjustRightInd w:val="0"/>
        <w:ind w:left="5103" w:firstLine="426"/>
        <w:rPr>
          <w:sz w:val="24"/>
          <w:szCs w:val="24"/>
        </w:rPr>
      </w:pPr>
    </w:p>
    <w:p w:rsidR="00B007DB" w:rsidRPr="00C2695A" w:rsidRDefault="00B007DB" w:rsidP="00B007DB">
      <w:pPr>
        <w:autoSpaceDE w:val="0"/>
        <w:autoSpaceDN w:val="0"/>
        <w:adjustRightInd w:val="0"/>
        <w:ind w:left="5103" w:firstLine="426"/>
        <w:rPr>
          <w:sz w:val="24"/>
          <w:szCs w:val="24"/>
        </w:rPr>
      </w:pPr>
      <w:r w:rsidRPr="00C2695A">
        <w:rPr>
          <w:sz w:val="24"/>
          <w:szCs w:val="24"/>
        </w:rPr>
        <w:t>Главе района</w:t>
      </w:r>
    </w:p>
    <w:p w:rsidR="00B007DB" w:rsidRDefault="00B007DB" w:rsidP="00B007DB">
      <w:pPr>
        <w:autoSpaceDE w:val="0"/>
        <w:autoSpaceDN w:val="0"/>
        <w:adjustRightInd w:val="0"/>
        <w:ind w:left="5103"/>
        <w:jc w:val="center"/>
        <w:rPr>
          <w:sz w:val="24"/>
          <w:szCs w:val="24"/>
        </w:rPr>
      </w:pPr>
      <w:r w:rsidRPr="00C2695A">
        <w:rPr>
          <w:sz w:val="24"/>
          <w:szCs w:val="24"/>
        </w:rPr>
        <w:t>______________________________</w:t>
      </w:r>
    </w:p>
    <w:p w:rsidR="00B007DB" w:rsidRPr="00C2695A" w:rsidRDefault="00B007DB" w:rsidP="00B007DB">
      <w:pPr>
        <w:autoSpaceDE w:val="0"/>
        <w:autoSpaceDN w:val="0"/>
        <w:adjustRightInd w:val="0"/>
        <w:ind w:left="5103"/>
        <w:jc w:val="center"/>
        <w:rPr>
          <w:sz w:val="24"/>
          <w:szCs w:val="24"/>
        </w:rPr>
      </w:pPr>
    </w:p>
    <w:p w:rsidR="00B007DB" w:rsidRPr="00C2695A" w:rsidRDefault="00B007DB" w:rsidP="00B007DB">
      <w:pPr>
        <w:autoSpaceDE w:val="0"/>
        <w:autoSpaceDN w:val="0"/>
        <w:adjustRightInd w:val="0"/>
        <w:ind w:left="5103"/>
        <w:jc w:val="center"/>
        <w:rPr>
          <w:sz w:val="24"/>
          <w:szCs w:val="24"/>
        </w:rPr>
      </w:pPr>
      <w:r w:rsidRPr="00C2695A">
        <w:rPr>
          <w:sz w:val="24"/>
          <w:szCs w:val="24"/>
        </w:rPr>
        <w:t>от ___________________________</w:t>
      </w:r>
    </w:p>
    <w:p w:rsidR="00B007DB" w:rsidRPr="00C2695A" w:rsidRDefault="00B007DB" w:rsidP="00B007DB">
      <w:pPr>
        <w:autoSpaceDE w:val="0"/>
        <w:autoSpaceDN w:val="0"/>
        <w:adjustRightInd w:val="0"/>
        <w:ind w:left="5103"/>
        <w:jc w:val="center"/>
        <w:rPr>
          <w:sz w:val="24"/>
          <w:szCs w:val="24"/>
          <w:vertAlign w:val="superscript"/>
        </w:rPr>
      </w:pPr>
      <w:r w:rsidRPr="00C2695A">
        <w:rPr>
          <w:sz w:val="24"/>
          <w:szCs w:val="24"/>
          <w:vertAlign w:val="superscript"/>
        </w:rPr>
        <w:t>(Ф.И.О. заявителя)</w:t>
      </w:r>
    </w:p>
    <w:p w:rsidR="00B007DB" w:rsidRPr="00C2695A" w:rsidRDefault="00B007DB" w:rsidP="00B007DB">
      <w:pPr>
        <w:autoSpaceDE w:val="0"/>
        <w:autoSpaceDN w:val="0"/>
        <w:adjustRightInd w:val="0"/>
        <w:ind w:left="5103"/>
        <w:jc w:val="center"/>
        <w:rPr>
          <w:sz w:val="24"/>
          <w:szCs w:val="24"/>
        </w:rPr>
      </w:pPr>
      <w:r>
        <w:rPr>
          <w:sz w:val="24"/>
          <w:szCs w:val="24"/>
        </w:rPr>
        <w:t>_____</w:t>
      </w:r>
      <w:r w:rsidRPr="00C2695A">
        <w:rPr>
          <w:sz w:val="24"/>
          <w:szCs w:val="24"/>
        </w:rPr>
        <w:t>________________________</w:t>
      </w:r>
    </w:p>
    <w:p w:rsidR="00B007DB" w:rsidRPr="00C2695A" w:rsidRDefault="00B007DB" w:rsidP="00B007DB">
      <w:pPr>
        <w:autoSpaceDE w:val="0"/>
        <w:autoSpaceDN w:val="0"/>
        <w:adjustRightInd w:val="0"/>
        <w:ind w:left="5103"/>
        <w:jc w:val="center"/>
        <w:rPr>
          <w:sz w:val="24"/>
          <w:szCs w:val="24"/>
          <w:vertAlign w:val="superscript"/>
        </w:rPr>
      </w:pPr>
      <w:r w:rsidRPr="00C2695A">
        <w:rPr>
          <w:sz w:val="24"/>
          <w:szCs w:val="24"/>
          <w:vertAlign w:val="superscript"/>
        </w:rPr>
        <w:t>(должность на день увольнения)</w:t>
      </w:r>
    </w:p>
    <w:p w:rsidR="00B007DB" w:rsidRPr="00C2695A" w:rsidRDefault="00B007DB" w:rsidP="00B007DB">
      <w:pPr>
        <w:autoSpaceDE w:val="0"/>
        <w:autoSpaceDN w:val="0"/>
        <w:adjustRightInd w:val="0"/>
        <w:ind w:left="5103"/>
        <w:jc w:val="center"/>
        <w:rPr>
          <w:sz w:val="24"/>
          <w:szCs w:val="24"/>
        </w:rPr>
      </w:pPr>
      <w:r w:rsidRPr="00C2695A">
        <w:rPr>
          <w:sz w:val="24"/>
          <w:szCs w:val="24"/>
        </w:rPr>
        <w:t>______________________________</w:t>
      </w:r>
    </w:p>
    <w:p w:rsidR="00B007DB" w:rsidRPr="00C2695A" w:rsidRDefault="00B007DB" w:rsidP="00B007DB">
      <w:pPr>
        <w:autoSpaceDE w:val="0"/>
        <w:autoSpaceDN w:val="0"/>
        <w:adjustRightInd w:val="0"/>
        <w:ind w:left="5103"/>
        <w:jc w:val="center"/>
        <w:rPr>
          <w:sz w:val="24"/>
          <w:szCs w:val="24"/>
          <w:vertAlign w:val="superscript"/>
        </w:rPr>
      </w:pPr>
      <w:r w:rsidRPr="00C2695A">
        <w:rPr>
          <w:sz w:val="24"/>
          <w:szCs w:val="24"/>
          <w:vertAlign w:val="superscript"/>
        </w:rPr>
        <w:t>(год и дата рождения, домашний адрес и телефон)</w:t>
      </w:r>
    </w:p>
    <w:p w:rsidR="00B007DB" w:rsidRPr="00C2695A" w:rsidRDefault="00B007DB" w:rsidP="00B007DB">
      <w:pPr>
        <w:autoSpaceDE w:val="0"/>
        <w:autoSpaceDN w:val="0"/>
        <w:adjustRightInd w:val="0"/>
        <w:ind w:left="5103"/>
        <w:jc w:val="center"/>
        <w:rPr>
          <w:sz w:val="24"/>
          <w:szCs w:val="24"/>
        </w:rPr>
      </w:pPr>
      <w:r w:rsidRPr="00C2695A">
        <w:rPr>
          <w:sz w:val="24"/>
          <w:szCs w:val="24"/>
        </w:rPr>
        <w:t>Паспорт ______________________</w:t>
      </w:r>
    </w:p>
    <w:p w:rsidR="00B007DB" w:rsidRDefault="00B007DB" w:rsidP="00B007DB">
      <w:pPr>
        <w:autoSpaceDE w:val="0"/>
        <w:autoSpaceDN w:val="0"/>
        <w:adjustRightInd w:val="0"/>
        <w:ind w:left="5103" w:firstLine="1134"/>
        <w:jc w:val="center"/>
        <w:rPr>
          <w:sz w:val="24"/>
          <w:szCs w:val="24"/>
          <w:vertAlign w:val="superscript"/>
        </w:rPr>
      </w:pPr>
      <w:r w:rsidRPr="00C2695A">
        <w:rPr>
          <w:sz w:val="24"/>
          <w:szCs w:val="24"/>
          <w:vertAlign w:val="superscript"/>
        </w:rPr>
        <w:t>(серия, номер, кем и когда выдан)</w:t>
      </w:r>
    </w:p>
    <w:p w:rsidR="00B007DB" w:rsidRPr="00C2695A" w:rsidRDefault="00B007DB" w:rsidP="00B007DB">
      <w:pPr>
        <w:autoSpaceDE w:val="0"/>
        <w:autoSpaceDN w:val="0"/>
        <w:adjustRightInd w:val="0"/>
        <w:ind w:left="5103" w:firstLine="1134"/>
        <w:jc w:val="center"/>
        <w:rPr>
          <w:sz w:val="24"/>
          <w:szCs w:val="24"/>
          <w:vertAlign w:val="superscript"/>
        </w:rPr>
      </w:pPr>
    </w:p>
    <w:p w:rsidR="00B007DB" w:rsidRPr="00C2695A" w:rsidRDefault="00B007DB" w:rsidP="00B007DB">
      <w:pPr>
        <w:autoSpaceDE w:val="0"/>
        <w:autoSpaceDN w:val="0"/>
        <w:adjustRightInd w:val="0"/>
        <w:jc w:val="center"/>
        <w:rPr>
          <w:sz w:val="24"/>
          <w:szCs w:val="24"/>
        </w:rPr>
      </w:pPr>
      <w:bookmarkStart w:id="1" w:name="Par140"/>
      <w:bookmarkEnd w:id="1"/>
      <w:r w:rsidRPr="00C2695A">
        <w:rPr>
          <w:sz w:val="24"/>
          <w:szCs w:val="24"/>
        </w:rPr>
        <w:t>ЗАЯВЛЕНИЕ</w:t>
      </w:r>
    </w:p>
    <w:p w:rsidR="00B007DB" w:rsidRPr="00C2695A" w:rsidRDefault="00B007DB" w:rsidP="00B007DB">
      <w:pPr>
        <w:autoSpaceDE w:val="0"/>
        <w:autoSpaceDN w:val="0"/>
        <w:adjustRightInd w:val="0"/>
        <w:jc w:val="both"/>
        <w:rPr>
          <w:sz w:val="24"/>
          <w:szCs w:val="24"/>
        </w:rPr>
      </w:pPr>
    </w:p>
    <w:p w:rsidR="00B007DB" w:rsidRPr="00C2695A" w:rsidRDefault="00B007DB" w:rsidP="00B007DB">
      <w:pPr>
        <w:autoSpaceDE w:val="0"/>
        <w:autoSpaceDN w:val="0"/>
        <w:adjustRightInd w:val="0"/>
        <w:jc w:val="both"/>
        <w:rPr>
          <w:sz w:val="24"/>
          <w:szCs w:val="24"/>
        </w:rPr>
      </w:pPr>
      <w:r w:rsidRPr="00C2695A">
        <w:rPr>
          <w:sz w:val="24"/>
          <w:szCs w:val="24"/>
        </w:rPr>
        <w:t>Прошу назначить мне как лицу, замещавшему должность _______</w:t>
      </w:r>
      <w:r>
        <w:rPr>
          <w:sz w:val="24"/>
          <w:szCs w:val="24"/>
        </w:rPr>
        <w:t>___________</w:t>
      </w:r>
      <w:r w:rsidRPr="00C2695A">
        <w:rPr>
          <w:sz w:val="24"/>
          <w:szCs w:val="24"/>
        </w:rPr>
        <w:t>__________</w:t>
      </w:r>
    </w:p>
    <w:p w:rsidR="00B007DB" w:rsidRPr="00C2695A" w:rsidRDefault="00B007DB" w:rsidP="00B007DB">
      <w:pPr>
        <w:autoSpaceDE w:val="0"/>
        <w:autoSpaceDN w:val="0"/>
        <w:adjustRightInd w:val="0"/>
        <w:jc w:val="both"/>
        <w:rPr>
          <w:sz w:val="24"/>
          <w:szCs w:val="24"/>
        </w:rPr>
      </w:pPr>
      <w:r w:rsidRPr="00C2695A">
        <w:rPr>
          <w:sz w:val="24"/>
          <w:szCs w:val="24"/>
        </w:rPr>
        <w:t>_________________________________________________</w:t>
      </w:r>
      <w:r>
        <w:rPr>
          <w:sz w:val="24"/>
          <w:szCs w:val="24"/>
        </w:rPr>
        <w:t>___________</w:t>
      </w:r>
      <w:r w:rsidRPr="00C2695A">
        <w:rPr>
          <w:sz w:val="24"/>
          <w:szCs w:val="24"/>
        </w:rPr>
        <w:t>_________________,</w:t>
      </w:r>
    </w:p>
    <w:p w:rsidR="00B007DB" w:rsidRPr="00C2695A" w:rsidRDefault="00B007DB" w:rsidP="00B007DB">
      <w:pPr>
        <w:autoSpaceDE w:val="0"/>
        <w:autoSpaceDN w:val="0"/>
        <w:adjustRightInd w:val="0"/>
        <w:jc w:val="center"/>
        <w:rPr>
          <w:sz w:val="24"/>
          <w:szCs w:val="24"/>
          <w:vertAlign w:val="superscript"/>
        </w:rPr>
      </w:pPr>
      <w:r w:rsidRPr="00C2695A">
        <w:rPr>
          <w:sz w:val="24"/>
          <w:szCs w:val="24"/>
          <w:vertAlign w:val="superscript"/>
        </w:rPr>
        <w:t>(наименование должности</w:t>
      </w:r>
      <w:r>
        <w:rPr>
          <w:sz w:val="24"/>
          <w:szCs w:val="24"/>
          <w:vertAlign w:val="superscript"/>
        </w:rPr>
        <w:t xml:space="preserve"> муниципальной службы</w:t>
      </w:r>
      <w:r w:rsidRPr="00C2695A">
        <w:rPr>
          <w:sz w:val="24"/>
          <w:szCs w:val="24"/>
          <w:vertAlign w:val="superscript"/>
        </w:rPr>
        <w:t>)</w:t>
      </w:r>
    </w:p>
    <w:p w:rsidR="00B007DB" w:rsidRPr="00C2695A" w:rsidRDefault="00B007DB" w:rsidP="00B007DB">
      <w:pPr>
        <w:autoSpaceDE w:val="0"/>
        <w:autoSpaceDN w:val="0"/>
        <w:adjustRightInd w:val="0"/>
        <w:jc w:val="both"/>
        <w:rPr>
          <w:sz w:val="24"/>
          <w:szCs w:val="24"/>
        </w:rPr>
      </w:pPr>
      <w:r w:rsidRPr="00C2695A">
        <w:rPr>
          <w:sz w:val="24"/>
          <w:szCs w:val="24"/>
        </w:rPr>
        <w:t>пенсию за выслугу лет и ежемесячно перечислять ее на лицевой счет N ___</w:t>
      </w:r>
      <w:r>
        <w:rPr>
          <w:sz w:val="24"/>
          <w:szCs w:val="24"/>
        </w:rPr>
        <w:t>___________</w:t>
      </w:r>
      <w:r w:rsidRPr="00C2695A">
        <w:rPr>
          <w:sz w:val="24"/>
          <w:szCs w:val="24"/>
        </w:rPr>
        <w:t>__</w:t>
      </w:r>
    </w:p>
    <w:p w:rsidR="00B007DB" w:rsidRPr="00C2695A" w:rsidRDefault="00B007DB" w:rsidP="00B007DB">
      <w:pPr>
        <w:autoSpaceDE w:val="0"/>
        <w:autoSpaceDN w:val="0"/>
        <w:adjustRightInd w:val="0"/>
        <w:jc w:val="both"/>
        <w:rPr>
          <w:sz w:val="24"/>
          <w:szCs w:val="24"/>
        </w:rPr>
      </w:pPr>
      <w:r w:rsidRPr="00C2695A">
        <w:rPr>
          <w:sz w:val="24"/>
          <w:szCs w:val="24"/>
        </w:rPr>
        <w:t>в  ___________________________________________________________</w:t>
      </w:r>
      <w:r>
        <w:rPr>
          <w:sz w:val="24"/>
          <w:szCs w:val="24"/>
        </w:rPr>
        <w:t>___________</w:t>
      </w:r>
      <w:r w:rsidRPr="00C2695A">
        <w:rPr>
          <w:sz w:val="24"/>
          <w:szCs w:val="24"/>
        </w:rPr>
        <w:t>_____.</w:t>
      </w:r>
    </w:p>
    <w:p w:rsidR="00B007DB" w:rsidRPr="00C2695A" w:rsidRDefault="00B007DB" w:rsidP="00B007DB">
      <w:pPr>
        <w:autoSpaceDE w:val="0"/>
        <w:autoSpaceDN w:val="0"/>
        <w:adjustRightInd w:val="0"/>
        <w:jc w:val="center"/>
        <w:rPr>
          <w:sz w:val="24"/>
          <w:szCs w:val="24"/>
          <w:vertAlign w:val="superscript"/>
        </w:rPr>
      </w:pPr>
      <w:r w:rsidRPr="00C2695A">
        <w:rPr>
          <w:sz w:val="24"/>
          <w:szCs w:val="24"/>
          <w:vertAlign w:val="superscript"/>
        </w:rPr>
        <w:t>(наименование банка)</w:t>
      </w:r>
    </w:p>
    <w:p w:rsidR="00B007DB" w:rsidRPr="004B233B" w:rsidRDefault="00B007DB" w:rsidP="00B007DB">
      <w:pPr>
        <w:autoSpaceDE w:val="0"/>
        <w:autoSpaceDN w:val="0"/>
        <w:adjustRightInd w:val="0"/>
        <w:ind w:firstLine="567"/>
        <w:jc w:val="both"/>
        <w:rPr>
          <w:sz w:val="24"/>
          <w:szCs w:val="24"/>
        </w:rPr>
      </w:pPr>
      <w:r w:rsidRPr="00C2695A">
        <w:rPr>
          <w:sz w:val="24"/>
          <w:szCs w:val="24"/>
        </w:rPr>
        <w:t xml:space="preserve">С условиями назначения </w:t>
      </w:r>
      <w:r>
        <w:rPr>
          <w:sz w:val="24"/>
          <w:szCs w:val="24"/>
        </w:rPr>
        <w:t xml:space="preserve">индексации </w:t>
      </w:r>
      <w:r w:rsidRPr="00C2695A">
        <w:rPr>
          <w:sz w:val="24"/>
          <w:szCs w:val="24"/>
        </w:rPr>
        <w:t>и выплаты пенсии за выслугу лет ознакомлен(а).</w:t>
      </w:r>
      <w:r w:rsidRPr="004B233B">
        <w:rPr>
          <w:sz w:val="24"/>
          <w:szCs w:val="24"/>
        </w:rPr>
        <w:t xml:space="preserve">В </w:t>
      </w:r>
      <w:r>
        <w:rPr>
          <w:sz w:val="24"/>
          <w:szCs w:val="24"/>
        </w:rPr>
        <w:t xml:space="preserve">случае </w:t>
      </w:r>
      <w:r w:rsidRPr="004B233B">
        <w:rPr>
          <w:sz w:val="24"/>
          <w:szCs w:val="24"/>
        </w:rPr>
        <w:t>наступления обстоятельств, при  которых  выплата</w:t>
      </w:r>
      <w:r>
        <w:rPr>
          <w:sz w:val="24"/>
          <w:szCs w:val="24"/>
        </w:rPr>
        <w:t xml:space="preserve"> пенс</w:t>
      </w:r>
      <w:r w:rsidRPr="004B233B">
        <w:rPr>
          <w:sz w:val="24"/>
          <w:szCs w:val="24"/>
        </w:rPr>
        <w:t>ии</w:t>
      </w:r>
      <w:r>
        <w:rPr>
          <w:sz w:val="24"/>
          <w:szCs w:val="24"/>
        </w:rPr>
        <w:t xml:space="preserve"> за выслугу лет</w:t>
      </w:r>
      <w:r w:rsidRPr="004B233B">
        <w:rPr>
          <w:sz w:val="24"/>
          <w:szCs w:val="24"/>
        </w:rPr>
        <w:t xml:space="preserve"> приостанавливается либо прекращается, обязуюсь в течение 5</w:t>
      </w:r>
      <w:r>
        <w:rPr>
          <w:sz w:val="24"/>
          <w:szCs w:val="24"/>
        </w:rPr>
        <w:t xml:space="preserve"> </w:t>
      </w:r>
      <w:r w:rsidRPr="004B233B">
        <w:rPr>
          <w:sz w:val="24"/>
          <w:szCs w:val="24"/>
        </w:rPr>
        <w:t xml:space="preserve">рабочих   дней  направить  в  </w:t>
      </w:r>
      <w:r>
        <w:rPr>
          <w:sz w:val="24"/>
          <w:szCs w:val="24"/>
        </w:rPr>
        <w:t xml:space="preserve">управление делами администрации района </w:t>
      </w:r>
      <w:r w:rsidRPr="004B233B">
        <w:rPr>
          <w:sz w:val="24"/>
          <w:szCs w:val="24"/>
        </w:rPr>
        <w:t>соответствующее  заявление  с  приложением подтверждающих</w:t>
      </w:r>
      <w:r>
        <w:rPr>
          <w:sz w:val="24"/>
          <w:szCs w:val="24"/>
        </w:rPr>
        <w:t xml:space="preserve"> </w:t>
      </w:r>
      <w:r w:rsidRPr="004B233B">
        <w:rPr>
          <w:sz w:val="24"/>
          <w:szCs w:val="24"/>
        </w:rPr>
        <w:t>документов.</w:t>
      </w:r>
    </w:p>
    <w:p w:rsidR="00B007DB" w:rsidRPr="00C2695A" w:rsidRDefault="00B007DB" w:rsidP="00B007DB">
      <w:pPr>
        <w:autoSpaceDE w:val="0"/>
        <w:autoSpaceDN w:val="0"/>
        <w:adjustRightInd w:val="0"/>
        <w:ind w:firstLine="567"/>
        <w:jc w:val="both"/>
        <w:rPr>
          <w:sz w:val="24"/>
          <w:szCs w:val="24"/>
        </w:rPr>
      </w:pPr>
      <w:r w:rsidRPr="00C2695A">
        <w:rPr>
          <w:sz w:val="24"/>
          <w:szCs w:val="24"/>
        </w:rPr>
        <w:t>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моих персональных данных.</w:t>
      </w:r>
    </w:p>
    <w:p w:rsidR="00B007DB" w:rsidRPr="00C2695A" w:rsidRDefault="00B007DB" w:rsidP="00B007DB">
      <w:pPr>
        <w:autoSpaceDE w:val="0"/>
        <w:autoSpaceDN w:val="0"/>
        <w:adjustRightInd w:val="0"/>
        <w:ind w:firstLine="567"/>
        <w:jc w:val="both"/>
        <w:rPr>
          <w:sz w:val="24"/>
          <w:szCs w:val="24"/>
        </w:rPr>
      </w:pPr>
      <w:r w:rsidRPr="00C2695A">
        <w:rPr>
          <w:sz w:val="24"/>
          <w:szCs w:val="24"/>
        </w:rPr>
        <w:t>Персональные данные предоставляются для обработки с целью назначения и выплаты пенсии за выслугу лет.</w:t>
      </w:r>
    </w:p>
    <w:p w:rsidR="00B007DB" w:rsidRPr="00C2695A" w:rsidRDefault="00B007DB" w:rsidP="00B007DB">
      <w:pPr>
        <w:autoSpaceDE w:val="0"/>
        <w:autoSpaceDN w:val="0"/>
        <w:adjustRightInd w:val="0"/>
        <w:ind w:firstLine="567"/>
        <w:jc w:val="both"/>
        <w:rPr>
          <w:sz w:val="24"/>
          <w:szCs w:val="24"/>
        </w:rPr>
      </w:pPr>
      <w:r w:rsidRPr="00C2695A">
        <w:rPr>
          <w:sz w:val="24"/>
          <w:szCs w:val="24"/>
        </w:rPr>
        <w:t>Согласие на обработку персональных данных действует с даты настоящего согласия в течение всего срока предоставления пенсии за выслугу лет.</w:t>
      </w:r>
    </w:p>
    <w:p w:rsidR="00B007DB" w:rsidRPr="00C2695A" w:rsidRDefault="00B007DB" w:rsidP="00B007DB">
      <w:pPr>
        <w:autoSpaceDE w:val="0"/>
        <w:autoSpaceDN w:val="0"/>
        <w:adjustRightInd w:val="0"/>
        <w:ind w:firstLine="567"/>
        <w:jc w:val="both"/>
        <w:rPr>
          <w:sz w:val="24"/>
          <w:szCs w:val="24"/>
        </w:rPr>
      </w:pPr>
      <w:r w:rsidRPr="00C2695A">
        <w:rPr>
          <w:sz w:val="24"/>
          <w:szCs w:val="24"/>
        </w:rPr>
        <w:t>Согласие на обработку персональных данных может быть отозвано на основании письменного заявления в произвольной форме.</w:t>
      </w:r>
    </w:p>
    <w:p w:rsidR="00B007DB" w:rsidRPr="00C2695A" w:rsidRDefault="00B007DB" w:rsidP="00B007DB">
      <w:pPr>
        <w:autoSpaceDE w:val="0"/>
        <w:autoSpaceDN w:val="0"/>
        <w:adjustRightInd w:val="0"/>
        <w:ind w:firstLine="567"/>
        <w:jc w:val="both"/>
        <w:rPr>
          <w:sz w:val="24"/>
          <w:szCs w:val="24"/>
        </w:rPr>
      </w:pPr>
      <w:r w:rsidRPr="00C2695A">
        <w:rPr>
          <w:sz w:val="24"/>
          <w:szCs w:val="24"/>
        </w:rPr>
        <w:t>Настоящее согласие действует в течение пяти лет после прекращения оказания мер социальной поддержки. По истечении срока действия согласия персональные данные подлежат уничтожению.</w:t>
      </w:r>
    </w:p>
    <w:p w:rsidR="00B007DB" w:rsidRPr="00C2695A" w:rsidRDefault="00B007DB" w:rsidP="00B007DB">
      <w:pPr>
        <w:autoSpaceDE w:val="0"/>
        <w:autoSpaceDN w:val="0"/>
        <w:adjustRightInd w:val="0"/>
        <w:ind w:firstLine="567"/>
        <w:jc w:val="both"/>
        <w:rPr>
          <w:sz w:val="24"/>
          <w:szCs w:val="24"/>
        </w:rPr>
      </w:pPr>
      <w:r w:rsidRPr="00C2695A">
        <w:rPr>
          <w:sz w:val="24"/>
          <w:szCs w:val="24"/>
        </w:rPr>
        <w:t>За достоверность предоставленных документов и содержащихся в них сведений несу ответственность. В случае возникновения переплаты обязуюсь погасить.</w:t>
      </w:r>
    </w:p>
    <w:p w:rsidR="00B007DB" w:rsidRPr="00FB77EF" w:rsidRDefault="00B007DB" w:rsidP="00B007DB">
      <w:pPr>
        <w:jc w:val="both"/>
        <w:rPr>
          <w:sz w:val="24"/>
          <w:szCs w:val="24"/>
        </w:rPr>
      </w:pPr>
    </w:p>
    <w:p w:rsidR="00B007DB" w:rsidRPr="00FB77EF" w:rsidRDefault="00B007DB" w:rsidP="00B007DB">
      <w:pPr>
        <w:jc w:val="both"/>
        <w:rPr>
          <w:sz w:val="24"/>
          <w:szCs w:val="24"/>
        </w:rPr>
      </w:pPr>
      <w:r w:rsidRPr="00FB77EF">
        <w:rPr>
          <w:sz w:val="24"/>
          <w:szCs w:val="24"/>
        </w:rPr>
        <w:t>"___" ___________ г.        _____________________</w:t>
      </w:r>
      <w:r>
        <w:rPr>
          <w:sz w:val="24"/>
          <w:szCs w:val="24"/>
        </w:rPr>
        <w:t xml:space="preserve"> ___________________________</w:t>
      </w:r>
    </w:p>
    <w:p w:rsidR="00B007DB" w:rsidRPr="00FB77EF" w:rsidRDefault="00B007DB" w:rsidP="00B007DB">
      <w:pPr>
        <w:ind w:left="2124" w:firstLine="708"/>
        <w:jc w:val="both"/>
      </w:pPr>
      <w:r w:rsidRPr="00FB77EF">
        <w:t>(подпись заявителя)</w:t>
      </w:r>
      <w:r w:rsidRPr="00FB77EF">
        <w:tab/>
      </w:r>
      <w:r w:rsidRPr="00FB77EF">
        <w:tab/>
        <w:t>(расшифровка подписи)</w:t>
      </w:r>
    </w:p>
    <w:p w:rsidR="00B007DB" w:rsidRDefault="00B007DB" w:rsidP="00B007DB">
      <w:r>
        <w:t>___________________________________________________________________________________________                             (линия отрыва)</w:t>
      </w:r>
    </w:p>
    <w:p w:rsidR="00B007DB" w:rsidRDefault="00B007DB" w:rsidP="00B007DB"/>
    <w:p w:rsidR="00B007DB" w:rsidRDefault="00B007DB" w:rsidP="00B007DB">
      <w:r>
        <w:t>Расписка-уведомление</w:t>
      </w:r>
    </w:p>
    <w:p w:rsidR="00B007DB" w:rsidRDefault="00B007DB" w:rsidP="00B007DB"/>
    <w:p w:rsidR="00B007DB" w:rsidRDefault="00B007DB" w:rsidP="00B007DB"/>
    <w:p w:rsidR="00B007DB" w:rsidRDefault="00B007DB" w:rsidP="00B007DB"/>
    <w:p w:rsidR="00B007DB" w:rsidRDefault="00B007DB" w:rsidP="00B007DB">
      <w:r>
        <w:t>Заявление и документы для назначения пенсии за выслугу лет приняты от____________________________</w:t>
      </w:r>
    </w:p>
    <w:p w:rsidR="00B007DB" w:rsidRDefault="00B007DB" w:rsidP="00B007DB"/>
    <w:p w:rsidR="00B007DB" w:rsidRDefault="00B007DB" w:rsidP="00B007DB">
      <w:r>
        <w:t>_______________________________________________________________________ на ________ листах.</w:t>
      </w:r>
    </w:p>
    <w:p w:rsidR="00B007DB" w:rsidRDefault="00B007DB" w:rsidP="00B007DB">
      <w:r>
        <w:t xml:space="preserve">                                                                    (Ф.И.О.)</w:t>
      </w:r>
    </w:p>
    <w:p w:rsidR="00B007DB" w:rsidRDefault="00B007DB" w:rsidP="00B007DB"/>
    <w:p w:rsidR="00B007DB" w:rsidRDefault="00B007DB" w:rsidP="00B007DB">
      <w:r>
        <w:t>"___"_________________20__ г. Регистрационный номер ____. Специалист ____.»</w:t>
      </w:r>
    </w:p>
    <w:p w:rsidR="00B007DB" w:rsidRDefault="00B007DB" w:rsidP="00B007DB">
      <w:pPr>
        <w:jc w:val="both"/>
        <w:rPr>
          <w:sz w:val="24"/>
          <w:szCs w:val="24"/>
        </w:rPr>
      </w:pPr>
    </w:p>
    <w:p w:rsidR="00B007DB" w:rsidRDefault="00B007DB" w:rsidP="00B007DB">
      <w:pPr>
        <w:spacing w:before="240"/>
        <w:jc w:val="center"/>
        <w:rPr>
          <w:sz w:val="24"/>
          <w:szCs w:val="24"/>
        </w:rPr>
      </w:pPr>
    </w:p>
    <w:p w:rsidR="006F3BC1" w:rsidRDefault="006F3BC1" w:rsidP="00B007DB">
      <w:pPr>
        <w:autoSpaceDE w:val="0"/>
        <w:autoSpaceDN w:val="0"/>
        <w:adjustRightInd w:val="0"/>
        <w:ind w:left="5529"/>
        <w:outlineLvl w:val="1"/>
        <w:rPr>
          <w:sz w:val="24"/>
          <w:szCs w:val="24"/>
        </w:rPr>
      </w:pPr>
    </w:p>
    <w:sectPr w:rsidR="006F3BC1"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827346E"/>
    <w:multiLevelType w:val="hybridMultilevel"/>
    <w:tmpl w:val="E350F3E4"/>
    <w:lvl w:ilvl="0" w:tplc="B9C2CA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17"/>
  </w:num>
  <w:num w:numId="7">
    <w:abstractNumId w:val="8"/>
  </w:num>
  <w:num w:numId="8">
    <w:abstractNumId w:val="15"/>
  </w:num>
  <w:num w:numId="9">
    <w:abstractNumId w:val="9"/>
  </w:num>
  <w:num w:numId="10">
    <w:abstractNumId w:val="1"/>
  </w:num>
  <w:num w:numId="11">
    <w:abstractNumId w:val="13"/>
  </w:num>
  <w:num w:numId="12">
    <w:abstractNumId w:val="7"/>
  </w:num>
  <w:num w:numId="13">
    <w:abstractNumId w:val="5"/>
  </w:num>
  <w:num w:numId="14">
    <w:abstractNumId w:val="14"/>
  </w:num>
  <w:num w:numId="15">
    <w:abstractNumId w:val="12"/>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1" w:dllVersion="512" w:checkStyle="1"/>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94C"/>
    <w:rsid w:val="00046361"/>
    <w:rsid w:val="00053FB5"/>
    <w:rsid w:val="0006703F"/>
    <w:rsid w:val="000C673E"/>
    <w:rsid w:val="000D5D52"/>
    <w:rsid w:val="00110C86"/>
    <w:rsid w:val="001344D2"/>
    <w:rsid w:val="00155F9B"/>
    <w:rsid w:val="00157E22"/>
    <w:rsid w:val="00185409"/>
    <w:rsid w:val="001A04FF"/>
    <w:rsid w:val="001F14EC"/>
    <w:rsid w:val="00200902"/>
    <w:rsid w:val="002109D9"/>
    <w:rsid w:val="0023071F"/>
    <w:rsid w:val="00235660"/>
    <w:rsid w:val="002577EA"/>
    <w:rsid w:val="00284AD6"/>
    <w:rsid w:val="00293E0B"/>
    <w:rsid w:val="002C5D5D"/>
    <w:rsid w:val="002E77A5"/>
    <w:rsid w:val="00300E66"/>
    <w:rsid w:val="003162DE"/>
    <w:rsid w:val="00336A45"/>
    <w:rsid w:val="00345AD7"/>
    <w:rsid w:val="003578EF"/>
    <w:rsid w:val="0036321B"/>
    <w:rsid w:val="0037444C"/>
    <w:rsid w:val="00382C33"/>
    <w:rsid w:val="00385A4D"/>
    <w:rsid w:val="003C4DC8"/>
    <w:rsid w:val="003D1414"/>
    <w:rsid w:val="003D3C48"/>
    <w:rsid w:val="003E3DDF"/>
    <w:rsid w:val="004218D3"/>
    <w:rsid w:val="004220F4"/>
    <w:rsid w:val="00423B8A"/>
    <w:rsid w:val="00444C65"/>
    <w:rsid w:val="00447357"/>
    <w:rsid w:val="00486E62"/>
    <w:rsid w:val="004B2794"/>
    <w:rsid w:val="004E61CE"/>
    <w:rsid w:val="004E6D42"/>
    <w:rsid w:val="0051175D"/>
    <w:rsid w:val="00513537"/>
    <w:rsid w:val="0052304A"/>
    <w:rsid w:val="0052406E"/>
    <w:rsid w:val="00525DAA"/>
    <w:rsid w:val="005329E4"/>
    <w:rsid w:val="00543B6D"/>
    <w:rsid w:val="005611AB"/>
    <w:rsid w:val="006260A2"/>
    <w:rsid w:val="00673F8F"/>
    <w:rsid w:val="00676937"/>
    <w:rsid w:val="006A62E1"/>
    <w:rsid w:val="006D690F"/>
    <w:rsid w:val="006E0AB5"/>
    <w:rsid w:val="006E2E92"/>
    <w:rsid w:val="006F3BC1"/>
    <w:rsid w:val="00723E02"/>
    <w:rsid w:val="00744240"/>
    <w:rsid w:val="0076416C"/>
    <w:rsid w:val="00790192"/>
    <w:rsid w:val="007C416D"/>
    <w:rsid w:val="00830E27"/>
    <w:rsid w:val="00837B78"/>
    <w:rsid w:val="00840342"/>
    <w:rsid w:val="00840A22"/>
    <w:rsid w:val="008617AD"/>
    <w:rsid w:val="00896AF9"/>
    <w:rsid w:val="008E42DE"/>
    <w:rsid w:val="008F0145"/>
    <w:rsid w:val="00906C21"/>
    <w:rsid w:val="00935692"/>
    <w:rsid w:val="00936A72"/>
    <w:rsid w:val="00936B41"/>
    <w:rsid w:val="00966E9C"/>
    <w:rsid w:val="00983615"/>
    <w:rsid w:val="0098466D"/>
    <w:rsid w:val="00985BCE"/>
    <w:rsid w:val="00987F36"/>
    <w:rsid w:val="00997D30"/>
    <w:rsid w:val="009A07F3"/>
    <w:rsid w:val="009D3C25"/>
    <w:rsid w:val="00A053E7"/>
    <w:rsid w:val="00A12F7A"/>
    <w:rsid w:val="00A30F37"/>
    <w:rsid w:val="00A45B6D"/>
    <w:rsid w:val="00A71606"/>
    <w:rsid w:val="00A85626"/>
    <w:rsid w:val="00AA2722"/>
    <w:rsid w:val="00AD2ECA"/>
    <w:rsid w:val="00AE2938"/>
    <w:rsid w:val="00AE296E"/>
    <w:rsid w:val="00AE3555"/>
    <w:rsid w:val="00AF45F2"/>
    <w:rsid w:val="00B007DB"/>
    <w:rsid w:val="00B0183F"/>
    <w:rsid w:val="00B047D3"/>
    <w:rsid w:val="00B43B8F"/>
    <w:rsid w:val="00B53470"/>
    <w:rsid w:val="00B53DBD"/>
    <w:rsid w:val="00B70B40"/>
    <w:rsid w:val="00B70E67"/>
    <w:rsid w:val="00B83D72"/>
    <w:rsid w:val="00BD0C6D"/>
    <w:rsid w:val="00BE28AC"/>
    <w:rsid w:val="00BE5DF6"/>
    <w:rsid w:val="00BF2A56"/>
    <w:rsid w:val="00BF57AC"/>
    <w:rsid w:val="00C41474"/>
    <w:rsid w:val="00C92DC2"/>
    <w:rsid w:val="00CA34CD"/>
    <w:rsid w:val="00CD35EF"/>
    <w:rsid w:val="00D1358E"/>
    <w:rsid w:val="00D50084"/>
    <w:rsid w:val="00D75819"/>
    <w:rsid w:val="00DC69C6"/>
    <w:rsid w:val="00DD1CAD"/>
    <w:rsid w:val="00DD7CEA"/>
    <w:rsid w:val="00DF2452"/>
    <w:rsid w:val="00E13E85"/>
    <w:rsid w:val="00E17B99"/>
    <w:rsid w:val="00E351D8"/>
    <w:rsid w:val="00E5432D"/>
    <w:rsid w:val="00E76390"/>
    <w:rsid w:val="00E83B2B"/>
    <w:rsid w:val="00E86216"/>
    <w:rsid w:val="00EA06A0"/>
    <w:rsid w:val="00EE1F55"/>
    <w:rsid w:val="00EE361B"/>
    <w:rsid w:val="00F35830"/>
    <w:rsid w:val="00F42AA5"/>
    <w:rsid w:val="00F57CA7"/>
    <w:rsid w:val="00F66522"/>
    <w:rsid w:val="00F92510"/>
    <w:rsid w:val="00F92AAF"/>
    <w:rsid w:val="00FC0576"/>
    <w:rsid w:val="00FE1B1E"/>
    <w:rsid w:val="00FF4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076D93-5EAC-4FF2-97FB-0F745DE5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E9C"/>
  </w:style>
  <w:style w:type="paragraph" w:styleId="1">
    <w:name w:val="heading 1"/>
    <w:basedOn w:val="a"/>
    <w:next w:val="a"/>
    <w:qFormat/>
    <w:rsid w:val="00966E9C"/>
    <w:pPr>
      <w:keepNext/>
      <w:ind w:left="709" w:right="7511"/>
      <w:jc w:val="center"/>
      <w:outlineLvl w:val="0"/>
    </w:pPr>
    <w:rPr>
      <w:sz w:val="26"/>
      <w:shd w:val="clear" w:color="auto" w:fill="FFFFFF"/>
    </w:rPr>
  </w:style>
  <w:style w:type="paragraph" w:styleId="2">
    <w:name w:val="heading 2"/>
    <w:basedOn w:val="a"/>
    <w:next w:val="a"/>
    <w:qFormat/>
    <w:rsid w:val="00966E9C"/>
    <w:pPr>
      <w:keepNext/>
      <w:ind w:right="-1"/>
      <w:jc w:val="both"/>
      <w:outlineLvl w:val="1"/>
    </w:pPr>
    <w:rPr>
      <w:sz w:val="26"/>
    </w:rPr>
  </w:style>
  <w:style w:type="paragraph" w:styleId="3">
    <w:name w:val="heading 3"/>
    <w:basedOn w:val="a"/>
    <w:next w:val="a"/>
    <w:qFormat/>
    <w:rsid w:val="00966E9C"/>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6E9C"/>
    <w:pPr>
      <w:jc w:val="center"/>
    </w:pPr>
    <w:rPr>
      <w:b/>
      <w:sz w:val="26"/>
    </w:rPr>
  </w:style>
  <w:style w:type="paragraph" w:styleId="a5">
    <w:name w:val="Subtitle"/>
    <w:basedOn w:val="a"/>
    <w:link w:val="a6"/>
    <w:qFormat/>
    <w:rsid w:val="00966E9C"/>
    <w:pPr>
      <w:jc w:val="center"/>
    </w:pPr>
    <w:rPr>
      <w:sz w:val="26"/>
    </w:rPr>
  </w:style>
  <w:style w:type="paragraph" w:styleId="a7">
    <w:name w:val="Body Text Indent"/>
    <w:basedOn w:val="a"/>
    <w:semiHidden/>
    <w:rsid w:val="00966E9C"/>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rsid w:val="00966E9C"/>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AF08-6453-49AA-8334-36821DC6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8</cp:revision>
  <cp:lastPrinted>2018-12-24T02:16:00Z</cp:lastPrinted>
  <dcterms:created xsi:type="dcterms:W3CDTF">2018-12-21T09:20:00Z</dcterms:created>
  <dcterms:modified xsi:type="dcterms:W3CDTF">2018-12-27T02:42:00Z</dcterms:modified>
</cp:coreProperties>
</file>