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>/</w:t>
      </w:r>
      <w:r w:rsidR="000675C5" w:rsidRPr="000675C5">
        <w:rPr>
          <w:sz w:val="28"/>
          <w:szCs w:val="28"/>
        </w:rPr>
        <w:t>восемнадцатая</w:t>
      </w:r>
      <w:r w:rsidRPr="00C41474">
        <w:rPr>
          <w:sz w:val="28"/>
          <w:szCs w:val="28"/>
        </w:rPr>
        <w:t xml:space="preserve"> сессия </w:t>
      </w:r>
      <w:r w:rsidR="000675C5" w:rsidRPr="000675C5">
        <w:rPr>
          <w:sz w:val="28"/>
          <w:szCs w:val="28"/>
        </w:rPr>
        <w:t>пятого</w:t>
      </w:r>
      <w:r w:rsidR="000675C5">
        <w:rPr>
          <w:sz w:val="28"/>
          <w:szCs w:val="28"/>
        </w:rPr>
        <w:t xml:space="preserve"> </w:t>
      </w:r>
      <w:r w:rsidRPr="00C41474">
        <w:rPr>
          <w:sz w:val="28"/>
          <w:szCs w:val="28"/>
        </w:rPr>
        <w:t>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3023"/>
        <w:gridCol w:w="418"/>
        <w:gridCol w:w="2592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0675C5" w:rsidP="00380B0B">
            <w:pPr>
              <w:jc w:val="center"/>
              <w:rPr>
                <w:sz w:val="24"/>
                <w:szCs w:val="24"/>
              </w:rPr>
            </w:pPr>
            <w:r w:rsidRPr="000675C5">
              <w:rPr>
                <w:sz w:val="24"/>
                <w:szCs w:val="24"/>
              </w:rPr>
              <w:t>14.04.2016</w:t>
            </w: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F92510" w:rsidP="00324626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0" w:name="ТекстовоеПоле9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24626">
              <w:rPr>
                <w:rFonts w:ascii="Arial" w:hAnsi="Arial" w:cs="Arial"/>
                <w:noProof/>
                <w:sz w:val="24"/>
                <w:szCs w:val="24"/>
              </w:rPr>
              <w:t>3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4425"/>
        <w:gridCol w:w="138"/>
        <w:gridCol w:w="4357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0675C5" w:rsidP="00380B0B">
            <w:pPr>
              <w:jc w:val="both"/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О работе администрации района за   2015 год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0675C5" w:rsidRPr="000675C5" w:rsidRDefault="000675C5" w:rsidP="000675C5">
      <w:pPr>
        <w:ind w:firstLine="720"/>
        <w:jc w:val="both"/>
        <w:rPr>
          <w:sz w:val="28"/>
          <w:szCs w:val="28"/>
        </w:rPr>
      </w:pPr>
      <w:r w:rsidRPr="000675C5">
        <w:rPr>
          <w:sz w:val="28"/>
          <w:szCs w:val="28"/>
        </w:rPr>
        <w:t>Заслушав в соответствии со ст. 25 Устава муниципального образования Табунский район Алтайского края отчет о работе администрации района за 2015 год, районный Совет депутатов отмечает, что администрацией района и всеми ее структурными подразделениями принимались меры по реализации основных направлений Комплексной</w:t>
      </w:r>
      <w:bookmarkStart w:id="1" w:name="_GoBack"/>
      <w:bookmarkEnd w:id="1"/>
      <w:r w:rsidRPr="000675C5">
        <w:rPr>
          <w:sz w:val="28"/>
          <w:szCs w:val="28"/>
        </w:rPr>
        <w:t xml:space="preserve"> программы социально-экономического развития Табунского района на 2008-2017 годы.</w:t>
      </w:r>
    </w:p>
    <w:p w:rsidR="000675C5" w:rsidRPr="000675C5" w:rsidRDefault="000675C5" w:rsidP="000675C5">
      <w:pPr>
        <w:ind w:firstLine="720"/>
        <w:jc w:val="both"/>
        <w:rPr>
          <w:sz w:val="28"/>
          <w:szCs w:val="28"/>
        </w:rPr>
      </w:pPr>
      <w:r w:rsidRPr="000675C5">
        <w:rPr>
          <w:sz w:val="28"/>
          <w:szCs w:val="28"/>
        </w:rPr>
        <w:t xml:space="preserve"> За отчетный год сохранилась динамика роста сельского хозяйства. Выполнены все основные индикативные показатели по поголовью животных. Валовое производство молока выросло на 105%, достигнут наилучший за всю историю района показатель продуктивности районного стада, надой на одну фуражную корову составил 3796 кг молока (+196 кг к 2014 году). </w:t>
      </w:r>
    </w:p>
    <w:p w:rsidR="000675C5" w:rsidRPr="000675C5" w:rsidRDefault="000675C5" w:rsidP="000675C5">
      <w:pPr>
        <w:ind w:firstLine="720"/>
        <w:jc w:val="both"/>
        <w:rPr>
          <w:sz w:val="28"/>
          <w:szCs w:val="28"/>
        </w:rPr>
      </w:pPr>
      <w:r w:rsidRPr="000675C5">
        <w:rPr>
          <w:sz w:val="28"/>
          <w:szCs w:val="28"/>
        </w:rPr>
        <w:t>В оптимальные сроки проведены весеннее-полевые и уборочные работы, что позволило получить в валовом объеме 46 тысяч тонн зерновых культур при урожайности 6,3 ц/га и подсолнечника 109,7 тыс. тонн при урожайности 4,6 ц/га.</w:t>
      </w:r>
    </w:p>
    <w:p w:rsidR="000675C5" w:rsidRPr="000675C5" w:rsidRDefault="000675C5" w:rsidP="000675C5">
      <w:pPr>
        <w:ind w:firstLine="720"/>
        <w:jc w:val="both"/>
        <w:rPr>
          <w:sz w:val="28"/>
          <w:szCs w:val="28"/>
        </w:rPr>
      </w:pPr>
      <w:r w:rsidRPr="000675C5">
        <w:rPr>
          <w:sz w:val="28"/>
          <w:szCs w:val="28"/>
        </w:rPr>
        <w:t xml:space="preserve">Произведено продукции в сопоставимых ценах на сумму 998 млн. руб. </w:t>
      </w:r>
    </w:p>
    <w:p w:rsidR="000675C5" w:rsidRPr="000675C5" w:rsidRDefault="000675C5" w:rsidP="000675C5">
      <w:pPr>
        <w:ind w:firstLine="720"/>
        <w:jc w:val="both"/>
        <w:rPr>
          <w:sz w:val="28"/>
          <w:szCs w:val="28"/>
        </w:rPr>
      </w:pPr>
      <w:r w:rsidRPr="000675C5">
        <w:rPr>
          <w:sz w:val="28"/>
          <w:szCs w:val="28"/>
        </w:rPr>
        <w:t>Уровень рентабельности сельского хозяйства, с учетом полученных субсидий, составил 27% (10,2% - в 2014 году).</w:t>
      </w:r>
    </w:p>
    <w:p w:rsidR="000675C5" w:rsidRPr="000675C5" w:rsidRDefault="000675C5" w:rsidP="000675C5">
      <w:pPr>
        <w:ind w:firstLine="720"/>
        <w:jc w:val="both"/>
        <w:rPr>
          <w:sz w:val="28"/>
          <w:szCs w:val="28"/>
        </w:rPr>
      </w:pPr>
      <w:r w:rsidRPr="000675C5">
        <w:rPr>
          <w:sz w:val="28"/>
          <w:szCs w:val="28"/>
        </w:rPr>
        <w:t xml:space="preserve">В непростых условиях сохраняют и наращивают производственный потенциал предприятия промышленности и переработки. Темп роста промышленного производства по крупным и средним предприятиям составил 115,6% к уровню 2014 года. </w:t>
      </w:r>
    </w:p>
    <w:p w:rsidR="000675C5" w:rsidRPr="000675C5" w:rsidRDefault="000675C5" w:rsidP="000675C5">
      <w:pPr>
        <w:ind w:firstLine="720"/>
        <w:jc w:val="both"/>
        <w:rPr>
          <w:sz w:val="28"/>
          <w:szCs w:val="28"/>
        </w:rPr>
      </w:pPr>
      <w:r w:rsidRPr="000675C5">
        <w:rPr>
          <w:sz w:val="28"/>
          <w:szCs w:val="28"/>
        </w:rPr>
        <w:t xml:space="preserve">Объем инвестиций в 2015 году составил 177,5 млн. рублей. В целях улучшения инвестиционного климата района полностью внедрен муниципальный инвестиционный Стандарт. Реализуется План </w:t>
      </w:r>
      <w:proofErr w:type="gramStart"/>
      <w:r w:rsidRPr="000675C5">
        <w:rPr>
          <w:sz w:val="28"/>
          <w:szCs w:val="28"/>
        </w:rPr>
        <w:t>мероприятий  по</w:t>
      </w:r>
      <w:proofErr w:type="gramEnd"/>
      <w:r w:rsidRPr="000675C5">
        <w:rPr>
          <w:sz w:val="28"/>
          <w:szCs w:val="28"/>
        </w:rPr>
        <w:t xml:space="preserve"> улучшению инвестиционного климата и привлечению частных инвестиций.</w:t>
      </w:r>
    </w:p>
    <w:p w:rsidR="000675C5" w:rsidRPr="000675C5" w:rsidRDefault="000675C5" w:rsidP="000675C5">
      <w:pPr>
        <w:ind w:firstLine="720"/>
        <w:jc w:val="both"/>
        <w:rPr>
          <w:sz w:val="28"/>
          <w:szCs w:val="28"/>
        </w:rPr>
      </w:pPr>
      <w:r w:rsidRPr="000675C5">
        <w:rPr>
          <w:sz w:val="28"/>
          <w:szCs w:val="28"/>
        </w:rPr>
        <w:lastRenderedPageBreak/>
        <w:t xml:space="preserve">В районе наблюдается небольшое снижение товарооборота что, в некоторой степени, связано с проявлениями кризисных явлений. Общий объем товарооборота составляет 691,5 </w:t>
      </w:r>
      <w:proofErr w:type="spellStart"/>
      <w:r w:rsidRPr="000675C5">
        <w:rPr>
          <w:sz w:val="28"/>
          <w:szCs w:val="28"/>
        </w:rPr>
        <w:t>млн.рублей</w:t>
      </w:r>
      <w:proofErr w:type="spellEnd"/>
      <w:r w:rsidRPr="000675C5">
        <w:rPr>
          <w:sz w:val="28"/>
          <w:szCs w:val="28"/>
        </w:rPr>
        <w:t>, индекс физического объема к предшествующему году 91,6%, индекс физического объема общественного питания составил 92,4%, темп роста платных услуг составил 100%.   С целью организации социального обслуживания жителей малых сел Табунского района, организована работа социального поезда "Надежда" в этих селах.</w:t>
      </w:r>
    </w:p>
    <w:p w:rsidR="000675C5" w:rsidRPr="000675C5" w:rsidRDefault="000675C5" w:rsidP="000675C5">
      <w:pPr>
        <w:ind w:firstLine="720"/>
        <w:jc w:val="both"/>
        <w:rPr>
          <w:sz w:val="28"/>
          <w:szCs w:val="28"/>
        </w:rPr>
      </w:pPr>
      <w:r w:rsidRPr="000675C5">
        <w:rPr>
          <w:sz w:val="28"/>
          <w:szCs w:val="28"/>
        </w:rPr>
        <w:t xml:space="preserve">Реализация мероприятий по содействию занятости населения и мер по предупреждению роста напряженности позволила обеспечить стабильную ситуацию на рынке труда. Уровень регистрируемой безработицы к численности трудоспособного населения остался на уровне 2014 года (2,6%). Наблюдается тенденция роста начисленной среднемесячной заработной платы   одного работника (15812 </w:t>
      </w:r>
      <w:proofErr w:type="spellStart"/>
      <w:r w:rsidRPr="000675C5">
        <w:rPr>
          <w:sz w:val="28"/>
          <w:szCs w:val="28"/>
        </w:rPr>
        <w:t>тыс.руб</w:t>
      </w:r>
      <w:proofErr w:type="spellEnd"/>
      <w:r w:rsidRPr="000675C5">
        <w:rPr>
          <w:sz w:val="28"/>
          <w:szCs w:val="28"/>
        </w:rPr>
        <w:t xml:space="preserve">., что выше на 5,6% к 2014г), денежных доходов населения. </w:t>
      </w:r>
    </w:p>
    <w:p w:rsidR="000675C5" w:rsidRPr="000675C5" w:rsidRDefault="000675C5" w:rsidP="000675C5">
      <w:pPr>
        <w:ind w:firstLine="720"/>
        <w:jc w:val="both"/>
        <w:rPr>
          <w:sz w:val="28"/>
          <w:szCs w:val="28"/>
        </w:rPr>
      </w:pPr>
      <w:r w:rsidRPr="000675C5">
        <w:rPr>
          <w:sz w:val="28"/>
          <w:szCs w:val="28"/>
        </w:rPr>
        <w:t xml:space="preserve">Отсутствие финансовых </w:t>
      </w:r>
      <w:proofErr w:type="gramStart"/>
      <w:r w:rsidRPr="000675C5">
        <w:rPr>
          <w:sz w:val="28"/>
          <w:szCs w:val="28"/>
        </w:rPr>
        <w:t>возможностей  по</w:t>
      </w:r>
      <w:proofErr w:type="gramEnd"/>
      <w:r w:rsidRPr="000675C5">
        <w:rPr>
          <w:sz w:val="28"/>
          <w:szCs w:val="28"/>
        </w:rPr>
        <w:t xml:space="preserve">-прежнему сдерживает возможность обновления фондов и технологий в сфере ЖКХ, но в 2015 году в рамках концессионного соглашения выполнена масштабная реконструкция теплосетей и котельной в с. </w:t>
      </w:r>
      <w:proofErr w:type="spellStart"/>
      <w:r w:rsidRPr="000675C5">
        <w:rPr>
          <w:sz w:val="28"/>
          <w:szCs w:val="28"/>
        </w:rPr>
        <w:t>Большеромановка</w:t>
      </w:r>
      <w:proofErr w:type="spellEnd"/>
      <w:r w:rsidRPr="000675C5">
        <w:rPr>
          <w:sz w:val="28"/>
          <w:szCs w:val="28"/>
        </w:rPr>
        <w:t xml:space="preserve"> с привлечением гранта краевой администрации. Выполнение энергосберегающих мероприятий позволило в истекшем году </w:t>
      </w:r>
      <w:proofErr w:type="gramStart"/>
      <w:r w:rsidRPr="000675C5">
        <w:rPr>
          <w:sz w:val="28"/>
          <w:szCs w:val="28"/>
        </w:rPr>
        <w:t>снизать  расходы</w:t>
      </w:r>
      <w:proofErr w:type="gramEnd"/>
      <w:r w:rsidRPr="000675C5">
        <w:rPr>
          <w:sz w:val="28"/>
          <w:szCs w:val="28"/>
        </w:rPr>
        <w:t xml:space="preserve"> энергоресурсов, обеспечить </w:t>
      </w:r>
      <w:proofErr w:type="spellStart"/>
      <w:r w:rsidRPr="000675C5">
        <w:rPr>
          <w:sz w:val="28"/>
          <w:szCs w:val="28"/>
        </w:rPr>
        <w:t>сушественную</w:t>
      </w:r>
      <w:proofErr w:type="spellEnd"/>
      <w:r w:rsidRPr="000675C5">
        <w:rPr>
          <w:sz w:val="28"/>
          <w:szCs w:val="28"/>
        </w:rPr>
        <w:t xml:space="preserve"> экономию твердого топлива и электроэнергии. Возможность повышения эффективности в сфере ЖКХ подтверждается примером работы в этой сфере индивидуального предпринимателя. </w:t>
      </w:r>
    </w:p>
    <w:p w:rsidR="000675C5" w:rsidRPr="000675C5" w:rsidRDefault="000675C5" w:rsidP="000675C5">
      <w:pPr>
        <w:ind w:firstLine="720"/>
        <w:jc w:val="both"/>
        <w:rPr>
          <w:sz w:val="28"/>
          <w:szCs w:val="28"/>
        </w:rPr>
      </w:pPr>
      <w:r w:rsidRPr="000675C5">
        <w:rPr>
          <w:sz w:val="28"/>
          <w:szCs w:val="28"/>
        </w:rPr>
        <w:t xml:space="preserve">Качественные позитивные изменения произошли в системе образования района. Улучшилась успеваемость и повысилось качество знаний учащихся общеобразовательных школ района. Профильным обучением охвачены все </w:t>
      </w:r>
      <w:proofErr w:type="gramStart"/>
      <w:r w:rsidRPr="000675C5">
        <w:rPr>
          <w:sz w:val="28"/>
          <w:szCs w:val="28"/>
        </w:rPr>
        <w:t>учащиеся  старшей</w:t>
      </w:r>
      <w:proofErr w:type="gramEnd"/>
      <w:r w:rsidRPr="000675C5">
        <w:rPr>
          <w:sz w:val="28"/>
          <w:szCs w:val="28"/>
        </w:rPr>
        <w:t xml:space="preserve"> ступени. Всем детям в возрасте 3-7 лет доступно дошкольное образование.</w:t>
      </w:r>
    </w:p>
    <w:p w:rsidR="000675C5" w:rsidRPr="000675C5" w:rsidRDefault="000675C5" w:rsidP="000675C5">
      <w:pPr>
        <w:ind w:firstLine="720"/>
        <w:jc w:val="both"/>
        <w:rPr>
          <w:sz w:val="28"/>
          <w:szCs w:val="28"/>
        </w:rPr>
      </w:pPr>
      <w:r w:rsidRPr="000675C5">
        <w:rPr>
          <w:sz w:val="28"/>
          <w:szCs w:val="28"/>
        </w:rPr>
        <w:t xml:space="preserve">Усилиями администрации района и благодаря финансовой поддержке Администрации Алтайского края выполнены работы по ремонту кровли на зданиях Алтайской и Лебединской средних общеобразовательных школ.  </w:t>
      </w:r>
    </w:p>
    <w:p w:rsidR="000675C5" w:rsidRPr="000675C5" w:rsidRDefault="000675C5" w:rsidP="000675C5">
      <w:pPr>
        <w:ind w:firstLine="720"/>
        <w:jc w:val="both"/>
        <w:rPr>
          <w:sz w:val="28"/>
          <w:szCs w:val="28"/>
        </w:rPr>
      </w:pPr>
      <w:r w:rsidRPr="000675C5">
        <w:rPr>
          <w:sz w:val="28"/>
          <w:szCs w:val="28"/>
        </w:rPr>
        <w:t>В лечебно-профилактические учреждения района приняты на работу 2 врача, 2 акушерки, 2 медсестры 1 фельдшера. Организованы 6 домовых хозяйств в малых селах района.</w:t>
      </w:r>
    </w:p>
    <w:p w:rsidR="000675C5" w:rsidRPr="000675C5" w:rsidRDefault="000675C5" w:rsidP="000675C5">
      <w:pPr>
        <w:ind w:firstLine="720"/>
        <w:jc w:val="both"/>
        <w:rPr>
          <w:sz w:val="28"/>
          <w:szCs w:val="28"/>
        </w:rPr>
      </w:pPr>
      <w:r w:rsidRPr="000675C5">
        <w:rPr>
          <w:sz w:val="28"/>
          <w:szCs w:val="28"/>
        </w:rPr>
        <w:t xml:space="preserve">Проведена работа по централизации библиотечной и клубной систем района. Увеличилось финансирование мероприятий </w:t>
      </w:r>
      <w:proofErr w:type="spellStart"/>
      <w:r w:rsidRPr="000675C5">
        <w:rPr>
          <w:sz w:val="28"/>
          <w:szCs w:val="28"/>
        </w:rPr>
        <w:t>межпоселенческого</w:t>
      </w:r>
      <w:proofErr w:type="spellEnd"/>
      <w:r w:rsidRPr="000675C5">
        <w:rPr>
          <w:sz w:val="28"/>
          <w:szCs w:val="28"/>
        </w:rPr>
        <w:t xml:space="preserve"> значения. Учреждениями культуры района в 2015 году заработано и привлечено 755 тыс. рублей, в </w:t>
      </w:r>
      <w:proofErr w:type="spellStart"/>
      <w:r w:rsidRPr="000675C5">
        <w:rPr>
          <w:sz w:val="28"/>
          <w:szCs w:val="28"/>
        </w:rPr>
        <w:t>т.ч</w:t>
      </w:r>
      <w:proofErr w:type="spellEnd"/>
      <w:r w:rsidRPr="000675C5">
        <w:rPr>
          <w:sz w:val="28"/>
          <w:szCs w:val="28"/>
        </w:rPr>
        <w:t xml:space="preserve">. 278 </w:t>
      </w:r>
      <w:proofErr w:type="spellStart"/>
      <w:r w:rsidRPr="000675C5">
        <w:rPr>
          <w:sz w:val="28"/>
          <w:szCs w:val="28"/>
        </w:rPr>
        <w:t>тыс.руб</w:t>
      </w:r>
      <w:proofErr w:type="spellEnd"/>
      <w:r w:rsidRPr="000675C5">
        <w:rPr>
          <w:sz w:val="28"/>
          <w:szCs w:val="28"/>
        </w:rPr>
        <w:t xml:space="preserve">. грантов и </w:t>
      </w:r>
      <w:proofErr w:type="spellStart"/>
      <w:r w:rsidRPr="000675C5">
        <w:rPr>
          <w:sz w:val="28"/>
          <w:szCs w:val="28"/>
        </w:rPr>
        <w:t>соцпроектов</w:t>
      </w:r>
      <w:proofErr w:type="spellEnd"/>
      <w:r w:rsidRPr="000675C5">
        <w:rPr>
          <w:sz w:val="28"/>
          <w:szCs w:val="28"/>
        </w:rPr>
        <w:t>.</w:t>
      </w:r>
    </w:p>
    <w:p w:rsidR="000675C5" w:rsidRPr="000675C5" w:rsidRDefault="000675C5" w:rsidP="000675C5">
      <w:pPr>
        <w:ind w:firstLine="720"/>
        <w:jc w:val="both"/>
        <w:rPr>
          <w:sz w:val="28"/>
          <w:szCs w:val="28"/>
        </w:rPr>
      </w:pPr>
      <w:r w:rsidRPr="000675C5">
        <w:rPr>
          <w:sz w:val="28"/>
          <w:szCs w:val="28"/>
        </w:rPr>
        <w:t xml:space="preserve">За 2015 проведено 10 межрайонных, 6 краевых и более 30 районных спортивных соревнований. С целью </w:t>
      </w:r>
      <w:proofErr w:type="spellStart"/>
      <w:r w:rsidRPr="000675C5">
        <w:rPr>
          <w:sz w:val="28"/>
          <w:szCs w:val="28"/>
        </w:rPr>
        <w:t>паириотического</w:t>
      </w:r>
      <w:proofErr w:type="spellEnd"/>
      <w:r w:rsidRPr="000675C5">
        <w:rPr>
          <w:sz w:val="28"/>
          <w:szCs w:val="28"/>
        </w:rPr>
        <w:t xml:space="preserve"> воспитания молодежи, пропаганды здорового образа жизни, сохранения памяти о спортсменах-земляках в районе проводится 10 турниров Памяти. Сборные </w:t>
      </w:r>
      <w:r w:rsidRPr="000675C5">
        <w:rPr>
          <w:sz w:val="28"/>
          <w:szCs w:val="28"/>
        </w:rPr>
        <w:lastRenderedPageBreak/>
        <w:t>команды района приняли участие более чем в 20 соревнованиях различного уровня от зонального до всероссийского.</w:t>
      </w:r>
    </w:p>
    <w:p w:rsidR="00830E27" w:rsidRPr="001344D2" w:rsidRDefault="000675C5" w:rsidP="000675C5">
      <w:pPr>
        <w:ind w:firstLine="720"/>
        <w:jc w:val="both"/>
        <w:rPr>
          <w:sz w:val="28"/>
          <w:szCs w:val="28"/>
        </w:rPr>
      </w:pPr>
      <w:r w:rsidRPr="000675C5">
        <w:rPr>
          <w:sz w:val="28"/>
          <w:szCs w:val="28"/>
        </w:rPr>
        <w:t>На основании вышеизложенного</w:t>
      </w:r>
      <w:r w:rsidR="00830E27" w:rsidRPr="001344D2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2" w:name="ПолеСоСписком1"/>
    <w:p w:rsidR="000675C5" w:rsidRPr="000675C5" w:rsidRDefault="00830E27" w:rsidP="000675C5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result w:val="1"/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CD0F03"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2"/>
      <w:r w:rsidRPr="001344D2">
        <w:rPr>
          <w:sz w:val="28"/>
          <w:szCs w:val="28"/>
        </w:rPr>
        <w:tab/>
      </w:r>
      <w:r w:rsidR="000675C5" w:rsidRPr="000675C5">
        <w:rPr>
          <w:sz w:val="28"/>
          <w:szCs w:val="28"/>
        </w:rPr>
        <w:t>Отчет о работе администрации района за 2015 год принять к сведению.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>2.</w:t>
      </w:r>
      <w:r w:rsidRPr="000675C5">
        <w:rPr>
          <w:sz w:val="28"/>
          <w:szCs w:val="28"/>
        </w:rPr>
        <w:tab/>
        <w:t>Поддержать действия администрации Табунского района Алтайского края по выполнению комплекса мер, направленных на реализацию стратегических задач социально-экономического развития района.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 xml:space="preserve">3. </w:t>
      </w:r>
      <w:r w:rsidRPr="000675C5">
        <w:rPr>
          <w:sz w:val="28"/>
          <w:szCs w:val="28"/>
        </w:rPr>
        <w:tab/>
        <w:t xml:space="preserve">В целях решения первоочередных </w:t>
      </w:r>
      <w:proofErr w:type="gramStart"/>
      <w:r w:rsidRPr="000675C5">
        <w:rPr>
          <w:sz w:val="28"/>
          <w:szCs w:val="28"/>
        </w:rPr>
        <w:t>задач  социально</w:t>
      </w:r>
      <w:proofErr w:type="gramEnd"/>
      <w:r w:rsidRPr="000675C5">
        <w:rPr>
          <w:sz w:val="28"/>
          <w:szCs w:val="28"/>
        </w:rPr>
        <w:t>-</w:t>
      </w:r>
      <w:proofErr w:type="spellStart"/>
      <w:r w:rsidRPr="000675C5">
        <w:rPr>
          <w:sz w:val="28"/>
          <w:szCs w:val="28"/>
        </w:rPr>
        <w:t>экономичаеского</w:t>
      </w:r>
      <w:proofErr w:type="spellEnd"/>
      <w:r w:rsidRPr="000675C5">
        <w:rPr>
          <w:sz w:val="28"/>
          <w:szCs w:val="28"/>
        </w:rPr>
        <w:t xml:space="preserve"> развития района на 2016 год: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>–</w:t>
      </w:r>
      <w:r w:rsidRPr="000675C5">
        <w:rPr>
          <w:sz w:val="28"/>
          <w:szCs w:val="28"/>
        </w:rPr>
        <w:tab/>
        <w:t>обеспечить выполнение указов и поручений Президента РФ;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>–</w:t>
      </w:r>
      <w:r w:rsidRPr="000675C5">
        <w:rPr>
          <w:sz w:val="28"/>
          <w:szCs w:val="28"/>
        </w:rPr>
        <w:tab/>
        <w:t>продолжить участие в федеральных и краевых программах, реализацию муниципальных программ, обеспечивающих наращивание производственного и сельскохозяйственного потенциала района, улучшение условий жизни населения;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>–</w:t>
      </w:r>
      <w:r w:rsidRPr="000675C5">
        <w:rPr>
          <w:sz w:val="28"/>
          <w:szCs w:val="28"/>
        </w:rPr>
        <w:tab/>
        <w:t>для сохранения роста производства зерновой и животноводческой   продукции не допустить снижения посевных площадей зерновых и кормовых культур, снижения маточного поголовья, добиваясь дальнейшего повышения его продуктивности;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></w:t>
      </w:r>
      <w:r w:rsidRPr="000675C5">
        <w:rPr>
          <w:sz w:val="28"/>
          <w:szCs w:val="28"/>
        </w:rPr>
        <w:tab/>
        <w:t xml:space="preserve">оказывать содействие в получении государственной и иной финансовой, а так </w:t>
      </w:r>
      <w:proofErr w:type="gramStart"/>
      <w:r w:rsidRPr="000675C5">
        <w:rPr>
          <w:sz w:val="28"/>
          <w:szCs w:val="28"/>
        </w:rPr>
        <w:t>же  имущественной</w:t>
      </w:r>
      <w:proofErr w:type="gramEnd"/>
      <w:r w:rsidRPr="000675C5">
        <w:rPr>
          <w:sz w:val="28"/>
          <w:szCs w:val="28"/>
        </w:rPr>
        <w:t xml:space="preserve"> и консультационной поддержки субъектам малого предпринимательства в том числе по вопросам организации предприятий полного цикла; 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></w:t>
      </w:r>
      <w:r w:rsidRPr="000675C5">
        <w:rPr>
          <w:sz w:val="28"/>
          <w:szCs w:val="28"/>
        </w:rPr>
        <w:tab/>
        <w:t>обеспечить эффективное использование муниципального имущества;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></w:t>
      </w:r>
      <w:r w:rsidRPr="000675C5">
        <w:rPr>
          <w:sz w:val="28"/>
          <w:szCs w:val="28"/>
        </w:rPr>
        <w:tab/>
        <w:t>продолжить работу по формированию муниципального земельного фонда поселений на основе невостребованных земельных долей;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></w:t>
      </w:r>
      <w:r w:rsidRPr="000675C5">
        <w:rPr>
          <w:sz w:val="28"/>
          <w:szCs w:val="28"/>
        </w:rPr>
        <w:tab/>
        <w:t xml:space="preserve">изыскать возможность разработки проектно-сметной документации для обеспечения широкой возможности включения объектов в федеральные и краевые адресные программы, 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></w:t>
      </w:r>
      <w:r w:rsidRPr="000675C5">
        <w:rPr>
          <w:sz w:val="28"/>
          <w:szCs w:val="28"/>
        </w:rPr>
        <w:tab/>
        <w:t xml:space="preserve">обеспечить </w:t>
      </w:r>
      <w:r w:rsidRPr="000675C5">
        <w:rPr>
          <w:sz w:val="28"/>
          <w:szCs w:val="28"/>
        </w:rPr>
        <w:tab/>
        <w:t xml:space="preserve">выполнение постановления администрации района от 29.12.2015 </w:t>
      </w:r>
      <w:r w:rsidRPr="000675C5">
        <w:rPr>
          <w:sz w:val="28"/>
          <w:szCs w:val="28"/>
        </w:rPr>
        <w:tab/>
        <w:t xml:space="preserve">№454 "Об утверждении муниципальной инвестиционной программы </w:t>
      </w:r>
      <w:r w:rsidRPr="000675C5">
        <w:rPr>
          <w:sz w:val="28"/>
          <w:szCs w:val="28"/>
        </w:rPr>
        <w:tab/>
        <w:t>Табунского района на 2016г."; плана мероприятий по улучшению инвестиционного климата;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>–</w:t>
      </w:r>
      <w:r w:rsidRPr="000675C5">
        <w:rPr>
          <w:sz w:val="28"/>
          <w:szCs w:val="28"/>
        </w:rPr>
        <w:tab/>
        <w:t xml:space="preserve">провести мероприятия по регистрации некоммерческой организации Союз "Территориальное </w:t>
      </w:r>
      <w:proofErr w:type="spellStart"/>
      <w:r w:rsidRPr="000675C5">
        <w:rPr>
          <w:sz w:val="28"/>
          <w:szCs w:val="28"/>
        </w:rPr>
        <w:t>объеднение</w:t>
      </w:r>
      <w:proofErr w:type="spellEnd"/>
      <w:r w:rsidRPr="000675C5">
        <w:rPr>
          <w:sz w:val="28"/>
          <w:szCs w:val="28"/>
        </w:rPr>
        <w:t xml:space="preserve"> работодателей Табунского района"; организацию стабильной работы трёхсторонней комиссии по урегулированию социально-трудовых отношений 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>–</w:t>
      </w:r>
      <w:r w:rsidRPr="000675C5">
        <w:rPr>
          <w:sz w:val="28"/>
          <w:szCs w:val="28"/>
        </w:rPr>
        <w:tab/>
        <w:t>работать над увеличением собственных доходов бюджета, обеспечить максимально рациональное расходование бюджетных средств, сокращение неэффективных расходов, оптимизацию затрат на электрическую и тепловую энергию, потребляемую учреждениями бюджетной сферы;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lastRenderedPageBreak/>
        <w:t>–</w:t>
      </w:r>
      <w:r w:rsidRPr="000675C5">
        <w:rPr>
          <w:sz w:val="28"/>
          <w:szCs w:val="28"/>
        </w:rPr>
        <w:tab/>
        <w:t xml:space="preserve">продолжить работу </w:t>
      </w:r>
      <w:proofErr w:type="gramStart"/>
      <w:r w:rsidRPr="000675C5">
        <w:rPr>
          <w:sz w:val="28"/>
          <w:szCs w:val="28"/>
        </w:rPr>
        <w:t>по  реализации</w:t>
      </w:r>
      <w:proofErr w:type="gramEnd"/>
      <w:r w:rsidRPr="000675C5">
        <w:rPr>
          <w:sz w:val="28"/>
          <w:szCs w:val="28"/>
        </w:rPr>
        <w:t xml:space="preserve">  ФГОС, повышению качества образования, внедрению новых образовательных технологий,  электронных учебников, модернизации дополнительного образования;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>–</w:t>
      </w:r>
      <w:r w:rsidRPr="000675C5">
        <w:rPr>
          <w:sz w:val="28"/>
          <w:szCs w:val="28"/>
        </w:rPr>
        <w:tab/>
        <w:t xml:space="preserve">продолжить работу по выполнению показателей «Дорожной </w:t>
      </w:r>
      <w:proofErr w:type="spellStart"/>
      <w:proofErr w:type="gramStart"/>
      <w:r w:rsidRPr="000675C5">
        <w:rPr>
          <w:sz w:val="28"/>
          <w:szCs w:val="28"/>
        </w:rPr>
        <w:t>карты»в</w:t>
      </w:r>
      <w:proofErr w:type="spellEnd"/>
      <w:proofErr w:type="gramEnd"/>
      <w:r w:rsidRPr="000675C5">
        <w:rPr>
          <w:sz w:val="28"/>
          <w:szCs w:val="28"/>
        </w:rPr>
        <w:t xml:space="preserve"> области культуры, спорта и молодёжной политики; 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>–</w:t>
      </w:r>
      <w:r w:rsidRPr="000675C5">
        <w:rPr>
          <w:sz w:val="28"/>
          <w:szCs w:val="28"/>
        </w:rPr>
        <w:tab/>
        <w:t xml:space="preserve">обеспечить сохранение </w:t>
      </w:r>
      <w:proofErr w:type="gramStart"/>
      <w:r w:rsidRPr="000675C5">
        <w:rPr>
          <w:sz w:val="28"/>
          <w:szCs w:val="28"/>
        </w:rPr>
        <w:t>и  популяризацию</w:t>
      </w:r>
      <w:proofErr w:type="gramEnd"/>
      <w:r w:rsidRPr="000675C5">
        <w:rPr>
          <w:sz w:val="28"/>
          <w:szCs w:val="28"/>
        </w:rPr>
        <w:t xml:space="preserve">  объектов  культурного наследия района;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>–</w:t>
      </w:r>
      <w:r w:rsidRPr="000675C5">
        <w:rPr>
          <w:sz w:val="28"/>
          <w:szCs w:val="28"/>
        </w:rPr>
        <w:tab/>
        <w:t>активизировать добровольческую деятельность в молодёжной среде;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proofErr w:type="gramStart"/>
      <w:r w:rsidRPr="000675C5">
        <w:rPr>
          <w:sz w:val="28"/>
          <w:szCs w:val="28"/>
        </w:rPr>
        <w:t xml:space="preserve">–  </w:t>
      </w:r>
      <w:r w:rsidRPr="000675C5">
        <w:rPr>
          <w:sz w:val="28"/>
          <w:szCs w:val="28"/>
        </w:rPr>
        <w:tab/>
      </w:r>
      <w:proofErr w:type="gramEnd"/>
      <w:r w:rsidRPr="000675C5">
        <w:rPr>
          <w:sz w:val="28"/>
          <w:szCs w:val="28"/>
        </w:rPr>
        <w:t>продолжить реализацию на территории муниципального образования мероприятий по профилактике заболеваний и формированию здорового образа жизни;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proofErr w:type="gramStart"/>
      <w:r w:rsidRPr="000675C5">
        <w:rPr>
          <w:sz w:val="28"/>
          <w:szCs w:val="28"/>
        </w:rPr>
        <w:t>–  улучшать</w:t>
      </w:r>
      <w:proofErr w:type="gramEnd"/>
      <w:r w:rsidRPr="000675C5">
        <w:rPr>
          <w:sz w:val="28"/>
          <w:szCs w:val="28"/>
        </w:rPr>
        <w:t xml:space="preserve"> качество и доступность медико-санитарной помощи населению;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>–</w:t>
      </w:r>
      <w:r w:rsidRPr="000675C5">
        <w:rPr>
          <w:sz w:val="28"/>
          <w:szCs w:val="28"/>
        </w:rPr>
        <w:tab/>
        <w:t>совершенствовать систему предоставления государственных социальных услуг, в том числе через внедрение современных технологий социальной работы;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 xml:space="preserve">– </w:t>
      </w:r>
      <w:r w:rsidRPr="000675C5">
        <w:rPr>
          <w:sz w:val="28"/>
          <w:szCs w:val="28"/>
        </w:rPr>
        <w:tab/>
      </w:r>
      <w:proofErr w:type="gramStart"/>
      <w:r w:rsidRPr="000675C5">
        <w:rPr>
          <w:sz w:val="28"/>
          <w:szCs w:val="28"/>
        </w:rPr>
        <w:t>содействовать  повышению</w:t>
      </w:r>
      <w:proofErr w:type="gramEnd"/>
      <w:r w:rsidRPr="000675C5">
        <w:rPr>
          <w:sz w:val="28"/>
          <w:szCs w:val="28"/>
        </w:rPr>
        <w:t xml:space="preserve"> </w:t>
      </w:r>
      <w:proofErr w:type="spellStart"/>
      <w:r w:rsidRPr="000675C5">
        <w:rPr>
          <w:sz w:val="28"/>
          <w:szCs w:val="28"/>
        </w:rPr>
        <w:t>благостояния</w:t>
      </w:r>
      <w:proofErr w:type="spellEnd"/>
      <w:r w:rsidRPr="000675C5">
        <w:rPr>
          <w:sz w:val="28"/>
          <w:szCs w:val="28"/>
        </w:rPr>
        <w:t xml:space="preserve"> населения и снижению бедности, повышать качество и доступность социального обслуживания населения;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 xml:space="preserve">– </w:t>
      </w:r>
      <w:r w:rsidRPr="000675C5">
        <w:rPr>
          <w:sz w:val="28"/>
          <w:szCs w:val="28"/>
        </w:rPr>
        <w:tab/>
        <w:t>продолжить работу по реализации Плана мероприятий («дорожная карта») Табунского района по повышению значений показателей доступности для инвалидов объектов и услуг в разных сферах.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>3.</w:t>
      </w:r>
      <w:r w:rsidRPr="000675C5">
        <w:rPr>
          <w:sz w:val="28"/>
          <w:szCs w:val="28"/>
        </w:rPr>
        <w:tab/>
        <w:t>Поручить администрации района обобщить критические замечания и предложения, высказанные на сессии районного Совета депутатов, разработать мероприятия по их реализации, до 01.07.2016 года информировать о ходе их выполнения.</w:t>
      </w:r>
    </w:p>
    <w:p w:rsidR="000675C5" w:rsidRPr="000675C5" w:rsidRDefault="000675C5" w:rsidP="000675C5">
      <w:pPr>
        <w:jc w:val="both"/>
        <w:rPr>
          <w:sz w:val="28"/>
          <w:szCs w:val="28"/>
        </w:rPr>
      </w:pPr>
    </w:p>
    <w:p w:rsidR="000675C5" w:rsidRPr="000675C5" w:rsidRDefault="000675C5" w:rsidP="000675C5">
      <w:pPr>
        <w:jc w:val="both"/>
        <w:rPr>
          <w:sz w:val="28"/>
          <w:szCs w:val="28"/>
        </w:rPr>
      </w:pPr>
      <w:r w:rsidRPr="000675C5">
        <w:rPr>
          <w:sz w:val="28"/>
          <w:szCs w:val="28"/>
        </w:rPr>
        <w:t>4.</w:t>
      </w:r>
      <w:r w:rsidRPr="000675C5">
        <w:rPr>
          <w:sz w:val="28"/>
          <w:szCs w:val="28"/>
        </w:rPr>
        <w:tab/>
        <w:t>Контроль за выполнением настоящего решения возложить на постоянные комиссии районного Совета депутатов.</w:t>
      </w:r>
    </w:p>
    <w:p w:rsidR="000675C5" w:rsidRPr="001344D2" w:rsidRDefault="000675C5" w:rsidP="000675C5">
      <w:pPr>
        <w:jc w:val="both"/>
        <w:rPr>
          <w:sz w:val="28"/>
          <w:szCs w:val="28"/>
        </w:rPr>
      </w:pPr>
    </w:p>
    <w:p w:rsidR="00830E27" w:rsidRPr="001344D2" w:rsidRDefault="00830E27" w:rsidP="00F15628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3"/>
        <w:gridCol w:w="4927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72203C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3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72203C">
              <w:rPr>
                <w:noProof/>
                <w:sz w:val="28"/>
                <w:szCs w:val="28"/>
              </w:rPr>
              <w:t>Глава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5209" w:type="dxa"/>
            <w:vAlign w:val="bottom"/>
          </w:tcPr>
          <w:p w:rsidR="00284AD6" w:rsidRPr="001344D2" w:rsidRDefault="002109D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4B2165">
      <w:pgSz w:w="11906" w:h="16838"/>
      <w:pgMar w:top="1134" w:right="851" w:bottom="1134" w:left="1985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F3C24"/>
    <w:multiLevelType w:val="hybridMultilevel"/>
    <w:tmpl w:val="03541C9C"/>
    <w:lvl w:ilvl="0" w:tplc="40149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5008FE"/>
    <w:multiLevelType w:val="hybridMultilevel"/>
    <w:tmpl w:val="6616BBF0"/>
    <w:lvl w:ilvl="0" w:tplc="40149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63B98"/>
    <w:multiLevelType w:val="hybridMultilevel"/>
    <w:tmpl w:val="03400836"/>
    <w:lvl w:ilvl="0" w:tplc="40149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856010E"/>
    <w:multiLevelType w:val="hybridMultilevel"/>
    <w:tmpl w:val="2B443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2A7F"/>
    <w:rsid w:val="0000422C"/>
    <w:rsid w:val="0000702B"/>
    <w:rsid w:val="00012C31"/>
    <w:rsid w:val="00023760"/>
    <w:rsid w:val="00035860"/>
    <w:rsid w:val="000450D0"/>
    <w:rsid w:val="00046A87"/>
    <w:rsid w:val="00053B37"/>
    <w:rsid w:val="00066112"/>
    <w:rsid w:val="0006703F"/>
    <w:rsid w:val="000675C5"/>
    <w:rsid w:val="000774B9"/>
    <w:rsid w:val="00084783"/>
    <w:rsid w:val="00090B29"/>
    <w:rsid w:val="000A64BE"/>
    <w:rsid w:val="000B1B83"/>
    <w:rsid w:val="000C673E"/>
    <w:rsid w:val="000F0D84"/>
    <w:rsid w:val="001079E7"/>
    <w:rsid w:val="001269FB"/>
    <w:rsid w:val="001344D2"/>
    <w:rsid w:val="00142F1D"/>
    <w:rsid w:val="00144008"/>
    <w:rsid w:val="00164990"/>
    <w:rsid w:val="001751BB"/>
    <w:rsid w:val="00181918"/>
    <w:rsid w:val="00182F07"/>
    <w:rsid w:val="00185409"/>
    <w:rsid w:val="00192A40"/>
    <w:rsid w:val="00197B03"/>
    <w:rsid w:val="001A1C5F"/>
    <w:rsid w:val="001B3AA7"/>
    <w:rsid w:val="001C2B3C"/>
    <w:rsid w:val="001C2D71"/>
    <w:rsid w:val="001C44FB"/>
    <w:rsid w:val="001D1AFB"/>
    <w:rsid w:val="001E3C29"/>
    <w:rsid w:val="001E4D1A"/>
    <w:rsid w:val="00200902"/>
    <w:rsid w:val="00206EDF"/>
    <w:rsid w:val="002109D9"/>
    <w:rsid w:val="00221D24"/>
    <w:rsid w:val="002268BD"/>
    <w:rsid w:val="0023071F"/>
    <w:rsid w:val="00232F61"/>
    <w:rsid w:val="0023386D"/>
    <w:rsid w:val="00235660"/>
    <w:rsid w:val="00246CAF"/>
    <w:rsid w:val="00250FD4"/>
    <w:rsid w:val="002577EA"/>
    <w:rsid w:val="00273FF1"/>
    <w:rsid w:val="00284AD6"/>
    <w:rsid w:val="002A36EE"/>
    <w:rsid w:val="002A548A"/>
    <w:rsid w:val="002B2595"/>
    <w:rsid w:val="002C147B"/>
    <w:rsid w:val="002D26CE"/>
    <w:rsid w:val="002E7086"/>
    <w:rsid w:val="002E77A5"/>
    <w:rsid w:val="002F2358"/>
    <w:rsid w:val="00311C06"/>
    <w:rsid w:val="00324138"/>
    <w:rsid w:val="00324626"/>
    <w:rsid w:val="00332675"/>
    <w:rsid w:val="003354AD"/>
    <w:rsid w:val="00340AD3"/>
    <w:rsid w:val="003419DD"/>
    <w:rsid w:val="00341E0F"/>
    <w:rsid w:val="003542F2"/>
    <w:rsid w:val="00356A44"/>
    <w:rsid w:val="003609B6"/>
    <w:rsid w:val="0037011A"/>
    <w:rsid w:val="003701F2"/>
    <w:rsid w:val="00380555"/>
    <w:rsid w:val="00380B0B"/>
    <w:rsid w:val="00382D4A"/>
    <w:rsid w:val="003851CE"/>
    <w:rsid w:val="00385A4D"/>
    <w:rsid w:val="003914E6"/>
    <w:rsid w:val="003945D6"/>
    <w:rsid w:val="00394DAD"/>
    <w:rsid w:val="003A6007"/>
    <w:rsid w:val="003B10F7"/>
    <w:rsid w:val="003D2F26"/>
    <w:rsid w:val="003D6DA4"/>
    <w:rsid w:val="003D7FA7"/>
    <w:rsid w:val="003E351B"/>
    <w:rsid w:val="00403FC6"/>
    <w:rsid w:val="004051D5"/>
    <w:rsid w:val="00415CD4"/>
    <w:rsid w:val="004218D3"/>
    <w:rsid w:val="00427116"/>
    <w:rsid w:val="004311A4"/>
    <w:rsid w:val="00433DA9"/>
    <w:rsid w:val="00434DA7"/>
    <w:rsid w:val="0045481E"/>
    <w:rsid w:val="00460CFC"/>
    <w:rsid w:val="00472138"/>
    <w:rsid w:val="004837F6"/>
    <w:rsid w:val="004858AE"/>
    <w:rsid w:val="00486252"/>
    <w:rsid w:val="00492DF4"/>
    <w:rsid w:val="004B2165"/>
    <w:rsid w:val="004C188F"/>
    <w:rsid w:val="004C1B4C"/>
    <w:rsid w:val="004C6FEE"/>
    <w:rsid w:val="004C7675"/>
    <w:rsid w:val="004D1F56"/>
    <w:rsid w:val="004D34A0"/>
    <w:rsid w:val="004E1563"/>
    <w:rsid w:val="004E36F6"/>
    <w:rsid w:val="004E6D42"/>
    <w:rsid w:val="004F0ADF"/>
    <w:rsid w:val="005038E0"/>
    <w:rsid w:val="005143A1"/>
    <w:rsid w:val="005263FA"/>
    <w:rsid w:val="00527D04"/>
    <w:rsid w:val="005329E4"/>
    <w:rsid w:val="00543B6D"/>
    <w:rsid w:val="005441C7"/>
    <w:rsid w:val="005531CB"/>
    <w:rsid w:val="00555885"/>
    <w:rsid w:val="00556A35"/>
    <w:rsid w:val="00557D57"/>
    <w:rsid w:val="00573557"/>
    <w:rsid w:val="00573B66"/>
    <w:rsid w:val="00576E9C"/>
    <w:rsid w:val="00581ECA"/>
    <w:rsid w:val="00583B34"/>
    <w:rsid w:val="005929D1"/>
    <w:rsid w:val="00593AFE"/>
    <w:rsid w:val="00594196"/>
    <w:rsid w:val="005B4D09"/>
    <w:rsid w:val="005D145D"/>
    <w:rsid w:val="005F792A"/>
    <w:rsid w:val="00601280"/>
    <w:rsid w:val="00612618"/>
    <w:rsid w:val="0061413D"/>
    <w:rsid w:val="00626CC9"/>
    <w:rsid w:val="00632F38"/>
    <w:rsid w:val="006340CB"/>
    <w:rsid w:val="00647710"/>
    <w:rsid w:val="00654DE1"/>
    <w:rsid w:val="00655B0D"/>
    <w:rsid w:val="00674E66"/>
    <w:rsid w:val="00684B37"/>
    <w:rsid w:val="0069525F"/>
    <w:rsid w:val="006C3D73"/>
    <w:rsid w:val="006C6AF6"/>
    <w:rsid w:val="006D0520"/>
    <w:rsid w:val="00702B16"/>
    <w:rsid w:val="00711294"/>
    <w:rsid w:val="00711C38"/>
    <w:rsid w:val="00711F50"/>
    <w:rsid w:val="00714A48"/>
    <w:rsid w:val="0072203C"/>
    <w:rsid w:val="00723D3B"/>
    <w:rsid w:val="00740450"/>
    <w:rsid w:val="007448CF"/>
    <w:rsid w:val="00747507"/>
    <w:rsid w:val="007537AD"/>
    <w:rsid w:val="007567E9"/>
    <w:rsid w:val="0079231C"/>
    <w:rsid w:val="00794835"/>
    <w:rsid w:val="00797243"/>
    <w:rsid w:val="007979DC"/>
    <w:rsid w:val="007B259B"/>
    <w:rsid w:val="007B7825"/>
    <w:rsid w:val="007C0731"/>
    <w:rsid w:val="007C1142"/>
    <w:rsid w:val="007C5BDB"/>
    <w:rsid w:val="007D1AD9"/>
    <w:rsid w:val="007E59EF"/>
    <w:rsid w:val="007F5DE1"/>
    <w:rsid w:val="0080060D"/>
    <w:rsid w:val="00800640"/>
    <w:rsid w:val="00830E27"/>
    <w:rsid w:val="008310D5"/>
    <w:rsid w:val="0083488D"/>
    <w:rsid w:val="00837B78"/>
    <w:rsid w:val="008712EA"/>
    <w:rsid w:val="00887F34"/>
    <w:rsid w:val="008A512F"/>
    <w:rsid w:val="008B5200"/>
    <w:rsid w:val="008C21AB"/>
    <w:rsid w:val="008D3ED1"/>
    <w:rsid w:val="008E0402"/>
    <w:rsid w:val="008E2204"/>
    <w:rsid w:val="008E5D45"/>
    <w:rsid w:val="008F3D25"/>
    <w:rsid w:val="00901BC6"/>
    <w:rsid w:val="00902C49"/>
    <w:rsid w:val="00907A03"/>
    <w:rsid w:val="00910FFB"/>
    <w:rsid w:val="00931B1E"/>
    <w:rsid w:val="00936A72"/>
    <w:rsid w:val="0096188A"/>
    <w:rsid w:val="00961B61"/>
    <w:rsid w:val="00962789"/>
    <w:rsid w:val="0097457C"/>
    <w:rsid w:val="00985BCE"/>
    <w:rsid w:val="00985BD2"/>
    <w:rsid w:val="00992648"/>
    <w:rsid w:val="009A3EEF"/>
    <w:rsid w:val="009B02A6"/>
    <w:rsid w:val="009B1598"/>
    <w:rsid w:val="009E6DF3"/>
    <w:rsid w:val="00A015F4"/>
    <w:rsid w:val="00A1089F"/>
    <w:rsid w:val="00A12748"/>
    <w:rsid w:val="00A20149"/>
    <w:rsid w:val="00A32037"/>
    <w:rsid w:val="00A66E90"/>
    <w:rsid w:val="00A77BD4"/>
    <w:rsid w:val="00A84829"/>
    <w:rsid w:val="00A86380"/>
    <w:rsid w:val="00A86FF9"/>
    <w:rsid w:val="00A963D0"/>
    <w:rsid w:val="00AA2722"/>
    <w:rsid w:val="00AB579A"/>
    <w:rsid w:val="00AC4BC8"/>
    <w:rsid w:val="00AD1470"/>
    <w:rsid w:val="00AD3C72"/>
    <w:rsid w:val="00AF2A8F"/>
    <w:rsid w:val="00B00787"/>
    <w:rsid w:val="00B26421"/>
    <w:rsid w:val="00B37536"/>
    <w:rsid w:val="00B43B8F"/>
    <w:rsid w:val="00B43D67"/>
    <w:rsid w:val="00B52D46"/>
    <w:rsid w:val="00B63F67"/>
    <w:rsid w:val="00B73FFA"/>
    <w:rsid w:val="00B834A9"/>
    <w:rsid w:val="00B83D72"/>
    <w:rsid w:val="00B86CF8"/>
    <w:rsid w:val="00B918EC"/>
    <w:rsid w:val="00B96EE5"/>
    <w:rsid w:val="00BA6DF3"/>
    <w:rsid w:val="00BB119B"/>
    <w:rsid w:val="00BD0264"/>
    <w:rsid w:val="00BD3572"/>
    <w:rsid w:val="00BE2B02"/>
    <w:rsid w:val="00BE5DF6"/>
    <w:rsid w:val="00BE7909"/>
    <w:rsid w:val="00BF2A56"/>
    <w:rsid w:val="00BF57AC"/>
    <w:rsid w:val="00BF7F12"/>
    <w:rsid w:val="00C02EB1"/>
    <w:rsid w:val="00C10750"/>
    <w:rsid w:val="00C1346A"/>
    <w:rsid w:val="00C24843"/>
    <w:rsid w:val="00C33873"/>
    <w:rsid w:val="00C34F3D"/>
    <w:rsid w:val="00C41474"/>
    <w:rsid w:val="00C5201D"/>
    <w:rsid w:val="00C6691A"/>
    <w:rsid w:val="00C75919"/>
    <w:rsid w:val="00C80955"/>
    <w:rsid w:val="00C879D9"/>
    <w:rsid w:val="00C948C0"/>
    <w:rsid w:val="00CA09A0"/>
    <w:rsid w:val="00CC4F1D"/>
    <w:rsid w:val="00CD0F03"/>
    <w:rsid w:val="00CD35EF"/>
    <w:rsid w:val="00CD7CB4"/>
    <w:rsid w:val="00CF2581"/>
    <w:rsid w:val="00CF7BAA"/>
    <w:rsid w:val="00D02648"/>
    <w:rsid w:val="00D14805"/>
    <w:rsid w:val="00D25176"/>
    <w:rsid w:val="00D32960"/>
    <w:rsid w:val="00D70D9A"/>
    <w:rsid w:val="00D75C0E"/>
    <w:rsid w:val="00D8032D"/>
    <w:rsid w:val="00D828D3"/>
    <w:rsid w:val="00D84175"/>
    <w:rsid w:val="00D84D2E"/>
    <w:rsid w:val="00D84E11"/>
    <w:rsid w:val="00D85BAC"/>
    <w:rsid w:val="00D97772"/>
    <w:rsid w:val="00DA5120"/>
    <w:rsid w:val="00DB1473"/>
    <w:rsid w:val="00DB57E1"/>
    <w:rsid w:val="00DC54E4"/>
    <w:rsid w:val="00DC69C6"/>
    <w:rsid w:val="00DF1247"/>
    <w:rsid w:val="00E018C5"/>
    <w:rsid w:val="00E01ECB"/>
    <w:rsid w:val="00E24AD9"/>
    <w:rsid w:val="00E266EE"/>
    <w:rsid w:val="00E33540"/>
    <w:rsid w:val="00E651B4"/>
    <w:rsid w:val="00EB7EF1"/>
    <w:rsid w:val="00ED138A"/>
    <w:rsid w:val="00EE008D"/>
    <w:rsid w:val="00EE1C55"/>
    <w:rsid w:val="00EE1F55"/>
    <w:rsid w:val="00EE539A"/>
    <w:rsid w:val="00EF603E"/>
    <w:rsid w:val="00EF68DD"/>
    <w:rsid w:val="00EF713F"/>
    <w:rsid w:val="00F15628"/>
    <w:rsid w:val="00F23250"/>
    <w:rsid w:val="00F44110"/>
    <w:rsid w:val="00F537D7"/>
    <w:rsid w:val="00F54CD2"/>
    <w:rsid w:val="00F550F6"/>
    <w:rsid w:val="00F67035"/>
    <w:rsid w:val="00F7455E"/>
    <w:rsid w:val="00F74F12"/>
    <w:rsid w:val="00F80AC5"/>
    <w:rsid w:val="00F8273C"/>
    <w:rsid w:val="00F83B7D"/>
    <w:rsid w:val="00F91E66"/>
    <w:rsid w:val="00F92510"/>
    <w:rsid w:val="00FC6222"/>
    <w:rsid w:val="00FD3331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A8E6B-8B9B-433B-97C9-FE92DAA8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400A-AFDB-4220-9980-38AF19E9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3</cp:revision>
  <cp:lastPrinted>2016-04-13T08:19:00Z</cp:lastPrinted>
  <dcterms:created xsi:type="dcterms:W3CDTF">2016-04-19T07:46:00Z</dcterms:created>
  <dcterms:modified xsi:type="dcterms:W3CDTF">2016-04-19T07:46:00Z</dcterms:modified>
</cp:coreProperties>
</file>