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C3" w:rsidRDefault="009E62C3" w:rsidP="009E62C3">
      <w:pPr>
        <w:jc w:val="center"/>
        <w:rPr>
          <w:b/>
          <w:caps/>
          <w:spacing w:val="20"/>
          <w:sz w:val="36"/>
        </w:rPr>
      </w:pPr>
      <w:r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9E62C3" w:rsidRDefault="009E62C3" w:rsidP="009E62C3">
      <w:pPr>
        <w:jc w:val="center"/>
        <w:rPr>
          <w:b/>
          <w:caps/>
          <w:spacing w:val="20"/>
          <w:sz w:val="36"/>
        </w:rPr>
      </w:pPr>
    </w:p>
    <w:p w:rsidR="009E62C3" w:rsidRDefault="009E62C3" w:rsidP="009E6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9E62C3" w:rsidTr="00D16D25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E62C3" w:rsidRDefault="009E62C3" w:rsidP="00DE74C9">
            <w:pPr>
              <w:tabs>
                <w:tab w:val="center" w:pos="1558"/>
                <w:tab w:val="left" w:pos="2415"/>
              </w:tabs>
              <w:spacing w:line="256" w:lineRule="auto"/>
              <w:rPr>
                <w:szCs w:val="28"/>
                <w:lang w:eastAsia="en-US"/>
              </w:rPr>
            </w:pPr>
            <w:r>
              <w:rPr>
                <w:rStyle w:val="3"/>
                <w:lang w:eastAsia="en-US"/>
              </w:rPr>
              <w:tab/>
            </w:r>
            <w:sdt>
              <w:sdtPr>
                <w:rPr>
                  <w:rStyle w:val="3"/>
                  <w:lang w:eastAsia="en-US"/>
                </w:rPr>
                <w:alias w:val="Дата посстановления"/>
                <w:tag w:val="Дата посстановления"/>
                <w:id w:val="-373387176"/>
                <w:placeholder>
                  <w:docPart w:val="210EED6D12A748718A7E3CE8DC6D3E00"/>
                </w:placeholder>
                <w:date w:fullDate="2022-12-0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"/>
                </w:rPr>
              </w:sdtEndPr>
              <w:sdtContent>
                <w:r w:rsidR="005B3871">
                  <w:rPr>
                    <w:rStyle w:val="3"/>
                    <w:lang w:eastAsia="en-US"/>
                  </w:rPr>
                  <w:t>06.12.2022</w:t>
                </w:r>
              </w:sdtContent>
            </w:sdt>
          </w:p>
        </w:tc>
        <w:tc>
          <w:tcPr>
            <w:tcW w:w="1666" w:type="pct"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sdt>
          <w:sdtPr>
            <w:rPr>
              <w:rStyle w:val="3"/>
              <w:lang w:eastAsia="en-US"/>
            </w:rPr>
            <w:alias w:val="Номер"/>
            <w:tag w:val="Номер"/>
            <w:id w:val="-727917987"/>
            <w:placeholder>
              <w:docPart w:val="30547941B65B403096FE01EA9FBE2350"/>
            </w:placeholder>
            <w:text/>
          </w:sdtPr>
          <w:sdtEndPr>
            <w:rPr>
              <w:rStyle w:val="3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9E62C3" w:rsidRDefault="00DE74C9" w:rsidP="00D16D25">
                <w:pPr>
                  <w:spacing w:line="256" w:lineRule="auto"/>
                  <w:jc w:val="center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 xml:space="preserve"> </w:t>
                </w:r>
                <w:r w:rsidR="005B3871">
                  <w:rPr>
                    <w:rStyle w:val="3"/>
                    <w:lang w:eastAsia="en-US"/>
                  </w:rPr>
                  <w:t>485</w:t>
                </w:r>
              </w:p>
            </w:tc>
          </w:sdtContent>
        </w:sdt>
      </w:tr>
      <w:tr w:rsidR="009E62C3" w:rsidTr="00D16D25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66" w:type="pct"/>
            <w:hideMark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9E62C3" w:rsidRDefault="009E62C3" w:rsidP="00D16D2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9E62C3" w:rsidTr="00D16D25">
        <w:bookmarkStart w:id="0" w:name="_GoBack" w:displacedByCustomXml="next"/>
        <w:sdt>
          <w:sdtPr>
            <w:rPr>
              <w:rStyle w:val="4"/>
              <w:lang w:eastAsia="en-US"/>
            </w:rPr>
            <w:alias w:val="Заголовок"/>
            <w:tag w:val="Заголовок"/>
            <w:id w:val="-1833744644"/>
            <w:placeholder>
              <w:docPart w:val="30547941B65B403096FE01EA9FBE2350"/>
            </w:placeholder>
            <w:text/>
          </w:sdtPr>
          <w:sdtEndPr>
            <w:rPr>
              <w:rStyle w:val="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9E62C3" w:rsidRDefault="00122D64" w:rsidP="00122D64">
                <w:pPr>
                  <w:spacing w:before="240" w:line="256" w:lineRule="auto"/>
                  <w:jc w:val="center"/>
                  <w:rPr>
                    <w:rStyle w:val="4"/>
                  </w:rPr>
                </w:pPr>
                <w:r>
                  <w:rPr>
                    <w:rStyle w:val="4"/>
                    <w:lang w:eastAsia="en-US"/>
                  </w:rPr>
                  <w:t>О</w:t>
                </w:r>
                <w:r w:rsidR="00DE74C9">
                  <w:rPr>
                    <w:rStyle w:val="4"/>
                    <w:lang w:eastAsia="en-US"/>
                  </w:rPr>
                  <w:t xml:space="preserve"> внесении изменений</w:t>
                </w:r>
                <w:r>
                  <w:rPr>
                    <w:rStyle w:val="4"/>
                    <w:lang w:eastAsia="en-US"/>
                  </w:rPr>
                  <w:t xml:space="preserve"> в постановление администрации района от 23.07.2019 № 220 «Об утверждении Положения о персонифицированном дополнительном образовании детей на территории Табунского района»</w:t>
                </w:r>
              </w:p>
            </w:tc>
          </w:sdtContent>
        </w:sdt>
        <w:bookmarkEnd w:id="0" w:displacedByCustomXml="prev"/>
      </w:tr>
    </w:tbl>
    <w:p w:rsidR="009E62C3" w:rsidRDefault="009E62C3" w:rsidP="009E62C3">
      <w:pPr>
        <w:jc w:val="both"/>
        <w:rPr>
          <w:sz w:val="28"/>
          <w:szCs w:val="28"/>
        </w:rPr>
      </w:pPr>
    </w:p>
    <w:p w:rsidR="009E62C3" w:rsidRDefault="00961738" w:rsidP="009E62C3">
      <w:pPr>
        <w:spacing w:after="240"/>
        <w:ind w:firstLine="567"/>
        <w:jc w:val="both"/>
        <w:rPr>
          <w:rStyle w:val="3"/>
          <w:spacing w:val="40"/>
        </w:rPr>
      </w:pPr>
      <w:sdt>
        <w:sdtPr>
          <w:rPr>
            <w:rStyle w:val="3"/>
          </w:rPr>
          <w:alias w:val="Констатирующая часть"/>
          <w:tag w:val="Констатирующая часть"/>
          <w:id w:val="-2036185220"/>
          <w:placeholder>
            <w:docPart w:val="30547941B65B403096FE01EA9FBE2350"/>
          </w:placeholder>
          <w:text/>
        </w:sdtPr>
        <w:sdtEndPr>
          <w:rPr>
            <w:rStyle w:val="3"/>
          </w:rPr>
        </w:sdtEndPr>
        <w:sdtContent>
          <w:r w:rsidR="00122D64">
            <w:rPr>
              <w:rStyle w:val="3"/>
            </w:rPr>
            <w:t>В целях приведения в соответствие с действующим законодательством Российской Федерации, руководствуясь постановлением Правительства Российской Федерации от 26.12.2017 № 1642 «Об утверждении государственной программы Российской Федерации «Развитие образования»</w:t>
          </w:r>
        </w:sdtContent>
      </w:sdt>
      <w:r w:rsidR="009E62C3">
        <w:rPr>
          <w:rStyle w:val="3"/>
        </w:rPr>
        <w:t>,</w:t>
      </w:r>
      <w:r w:rsidR="009E62C3">
        <w:rPr>
          <w:spacing w:val="40"/>
          <w:sz w:val="28"/>
          <w:szCs w:val="28"/>
        </w:rPr>
        <w:t xml:space="preserve"> постановля</w:t>
      </w:r>
      <w:r w:rsidR="009E62C3">
        <w:rPr>
          <w:sz w:val="28"/>
          <w:szCs w:val="28"/>
        </w:rPr>
        <w:t>ю:</w:t>
      </w:r>
    </w:p>
    <w:sdt>
      <w:sdtPr>
        <w:rPr>
          <w:rStyle w:val="3"/>
        </w:rPr>
        <w:alias w:val="Распорядительная часть"/>
        <w:tag w:val="Распорядительная часть"/>
        <w:id w:val="-1069871793"/>
        <w:placeholder>
          <w:docPart w:val="30547941B65B403096FE01EA9FBE2350"/>
        </w:placeholder>
      </w:sdtPr>
      <w:sdtEndPr>
        <w:rPr>
          <w:rStyle w:val="3"/>
        </w:rPr>
      </w:sdtEndPr>
      <w:sdtContent>
        <w:p w:rsidR="00F04098" w:rsidRPr="00DE74C9" w:rsidRDefault="00122D64" w:rsidP="00DE74C9">
          <w:pPr>
            <w:pStyle w:val="a3"/>
            <w:numPr>
              <w:ilvl w:val="0"/>
              <w:numId w:val="2"/>
            </w:numPr>
            <w:tabs>
              <w:tab w:val="left" w:pos="851"/>
              <w:tab w:val="left" w:pos="993"/>
              <w:tab w:val="left" w:pos="1134"/>
            </w:tabs>
            <w:spacing w:after="240"/>
            <w:ind w:left="0" w:firstLine="567"/>
            <w:jc w:val="both"/>
            <w:rPr>
              <w:rStyle w:val="3"/>
              <w:szCs w:val="28"/>
            </w:rPr>
          </w:pPr>
          <w:r>
            <w:rPr>
              <w:rStyle w:val="3"/>
            </w:rPr>
            <w:t xml:space="preserve"> Внести в </w:t>
          </w:r>
          <w:r w:rsidR="00DE74C9">
            <w:rPr>
              <w:rStyle w:val="3"/>
            </w:rPr>
            <w:t xml:space="preserve">Положение о персонифицированном дополнительном образовании детей на территории Табунского района, утвержденное </w:t>
          </w:r>
          <w:r>
            <w:rPr>
              <w:rStyle w:val="3"/>
            </w:rPr>
            <w:t>постановление</w:t>
          </w:r>
          <w:r w:rsidR="00DE74C9">
            <w:rPr>
              <w:rStyle w:val="3"/>
            </w:rPr>
            <w:t>м</w:t>
          </w:r>
          <w:r>
            <w:rPr>
              <w:rStyle w:val="3"/>
            </w:rPr>
            <w:t xml:space="preserve"> администрации района от 23.07.2019 № 220 «Об утверждении</w:t>
          </w:r>
          <w:r w:rsidR="00DE74C9">
            <w:rPr>
              <w:rStyle w:val="3"/>
            </w:rPr>
            <w:t xml:space="preserve"> Положения о персонифицированном дополнительном образовании детей на территории Табунского района» </w:t>
          </w:r>
          <w:r>
            <w:rPr>
              <w:rStyle w:val="3"/>
            </w:rPr>
            <w:t>(далее -</w:t>
          </w:r>
          <w:r w:rsidR="00DE74C9">
            <w:rPr>
              <w:rStyle w:val="3"/>
            </w:rPr>
            <w:t xml:space="preserve"> Положение) следующие изменения:</w:t>
          </w:r>
        </w:p>
        <w:p w:rsidR="00174F57" w:rsidRPr="00DE74C9" w:rsidRDefault="00DE74C9" w:rsidP="00DE74C9">
          <w:pPr>
            <w:pStyle w:val="a3"/>
            <w:numPr>
              <w:ilvl w:val="1"/>
              <w:numId w:val="2"/>
            </w:numPr>
            <w:tabs>
              <w:tab w:val="left" w:pos="1701"/>
            </w:tabs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В п</w:t>
          </w:r>
          <w:r w:rsidR="00DA052A">
            <w:rPr>
              <w:sz w:val="28"/>
              <w:szCs w:val="28"/>
            </w:rPr>
            <w:t>ункт</w:t>
          </w:r>
          <w:r>
            <w:rPr>
              <w:sz w:val="28"/>
              <w:szCs w:val="28"/>
            </w:rPr>
            <w:t>е</w:t>
          </w:r>
          <w:r w:rsidR="00DA052A">
            <w:rPr>
              <w:sz w:val="28"/>
              <w:szCs w:val="28"/>
            </w:rPr>
            <w:t xml:space="preserve"> 4.11 Положения</w:t>
          </w:r>
          <w:r>
            <w:rPr>
              <w:sz w:val="28"/>
              <w:szCs w:val="28"/>
            </w:rPr>
            <w:t xml:space="preserve"> Таблицу 1</w:t>
          </w:r>
          <w:r w:rsidR="00DA052A">
            <w:rPr>
              <w:sz w:val="28"/>
              <w:szCs w:val="28"/>
            </w:rPr>
            <w:t xml:space="preserve"> изложить в следующей редакции: </w:t>
          </w:r>
        </w:p>
        <w:p w:rsidR="00174F57" w:rsidRPr="00174F57" w:rsidRDefault="00174F57" w:rsidP="00174F57">
          <w:pPr>
            <w:keepNext/>
            <w:jc w:val="right"/>
            <w:rPr>
              <w:b/>
              <w:bCs/>
              <w:sz w:val="28"/>
              <w:szCs w:val="28"/>
            </w:rPr>
          </w:pPr>
          <w:bookmarkStart w:id="1" w:name="_Ref507426844"/>
          <w:r w:rsidRPr="00174F57">
            <w:rPr>
              <w:b/>
              <w:bCs/>
              <w:sz w:val="28"/>
              <w:szCs w:val="28"/>
            </w:rPr>
            <w:t xml:space="preserve">Таблица </w:t>
          </w:r>
          <w:r w:rsidRPr="00174F57">
            <w:rPr>
              <w:b/>
              <w:bCs/>
              <w:color w:val="4F81BD"/>
              <w:sz w:val="28"/>
              <w:szCs w:val="28"/>
            </w:rPr>
            <w:fldChar w:fldCharType="begin"/>
          </w:r>
          <w:r w:rsidRPr="00174F57">
            <w:rPr>
              <w:b/>
              <w:bCs/>
              <w:sz w:val="28"/>
              <w:szCs w:val="28"/>
            </w:rPr>
            <w:instrText xml:space="preserve"> SEQ Таблица \* ARABIC </w:instrText>
          </w:r>
          <w:r w:rsidRPr="00174F57">
            <w:rPr>
              <w:b/>
              <w:bCs/>
              <w:color w:val="4F81BD"/>
              <w:sz w:val="28"/>
              <w:szCs w:val="28"/>
            </w:rPr>
            <w:fldChar w:fldCharType="separate"/>
          </w:r>
          <w:r w:rsidRPr="00174F57">
            <w:rPr>
              <w:b/>
              <w:bCs/>
              <w:noProof/>
              <w:sz w:val="28"/>
              <w:szCs w:val="28"/>
            </w:rPr>
            <w:t>1</w:t>
          </w:r>
          <w:r w:rsidRPr="00174F57">
            <w:rPr>
              <w:b/>
              <w:bCs/>
              <w:color w:val="4F81BD"/>
              <w:sz w:val="28"/>
              <w:szCs w:val="28"/>
            </w:rPr>
            <w:fldChar w:fldCharType="end"/>
          </w:r>
          <w:bookmarkEnd w:id="1"/>
          <w:r w:rsidRPr="00174F57">
            <w:rPr>
              <w:b/>
              <w:bCs/>
              <w:sz w:val="28"/>
              <w:szCs w:val="28"/>
            </w:rPr>
            <w:t xml:space="preserve"> </w:t>
          </w:r>
        </w:p>
        <w:p w:rsidR="00174F57" w:rsidRPr="00174F57" w:rsidRDefault="00174F57" w:rsidP="00174F57">
          <w:pPr>
            <w:keepNext/>
            <w:jc w:val="center"/>
            <w:rPr>
              <w:b/>
              <w:bCs/>
              <w:sz w:val="28"/>
              <w:szCs w:val="28"/>
            </w:rPr>
          </w:pPr>
          <w:r w:rsidRPr="00174F57">
            <w:rPr>
              <w:b/>
              <w:bCs/>
              <w:sz w:val="28"/>
              <w:szCs w:val="28"/>
            </w:rPr>
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</w:r>
        </w:p>
        <w:tbl>
          <w:tblPr>
            <w:tblStyle w:val="a7"/>
            <w:tblW w:w="9495" w:type="dxa"/>
            <w:tblInd w:w="-12" w:type="dxa"/>
            <w:tblLayout w:type="fixed"/>
            <w:tblLook w:val="04A0" w:firstRow="1" w:lastRow="0" w:firstColumn="1" w:lastColumn="0" w:noHBand="0" w:noVBand="1"/>
          </w:tblPr>
          <w:tblGrid>
            <w:gridCol w:w="2267"/>
            <w:gridCol w:w="1985"/>
            <w:gridCol w:w="1701"/>
            <w:gridCol w:w="1843"/>
            <w:gridCol w:w="1699"/>
          </w:tblGrid>
          <w:tr w:rsidR="00174F57" w:rsidRPr="00174F57" w:rsidTr="00FC6A77">
            <w:tc>
              <w:tcPr>
                <w:tcW w:w="226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Статус сертификата</w:t>
                </w:r>
              </w:p>
            </w:tc>
            <w:tc>
              <w:tcPr>
                <w:tcW w:w="55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jc w:val="both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    </w:r>
              </w:p>
            </w:tc>
            <w:tc>
              <w:tcPr>
                <w:tcW w:w="169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Максимальное совокупное количество услуг вне зависимости от реестра, получение которых допускается</w:t>
                </w:r>
              </w:p>
            </w:tc>
          </w:tr>
          <w:tr w:rsidR="00174F57" w:rsidRPr="00174F57" w:rsidTr="00FC6A77">
            <w:tc>
              <w:tcPr>
                <w:tcW w:w="226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Реестр предпрофессиональных программ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Реестр значимых программ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Реестр общеразвивающих программ</w:t>
                </w:r>
              </w:p>
              <w:p w:rsidR="00174F57" w:rsidRPr="00174F57" w:rsidRDefault="00174F57" w:rsidP="00174F57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(иные)</w:t>
                </w:r>
              </w:p>
            </w:tc>
            <w:tc>
              <w:tcPr>
                <w:tcW w:w="169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rPr>
                    <w:sz w:val="28"/>
                    <w:szCs w:val="28"/>
                  </w:rPr>
                </w:pPr>
              </w:p>
            </w:tc>
          </w:tr>
          <w:tr w:rsidR="00174F57" w:rsidRPr="00174F57" w:rsidTr="00FC6A77">
            <w:tc>
              <w:tcPr>
                <w:tcW w:w="949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74F57" w:rsidRPr="00174F57" w:rsidRDefault="00174F57" w:rsidP="00174F57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Дети в возрасте от 5-ти до 18-ти лет</w:t>
                </w:r>
              </w:p>
            </w:tc>
          </w:tr>
          <w:tr w:rsidR="00174F57" w:rsidRPr="00174F57" w:rsidTr="00FC6A77">
            <w:tc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Сертификат учета</w:t>
                </w:r>
              </w:p>
            </w:tc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DE74C9" w:rsidP="00174F5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DE74C9" w:rsidP="00174F5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74F57" w:rsidRPr="00174F57" w:rsidRDefault="00174F57" w:rsidP="00DE74C9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5</w:t>
                </w:r>
              </w:p>
            </w:tc>
          </w:tr>
          <w:tr w:rsidR="00174F57" w:rsidRPr="00174F57" w:rsidTr="00FC6A77">
            <w:tc>
              <w:tcPr>
                <w:tcW w:w="22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Сертификат персонифициров</w:t>
                </w:r>
                <w:r w:rsidRPr="00174F57">
                  <w:rPr>
                    <w:sz w:val="28"/>
                    <w:szCs w:val="28"/>
                  </w:rPr>
                  <w:lastRenderedPageBreak/>
                  <w:t>анного финансирования</w:t>
                </w:r>
              </w:p>
            </w:tc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DE74C9" w:rsidP="00174F5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0</w:t>
                </w: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DE74C9" w:rsidP="00DE74C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74F57" w:rsidRPr="00174F57" w:rsidRDefault="00174F57" w:rsidP="00174F57">
                <w:pPr>
                  <w:jc w:val="center"/>
                  <w:rPr>
                    <w:sz w:val="28"/>
                    <w:szCs w:val="28"/>
                  </w:rPr>
                </w:pPr>
                <w:r w:rsidRPr="00174F57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74F57" w:rsidRPr="00174F57" w:rsidRDefault="00DE74C9" w:rsidP="00DE74C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</w:t>
                </w:r>
              </w:p>
              <w:p w:rsidR="00174F57" w:rsidRPr="00174F57" w:rsidRDefault="00174F57" w:rsidP="00DE74C9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</w:tbl>
        <w:p w:rsidR="00DE74C9" w:rsidRPr="00DE74C9" w:rsidRDefault="00DE74C9" w:rsidP="00DE74C9">
          <w:pPr>
            <w:pStyle w:val="a3"/>
            <w:numPr>
              <w:ilvl w:val="0"/>
              <w:numId w:val="2"/>
            </w:numPr>
            <w:tabs>
              <w:tab w:val="left" w:pos="585"/>
            </w:tabs>
            <w:ind w:left="0"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  <w:r w:rsidRPr="00DE74C9">
            <w:rPr>
              <w:sz w:val="28"/>
              <w:szCs w:val="28"/>
            </w:rPr>
            <w:t>Настоящее постановление опубликовать в установленном порядке и разместить на официальном сайте администрации района в информационно-телекоммуникационной сети «Интернет».</w:t>
          </w:r>
        </w:p>
        <w:p w:rsidR="00DE74C9" w:rsidRPr="00DE74C9" w:rsidRDefault="00DE74C9" w:rsidP="00DE74C9">
          <w:pPr>
            <w:numPr>
              <w:ilvl w:val="0"/>
              <w:numId w:val="2"/>
            </w:numPr>
            <w:tabs>
              <w:tab w:val="left" w:pos="993"/>
            </w:tabs>
            <w:ind w:left="0" w:firstLine="567"/>
            <w:contextualSpacing/>
            <w:jc w:val="both"/>
            <w:rPr>
              <w:sz w:val="28"/>
              <w:szCs w:val="28"/>
            </w:rPr>
          </w:pPr>
          <w:r w:rsidRPr="00DE74C9">
            <w:rPr>
              <w:sz w:val="28"/>
              <w:szCs w:val="28"/>
            </w:rPr>
            <w:t xml:space="preserve">Контроль за исполнением настоящего постановления возложить на заместителя главы администрации района по социальным вопросам С.Н. </w:t>
          </w:r>
          <w:proofErr w:type="spellStart"/>
          <w:r w:rsidRPr="00DE74C9">
            <w:rPr>
              <w:sz w:val="28"/>
              <w:szCs w:val="28"/>
            </w:rPr>
            <w:t>Ятлову</w:t>
          </w:r>
          <w:proofErr w:type="spellEnd"/>
          <w:r w:rsidRPr="00DE74C9">
            <w:rPr>
              <w:sz w:val="28"/>
              <w:szCs w:val="28"/>
            </w:rPr>
            <w:t xml:space="preserve">. </w:t>
          </w:r>
        </w:p>
        <w:p w:rsidR="009E62C3" w:rsidRPr="003B52E9" w:rsidRDefault="00961738" w:rsidP="00DF3502">
          <w:pPr>
            <w:ind w:firstLine="709"/>
            <w:jc w:val="both"/>
            <w:rPr>
              <w:sz w:val="28"/>
              <w:szCs w:val="28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9E62C3" w:rsidTr="00D16D25">
        <w:sdt>
          <w:sdtPr>
            <w:rPr>
              <w:rStyle w:val="3"/>
              <w:lang w:eastAsia="en-US"/>
            </w:rPr>
            <w:alias w:val="Должность"/>
            <w:tag w:val="Должность"/>
            <w:id w:val="-681053262"/>
            <w:placeholder>
              <w:docPart w:val="8EE5A3447D5D455595CFF3BD84B3C1AF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3"/>
            </w:rPr>
          </w:sdtEndPr>
          <w:sdtContent>
            <w:tc>
              <w:tcPr>
                <w:tcW w:w="6946" w:type="dxa"/>
                <w:hideMark/>
              </w:tcPr>
              <w:p w:rsidR="009E62C3" w:rsidRDefault="009E62C3" w:rsidP="00D16D25">
                <w:pPr>
                  <w:spacing w:line="256" w:lineRule="auto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Глава района</w:t>
                </w:r>
              </w:p>
            </w:tc>
          </w:sdtContent>
        </w:sdt>
        <w:sdt>
          <w:sdtPr>
            <w:rPr>
              <w:rStyle w:val="3"/>
              <w:lang w:eastAsia="en-US"/>
            </w:rPr>
            <w:alias w:val="И.О. Фамилия"/>
            <w:tag w:val="И.О. Фамилия"/>
            <w:id w:val="1562049934"/>
            <w:placeholder>
              <w:docPart w:val="8EE5A3447D5D455595CFF3BD84B3C1AF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3"/>
            </w:rPr>
          </w:sdtEndPr>
          <w:sdtContent>
            <w:tc>
              <w:tcPr>
                <w:tcW w:w="2408" w:type="dxa"/>
                <w:vAlign w:val="bottom"/>
                <w:hideMark/>
              </w:tcPr>
              <w:p w:rsidR="009E62C3" w:rsidRDefault="009E62C3" w:rsidP="00D16D25">
                <w:pPr>
                  <w:spacing w:line="256" w:lineRule="auto"/>
                  <w:jc w:val="right"/>
                  <w:rPr>
                    <w:rStyle w:val="3"/>
                  </w:rPr>
                </w:pPr>
                <w:r>
                  <w:rPr>
                    <w:rStyle w:val="3"/>
                    <w:lang w:eastAsia="en-US"/>
                  </w:rPr>
                  <w:t>В.С. Швыдкой</w:t>
                </w:r>
              </w:p>
            </w:tc>
          </w:sdtContent>
        </w:sdt>
      </w:tr>
    </w:tbl>
    <w:p w:rsidR="009E62C3" w:rsidRDefault="009E62C3" w:rsidP="009E62C3"/>
    <w:p w:rsidR="009E62C3" w:rsidRDefault="009E62C3" w:rsidP="009E62C3"/>
    <w:p w:rsidR="00D806DB" w:rsidRPr="009E62C3" w:rsidRDefault="00D806DB">
      <w:pPr>
        <w:rPr>
          <w:sz w:val="28"/>
          <w:szCs w:val="28"/>
        </w:rPr>
      </w:pPr>
    </w:p>
    <w:sectPr w:rsidR="00D806DB" w:rsidRPr="009E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E7E"/>
    <w:multiLevelType w:val="hybridMultilevel"/>
    <w:tmpl w:val="B844A5EE"/>
    <w:lvl w:ilvl="0" w:tplc="1542C30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 w15:restartNumberingAfterBreak="0">
    <w:nsid w:val="0ADA749C"/>
    <w:multiLevelType w:val="multilevel"/>
    <w:tmpl w:val="AC20D2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05" w:hanging="1440"/>
      </w:pPr>
      <w:rPr>
        <w:rFonts w:hint="default"/>
        <w:sz w:val="28"/>
      </w:rPr>
    </w:lvl>
  </w:abstractNum>
  <w:abstractNum w:abstractNumId="3" w15:restartNumberingAfterBreak="0">
    <w:nsid w:val="23D90481"/>
    <w:multiLevelType w:val="multilevel"/>
    <w:tmpl w:val="15604A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77436B"/>
    <w:multiLevelType w:val="multilevel"/>
    <w:tmpl w:val="516622EE"/>
    <w:lvl w:ilvl="0">
      <w:start w:val="2"/>
      <w:numFmt w:val="decimal"/>
      <w:lvlText w:val="%1"/>
      <w:lvlJc w:val="left"/>
      <w:pPr>
        <w:ind w:left="600" w:hanging="600"/>
      </w:pPr>
      <w:rPr>
        <w:color w:val="auto"/>
      </w:rPr>
    </w:lvl>
    <w:lvl w:ilvl="1">
      <w:start w:val="11"/>
      <w:numFmt w:val="decimal"/>
      <w:lvlText w:val="%1.%2"/>
      <w:lvlJc w:val="left"/>
      <w:pPr>
        <w:ind w:left="922" w:hanging="60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color w:val="auto"/>
      </w:rPr>
    </w:lvl>
  </w:abstractNum>
  <w:abstractNum w:abstractNumId="5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5D136FC2"/>
    <w:multiLevelType w:val="multilevel"/>
    <w:tmpl w:val="506CB3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5E9D7CF9"/>
    <w:multiLevelType w:val="hybridMultilevel"/>
    <w:tmpl w:val="6F7A0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24AC"/>
    <w:multiLevelType w:val="multilevel"/>
    <w:tmpl w:val="37E837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7C6B5CAC"/>
    <w:multiLevelType w:val="multilevel"/>
    <w:tmpl w:val="AC20D2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8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0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2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4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05" w:hanging="1440"/>
      </w:pPr>
      <w:rPr>
        <w:rFonts w:hint="default"/>
        <w:sz w:val="28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16"/>
    <w:rsid w:val="00025ACA"/>
    <w:rsid w:val="00037EC5"/>
    <w:rsid w:val="00122D64"/>
    <w:rsid w:val="00174F57"/>
    <w:rsid w:val="001A42B4"/>
    <w:rsid w:val="003728E8"/>
    <w:rsid w:val="00386D29"/>
    <w:rsid w:val="003B52E9"/>
    <w:rsid w:val="004972E4"/>
    <w:rsid w:val="004D64B0"/>
    <w:rsid w:val="005B3871"/>
    <w:rsid w:val="00863691"/>
    <w:rsid w:val="00881DA5"/>
    <w:rsid w:val="008E37B2"/>
    <w:rsid w:val="009337CF"/>
    <w:rsid w:val="00961738"/>
    <w:rsid w:val="00980D98"/>
    <w:rsid w:val="00982CBD"/>
    <w:rsid w:val="009E62C3"/>
    <w:rsid w:val="009F6964"/>
    <w:rsid w:val="00A30913"/>
    <w:rsid w:val="00A32B63"/>
    <w:rsid w:val="00A46A51"/>
    <w:rsid w:val="00AA26EC"/>
    <w:rsid w:val="00B036D3"/>
    <w:rsid w:val="00C253EC"/>
    <w:rsid w:val="00C3329A"/>
    <w:rsid w:val="00C70D08"/>
    <w:rsid w:val="00CD5116"/>
    <w:rsid w:val="00D806DB"/>
    <w:rsid w:val="00DA052A"/>
    <w:rsid w:val="00DE74C9"/>
    <w:rsid w:val="00DF3502"/>
    <w:rsid w:val="00E6337D"/>
    <w:rsid w:val="00F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72EEF-8D87-421A-9CD6-21760DE3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C3"/>
    <w:pPr>
      <w:ind w:left="720"/>
      <w:contextualSpacing/>
    </w:pPr>
  </w:style>
  <w:style w:type="character" w:customStyle="1" w:styleId="3">
    <w:name w:val="Стиль3"/>
    <w:basedOn w:val="a0"/>
    <w:uiPriority w:val="1"/>
    <w:rsid w:val="009E62C3"/>
    <w:rPr>
      <w:rFonts w:ascii="Times New Roman" w:hAnsi="Times New Roman" w:cs="Times New Roman" w:hint="default"/>
      <w:spacing w:val="0"/>
      <w:sz w:val="28"/>
    </w:rPr>
  </w:style>
  <w:style w:type="character" w:customStyle="1" w:styleId="4">
    <w:name w:val="Стиль4"/>
    <w:basedOn w:val="3"/>
    <w:uiPriority w:val="1"/>
    <w:rsid w:val="009E62C3"/>
    <w:rPr>
      <w:rFonts w:ascii="Times New Roman" w:hAnsi="Times New Roman" w:cs="Times New Roman" w:hint="default"/>
      <w:b/>
      <w:bCs w:val="0"/>
      <w:spacing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E62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2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9E62C3"/>
  </w:style>
  <w:style w:type="table" w:styleId="a7">
    <w:name w:val="Table Grid"/>
    <w:basedOn w:val="a1"/>
    <w:uiPriority w:val="59"/>
    <w:rsid w:val="00174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EED6D12A748718A7E3CE8DC6D3E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26B4A-FB7E-4C79-8004-4C6D307A90C2}"/>
      </w:docPartPr>
      <w:docPartBody>
        <w:p w:rsidR="00D9493B" w:rsidRDefault="00EF7220" w:rsidP="00EF7220">
          <w:pPr>
            <w:pStyle w:val="210EED6D12A748718A7E3CE8DC6D3E00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30547941B65B403096FE01EA9FBE2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DC128-D6E5-4CC6-BD86-7DD55F20E584}"/>
      </w:docPartPr>
      <w:docPartBody>
        <w:p w:rsidR="00D9493B" w:rsidRDefault="00EF7220" w:rsidP="00EF7220">
          <w:pPr>
            <w:pStyle w:val="30547941B65B403096FE01EA9FBE235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EE5A3447D5D455595CFF3BD84B3C1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57D04-717B-4C6F-BB77-D787F6DEB9AD}"/>
      </w:docPartPr>
      <w:docPartBody>
        <w:p w:rsidR="00D9493B" w:rsidRDefault="00EF7220" w:rsidP="00EF7220">
          <w:pPr>
            <w:pStyle w:val="8EE5A3447D5D455595CFF3BD84B3C1AF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20"/>
    <w:rsid w:val="00070791"/>
    <w:rsid w:val="000E79FB"/>
    <w:rsid w:val="00125A1A"/>
    <w:rsid w:val="001731A9"/>
    <w:rsid w:val="001C2A99"/>
    <w:rsid w:val="002E799B"/>
    <w:rsid w:val="007252AE"/>
    <w:rsid w:val="007E60F2"/>
    <w:rsid w:val="008D7235"/>
    <w:rsid w:val="00945BE2"/>
    <w:rsid w:val="00B342D3"/>
    <w:rsid w:val="00C14DF8"/>
    <w:rsid w:val="00C8562E"/>
    <w:rsid w:val="00CD63E2"/>
    <w:rsid w:val="00D65639"/>
    <w:rsid w:val="00D9493B"/>
    <w:rsid w:val="00E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7220"/>
  </w:style>
  <w:style w:type="paragraph" w:customStyle="1" w:styleId="210EED6D12A748718A7E3CE8DC6D3E00">
    <w:name w:val="210EED6D12A748718A7E3CE8DC6D3E00"/>
    <w:rsid w:val="00EF7220"/>
  </w:style>
  <w:style w:type="paragraph" w:customStyle="1" w:styleId="30547941B65B403096FE01EA9FBE2350">
    <w:name w:val="30547941B65B403096FE01EA9FBE2350"/>
    <w:rsid w:val="00EF7220"/>
  </w:style>
  <w:style w:type="paragraph" w:customStyle="1" w:styleId="8EE5A3447D5D455595CFF3BD84B3C1AF">
    <w:name w:val="8EE5A3447D5D455595CFF3BD84B3C1AF"/>
    <w:rsid w:val="00EF7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Пользователь Windows</cp:lastModifiedBy>
  <cp:revision>2</cp:revision>
  <dcterms:created xsi:type="dcterms:W3CDTF">2022-12-07T03:47:00Z</dcterms:created>
  <dcterms:modified xsi:type="dcterms:W3CDTF">2022-12-07T03:47:00Z</dcterms:modified>
</cp:coreProperties>
</file>