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83422447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11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0534D" w:rsidP="00B7567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28.11.2022</w:t>
                </w:r>
              </w:p>
            </w:tc>
          </w:sdtContent>
        </w:sdt>
        <w:permEnd w:id="83422447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746886961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A6E91" w:rsidP="00B75675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474</w:t>
                </w:r>
                <w:r w:rsidR="00B75675">
                  <w:rPr>
                    <w:rStyle w:val="31"/>
                  </w:rPr>
                  <w:t xml:space="preserve"> </w:t>
                </w:r>
                <w:r w:rsidR="007861EB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74688696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982205268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A27809" w:rsidP="00AF3BA1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A27809">
                  <w:rPr>
                    <w:rStyle w:val="41"/>
                  </w:rPr>
                  <w:t xml:space="preserve">О внесении изменений в постановление администрации района от </w:t>
                </w:r>
                <w:r w:rsidR="00AF3BA1">
                  <w:rPr>
                    <w:rStyle w:val="41"/>
                  </w:rPr>
                  <w:t>29.12</w:t>
                </w:r>
                <w:r w:rsidRPr="00A27809">
                  <w:rPr>
                    <w:rStyle w:val="41"/>
                  </w:rPr>
                  <w:t>.201</w:t>
                </w:r>
                <w:r w:rsidR="00AF3BA1">
                  <w:rPr>
                    <w:rStyle w:val="41"/>
                  </w:rPr>
                  <w:t>6</w:t>
                </w:r>
                <w:r w:rsidRPr="00A27809">
                  <w:rPr>
                    <w:rStyle w:val="41"/>
                  </w:rPr>
                  <w:t xml:space="preserve"> № 3</w:t>
                </w:r>
                <w:r w:rsidR="00AF3BA1">
                  <w:rPr>
                    <w:rStyle w:val="41"/>
                  </w:rPr>
                  <w:t>75</w:t>
                </w:r>
                <w:r w:rsidRPr="00A27809">
                  <w:rPr>
                    <w:rStyle w:val="41"/>
                  </w:rPr>
                  <w:t xml:space="preserve"> «</w:t>
                </w:r>
                <w:r w:rsidR="00AF3BA1">
                  <w:rPr>
                    <w:rStyle w:val="41"/>
                  </w:rPr>
                  <w:t>Об утверждении Порядка составления и утверждения планов финансово-хозяйственной деятельности муниципальных учреждений муниципального образования Табунский район Алтайского края</w:t>
                </w:r>
                <w:r w:rsidRPr="00A27809">
                  <w:rPr>
                    <w:rStyle w:val="41"/>
                  </w:rPr>
                  <w:t>»</w:t>
                </w:r>
              </w:p>
            </w:tc>
          </w:sdtContent>
        </w:sdt>
        <w:permEnd w:id="1982205268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434008078" w:edGrp="everyone"/>
    <w:p w:rsidR="005675F2" w:rsidRPr="00B960A3" w:rsidRDefault="00272E8E" w:rsidP="00B960A3">
      <w:pPr>
        <w:spacing w:after="240"/>
        <w:ind w:firstLine="567"/>
        <w:jc w:val="both"/>
        <w:rPr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AF3BA1" w:rsidRPr="00AF3BA1">
            <w:rPr>
              <w:sz w:val="28"/>
            </w:rPr>
            <w:t>С целью приведения постановления администрации района от 29.12.2016 № 375 «Об утверждении Порядка составления и утверждения планов финансово-хозяйственной деятельности муниципальных учреждений муниципального образования Табунский район Алтайского края»</w:t>
          </w:r>
          <w:r w:rsidR="00576D42">
            <w:rPr>
              <w:sz w:val="28"/>
            </w:rPr>
            <w:t xml:space="preserve"> в соответствие с действующим законодательством Российской Федерации</w:t>
          </w:r>
        </w:sdtContent>
      </w:sdt>
      <w:permEnd w:id="434008078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670716279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830898" w:rsidRDefault="00B960A3" w:rsidP="00373EC6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 xml:space="preserve">1. </w:t>
          </w:r>
          <w:r w:rsidR="00830898">
            <w:rPr>
              <w:rStyle w:val="31"/>
            </w:rPr>
            <w:t xml:space="preserve">Внести в </w:t>
          </w:r>
          <w:r w:rsidR="00AF3BA1" w:rsidRPr="00AF3BA1">
            <w:rPr>
              <w:rStyle w:val="31"/>
            </w:rPr>
            <w:t>Поряд</w:t>
          </w:r>
          <w:r w:rsidR="00AF3BA1">
            <w:rPr>
              <w:rStyle w:val="31"/>
            </w:rPr>
            <w:t>ок</w:t>
          </w:r>
          <w:r w:rsidR="00AF3BA1" w:rsidRPr="00AF3BA1">
            <w:rPr>
              <w:rStyle w:val="31"/>
            </w:rPr>
            <w:t xml:space="preserve"> составления и утверждения планов финансово-хозяйственной деятельности муниципальных учреждений муниципального образования Табунский район Алтайского края</w:t>
          </w:r>
          <w:r w:rsidR="00576D42">
            <w:rPr>
              <w:rStyle w:val="31"/>
            </w:rPr>
            <w:t>,</w:t>
          </w:r>
          <w:r w:rsidR="00AF3BA1">
            <w:rPr>
              <w:rStyle w:val="31"/>
            </w:rPr>
            <w:t xml:space="preserve"> утвержденный </w:t>
          </w:r>
          <w:r w:rsidR="00AF3BA1" w:rsidRPr="00AF3BA1">
            <w:rPr>
              <w:rStyle w:val="31"/>
            </w:rPr>
            <w:t>постановлени</w:t>
          </w:r>
          <w:r w:rsidR="00AF3BA1">
            <w:rPr>
              <w:rStyle w:val="31"/>
            </w:rPr>
            <w:t>ем</w:t>
          </w:r>
          <w:r w:rsidR="00AF3BA1" w:rsidRPr="00AF3BA1">
            <w:rPr>
              <w:rStyle w:val="31"/>
            </w:rPr>
            <w:t xml:space="preserve"> администрации района от 29.12.2016 № 375</w:t>
          </w:r>
          <w:r w:rsidR="00A27809" w:rsidRPr="00A27809">
            <w:rPr>
              <w:sz w:val="28"/>
            </w:rPr>
            <w:t>»</w:t>
          </w:r>
          <w:r w:rsidR="00830898">
            <w:rPr>
              <w:rStyle w:val="31"/>
            </w:rPr>
            <w:t xml:space="preserve"> (далее</w:t>
          </w:r>
          <w:r w:rsidR="00A27809">
            <w:rPr>
              <w:rStyle w:val="31"/>
            </w:rPr>
            <w:t xml:space="preserve"> - Порядок</w:t>
          </w:r>
          <w:r w:rsidR="00830898">
            <w:rPr>
              <w:rStyle w:val="31"/>
            </w:rPr>
            <w:t>) следующие изменения:</w:t>
          </w:r>
        </w:p>
        <w:p w:rsidR="00F571E8" w:rsidRDefault="00F571E8" w:rsidP="00373EC6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1.</w:t>
          </w:r>
          <w:r w:rsidR="00576D42">
            <w:rPr>
              <w:rStyle w:val="31"/>
            </w:rPr>
            <w:t>1</w:t>
          </w:r>
          <w:r>
            <w:rPr>
              <w:rStyle w:val="31"/>
            </w:rPr>
            <w:t xml:space="preserve">. </w:t>
          </w:r>
          <w:r w:rsidR="001A6ECB">
            <w:rPr>
              <w:rStyle w:val="31"/>
            </w:rPr>
            <w:t xml:space="preserve">Пункт </w:t>
          </w:r>
          <w:r w:rsidR="00AF3BA1">
            <w:rPr>
              <w:rStyle w:val="31"/>
            </w:rPr>
            <w:t>3</w:t>
          </w:r>
          <w:r w:rsidR="001A6ECB">
            <w:rPr>
              <w:rStyle w:val="31"/>
            </w:rPr>
            <w:t xml:space="preserve"> Порядка изложить в следующей редакции:</w:t>
          </w:r>
        </w:p>
        <w:p w:rsidR="00AF3BA1" w:rsidRPr="00AF3BA1" w:rsidRDefault="001A6ECB" w:rsidP="00AF3BA1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>
            <w:rPr>
              <w:rStyle w:val="31"/>
            </w:rPr>
            <w:t>«</w:t>
          </w:r>
          <w:r w:rsidR="00AF3BA1" w:rsidRPr="00AF3BA1">
            <w:rPr>
              <w:rStyle w:val="31"/>
            </w:rPr>
            <w:t>План должен составляться и утверждаться на очередной финансовый год в случае, если решение о бюджете утверждается на один финансовый год или на очередной финансовый год и плановый период, если решение о бюджете утверждается на очередной финансовый год и плановый период.</w:t>
          </w:r>
        </w:p>
        <w:p w:rsidR="00AF3BA1" w:rsidRPr="00AF3BA1" w:rsidRDefault="00AF3BA1" w:rsidP="00AF3BA1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 w:rsidRPr="00AF3BA1">
            <w:rPr>
              <w:rStyle w:val="31"/>
            </w:rPr>
            <w:t>План вновь созданного учреждения составляется на текущий финансовый год и плановый период.</w:t>
          </w:r>
        </w:p>
        <w:p w:rsidR="001A6ECB" w:rsidRDefault="00AF3BA1" w:rsidP="00AF3BA1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</w:rPr>
          </w:pPr>
          <w:r w:rsidRPr="00AF3BA1">
            <w:rPr>
              <w:rStyle w:val="31"/>
            </w:rPr>
            <w:t>При принятии учреждением обязательств, срок исполнения которых по условиям договоров (контрактов) превышает срок, предусмотренный абзацем первым настоящего пункта, показатели Плана по решению учредителя утверждаются на период, превышающий указанный срок.</w:t>
          </w:r>
        </w:p>
        <w:p w:rsidR="00B43DE4" w:rsidRDefault="00B43DE4" w:rsidP="00B43DE4">
          <w:pPr>
            <w:pStyle w:val="ab"/>
            <w:tabs>
              <w:tab w:val="left" w:pos="851"/>
            </w:tabs>
            <w:spacing w:after="240"/>
            <w:ind w:left="360"/>
            <w:jc w:val="both"/>
          </w:pPr>
          <w:r>
            <w:rPr>
              <w:rStyle w:val="31"/>
            </w:rPr>
            <w:t>1.</w:t>
          </w:r>
          <w:r w:rsidR="00576D42">
            <w:rPr>
              <w:rStyle w:val="31"/>
            </w:rPr>
            <w:t>2</w:t>
          </w:r>
          <w:r>
            <w:rPr>
              <w:rStyle w:val="31"/>
            </w:rPr>
            <w:t xml:space="preserve">. Пункт 5 </w:t>
          </w:r>
          <w:r w:rsidR="00576D42">
            <w:rPr>
              <w:rStyle w:val="31"/>
            </w:rPr>
            <w:t>П</w:t>
          </w:r>
          <w:r>
            <w:rPr>
              <w:rStyle w:val="31"/>
            </w:rPr>
            <w:t>орядка изложить в следующей редакции:</w:t>
          </w:r>
          <w:r w:rsidRPr="00B43DE4">
            <w:t xml:space="preserve"> </w:t>
          </w:r>
        </w:p>
        <w:p w:rsidR="00B43DE4" w:rsidRPr="00B43DE4" w:rsidRDefault="00B43DE4" w:rsidP="00B43DE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 w:rsidRPr="00B43DE4">
            <w:rPr>
              <w:rStyle w:val="31"/>
            </w:rPr>
            <w:t>Показатели Плана и обоснования (расчеты) плановых показателей должны формироваться по соответствующим кодам (составным частям кода) бюджетной классификации Российской Федерации в части:</w:t>
          </w:r>
        </w:p>
        <w:p w:rsidR="00B43DE4" w:rsidRPr="00B43DE4" w:rsidRDefault="00B43DE4" w:rsidP="00B43DE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 w:rsidRPr="00B43DE4">
            <w:rPr>
              <w:rStyle w:val="31"/>
            </w:rPr>
            <w:t>а) планируемых поступлений:</w:t>
          </w:r>
        </w:p>
        <w:p w:rsidR="00B43DE4" w:rsidRPr="00B43DE4" w:rsidRDefault="00B43DE4" w:rsidP="00B43DE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 w:rsidRPr="00B43DE4">
            <w:rPr>
              <w:rStyle w:val="31"/>
            </w:rPr>
            <w:lastRenderedPageBreak/>
            <w:t>от доходов - по коду аналитической группы подвида доходов бюджетов классификации доходов бюджетов;</w:t>
          </w:r>
        </w:p>
        <w:p w:rsidR="00B43DE4" w:rsidRPr="00B43DE4" w:rsidRDefault="00B43DE4" w:rsidP="00B43DE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 w:rsidRPr="00B43DE4">
            <w:rPr>
              <w:rStyle w:val="31"/>
            </w:rPr>
            <w:t>от возврата выплат, произведенных учреждениями в прошлых отчетных периодах (в том числе в связи с возвратом в текущем финансовом году отклоненных кредитной организацией платежей учреждения; излишне уплаченных сумм налогов, сборов, страховых взносов, пеней, штрафов и процентов в соответствии с законодательством Российской Федерации о налогах и сборах, предоставленных учреждением кредитов (займов, ссуд) (далее - дебиторской задолженности прошлых лет), - по коду аналитической группы вида источников финансирования дефицитов бюджетов классификации источников финансирования дефицитов бюджетов;</w:t>
          </w:r>
        </w:p>
        <w:p w:rsidR="00B43DE4" w:rsidRPr="00B43DE4" w:rsidRDefault="00B43DE4" w:rsidP="00B43DE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 w:rsidRPr="00B43DE4">
            <w:rPr>
              <w:rStyle w:val="31"/>
            </w:rPr>
            <w:t>от возврата средств, ранее размещенных на депозитах, - по коду аналитической группы</w:t>
          </w:r>
          <w:bookmarkStart w:id="0" w:name="_GoBack"/>
          <w:bookmarkEnd w:id="0"/>
          <w:r w:rsidRPr="00B43DE4">
            <w:rPr>
              <w:rStyle w:val="31"/>
            </w:rPr>
            <w:t xml:space="preserve"> вида источников финансирования дефицитов бюджетов классификации источников финансирования дефицитов бюджетов;</w:t>
          </w:r>
        </w:p>
        <w:p w:rsidR="00B43DE4" w:rsidRPr="00B43DE4" w:rsidRDefault="00B43DE4" w:rsidP="00B43DE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 w:rsidRPr="00B43DE4">
            <w:rPr>
              <w:rStyle w:val="31"/>
            </w:rPr>
            <w:t>б) планируемых выплат:</w:t>
          </w:r>
        </w:p>
        <w:p w:rsidR="00B43DE4" w:rsidRPr="00B43DE4" w:rsidRDefault="00B43DE4" w:rsidP="00B43DE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 w:rsidRPr="00B43DE4">
            <w:rPr>
              <w:rStyle w:val="31"/>
            </w:rPr>
            <w:t>по расходам - по кодам видов расходов классификации расходов бюджетов;</w:t>
          </w:r>
        </w:p>
        <w:p w:rsidR="00B43DE4" w:rsidRPr="00B43DE4" w:rsidRDefault="00B43DE4" w:rsidP="00B43DE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 w:rsidRPr="00B43DE4">
            <w:rPr>
              <w:rStyle w:val="31"/>
            </w:rPr>
            <w:t>по возврату в бюджет остатков субсидий прошлых лет - по коду аналитической группы вида источников финансирования дефицитов бюджетов классификации источников финансирования дефицитов бюджетов;</w:t>
          </w:r>
        </w:p>
        <w:p w:rsidR="00B43DE4" w:rsidRPr="00B43DE4" w:rsidRDefault="00B43DE4" w:rsidP="00B43DE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 w:rsidRPr="00B43DE4">
            <w:rPr>
              <w:rStyle w:val="31"/>
            </w:rPr>
            <w:t>по уплате налогов, объектом налогообложения которых являются доходы (прибыль) учреждения, - по коду аналитической группы подвида доходов бюджетов классификации доходов бюджетов;</w:t>
          </w:r>
        </w:p>
        <w:p w:rsidR="00B43DE4" w:rsidRPr="00B43DE4" w:rsidRDefault="00B43DE4" w:rsidP="00B43DE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 w:rsidRPr="00B43DE4">
            <w:rPr>
              <w:rStyle w:val="31"/>
            </w:rPr>
            <w:t>по перечислению физическим и юридическим лицам ссуд, кредитов, в случаях, установленных законодательством Российской Федерации, - по коду аналитической группы вида источников финансирования дефицитов бюджетов классификации источников финансирования дефицитов бюджетов;</w:t>
          </w:r>
        </w:p>
        <w:p w:rsidR="00B43DE4" w:rsidRPr="00B43DE4" w:rsidRDefault="00B43DE4" w:rsidP="00B43DE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 w:rsidRPr="00B43DE4">
            <w:rPr>
              <w:rStyle w:val="31"/>
            </w:rPr>
            <w:t>в) перечисления средств в рамках расчетов между головным учреждением и обособленным(и) подразделением(</w:t>
          </w:r>
          <w:proofErr w:type="spellStart"/>
          <w:r w:rsidRPr="00B43DE4">
            <w:rPr>
              <w:rStyle w:val="31"/>
            </w:rPr>
            <w:t>ями</w:t>
          </w:r>
          <w:proofErr w:type="spellEnd"/>
          <w:r w:rsidRPr="00B43DE4">
            <w:rPr>
              <w:rStyle w:val="31"/>
            </w:rPr>
            <w:t>) - по коду аналитической группы вида источников финансирования дефицитов бюджетов классификации источников финансирования дефицитов бюджетов.</w:t>
          </w:r>
        </w:p>
        <w:p w:rsidR="00B43DE4" w:rsidRPr="00B43DE4" w:rsidRDefault="00B43DE4" w:rsidP="00B43DE4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rStyle w:val="31"/>
            </w:rPr>
          </w:pPr>
          <w:r w:rsidRPr="00B43DE4">
            <w:rPr>
              <w:rStyle w:val="31"/>
            </w:rPr>
            <w:t>По решению учредителя показатели Плана формируются с дополнительной детализацией по кодам статей (подстатей) групп (статей) классификации операций сектора государственного управления и (или) кодов иных аналитических показателей.</w:t>
          </w:r>
        </w:p>
        <w:p w:rsidR="001A6ECB" w:rsidRPr="00105850" w:rsidRDefault="00B43DE4" w:rsidP="00576D42">
          <w:pPr>
            <w:pStyle w:val="ab"/>
            <w:tabs>
              <w:tab w:val="left" w:pos="851"/>
            </w:tabs>
            <w:spacing w:after="240"/>
            <w:ind w:left="360" w:firstLine="774"/>
            <w:contextualSpacing w:val="0"/>
            <w:jc w:val="both"/>
            <w:rPr>
              <w:rStyle w:val="31"/>
            </w:rPr>
          </w:pPr>
          <w:r w:rsidRPr="00B43DE4">
            <w:rPr>
              <w:rStyle w:val="31"/>
            </w:rPr>
            <w:t>Требования к составлению Плана, установленные пунктами 8 - 11 настоящих Требований, применяются при составлении проекта Плана.</w:t>
          </w:r>
        </w:p>
        <w:p w:rsidR="00B75675" w:rsidRPr="00B75675" w:rsidRDefault="00B75675" w:rsidP="00B75675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 w:rsidRPr="00B75675">
            <w:rPr>
              <w:sz w:val="28"/>
              <w:szCs w:val="28"/>
            </w:rPr>
            <w:t>2. Постановление вступает в силу со дня его официального опубликования.</w:t>
          </w:r>
        </w:p>
        <w:p w:rsidR="00B75675" w:rsidRPr="00B75675" w:rsidRDefault="00B75675" w:rsidP="00B75675">
          <w:pPr>
            <w:pStyle w:val="ConsPlusNormal"/>
            <w:ind w:firstLineChars="200" w:firstLine="56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75675">
            <w:rPr>
              <w:rFonts w:ascii="Times New Roman" w:hAnsi="Times New Roman" w:cs="Times New Roman"/>
              <w:sz w:val="28"/>
              <w:szCs w:val="28"/>
            </w:rPr>
            <w:t xml:space="preserve">3. Настоящее постановление опубликовать в установленном порядке и разместить на официальном сайте администрации Табунского района </w:t>
          </w:r>
          <w:r w:rsidRPr="00B75675">
            <w:rPr>
              <w:rFonts w:ascii="Times New Roman" w:hAnsi="Times New Roman" w:cs="Times New Roman"/>
              <w:sz w:val="28"/>
              <w:szCs w:val="28"/>
            </w:rPr>
            <w:lastRenderedPageBreak/>
            <w:t>Алтайского края в информационно-телекоммуникационной сети «Интернет».</w:t>
          </w:r>
        </w:p>
        <w:p w:rsidR="00B75675" w:rsidRPr="00B75675" w:rsidRDefault="00B75675" w:rsidP="00B75675">
          <w:pPr>
            <w:autoSpaceDE w:val="0"/>
            <w:autoSpaceDN w:val="0"/>
            <w:adjustRightInd w:val="0"/>
            <w:ind w:firstLine="520"/>
            <w:jc w:val="both"/>
            <w:rPr>
              <w:sz w:val="28"/>
              <w:szCs w:val="28"/>
            </w:rPr>
          </w:pPr>
          <w:r w:rsidRPr="00B75675">
            <w:rPr>
              <w:sz w:val="28"/>
              <w:szCs w:val="28"/>
            </w:rPr>
            <w:t xml:space="preserve">4. Контроль исполнения настоящего постановления возложить на председателя комитета по финансам, налоговой и кредитной политике </w:t>
          </w:r>
          <w:proofErr w:type="spellStart"/>
          <w:r w:rsidRPr="00B75675">
            <w:rPr>
              <w:sz w:val="28"/>
              <w:szCs w:val="28"/>
            </w:rPr>
            <w:t>Алубину</w:t>
          </w:r>
          <w:proofErr w:type="spellEnd"/>
          <w:r w:rsidRPr="00B75675">
            <w:rPr>
              <w:sz w:val="28"/>
              <w:szCs w:val="28"/>
            </w:rPr>
            <w:t xml:space="preserve"> М.Ю.</w:t>
          </w:r>
        </w:p>
        <w:p w:rsidR="0037097F" w:rsidRPr="00B75675" w:rsidRDefault="00272E8E" w:rsidP="00B75675">
          <w:pPr>
            <w:autoSpaceDE w:val="0"/>
            <w:autoSpaceDN w:val="0"/>
            <w:adjustRightInd w:val="0"/>
            <w:ind w:firstLine="540"/>
            <w:jc w:val="both"/>
            <w:rPr>
              <w:sz w:val="26"/>
              <w:szCs w:val="26"/>
            </w:rPr>
          </w:pPr>
        </w:p>
      </w:sdtContent>
    </w:sdt>
    <w:permEnd w:id="1670716279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136989913" w:edGrp="everyone" w:displacedByCustomXml="next"/>
        <w:sdt>
          <w:sdtPr>
            <w:rPr>
              <w:rStyle w:val="31"/>
              <w:szCs w:val="28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6946" w:type="dxa"/>
              </w:tcPr>
              <w:p w:rsidR="00284AD6" w:rsidRPr="00B75675" w:rsidRDefault="000E194B" w:rsidP="00985BCE">
                <w:pPr>
                  <w:rPr>
                    <w:sz w:val="28"/>
                    <w:szCs w:val="28"/>
                  </w:rPr>
                </w:pPr>
                <w:r w:rsidRPr="00B75675">
                  <w:rPr>
                    <w:rStyle w:val="31"/>
                    <w:szCs w:val="28"/>
                  </w:rPr>
                  <w:t>Глава района</w:t>
                </w:r>
              </w:p>
            </w:tc>
          </w:sdtContent>
        </w:sdt>
        <w:permEnd w:id="1136989913" w:displacedByCustomXml="prev"/>
        <w:permStart w:id="735707570" w:edGrp="everyone" w:displacedByCustomXml="next"/>
        <w:sdt>
          <w:sdtPr>
            <w:rPr>
              <w:rStyle w:val="31"/>
              <w:szCs w:val="28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B75675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 w:rsidRPr="00B75675">
                  <w:rPr>
                    <w:rStyle w:val="31"/>
                    <w:szCs w:val="28"/>
                  </w:rPr>
                  <w:t>В.С. Швыдкой</w:t>
                </w:r>
              </w:p>
            </w:tc>
          </w:sdtContent>
        </w:sdt>
        <w:permEnd w:id="735707570" w:displacedByCustomXml="prev"/>
      </w:tr>
    </w:tbl>
    <w:permStart w:id="995517207" w:edGrp="everyone" w:displacedByCustomXml="next"/>
    <w:sdt>
      <w:sdtPr>
        <w:rPr>
          <w:rStyle w:val="31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31"/>
        </w:rPr>
      </w:sdtEndPr>
      <w:sdtContent>
        <w:p w:rsidR="006638B4" w:rsidRDefault="00B75675" w:rsidP="00DC604F">
          <w:pPr>
            <w:jc w:val="center"/>
            <w:rPr>
              <w:sz w:val="28"/>
              <w:szCs w:val="28"/>
            </w:rPr>
          </w:pPr>
          <w:r>
            <w:rPr>
              <w:rStyle w:val="31"/>
            </w:rPr>
            <w:t xml:space="preserve"> </w:t>
          </w:r>
        </w:p>
      </w:sdtContent>
    </w:sdt>
    <w:permEnd w:id="995517207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25829236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C66A4A" w:rsidRDefault="00B75675" w:rsidP="00DC604F">
          <w:pPr>
            <w:pStyle w:val="a8"/>
            <w:jc w:val="left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</w:p>
      </w:sdtContent>
    </w:sdt>
    <w:permEnd w:id="125829236" w:displacedByCustomXml="prev"/>
    <w:sectPr w:rsidR="00C66A4A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psMrENl8LHvHm/swnAYz6S9zs1GeN2Sim1UpMb3f1qu2nRgyRiMH31V4CQss96OAMXDRUfATGafPb7m35M9b9g==" w:salt="ZxyB69niRenf61XVx6PP8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54FC4"/>
    <w:rsid w:val="0006098E"/>
    <w:rsid w:val="0006703F"/>
    <w:rsid w:val="000848C9"/>
    <w:rsid w:val="000901C0"/>
    <w:rsid w:val="00096CAB"/>
    <w:rsid w:val="000A4847"/>
    <w:rsid w:val="000B1397"/>
    <w:rsid w:val="000C673E"/>
    <w:rsid w:val="000E165F"/>
    <w:rsid w:val="000E194B"/>
    <w:rsid w:val="000E27A6"/>
    <w:rsid w:val="000F273B"/>
    <w:rsid w:val="0010177C"/>
    <w:rsid w:val="00105850"/>
    <w:rsid w:val="001313AE"/>
    <w:rsid w:val="001344D2"/>
    <w:rsid w:val="00151702"/>
    <w:rsid w:val="00153563"/>
    <w:rsid w:val="00157AFC"/>
    <w:rsid w:val="00164ABE"/>
    <w:rsid w:val="001724D2"/>
    <w:rsid w:val="00185409"/>
    <w:rsid w:val="001944C6"/>
    <w:rsid w:val="001A6ECB"/>
    <w:rsid w:val="001B05C8"/>
    <w:rsid w:val="001B46C0"/>
    <w:rsid w:val="001C0A64"/>
    <w:rsid w:val="001C47CE"/>
    <w:rsid w:val="001D3390"/>
    <w:rsid w:val="001D515C"/>
    <w:rsid w:val="00200902"/>
    <w:rsid w:val="002166F0"/>
    <w:rsid w:val="00226BB8"/>
    <w:rsid w:val="00226C46"/>
    <w:rsid w:val="002357E1"/>
    <w:rsid w:val="00241FEC"/>
    <w:rsid w:val="0026284F"/>
    <w:rsid w:val="00272E8E"/>
    <w:rsid w:val="00284AD6"/>
    <w:rsid w:val="002B44B5"/>
    <w:rsid w:val="002D1355"/>
    <w:rsid w:val="002D28C3"/>
    <w:rsid w:val="002D2BAB"/>
    <w:rsid w:val="002E69E5"/>
    <w:rsid w:val="002E77A5"/>
    <w:rsid w:val="002F5236"/>
    <w:rsid w:val="00303980"/>
    <w:rsid w:val="00324F5F"/>
    <w:rsid w:val="00331DE3"/>
    <w:rsid w:val="00332425"/>
    <w:rsid w:val="00340A2B"/>
    <w:rsid w:val="00363112"/>
    <w:rsid w:val="0036344E"/>
    <w:rsid w:val="0037097F"/>
    <w:rsid w:val="00373EC6"/>
    <w:rsid w:val="003749A6"/>
    <w:rsid w:val="00385A4D"/>
    <w:rsid w:val="003A2174"/>
    <w:rsid w:val="003A6070"/>
    <w:rsid w:val="003E23A9"/>
    <w:rsid w:val="003E2E36"/>
    <w:rsid w:val="003E3C21"/>
    <w:rsid w:val="00404C74"/>
    <w:rsid w:val="004218D3"/>
    <w:rsid w:val="00426928"/>
    <w:rsid w:val="00441999"/>
    <w:rsid w:val="00456524"/>
    <w:rsid w:val="004B19E2"/>
    <w:rsid w:val="004B55E3"/>
    <w:rsid w:val="004E6D42"/>
    <w:rsid w:val="00502F0F"/>
    <w:rsid w:val="0050534D"/>
    <w:rsid w:val="00514A68"/>
    <w:rsid w:val="005329E4"/>
    <w:rsid w:val="005348DE"/>
    <w:rsid w:val="005352C3"/>
    <w:rsid w:val="00543B6D"/>
    <w:rsid w:val="005675F2"/>
    <w:rsid w:val="00576D42"/>
    <w:rsid w:val="005812DA"/>
    <w:rsid w:val="005B79B6"/>
    <w:rsid w:val="005C4F44"/>
    <w:rsid w:val="005E0AB5"/>
    <w:rsid w:val="005F1089"/>
    <w:rsid w:val="00600BEE"/>
    <w:rsid w:val="00630590"/>
    <w:rsid w:val="00647CF0"/>
    <w:rsid w:val="006538DF"/>
    <w:rsid w:val="006638B4"/>
    <w:rsid w:val="00667710"/>
    <w:rsid w:val="006753C8"/>
    <w:rsid w:val="006755BE"/>
    <w:rsid w:val="00684CC6"/>
    <w:rsid w:val="00687A05"/>
    <w:rsid w:val="00692B8F"/>
    <w:rsid w:val="006A1D6C"/>
    <w:rsid w:val="006A35D8"/>
    <w:rsid w:val="006A6466"/>
    <w:rsid w:val="006D36A7"/>
    <w:rsid w:val="007234B1"/>
    <w:rsid w:val="00745A78"/>
    <w:rsid w:val="007555CC"/>
    <w:rsid w:val="00761801"/>
    <w:rsid w:val="007861EB"/>
    <w:rsid w:val="00796CBC"/>
    <w:rsid w:val="007A62F9"/>
    <w:rsid w:val="007A6DE6"/>
    <w:rsid w:val="007D602A"/>
    <w:rsid w:val="007F3114"/>
    <w:rsid w:val="0081094B"/>
    <w:rsid w:val="00820F41"/>
    <w:rsid w:val="00830898"/>
    <w:rsid w:val="00830E27"/>
    <w:rsid w:val="00860331"/>
    <w:rsid w:val="0086205D"/>
    <w:rsid w:val="00866D25"/>
    <w:rsid w:val="0087254F"/>
    <w:rsid w:val="008907AA"/>
    <w:rsid w:val="008C0C36"/>
    <w:rsid w:val="008D436B"/>
    <w:rsid w:val="008E5BE0"/>
    <w:rsid w:val="008E6356"/>
    <w:rsid w:val="0090183A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A6E91"/>
    <w:rsid w:val="009D5B8B"/>
    <w:rsid w:val="009D64C0"/>
    <w:rsid w:val="009F5F32"/>
    <w:rsid w:val="00A020EF"/>
    <w:rsid w:val="00A056BB"/>
    <w:rsid w:val="00A27809"/>
    <w:rsid w:val="00A33BB3"/>
    <w:rsid w:val="00A61EA4"/>
    <w:rsid w:val="00A741E0"/>
    <w:rsid w:val="00A770A9"/>
    <w:rsid w:val="00A84C7E"/>
    <w:rsid w:val="00AA2722"/>
    <w:rsid w:val="00AB141F"/>
    <w:rsid w:val="00AD1B4B"/>
    <w:rsid w:val="00AF1A7F"/>
    <w:rsid w:val="00AF3BA1"/>
    <w:rsid w:val="00B06073"/>
    <w:rsid w:val="00B417C3"/>
    <w:rsid w:val="00B43B8F"/>
    <w:rsid w:val="00B43DE4"/>
    <w:rsid w:val="00B52A80"/>
    <w:rsid w:val="00B743A0"/>
    <w:rsid w:val="00B75675"/>
    <w:rsid w:val="00B8287D"/>
    <w:rsid w:val="00B83D72"/>
    <w:rsid w:val="00B8412B"/>
    <w:rsid w:val="00B84626"/>
    <w:rsid w:val="00B960A3"/>
    <w:rsid w:val="00B9733F"/>
    <w:rsid w:val="00B97C59"/>
    <w:rsid w:val="00BA6CCD"/>
    <w:rsid w:val="00BE5DAB"/>
    <w:rsid w:val="00BF2A56"/>
    <w:rsid w:val="00BF30A0"/>
    <w:rsid w:val="00BF5B2E"/>
    <w:rsid w:val="00C03D2A"/>
    <w:rsid w:val="00C17F7F"/>
    <w:rsid w:val="00C33356"/>
    <w:rsid w:val="00C63E24"/>
    <w:rsid w:val="00C66A4A"/>
    <w:rsid w:val="00C87746"/>
    <w:rsid w:val="00CA7B2E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062A"/>
    <w:rsid w:val="00DA5276"/>
    <w:rsid w:val="00DA693B"/>
    <w:rsid w:val="00DB3C55"/>
    <w:rsid w:val="00DC23A2"/>
    <w:rsid w:val="00DC604F"/>
    <w:rsid w:val="00DC69C6"/>
    <w:rsid w:val="00DD2F25"/>
    <w:rsid w:val="00DD418F"/>
    <w:rsid w:val="00DF15D9"/>
    <w:rsid w:val="00E168DC"/>
    <w:rsid w:val="00E2361B"/>
    <w:rsid w:val="00E31517"/>
    <w:rsid w:val="00E4587F"/>
    <w:rsid w:val="00E51410"/>
    <w:rsid w:val="00E5640E"/>
    <w:rsid w:val="00E70D23"/>
    <w:rsid w:val="00E75AEE"/>
    <w:rsid w:val="00EA1888"/>
    <w:rsid w:val="00EB40BE"/>
    <w:rsid w:val="00EE7ACB"/>
    <w:rsid w:val="00EF090D"/>
    <w:rsid w:val="00F143A6"/>
    <w:rsid w:val="00F2699A"/>
    <w:rsid w:val="00F5039A"/>
    <w:rsid w:val="00F571E8"/>
    <w:rsid w:val="00F6725C"/>
    <w:rsid w:val="00F7313A"/>
    <w:rsid w:val="00F92510"/>
    <w:rsid w:val="00F94836"/>
    <w:rsid w:val="00FB3B4A"/>
    <w:rsid w:val="00FE5328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8D9138-9B03-49C1-AAC2-2C36CC4F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32">
    <w:name w:val="Body Text 3"/>
    <w:basedOn w:val="a"/>
    <w:link w:val="33"/>
    <w:rsid w:val="007D6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D602A"/>
    <w:rPr>
      <w:sz w:val="16"/>
      <w:szCs w:val="16"/>
    </w:rPr>
  </w:style>
  <w:style w:type="paragraph" w:styleId="21">
    <w:name w:val="Body Text Indent 2"/>
    <w:basedOn w:val="a"/>
    <w:link w:val="22"/>
    <w:rsid w:val="007D60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602A"/>
  </w:style>
  <w:style w:type="paragraph" w:styleId="34">
    <w:name w:val="Body Text Indent 3"/>
    <w:basedOn w:val="a"/>
    <w:link w:val="35"/>
    <w:rsid w:val="007D602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D602A"/>
    <w:rPr>
      <w:sz w:val="16"/>
      <w:szCs w:val="16"/>
    </w:rPr>
  </w:style>
  <w:style w:type="paragraph" w:customStyle="1" w:styleId="ConsPlusNormal">
    <w:name w:val="ConsPlusNormal"/>
    <w:rsid w:val="00B75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096077"/>
    <w:rsid w:val="000A0CC5"/>
    <w:rsid w:val="000C1F25"/>
    <w:rsid w:val="001F1816"/>
    <w:rsid w:val="00204BAB"/>
    <w:rsid w:val="00222B4D"/>
    <w:rsid w:val="00335C38"/>
    <w:rsid w:val="003A30B5"/>
    <w:rsid w:val="003E48BF"/>
    <w:rsid w:val="003F1CFF"/>
    <w:rsid w:val="00406BE4"/>
    <w:rsid w:val="004708B8"/>
    <w:rsid w:val="00496013"/>
    <w:rsid w:val="005D0008"/>
    <w:rsid w:val="00610A90"/>
    <w:rsid w:val="0063160F"/>
    <w:rsid w:val="00676176"/>
    <w:rsid w:val="006D5BAB"/>
    <w:rsid w:val="00763481"/>
    <w:rsid w:val="00790E5C"/>
    <w:rsid w:val="00797250"/>
    <w:rsid w:val="0086767C"/>
    <w:rsid w:val="00880B08"/>
    <w:rsid w:val="008C76BB"/>
    <w:rsid w:val="008F27F6"/>
    <w:rsid w:val="00962EA2"/>
    <w:rsid w:val="00980AF3"/>
    <w:rsid w:val="0098434A"/>
    <w:rsid w:val="009B5E62"/>
    <w:rsid w:val="009D3ED8"/>
    <w:rsid w:val="009E00A4"/>
    <w:rsid w:val="009E7E85"/>
    <w:rsid w:val="009F3C9B"/>
    <w:rsid w:val="00A55E3A"/>
    <w:rsid w:val="00B41025"/>
    <w:rsid w:val="00B53E7F"/>
    <w:rsid w:val="00C878F9"/>
    <w:rsid w:val="00C9097C"/>
    <w:rsid w:val="00C97A5D"/>
    <w:rsid w:val="00CB4BE4"/>
    <w:rsid w:val="00CF6A02"/>
    <w:rsid w:val="00D977C5"/>
    <w:rsid w:val="00D97C08"/>
    <w:rsid w:val="00E10FB6"/>
    <w:rsid w:val="00E1344D"/>
    <w:rsid w:val="00E62BFD"/>
    <w:rsid w:val="00E638B1"/>
    <w:rsid w:val="00EA19D2"/>
    <w:rsid w:val="00ED4CE6"/>
    <w:rsid w:val="00F338C5"/>
    <w:rsid w:val="00FD374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08B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B8937261446471881C23E75C74B4D46">
    <w:name w:val="0B8937261446471881C23E75C74B4D46"/>
    <w:rsid w:val="004708B8"/>
    <w:pPr>
      <w:spacing w:after="200" w:line="276" w:lineRule="auto"/>
    </w:pPr>
  </w:style>
  <w:style w:type="paragraph" w:customStyle="1" w:styleId="9B9507897E5A4AC8881C2783CAFEBD3E">
    <w:name w:val="9B9507897E5A4AC8881C2783CAFEBD3E"/>
    <w:rsid w:val="004708B8"/>
    <w:pPr>
      <w:spacing w:after="200" w:line="276" w:lineRule="auto"/>
    </w:pPr>
  </w:style>
  <w:style w:type="paragraph" w:customStyle="1" w:styleId="EF6F602E41FB4D9DAD5FCB5AD48C599D">
    <w:name w:val="EF6F602E41FB4D9DAD5FCB5AD48C599D"/>
    <w:rsid w:val="004708B8"/>
    <w:pPr>
      <w:spacing w:after="200" w:line="276" w:lineRule="auto"/>
    </w:pPr>
  </w:style>
  <w:style w:type="paragraph" w:customStyle="1" w:styleId="DF04C5E181F5420B936C8F4EC1A55638">
    <w:name w:val="DF04C5E181F5420B936C8F4EC1A55638"/>
    <w:rsid w:val="004708B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549C1-667F-4DAD-B5EF-D02E0BF6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3914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</cp:revision>
  <cp:lastPrinted>2022-11-29T03:43:00Z</cp:lastPrinted>
  <dcterms:created xsi:type="dcterms:W3CDTF">2022-12-02T04:41:00Z</dcterms:created>
  <dcterms:modified xsi:type="dcterms:W3CDTF">2022-12-02T07:16:00Z</dcterms:modified>
</cp:coreProperties>
</file>