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6089415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10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B42A6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07.10.2022</w:t>
                </w:r>
              </w:p>
            </w:tc>
          </w:sdtContent>
        </w:sdt>
        <w:permEnd w:id="16089415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113674267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B42A6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367</w:t>
                </w:r>
                <w:r w:rsidR="00BE3AD3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11367426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17045283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35E34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7519A3">
                  <w:rPr>
                    <w:rStyle w:val="41"/>
                  </w:rPr>
                  <w:t>Об увеличении оплаты труда работников муниципальных учреждений Табунского района Алтайского края всех типов (а</w:t>
                </w:r>
                <w:r w:rsidR="00785440">
                  <w:rPr>
                    <w:rStyle w:val="41"/>
                  </w:rPr>
                  <w:t>втономных, бюджетных, казённых)</w:t>
                </w:r>
              </w:p>
            </w:tc>
          </w:sdtContent>
        </w:sdt>
        <w:permEnd w:id="171704528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9609541" w:edGrp="everyone"/>
    <w:p w:rsidR="00830E27" w:rsidRDefault="00785440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155541" w:rsidRPr="00155541">
            <w:rPr>
              <w:sz w:val="28"/>
            </w:rPr>
            <w:t>В соответствии со ст.134 Трудового кодекса Российской Федерации</w:t>
          </w:r>
          <w:r w:rsidR="00155541">
            <w:rPr>
              <w:sz w:val="28"/>
            </w:rPr>
            <w:t>,</w:t>
          </w:r>
          <w:r w:rsidR="00155541" w:rsidRPr="00155541">
            <w:rPr>
              <w:sz w:val="28"/>
            </w:rPr>
            <w:t xml:space="preserve"> распоряжени</w:t>
          </w:r>
          <w:r w:rsidR="00155541">
            <w:rPr>
              <w:sz w:val="28"/>
            </w:rPr>
            <w:t>ем</w:t>
          </w:r>
          <w:r w:rsidR="00155541" w:rsidRPr="00155541">
            <w:rPr>
              <w:sz w:val="28"/>
            </w:rPr>
            <w:t xml:space="preserve"> Правительства Алтайского края от 30.09.2022 № 355-р</w:t>
          </w:r>
          <w:r w:rsidR="00155541">
            <w:rPr>
              <w:sz w:val="28"/>
            </w:rPr>
            <w:t xml:space="preserve">, </w:t>
          </w:r>
          <w:r w:rsidR="00155541" w:rsidRPr="00155541">
            <w:rPr>
              <w:sz w:val="28"/>
            </w:rPr>
            <w:t xml:space="preserve">руководствуясь Уставом муниципального образования Табунский район Алтайского </w:t>
          </w:r>
          <w:proofErr w:type="gramStart"/>
          <w:r w:rsidR="00155541" w:rsidRPr="00155541">
            <w:rPr>
              <w:sz w:val="28"/>
            </w:rPr>
            <w:t xml:space="preserve">края </w:t>
          </w:r>
        </w:sdtContent>
      </w:sdt>
      <w:permEnd w:id="89609541"/>
      <w:r w:rsidR="00153563">
        <w:rPr>
          <w:rStyle w:val="31"/>
        </w:rPr>
        <w:t>,</w:t>
      </w:r>
      <w:proofErr w:type="gramEnd"/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46540573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FE024A" w:rsidRPr="00494A75" w:rsidRDefault="00222708" w:rsidP="000A42D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  <w:szCs w:val="28"/>
            </w:rPr>
          </w:pPr>
          <w:r w:rsidRPr="00222708">
            <w:rPr>
              <w:bCs/>
              <w:sz w:val="28"/>
            </w:rPr>
            <w:t xml:space="preserve">Органам местного самоуправления Табунского района, осуществляющим функции и полномочия учредителя подведомственных районных учреждений, главным распорядителям средств районного бюджета принять меры по </w:t>
          </w:r>
          <w:r w:rsidR="00155541">
            <w:rPr>
              <w:bCs/>
              <w:sz w:val="28"/>
            </w:rPr>
            <w:t xml:space="preserve">индексации </w:t>
          </w:r>
          <w:r w:rsidR="00B7224E">
            <w:rPr>
              <w:rStyle w:val="31"/>
            </w:rPr>
            <w:t>с</w:t>
          </w:r>
          <w:r w:rsidR="00CC0C6B">
            <w:rPr>
              <w:rStyle w:val="31"/>
            </w:rPr>
            <w:t xml:space="preserve"> 1 октября 20</w:t>
          </w:r>
          <w:r w:rsidR="0096649C">
            <w:rPr>
              <w:rStyle w:val="31"/>
            </w:rPr>
            <w:t>2</w:t>
          </w:r>
          <w:r w:rsidR="002E2D99">
            <w:rPr>
              <w:rStyle w:val="31"/>
            </w:rPr>
            <w:t>2</w:t>
          </w:r>
          <w:r w:rsidR="00CC0C6B">
            <w:rPr>
              <w:rStyle w:val="31"/>
            </w:rPr>
            <w:t xml:space="preserve"> года на </w:t>
          </w:r>
          <w:r w:rsidR="002E2D99">
            <w:rPr>
              <w:rStyle w:val="31"/>
            </w:rPr>
            <w:t>4</w:t>
          </w:r>
          <w:r w:rsidR="00155541">
            <w:rPr>
              <w:rStyle w:val="31"/>
            </w:rPr>
            <w:t xml:space="preserve"> процента</w:t>
          </w:r>
          <w:r w:rsidR="00CC0C6B">
            <w:rPr>
              <w:rStyle w:val="31"/>
            </w:rPr>
            <w:t xml:space="preserve"> </w:t>
          </w:r>
          <w:r w:rsidRPr="00222708">
            <w:rPr>
              <w:bCs/>
              <w:sz w:val="28"/>
            </w:rPr>
            <w:t>обеспечиваем</w:t>
          </w:r>
          <w:r>
            <w:rPr>
              <w:bCs/>
              <w:sz w:val="28"/>
            </w:rPr>
            <w:t>ой</w:t>
          </w:r>
          <w:r w:rsidRPr="00222708">
            <w:rPr>
              <w:bCs/>
              <w:sz w:val="28"/>
            </w:rPr>
            <w:t xml:space="preserve"> за счет средств районного бюджета </w:t>
          </w:r>
          <w:r w:rsidR="00155541">
            <w:rPr>
              <w:bCs/>
              <w:sz w:val="28"/>
            </w:rPr>
            <w:t>оплаты труда</w:t>
          </w:r>
          <w:r w:rsidRPr="00222708">
            <w:rPr>
              <w:bCs/>
              <w:sz w:val="28"/>
            </w:rPr>
            <w:t xml:space="preserve"> работников районных учреждений всех типов (автономных, бюджетных, казенных)</w:t>
          </w:r>
          <w:r w:rsidRPr="00222708">
            <w:rPr>
              <w:sz w:val="28"/>
            </w:rPr>
            <w:t>.</w:t>
          </w:r>
        </w:p>
        <w:p w:rsidR="00494A75" w:rsidRPr="00CC0C6B" w:rsidRDefault="00494A75" w:rsidP="00494A75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  <w:szCs w:val="28"/>
            </w:rPr>
          </w:pPr>
        </w:p>
        <w:p w:rsidR="00494A75" w:rsidRPr="00494A75" w:rsidRDefault="00CC0C6B" w:rsidP="00195A9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Финансирование расходов, связанных с реализацией настоящего постановления, осуществлять в пределах средств, преду</w:t>
          </w:r>
          <w:r w:rsidR="002E2D99">
            <w:rPr>
              <w:rStyle w:val="31"/>
            </w:rPr>
            <w:t>смотренных главным распорядителя</w:t>
          </w:r>
          <w:r>
            <w:rPr>
              <w:rStyle w:val="31"/>
            </w:rPr>
            <w:t>м средств местного бюджета</w:t>
          </w:r>
          <w:r w:rsidR="002E2D99">
            <w:rPr>
              <w:rStyle w:val="31"/>
            </w:rPr>
            <w:t xml:space="preserve"> решением районного Совета депутатов о районном бюджете на очередной финансовый год и плановый период.</w:t>
          </w:r>
        </w:p>
        <w:p w:rsidR="00222708" w:rsidRPr="00595F7C" w:rsidRDefault="00222708" w:rsidP="00742E37">
          <w:pPr>
            <w:pStyle w:val="ab"/>
            <w:numPr>
              <w:ilvl w:val="0"/>
              <w:numId w:val="20"/>
            </w:numPr>
            <w:jc w:val="both"/>
            <w:rPr>
              <w:bCs/>
              <w:sz w:val="28"/>
              <w:szCs w:val="28"/>
            </w:rPr>
          </w:pPr>
          <w:r w:rsidRPr="00595F7C">
            <w:rPr>
              <w:bCs/>
              <w:sz w:val="28"/>
              <w:szCs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«Интернет».</w:t>
          </w:r>
        </w:p>
        <w:p w:rsidR="00222708" w:rsidRPr="00E421F7" w:rsidRDefault="00222708" w:rsidP="00742E37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Fonts w:ascii="Arial" w:hAnsi="Arial" w:cs="Arial"/>
              <w:sz w:val="24"/>
              <w:szCs w:val="24"/>
            </w:rPr>
          </w:pPr>
          <w:r w:rsidRPr="00E421F7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37097F" w:rsidRPr="00514A68" w:rsidRDefault="00222708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2B7685">
            <w:rPr>
              <w:bCs/>
              <w:sz w:val="28"/>
              <w:szCs w:val="28"/>
            </w:rPr>
            <w:t>Контроль за выполнением настоящего постановления возложить на комитет по финансам, налоговой и кредитной политике</w:t>
          </w:r>
          <w:r>
            <w:rPr>
              <w:bCs/>
              <w:sz w:val="28"/>
              <w:szCs w:val="28"/>
            </w:rPr>
            <w:t xml:space="preserve"> Табунского района</w:t>
          </w:r>
          <w:r w:rsidRPr="002B7685">
            <w:rPr>
              <w:bCs/>
              <w:sz w:val="28"/>
              <w:szCs w:val="28"/>
            </w:rPr>
            <w:t xml:space="preserve"> (</w:t>
          </w:r>
          <w:proofErr w:type="spellStart"/>
          <w:r w:rsidRPr="002B7685">
            <w:rPr>
              <w:bCs/>
              <w:sz w:val="28"/>
              <w:szCs w:val="28"/>
            </w:rPr>
            <w:t>Алубина</w:t>
          </w:r>
          <w:proofErr w:type="spellEnd"/>
          <w:r w:rsidRPr="002B7685">
            <w:rPr>
              <w:bCs/>
              <w:sz w:val="28"/>
              <w:szCs w:val="28"/>
            </w:rPr>
            <w:t xml:space="preserve"> М.Ю.).</w:t>
          </w:r>
          <w:r w:rsidR="00036F0F">
            <w:rPr>
              <w:rStyle w:val="31"/>
            </w:rPr>
            <w:t xml:space="preserve"> </w:t>
          </w:r>
        </w:p>
      </w:sdtContent>
    </w:sdt>
    <w:permEnd w:id="146540573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213768109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2137681099" w:displacedByCustomXml="prev"/>
        <w:permStart w:id="183947750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839477505" w:displacedByCustomXml="prev"/>
      </w:tr>
    </w:tbl>
    <w:p w:rsidR="006638B4" w:rsidRDefault="00485E4B" w:rsidP="00485E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ermStart w:id="1758690811" w:edGrp="everyone"/>
      <w:sdt>
        <w:sdtPr>
          <w:rPr>
            <w:rStyle w:val="31"/>
          </w:rPr>
          <w:alias w:val="Заголовок приложения"/>
          <w:tag w:val="Заголовок приложения"/>
          <w:id w:val="-566416230"/>
          <w:lock w:val="sdtLocked"/>
          <w:placeholder>
            <w:docPart w:val="DefaultPlaceholder_1081868574"/>
          </w:placeholder>
          <w:text/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1"/>
            </w:rPr>
            <w:t xml:space="preserve"> </w:t>
          </w:r>
        </w:sdtContent>
      </w:sdt>
      <w:permEnd w:id="1758690811"/>
    </w:p>
    <w:p w:rsidR="006638B4" w:rsidRDefault="006638B4" w:rsidP="006638B4">
      <w:pPr>
        <w:jc w:val="center"/>
        <w:rPr>
          <w:sz w:val="28"/>
          <w:szCs w:val="28"/>
        </w:rPr>
      </w:pPr>
    </w:p>
    <w:permStart w:id="1188446667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6638B4" w:rsidRDefault="00F248EA" w:rsidP="006638B4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permEnd w:id="1188446667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2E4A5A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20"/>
  </w:num>
  <w:num w:numId="12">
    <w:abstractNumId w:val="17"/>
  </w:num>
  <w:num w:numId="13">
    <w:abstractNumId w:val="19"/>
  </w:num>
  <w:num w:numId="14">
    <w:abstractNumId w:val="3"/>
  </w:num>
  <w:num w:numId="15">
    <w:abstractNumId w:val="14"/>
  </w:num>
  <w:num w:numId="16">
    <w:abstractNumId w:val="13"/>
  </w:num>
  <w:num w:numId="17">
    <w:abstractNumId w:val="4"/>
  </w:num>
  <w:num w:numId="18">
    <w:abstractNumId w:val="15"/>
  </w:num>
  <w:num w:numId="19">
    <w:abstractNumId w:val="1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T/kj/mDwSuXVobCRq2Uk7V0STRJpvzsj5q5W4rY0yI5Ov6uJ8Eq0BYIoCPnpvL6kpm6wlyctqV/SIOGryG2uSw==" w:salt="TpGFHPuS7U7Q0n/gs7gLy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36F0F"/>
    <w:rsid w:val="0006098E"/>
    <w:rsid w:val="0006703F"/>
    <w:rsid w:val="000848C9"/>
    <w:rsid w:val="000901C0"/>
    <w:rsid w:val="00096CAB"/>
    <w:rsid w:val="000A4194"/>
    <w:rsid w:val="000A42DF"/>
    <w:rsid w:val="000B1397"/>
    <w:rsid w:val="000C673E"/>
    <w:rsid w:val="000E194B"/>
    <w:rsid w:val="000E27A6"/>
    <w:rsid w:val="000F273B"/>
    <w:rsid w:val="001313AE"/>
    <w:rsid w:val="001344D2"/>
    <w:rsid w:val="00144AFC"/>
    <w:rsid w:val="00153563"/>
    <w:rsid w:val="00155541"/>
    <w:rsid w:val="00157AFC"/>
    <w:rsid w:val="00164ABE"/>
    <w:rsid w:val="001724D2"/>
    <w:rsid w:val="001746D3"/>
    <w:rsid w:val="0018134E"/>
    <w:rsid w:val="00185409"/>
    <w:rsid w:val="001944C6"/>
    <w:rsid w:val="001B05C8"/>
    <w:rsid w:val="001C0A64"/>
    <w:rsid w:val="001C47CE"/>
    <w:rsid w:val="001D515C"/>
    <w:rsid w:val="00200902"/>
    <w:rsid w:val="00222708"/>
    <w:rsid w:val="00226C46"/>
    <w:rsid w:val="00284AD6"/>
    <w:rsid w:val="002B44B5"/>
    <w:rsid w:val="002C7C04"/>
    <w:rsid w:val="002D1355"/>
    <w:rsid w:val="002D28C3"/>
    <w:rsid w:val="002D2BAB"/>
    <w:rsid w:val="002E1299"/>
    <w:rsid w:val="002E2D99"/>
    <w:rsid w:val="002E77A5"/>
    <w:rsid w:val="002F5236"/>
    <w:rsid w:val="00303980"/>
    <w:rsid w:val="00324F5F"/>
    <w:rsid w:val="00331DE3"/>
    <w:rsid w:val="00335E34"/>
    <w:rsid w:val="00363112"/>
    <w:rsid w:val="0037097F"/>
    <w:rsid w:val="003749A6"/>
    <w:rsid w:val="00383F83"/>
    <w:rsid w:val="00385A4D"/>
    <w:rsid w:val="003A2174"/>
    <w:rsid w:val="003A6070"/>
    <w:rsid w:val="003C16F1"/>
    <w:rsid w:val="003E23A9"/>
    <w:rsid w:val="003E2E36"/>
    <w:rsid w:val="00404C74"/>
    <w:rsid w:val="004218D3"/>
    <w:rsid w:val="00426928"/>
    <w:rsid w:val="00441999"/>
    <w:rsid w:val="00456524"/>
    <w:rsid w:val="00485E4B"/>
    <w:rsid w:val="00494A75"/>
    <w:rsid w:val="004B19E2"/>
    <w:rsid w:val="004B55E3"/>
    <w:rsid w:val="004E6D42"/>
    <w:rsid w:val="00514A68"/>
    <w:rsid w:val="005329E4"/>
    <w:rsid w:val="005348DE"/>
    <w:rsid w:val="005352C3"/>
    <w:rsid w:val="00535AA2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4737D"/>
    <w:rsid w:val="007519A3"/>
    <w:rsid w:val="007555CC"/>
    <w:rsid w:val="00761801"/>
    <w:rsid w:val="00785440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565C8"/>
    <w:rsid w:val="0096649C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77D77"/>
    <w:rsid w:val="00AA10E1"/>
    <w:rsid w:val="00AA2722"/>
    <w:rsid w:val="00AB141F"/>
    <w:rsid w:val="00AD1B4B"/>
    <w:rsid w:val="00AF1A7F"/>
    <w:rsid w:val="00B417C3"/>
    <w:rsid w:val="00B43B8F"/>
    <w:rsid w:val="00B527D2"/>
    <w:rsid w:val="00B52A80"/>
    <w:rsid w:val="00B7224E"/>
    <w:rsid w:val="00B743A0"/>
    <w:rsid w:val="00B8287D"/>
    <w:rsid w:val="00B83D72"/>
    <w:rsid w:val="00B8412B"/>
    <w:rsid w:val="00B9733F"/>
    <w:rsid w:val="00B97C59"/>
    <w:rsid w:val="00BB42A6"/>
    <w:rsid w:val="00BE3AD3"/>
    <w:rsid w:val="00BF2A56"/>
    <w:rsid w:val="00BF30A0"/>
    <w:rsid w:val="00BF5B2E"/>
    <w:rsid w:val="00C03D2A"/>
    <w:rsid w:val="00C17F7F"/>
    <w:rsid w:val="00C440FE"/>
    <w:rsid w:val="00C547E9"/>
    <w:rsid w:val="00C63E24"/>
    <w:rsid w:val="00CC0C6B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27BB1"/>
    <w:rsid w:val="00E31517"/>
    <w:rsid w:val="00E51410"/>
    <w:rsid w:val="00E70D23"/>
    <w:rsid w:val="00E75AEE"/>
    <w:rsid w:val="00EA1888"/>
    <w:rsid w:val="00EB40BE"/>
    <w:rsid w:val="00EE7ACB"/>
    <w:rsid w:val="00EF090D"/>
    <w:rsid w:val="00F248EA"/>
    <w:rsid w:val="00F2699A"/>
    <w:rsid w:val="00F6725C"/>
    <w:rsid w:val="00F7313A"/>
    <w:rsid w:val="00F92510"/>
    <w:rsid w:val="00F94836"/>
    <w:rsid w:val="00FB3B4A"/>
    <w:rsid w:val="00FE02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3A6BE5-E064-4A83-B5F2-8C2B9984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F605C"/>
    <w:rsid w:val="00222B4D"/>
    <w:rsid w:val="003E48BF"/>
    <w:rsid w:val="00406BE4"/>
    <w:rsid w:val="00460857"/>
    <w:rsid w:val="005D0008"/>
    <w:rsid w:val="00610A90"/>
    <w:rsid w:val="00630F87"/>
    <w:rsid w:val="00676176"/>
    <w:rsid w:val="006D5BAB"/>
    <w:rsid w:val="006F1F8E"/>
    <w:rsid w:val="00723C26"/>
    <w:rsid w:val="00763481"/>
    <w:rsid w:val="00797250"/>
    <w:rsid w:val="007B475D"/>
    <w:rsid w:val="007F3199"/>
    <w:rsid w:val="00813979"/>
    <w:rsid w:val="00814C8E"/>
    <w:rsid w:val="0086767C"/>
    <w:rsid w:val="00980AF3"/>
    <w:rsid w:val="009E7E85"/>
    <w:rsid w:val="00AB6CF3"/>
    <w:rsid w:val="00AE0CDE"/>
    <w:rsid w:val="00B0473E"/>
    <w:rsid w:val="00B62E40"/>
    <w:rsid w:val="00BB1B32"/>
    <w:rsid w:val="00C9097C"/>
    <w:rsid w:val="00C97A5D"/>
    <w:rsid w:val="00CF6A02"/>
    <w:rsid w:val="00D977C5"/>
    <w:rsid w:val="00D97C08"/>
    <w:rsid w:val="00DB2155"/>
    <w:rsid w:val="00E10FB6"/>
    <w:rsid w:val="00E62BFD"/>
    <w:rsid w:val="00EA19D2"/>
    <w:rsid w:val="00ED4CE6"/>
    <w:rsid w:val="00ED693B"/>
    <w:rsid w:val="00EF6E3E"/>
    <w:rsid w:val="00FB1979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0257-E1A7-4A74-9B74-F979FB87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2020-08-25T02:28:00Z</cp:lastPrinted>
  <dcterms:created xsi:type="dcterms:W3CDTF">2022-10-21T04:36:00Z</dcterms:created>
  <dcterms:modified xsi:type="dcterms:W3CDTF">2022-10-21T04:42:00Z</dcterms:modified>
</cp:coreProperties>
</file>