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permStart w:id="36861676" w:edGrp="everyone" w:displacedByCustomXml="next"/>
        <w:sdt>
          <w:sdtPr>
            <w:rPr>
              <w:rStyle w:val="31"/>
            </w:rPr>
            <w:alias w:val="Дата посстановления"/>
            <w:tag w:val="Дата посстановления"/>
            <w:id w:val="415821290"/>
            <w:lock w:val="sdtLocked"/>
            <w:placeholder>
              <w:docPart w:val="DefaultPlaceholder_1081868576"/>
            </w:placeholder>
            <w:date w:fullDate="2022-10-07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384E1B" w:rsidP="00A555D6">
                <w:pPr>
                  <w:jc w:val="center"/>
                  <w:rPr>
                    <w:sz w:val="28"/>
                    <w:szCs w:val="28"/>
                  </w:rPr>
                </w:pPr>
                <w:r>
                  <w:rPr>
                    <w:rStyle w:val="31"/>
                  </w:rPr>
                  <w:t>07.10.2022</w:t>
                </w:r>
              </w:p>
            </w:tc>
          </w:sdtContent>
        </w:sdt>
        <w:permEnd w:id="36861676" w:displacedByCustomXml="prev"/>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permStart w:id="1328243473" w:edGrp="everyone" w:displacedByCustomXml="next"/>
        <w:sdt>
          <w:sdtPr>
            <w:rPr>
              <w:rStyle w:val="31"/>
            </w:rPr>
            <w:alias w:val="Номер"/>
            <w:tag w:val="Номер"/>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384E1B" w:rsidP="00A555D6">
                <w:pPr>
                  <w:jc w:val="center"/>
                  <w:rPr>
                    <w:sz w:val="28"/>
                    <w:szCs w:val="28"/>
                  </w:rPr>
                </w:pPr>
                <w:r>
                  <w:rPr>
                    <w:rStyle w:val="31"/>
                  </w:rPr>
                  <w:t>365</w:t>
                </w:r>
                <w:r w:rsidR="00B75675">
                  <w:rPr>
                    <w:rStyle w:val="31"/>
                  </w:rPr>
                  <w:t xml:space="preserve"> </w:t>
                </w:r>
              </w:p>
            </w:tc>
          </w:sdtContent>
        </w:sdt>
        <w:permEnd w:id="1328243473" w:displacedByCustomXml="prev"/>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tr w:rsidR="005352C3" w:rsidRPr="005352C3" w:rsidTr="005352C3">
        <w:permStart w:id="1873765748" w:edGrp="everyone" w:displacedByCustomXml="next"/>
        <w:bookmarkStart w:id="0" w:name="_GoBack" w:displacedByCustomXml="next"/>
        <w:sdt>
          <w:sdtPr>
            <w:rPr>
              <w:rStyle w:val="41"/>
            </w:rPr>
            <w:alias w:val="Заголовок"/>
            <w:tag w:val="Заголовок"/>
            <w:id w:val="560062452"/>
            <w:lock w:val="sdtLocked"/>
            <w:placeholder>
              <w:docPart w:val="DefaultPlaceholder_1081868574"/>
            </w:placeholder>
            <w:text/>
          </w:sdtPr>
          <w:sdtEndPr>
            <w:rPr>
              <w:rStyle w:val="41"/>
            </w:rPr>
          </w:sdtEndPr>
          <w:sdtContent>
            <w:tc>
              <w:tcPr>
                <w:tcW w:w="5000" w:type="pct"/>
                <w:gridSpan w:val="4"/>
                <w:hideMark/>
              </w:tcPr>
              <w:p w:rsidR="005352C3" w:rsidRPr="005352C3" w:rsidRDefault="00A27809" w:rsidP="00A555D6">
                <w:pPr>
                  <w:spacing w:before="240"/>
                  <w:jc w:val="center"/>
                  <w:rPr>
                    <w:b/>
                    <w:sz w:val="28"/>
                    <w:szCs w:val="24"/>
                  </w:rPr>
                </w:pPr>
                <w:r w:rsidRPr="00A27809">
                  <w:rPr>
                    <w:rStyle w:val="41"/>
                  </w:rPr>
                  <w:t xml:space="preserve">О внесении изменений в постановление администрации района от </w:t>
                </w:r>
                <w:r w:rsidR="00A555D6">
                  <w:rPr>
                    <w:rStyle w:val="41"/>
                  </w:rPr>
                  <w:t>15.05.2019</w:t>
                </w:r>
                <w:r w:rsidRPr="00A27809">
                  <w:rPr>
                    <w:rStyle w:val="41"/>
                  </w:rPr>
                  <w:t xml:space="preserve"> № </w:t>
                </w:r>
                <w:r w:rsidR="00A555D6">
                  <w:rPr>
                    <w:rStyle w:val="41"/>
                  </w:rPr>
                  <w:t>144</w:t>
                </w:r>
                <w:r w:rsidRPr="00A27809">
                  <w:rPr>
                    <w:rStyle w:val="41"/>
                  </w:rPr>
                  <w:t xml:space="preserve"> «Об утверждении </w:t>
                </w:r>
                <w:r w:rsidR="00A555D6">
                  <w:rPr>
                    <w:rStyle w:val="41"/>
                  </w:rPr>
                  <w:t>Положения о призывной комиссии Табунского района Алтайского края по мобилизации граждан»</w:t>
                </w:r>
              </w:p>
            </w:tc>
          </w:sdtContent>
        </w:sdt>
        <w:permEnd w:id="1873765748" w:displacedByCustomXml="prev"/>
        <w:bookmarkEnd w:id="0" w:displacedByCustomXml="prev"/>
      </w:tr>
    </w:tbl>
    <w:p w:rsidR="00830E27" w:rsidRPr="00F92510" w:rsidRDefault="00830E27">
      <w:pPr>
        <w:jc w:val="both"/>
        <w:rPr>
          <w:sz w:val="28"/>
          <w:szCs w:val="28"/>
        </w:rPr>
      </w:pPr>
    </w:p>
    <w:permStart w:id="43214040" w:edGrp="everyone"/>
    <w:p w:rsidR="005675F2" w:rsidRPr="00B960A3" w:rsidRDefault="002B1C70" w:rsidP="00B960A3">
      <w:pPr>
        <w:spacing w:after="240"/>
        <w:ind w:firstLine="567"/>
        <w:jc w:val="both"/>
        <w:rPr>
          <w:sz w:val="28"/>
          <w:szCs w:val="28"/>
        </w:rPr>
      </w:pPr>
      <w:sdt>
        <w:sdtPr>
          <w:rPr>
            <w:sz w:val="28"/>
          </w:rPr>
          <w:alias w:val="Констатирующая часть"/>
          <w:tag w:val="Констатирующая часть"/>
          <w:id w:val="-343785417"/>
          <w:lock w:val="sdtLocked"/>
          <w:placeholder>
            <w:docPart w:val="DefaultPlaceholder_1081868574"/>
          </w:placeholder>
          <w:text/>
        </w:sdtPr>
        <w:sdtEndPr/>
        <w:sdtContent>
          <w:r w:rsidR="00A555D6" w:rsidRPr="00A555D6">
            <w:rPr>
              <w:sz w:val="28"/>
            </w:rPr>
            <w:t>С целью приведения постановления администрации района от 15.05.2019 № 144 «Об утверждении Положения о призывной комиссии Табунского района Алтайского края по мобилизации граждан» в соответствие</w:t>
          </w:r>
          <w:r w:rsidR="00A555D6">
            <w:rPr>
              <w:sz w:val="28"/>
            </w:rPr>
            <w:t xml:space="preserve"> с</w:t>
          </w:r>
          <w:r w:rsidR="00A555D6" w:rsidRPr="00A555D6">
            <w:rPr>
              <w:sz w:val="28"/>
            </w:rPr>
            <w:t xml:space="preserve"> Постановление</w:t>
          </w:r>
          <w:r w:rsidR="00A555D6">
            <w:rPr>
              <w:sz w:val="28"/>
            </w:rPr>
            <w:t>м</w:t>
          </w:r>
          <w:r w:rsidR="00A555D6" w:rsidRPr="00A555D6">
            <w:rPr>
              <w:sz w:val="28"/>
            </w:rPr>
            <w:t xml:space="preserve"> Правительства РФ от 29.03.2021 N 472 "О внесении изменений в Положение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w:t>
          </w:r>
        </w:sdtContent>
      </w:sdt>
      <w:permEnd w:id="43214040"/>
      <w:r w:rsidR="00153563">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153563">
        <w:rPr>
          <w:sz w:val="28"/>
          <w:szCs w:val="28"/>
        </w:rPr>
        <w:t>ю</w:t>
      </w:r>
      <w:r w:rsidR="00830E27" w:rsidRPr="00153563">
        <w:rPr>
          <w:sz w:val="28"/>
          <w:szCs w:val="28"/>
        </w:rPr>
        <w:t>:</w:t>
      </w:r>
    </w:p>
    <w:permStart w:id="365046830" w:edGrp="everyone" w:displacedByCustomXml="next"/>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830898" w:rsidRDefault="00B960A3" w:rsidP="00373EC6">
          <w:pPr>
            <w:pStyle w:val="ab"/>
            <w:tabs>
              <w:tab w:val="left" w:pos="851"/>
            </w:tabs>
            <w:spacing w:after="240"/>
            <w:ind w:left="360"/>
            <w:contextualSpacing w:val="0"/>
            <w:jc w:val="both"/>
            <w:rPr>
              <w:rStyle w:val="31"/>
            </w:rPr>
          </w:pPr>
          <w:r>
            <w:rPr>
              <w:rStyle w:val="31"/>
            </w:rPr>
            <w:t xml:space="preserve">1. </w:t>
          </w:r>
          <w:r w:rsidR="00830898">
            <w:rPr>
              <w:rStyle w:val="31"/>
            </w:rPr>
            <w:t>Внести в</w:t>
          </w:r>
          <w:r w:rsidR="00A555D6">
            <w:rPr>
              <w:rStyle w:val="31"/>
            </w:rPr>
            <w:t xml:space="preserve"> </w:t>
          </w:r>
          <w:r w:rsidR="00A555D6" w:rsidRPr="00A555D6">
            <w:rPr>
              <w:sz w:val="28"/>
            </w:rPr>
            <w:t>постановлени</w:t>
          </w:r>
          <w:r w:rsidR="00A555D6">
            <w:rPr>
              <w:sz w:val="28"/>
            </w:rPr>
            <w:t>е</w:t>
          </w:r>
          <w:r w:rsidR="00A555D6" w:rsidRPr="00A555D6">
            <w:rPr>
              <w:sz w:val="28"/>
            </w:rPr>
            <w:t xml:space="preserve"> администрации района от 15.05.2019 № 144 «Об утверждении Положения о призывной комиссии Табунского района Алтайского края по мобилизации граждан» </w:t>
          </w:r>
          <w:r w:rsidR="00830898">
            <w:rPr>
              <w:rStyle w:val="31"/>
            </w:rPr>
            <w:t>(далее</w:t>
          </w:r>
          <w:r w:rsidR="00A27809">
            <w:rPr>
              <w:rStyle w:val="31"/>
            </w:rPr>
            <w:t xml:space="preserve"> - По</w:t>
          </w:r>
          <w:r w:rsidR="00A555D6">
            <w:rPr>
              <w:rStyle w:val="31"/>
            </w:rPr>
            <w:t>ложение</w:t>
          </w:r>
          <w:r w:rsidR="00830898">
            <w:rPr>
              <w:rStyle w:val="31"/>
            </w:rPr>
            <w:t>) следующие изменения:</w:t>
          </w:r>
        </w:p>
        <w:p w:rsidR="003807D6" w:rsidRDefault="00A27809" w:rsidP="003807D6">
          <w:pPr>
            <w:pStyle w:val="ab"/>
            <w:tabs>
              <w:tab w:val="left" w:pos="851"/>
            </w:tabs>
            <w:spacing w:after="240"/>
            <w:ind w:left="360"/>
            <w:contextualSpacing w:val="0"/>
            <w:jc w:val="both"/>
            <w:rPr>
              <w:rStyle w:val="31"/>
            </w:rPr>
          </w:pPr>
          <w:r>
            <w:rPr>
              <w:rStyle w:val="31"/>
            </w:rPr>
            <w:t>1.</w:t>
          </w:r>
          <w:r w:rsidR="00F571E8">
            <w:rPr>
              <w:rStyle w:val="31"/>
            </w:rPr>
            <w:t>1</w:t>
          </w:r>
          <w:r>
            <w:rPr>
              <w:rStyle w:val="31"/>
            </w:rPr>
            <w:t xml:space="preserve">. </w:t>
          </w:r>
          <w:r w:rsidR="003807D6">
            <w:rPr>
              <w:rStyle w:val="31"/>
            </w:rPr>
            <w:t>Пункт 1.5 Положения изложить в следующей редакции:</w:t>
          </w:r>
        </w:p>
        <w:p w:rsidR="005B219B" w:rsidRDefault="003807D6" w:rsidP="005B219B">
          <w:pPr>
            <w:pStyle w:val="ab"/>
            <w:tabs>
              <w:tab w:val="left" w:pos="851"/>
            </w:tabs>
            <w:ind w:left="360"/>
            <w:contextualSpacing w:val="0"/>
            <w:jc w:val="both"/>
            <w:rPr>
              <w:rStyle w:val="31"/>
            </w:rPr>
          </w:pPr>
          <w:r>
            <w:rPr>
              <w:rStyle w:val="31"/>
            </w:rPr>
            <w:t xml:space="preserve">«1.5. Состав </w:t>
          </w:r>
          <w:r w:rsidRPr="003807D6">
            <w:rPr>
              <w:rStyle w:val="31"/>
            </w:rPr>
            <w:t xml:space="preserve">призывной комиссии по мобилизации муниципального образования </w:t>
          </w:r>
          <w:r>
            <w:rPr>
              <w:rStyle w:val="31"/>
            </w:rPr>
            <w:t xml:space="preserve">утверждается </w:t>
          </w:r>
          <w:r w:rsidRPr="003807D6">
            <w:rPr>
              <w:rStyle w:val="31"/>
            </w:rPr>
            <w:t>решением должностного лица местного самоуправления, возглавляющего местную администрацию</w:t>
          </w:r>
          <w:r>
            <w:rPr>
              <w:rStyle w:val="31"/>
            </w:rPr>
            <w:t>.</w:t>
          </w:r>
        </w:p>
        <w:p w:rsidR="003807D6" w:rsidRDefault="003807D6" w:rsidP="005B219B">
          <w:pPr>
            <w:pStyle w:val="ab"/>
            <w:tabs>
              <w:tab w:val="left" w:pos="851"/>
            </w:tabs>
            <w:ind w:left="360" w:firstLine="491"/>
            <w:contextualSpacing w:val="0"/>
            <w:jc w:val="both"/>
            <w:rPr>
              <w:rStyle w:val="31"/>
            </w:rPr>
          </w:pPr>
          <w:r w:rsidRPr="003807D6">
            <w:rPr>
              <w:rStyle w:val="31"/>
            </w:rPr>
            <w:t>Состав призывной комиссии по мобилизации муниципального образования утверждается по представлению соответствующего военного комиссара.</w:t>
          </w:r>
          <w:r>
            <w:rPr>
              <w:rStyle w:val="31"/>
            </w:rPr>
            <w:t>»;</w:t>
          </w:r>
        </w:p>
        <w:p w:rsidR="00A27809" w:rsidRDefault="003807D6" w:rsidP="00373EC6">
          <w:pPr>
            <w:pStyle w:val="ab"/>
            <w:tabs>
              <w:tab w:val="left" w:pos="851"/>
            </w:tabs>
            <w:spacing w:after="240"/>
            <w:ind w:left="360"/>
            <w:contextualSpacing w:val="0"/>
            <w:jc w:val="both"/>
            <w:rPr>
              <w:rStyle w:val="31"/>
            </w:rPr>
          </w:pPr>
          <w:r>
            <w:rPr>
              <w:rStyle w:val="31"/>
            </w:rPr>
            <w:t xml:space="preserve">1.2. </w:t>
          </w:r>
          <w:r w:rsidR="00A555D6">
            <w:rPr>
              <w:rStyle w:val="31"/>
            </w:rPr>
            <w:t>П</w:t>
          </w:r>
          <w:r w:rsidR="00A27809">
            <w:rPr>
              <w:rStyle w:val="31"/>
            </w:rPr>
            <w:t>ункт</w:t>
          </w:r>
          <w:r w:rsidR="00B960A3">
            <w:rPr>
              <w:rStyle w:val="31"/>
            </w:rPr>
            <w:t xml:space="preserve"> </w:t>
          </w:r>
          <w:r w:rsidR="00A555D6">
            <w:rPr>
              <w:rStyle w:val="31"/>
            </w:rPr>
            <w:t xml:space="preserve">1.6 </w:t>
          </w:r>
          <w:r w:rsidR="00A27809">
            <w:rPr>
              <w:rStyle w:val="31"/>
            </w:rPr>
            <w:t>По</w:t>
          </w:r>
          <w:r w:rsidR="00A555D6">
            <w:rPr>
              <w:rStyle w:val="31"/>
            </w:rPr>
            <w:t>ложения</w:t>
          </w:r>
          <w:r w:rsidR="00A27809">
            <w:rPr>
              <w:rStyle w:val="31"/>
            </w:rPr>
            <w:t xml:space="preserve"> изложить в следующей редакции:</w:t>
          </w:r>
        </w:p>
        <w:p w:rsidR="00A555D6" w:rsidRPr="00A555D6" w:rsidRDefault="00A27809" w:rsidP="00A555D6">
          <w:pPr>
            <w:pStyle w:val="ab"/>
            <w:tabs>
              <w:tab w:val="left" w:pos="851"/>
            </w:tabs>
            <w:spacing w:after="240"/>
            <w:ind w:left="360" w:firstLine="491"/>
            <w:jc w:val="both"/>
            <w:rPr>
              <w:rStyle w:val="31"/>
            </w:rPr>
          </w:pPr>
          <w:r>
            <w:rPr>
              <w:rStyle w:val="31"/>
            </w:rPr>
            <w:t>«</w:t>
          </w:r>
          <w:r w:rsidR="003807D6" w:rsidRPr="003807D6">
            <w:rPr>
              <w:rStyle w:val="31"/>
            </w:rPr>
            <w:t>председатель призывной комиссии - должностное лицо местного самоуправления, возглавляющее местную администрацию (исполнительно-распорядительный орган муниципального образования)</w:t>
          </w:r>
          <w:r w:rsidR="00A555D6" w:rsidRPr="00A555D6">
            <w:rPr>
              <w:rStyle w:val="31"/>
            </w:rPr>
            <w:t>;</w:t>
          </w:r>
        </w:p>
        <w:p w:rsidR="00A555D6" w:rsidRPr="00A555D6" w:rsidRDefault="00A555D6" w:rsidP="00A555D6">
          <w:pPr>
            <w:pStyle w:val="ab"/>
            <w:tabs>
              <w:tab w:val="left" w:pos="851"/>
            </w:tabs>
            <w:spacing w:after="240"/>
            <w:ind w:left="360" w:firstLine="491"/>
            <w:jc w:val="both"/>
            <w:rPr>
              <w:rStyle w:val="31"/>
            </w:rPr>
          </w:pPr>
          <w:r w:rsidRPr="00A555D6">
            <w:rPr>
              <w:rStyle w:val="31"/>
            </w:rPr>
            <w:t>заместитель председателя комиссии –</w:t>
          </w:r>
          <w:r w:rsidR="003807D6" w:rsidRPr="003807D6">
            <w:t xml:space="preserve"> </w:t>
          </w:r>
          <w:r w:rsidR="003807D6" w:rsidRPr="003807D6">
            <w:rPr>
              <w:rStyle w:val="31"/>
            </w:rPr>
            <w:t xml:space="preserve">военный комиссар муниципального образования. Если военный комиссариат создан в нескольких муниципальных образованиях, заместителем председателя призывной комиссии при необходимости назначается представитель </w:t>
          </w:r>
          <w:r w:rsidR="003807D6" w:rsidRPr="003807D6">
            <w:rPr>
              <w:rStyle w:val="31"/>
            </w:rPr>
            <w:lastRenderedPageBreak/>
            <w:t>военного комиссариата муниципальных образований по решению военного комиссара муниципальных образований</w:t>
          </w:r>
          <w:r w:rsidRPr="00A555D6">
            <w:rPr>
              <w:rStyle w:val="31"/>
            </w:rPr>
            <w:t xml:space="preserve">; </w:t>
          </w:r>
        </w:p>
        <w:p w:rsidR="00A555D6" w:rsidRPr="00A555D6" w:rsidRDefault="00A555D6" w:rsidP="00A555D6">
          <w:pPr>
            <w:pStyle w:val="ab"/>
            <w:tabs>
              <w:tab w:val="left" w:pos="851"/>
            </w:tabs>
            <w:spacing w:after="240"/>
            <w:ind w:left="360" w:firstLine="491"/>
            <w:jc w:val="both"/>
            <w:rPr>
              <w:rStyle w:val="31"/>
            </w:rPr>
          </w:pPr>
          <w:r w:rsidRPr="00A555D6">
            <w:rPr>
              <w:rStyle w:val="31"/>
            </w:rPr>
            <w:t>секретарь комиссии –</w:t>
          </w:r>
          <w:r w:rsidR="003807D6" w:rsidRPr="003807D6">
            <w:t xml:space="preserve"> </w:t>
          </w:r>
          <w:r w:rsidR="003807D6" w:rsidRPr="003807D6">
            <w:rPr>
              <w:rStyle w:val="31"/>
            </w:rPr>
            <w:t>работник военного комиссариата муниципального образования (муниципальных образований)</w:t>
          </w:r>
          <w:r w:rsidRPr="00A555D6">
            <w:rPr>
              <w:rStyle w:val="31"/>
            </w:rPr>
            <w:t>;</w:t>
          </w:r>
        </w:p>
        <w:p w:rsidR="00A555D6" w:rsidRPr="00A555D6" w:rsidRDefault="00A555D6" w:rsidP="00A555D6">
          <w:pPr>
            <w:pStyle w:val="ab"/>
            <w:tabs>
              <w:tab w:val="left" w:pos="851"/>
            </w:tabs>
            <w:spacing w:after="240"/>
            <w:ind w:left="360" w:firstLine="491"/>
            <w:jc w:val="both"/>
            <w:rPr>
              <w:rStyle w:val="31"/>
            </w:rPr>
          </w:pPr>
          <w:r w:rsidRPr="00A555D6">
            <w:rPr>
              <w:rStyle w:val="31"/>
            </w:rPr>
            <w:t>члены комиссии:</w:t>
          </w:r>
        </w:p>
        <w:p w:rsidR="00A555D6" w:rsidRPr="00A555D6" w:rsidRDefault="00A555D6" w:rsidP="00A555D6">
          <w:pPr>
            <w:pStyle w:val="ab"/>
            <w:tabs>
              <w:tab w:val="left" w:pos="851"/>
            </w:tabs>
            <w:spacing w:after="240"/>
            <w:ind w:left="360" w:firstLine="491"/>
            <w:jc w:val="both"/>
            <w:rPr>
              <w:rStyle w:val="31"/>
            </w:rPr>
          </w:pPr>
          <w:r w:rsidRPr="00A555D6">
            <w:rPr>
              <w:rStyle w:val="31"/>
            </w:rPr>
            <w:t>врач (врачи-специалисты), участвующий (участвующие) в проведении медицинского освидетельствования и медицинского осмотра граждан;</w:t>
          </w:r>
        </w:p>
        <w:p w:rsidR="00A555D6" w:rsidRPr="00A555D6" w:rsidRDefault="00A555D6" w:rsidP="00A555D6">
          <w:pPr>
            <w:pStyle w:val="ab"/>
            <w:tabs>
              <w:tab w:val="left" w:pos="851"/>
            </w:tabs>
            <w:spacing w:after="240"/>
            <w:ind w:left="360" w:firstLine="491"/>
            <w:jc w:val="both"/>
            <w:rPr>
              <w:rStyle w:val="31"/>
            </w:rPr>
          </w:pPr>
          <w:r w:rsidRPr="00A555D6">
            <w:rPr>
              <w:rStyle w:val="31"/>
            </w:rPr>
            <w:t xml:space="preserve">представитель </w:t>
          </w:r>
          <w:r w:rsidR="003807D6" w:rsidRPr="003807D6">
            <w:rPr>
              <w:rStyle w:val="31"/>
            </w:rPr>
            <w:t>соответствующего органа внутренних дел муниципального образования</w:t>
          </w:r>
          <w:r w:rsidR="003807D6">
            <w:rPr>
              <w:rStyle w:val="31"/>
            </w:rPr>
            <w:t>;</w:t>
          </w:r>
        </w:p>
        <w:p w:rsidR="00A555D6" w:rsidRPr="00A555D6" w:rsidRDefault="003807D6" w:rsidP="00A555D6">
          <w:pPr>
            <w:pStyle w:val="ab"/>
            <w:tabs>
              <w:tab w:val="left" w:pos="851"/>
            </w:tabs>
            <w:spacing w:after="240"/>
            <w:ind w:left="360" w:firstLine="491"/>
            <w:jc w:val="both"/>
            <w:rPr>
              <w:rStyle w:val="31"/>
            </w:rPr>
          </w:pPr>
          <w:r w:rsidRPr="003807D6">
            <w:rPr>
              <w:rStyle w:val="31"/>
            </w:rPr>
            <w:t>представитель органа федеральной службы безопасности в муниципальном образовании</w:t>
          </w:r>
          <w:r w:rsidR="00A555D6" w:rsidRPr="003807D6">
            <w:rPr>
              <w:rStyle w:val="31"/>
              <w:highlight w:val="yellow"/>
            </w:rPr>
            <w:t>;</w:t>
          </w:r>
        </w:p>
        <w:p w:rsidR="00B84626" w:rsidRDefault="00A555D6" w:rsidP="00A555D6">
          <w:pPr>
            <w:pStyle w:val="ab"/>
            <w:tabs>
              <w:tab w:val="left" w:pos="851"/>
            </w:tabs>
            <w:spacing w:after="240"/>
            <w:ind w:left="360" w:firstLine="491"/>
            <w:contextualSpacing w:val="0"/>
            <w:jc w:val="both"/>
            <w:rPr>
              <w:rStyle w:val="31"/>
            </w:rPr>
          </w:pPr>
          <w:r w:rsidRPr="00A555D6">
            <w:rPr>
              <w:rStyle w:val="31"/>
            </w:rPr>
            <w:t>другие должностные лица по предложению военного комиссара района.</w:t>
          </w:r>
          <w:r w:rsidR="00F571E8">
            <w:rPr>
              <w:rStyle w:val="31"/>
            </w:rPr>
            <w:t>»;</w:t>
          </w:r>
        </w:p>
        <w:p w:rsidR="00F571E8" w:rsidRDefault="00F571E8" w:rsidP="00373EC6">
          <w:pPr>
            <w:pStyle w:val="ab"/>
            <w:tabs>
              <w:tab w:val="left" w:pos="851"/>
            </w:tabs>
            <w:spacing w:after="240"/>
            <w:ind w:left="360"/>
            <w:contextualSpacing w:val="0"/>
            <w:jc w:val="both"/>
            <w:rPr>
              <w:rStyle w:val="31"/>
            </w:rPr>
          </w:pPr>
          <w:r>
            <w:rPr>
              <w:rStyle w:val="31"/>
            </w:rPr>
            <w:t>1.</w:t>
          </w:r>
          <w:r w:rsidR="005B219B">
            <w:rPr>
              <w:rStyle w:val="31"/>
            </w:rPr>
            <w:t>3</w:t>
          </w:r>
          <w:r>
            <w:rPr>
              <w:rStyle w:val="31"/>
            </w:rPr>
            <w:t xml:space="preserve">. </w:t>
          </w:r>
          <w:r w:rsidR="001A6ECB">
            <w:rPr>
              <w:rStyle w:val="31"/>
            </w:rPr>
            <w:t>Пункт 2.</w:t>
          </w:r>
          <w:r w:rsidR="005B219B">
            <w:rPr>
              <w:rStyle w:val="31"/>
            </w:rPr>
            <w:t xml:space="preserve">2 </w:t>
          </w:r>
          <w:r w:rsidR="001A6ECB">
            <w:rPr>
              <w:rStyle w:val="31"/>
            </w:rPr>
            <w:t>По</w:t>
          </w:r>
          <w:r w:rsidR="005B219B">
            <w:rPr>
              <w:rStyle w:val="31"/>
            </w:rPr>
            <w:t>ложения</w:t>
          </w:r>
          <w:r w:rsidR="001A6ECB">
            <w:rPr>
              <w:rStyle w:val="31"/>
            </w:rPr>
            <w:t xml:space="preserve"> </w:t>
          </w:r>
          <w:r w:rsidR="005B219B">
            <w:rPr>
              <w:rStyle w:val="31"/>
            </w:rPr>
            <w:t>исключить.</w:t>
          </w:r>
        </w:p>
        <w:p w:rsidR="005B219B" w:rsidRDefault="005B219B" w:rsidP="00373EC6">
          <w:pPr>
            <w:pStyle w:val="ab"/>
            <w:tabs>
              <w:tab w:val="left" w:pos="851"/>
            </w:tabs>
            <w:spacing w:after="240"/>
            <w:ind w:left="360"/>
            <w:contextualSpacing w:val="0"/>
            <w:jc w:val="both"/>
            <w:rPr>
              <w:rStyle w:val="31"/>
            </w:rPr>
          </w:pPr>
          <w:r>
            <w:rPr>
              <w:rStyle w:val="31"/>
            </w:rPr>
            <w:t>1.4. Первый абзац пункта 4.1 Положения изложить в следующей редакции:</w:t>
          </w:r>
        </w:p>
        <w:p w:rsidR="005B219B" w:rsidRDefault="005B219B" w:rsidP="00373EC6">
          <w:pPr>
            <w:pStyle w:val="ab"/>
            <w:tabs>
              <w:tab w:val="left" w:pos="851"/>
            </w:tabs>
            <w:spacing w:after="240"/>
            <w:ind w:left="360"/>
            <w:contextualSpacing w:val="0"/>
            <w:jc w:val="both"/>
            <w:rPr>
              <w:rStyle w:val="31"/>
            </w:rPr>
          </w:pPr>
          <w:r>
            <w:rPr>
              <w:rStyle w:val="31"/>
            </w:rPr>
            <w:t>«</w:t>
          </w:r>
          <w:r w:rsidRPr="005B219B">
            <w:rPr>
              <w:rStyle w:val="31"/>
            </w:rPr>
            <w:t>Деятельность призывной комиссии по мобилизации в мирное время планируется и организуется, как правило, в период проведения общего (текущего) уточнения документов мобилизационного плана.</w:t>
          </w:r>
          <w:r>
            <w:rPr>
              <w:rStyle w:val="31"/>
            </w:rPr>
            <w:t>»;</w:t>
          </w:r>
        </w:p>
        <w:p w:rsidR="005B219B" w:rsidRDefault="005B219B" w:rsidP="005B219B">
          <w:pPr>
            <w:pStyle w:val="ab"/>
            <w:tabs>
              <w:tab w:val="left" w:pos="851"/>
            </w:tabs>
            <w:spacing w:after="240"/>
            <w:ind w:left="360"/>
            <w:contextualSpacing w:val="0"/>
            <w:jc w:val="both"/>
            <w:rPr>
              <w:rStyle w:val="31"/>
            </w:rPr>
          </w:pPr>
          <w:r>
            <w:rPr>
              <w:rStyle w:val="31"/>
            </w:rPr>
            <w:t>1.5. Первый абзац пункта 4.2 Положения изложить в следующей редакции:</w:t>
          </w:r>
        </w:p>
        <w:p w:rsidR="005B219B" w:rsidRDefault="005B219B" w:rsidP="00373EC6">
          <w:pPr>
            <w:pStyle w:val="ab"/>
            <w:tabs>
              <w:tab w:val="left" w:pos="851"/>
            </w:tabs>
            <w:spacing w:after="240"/>
            <w:ind w:left="360"/>
            <w:contextualSpacing w:val="0"/>
            <w:jc w:val="both"/>
            <w:rPr>
              <w:rStyle w:val="31"/>
            </w:rPr>
          </w:pPr>
          <w:r>
            <w:rPr>
              <w:rStyle w:val="31"/>
            </w:rPr>
            <w:t>«</w:t>
          </w:r>
          <w:r w:rsidRPr="005B219B">
            <w:rPr>
              <w:rStyle w:val="31"/>
            </w:rPr>
            <w:t>Решение призывной комиссии по мобилизации в день принятия оформляется протоколом, который подписывается председателем, его заместителем и членами комиссии. В протоколе указывается общее количество ресурсов.</w:t>
          </w:r>
          <w:r>
            <w:rPr>
              <w:rStyle w:val="31"/>
            </w:rPr>
            <w:t>»;</w:t>
          </w:r>
        </w:p>
        <w:p w:rsidR="00B75675" w:rsidRDefault="00B75675" w:rsidP="00B75675">
          <w:pPr>
            <w:autoSpaceDE w:val="0"/>
            <w:autoSpaceDN w:val="0"/>
            <w:adjustRightInd w:val="0"/>
            <w:ind w:firstLine="540"/>
            <w:jc w:val="both"/>
            <w:rPr>
              <w:sz w:val="28"/>
              <w:szCs w:val="28"/>
            </w:rPr>
          </w:pPr>
          <w:r w:rsidRPr="00B75675">
            <w:rPr>
              <w:sz w:val="28"/>
              <w:szCs w:val="28"/>
            </w:rPr>
            <w:t>2. Постановление вступает в силу со дня его</w:t>
          </w:r>
          <w:r w:rsidR="005B219B">
            <w:rPr>
              <w:sz w:val="28"/>
              <w:szCs w:val="28"/>
            </w:rPr>
            <w:t xml:space="preserve"> подписания</w:t>
          </w:r>
          <w:r w:rsidRPr="00B75675">
            <w:rPr>
              <w:sz w:val="28"/>
              <w:szCs w:val="28"/>
            </w:rPr>
            <w:t>.</w:t>
          </w:r>
        </w:p>
        <w:p w:rsidR="005B219B" w:rsidRPr="00B75675" w:rsidRDefault="005B219B" w:rsidP="00B75675">
          <w:pPr>
            <w:autoSpaceDE w:val="0"/>
            <w:autoSpaceDN w:val="0"/>
            <w:adjustRightInd w:val="0"/>
            <w:ind w:firstLine="540"/>
            <w:jc w:val="both"/>
            <w:rPr>
              <w:sz w:val="28"/>
              <w:szCs w:val="28"/>
            </w:rPr>
          </w:pPr>
        </w:p>
        <w:p w:rsidR="00B75675" w:rsidRDefault="00B75675" w:rsidP="005B219B">
          <w:pPr>
            <w:pStyle w:val="ConsPlusNormal"/>
            <w:ind w:left="284" w:firstLineChars="98" w:firstLine="274"/>
            <w:jc w:val="both"/>
            <w:rPr>
              <w:rFonts w:ascii="Times New Roman" w:hAnsi="Times New Roman" w:cs="Times New Roman"/>
              <w:sz w:val="28"/>
              <w:szCs w:val="28"/>
            </w:rPr>
          </w:pPr>
          <w:r w:rsidRPr="00B75675">
            <w:rPr>
              <w:rFonts w:ascii="Times New Roman" w:hAnsi="Times New Roman" w:cs="Times New Roman"/>
              <w:sz w:val="28"/>
              <w:szCs w:val="28"/>
            </w:rPr>
            <w:t>3. 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информационно-телекоммуникационной сети «Интернет».</w:t>
          </w:r>
        </w:p>
        <w:p w:rsidR="005B219B" w:rsidRPr="00B75675" w:rsidRDefault="005B219B" w:rsidP="00B75675">
          <w:pPr>
            <w:pStyle w:val="ConsPlusNormal"/>
            <w:ind w:firstLineChars="200" w:firstLine="560"/>
            <w:jc w:val="both"/>
            <w:rPr>
              <w:rFonts w:ascii="Times New Roman" w:hAnsi="Times New Roman" w:cs="Times New Roman"/>
              <w:sz w:val="28"/>
              <w:szCs w:val="28"/>
            </w:rPr>
          </w:pPr>
        </w:p>
        <w:p w:rsidR="00B75675" w:rsidRPr="00B75675" w:rsidRDefault="00B75675" w:rsidP="00B75675">
          <w:pPr>
            <w:autoSpaceDE w:val="0"/>
            <w:autoSpaceDN w:val="0"/>
            <w:adjustRightInd w:val="0"/>
            <w:ind w:firstLine="520"/>
            <w:jc w:val="both"/>
            <w:rPr>
              <w:sz w:val="28"/>
              <w:szCs w:val="28"/>
            </w:rPr>
          </w:pPr>
          <w:r w:rsidRPr="00B75675">
            <w:rPr>
              <w:sz w:val="28"/>
              <w:szCs w:val="28"/>
            </w:rPr>
            <w:t xml:space="preserve">4. Контроль исполнения настоящего постановления </w:t>
          </w:r>
          <w:r w:rsidR="005B219B">
            <w:rPr>
              <w:sz w:val="28"/>
              <w:szCs w:val="28"/>
            </w:rPr>
            <w:t>оставляю за собой.</w:t>
          </w:r>
        </w:p>
        <w:p w:rsidR="0037097F" w:rsidRPr="00B75675" w:rsidRDefault="002B1C70" w:rsidP="00B75675">
          <w:pPr>
            <w:autoSpaceDE w:val="0"/>
            <w:autoSpaceDN w:val="0"/>
            <w:adjustRightInd w:val="0"/>
            <w:ind w:firstLine="540"/>
            <w:jc w:val="both"/>
            <w:rPr>
              <w:sz w:val="26"/>
              <w:szCs w:val="26"/>
            </w:rPr>
          </w:pPr>
        </w:p>
      </w:sdtContent>
    </w:sdt>
    <w:permEnd w:id="365046830" w:displacedByCustomXml="prev"/>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946"/>
        <w:gridCol w:w="2408"/>
      </w:tblGrid>
      <w:tr w:rsidR="00284AD6" w:rsidRPr="001344D2" w:rsidTr="007F3114">
        <w:permStart w:id="1466133486" w:edGrp="everyone" w:displacedByCustomXml="next"/>
        <w:sdt>
          <w:sdtPr>
            <w:rPr>
              <w:rStyle w:val="31"/>
              <w:szCs w:val="28"/>
            </w:rPr>
            <w:alias w:val="Должность"/>
            <w:tag w:val="Должность"/>
            <w:id w:val="-1752725435"/>
            <w:lock w:val="sdtLocked"/>
            <w:placeholder>
              <w:docPart w:val="DefaultPlaceholder_1081868575"/>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rPr>
          </w:sdtEndPr>
          <w:sdtContent>
            <w:tc>
              <w:tcPr>
                <w:tcW w:w="6946" w:type="dxa"/>
              </w:tcPr>
              <w:p w:rsidR="00284AD6" w:rsidRPr="00B75675" w:rsidRDefault="000E194B" w:rsidP="00985BCE">
                <w:pPr>
                  <w:rPr>
                    <w:sz w:val="28"/>
                    <w:szCs w:val="28"/>
                  </w:rPr>
                </w:pPr>
                <w:r w:rsidRPr="00B75675">
                  <w:rPr>
                    <w:rStyle w:val="31"/>
                    <w:szCs w:val="28"/>
                  </w:rPr>
                  <w:t>Глава района</w:t>
                </w:r>
              </w:p>
            </w:tc>
          </w:sdtContent>
        </w:sdt>
        <w:permEnd w:id="1466133486" w:displacedByCustomXml="prev"/>
        <w:permStart w:id="1442786982" w:edGrp="everyone" w:displacedByCustomXml="next"/>
        <w:sdt>
          <w:sdtPr>
            <w:rPr>
              <w:rStyle w:val="31"/>
              <w:szCs w:val="28"/>
            </w:rPr>
            <w:alias w:val="И.О. Фамилия"/>
            <w:tag w:val="И.О. Фамилия"/>
            <w:id w:val="384842280"/>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rPr>
          </w:sdtEndPr>
          <w:sdtContent>
            <w:tc>
              <w:tcPr>
                <w:tcW w:w="2408" w:type="dxa"/>
                <w:vAlign w:val="bottom"/>
              </w:tcPr>
              <w:p w:rsidR="00284AD6" w:rsidRPr="00B75675" w:rsidRDefault="000E194B" w:rsidP="009779C9">
                <w:pPr>
                  <w:jc w:val="right"/>
                  <w:rPr>
                    <w:sz w:val="28"/>
                    <w:szCs w:val="28"/>
                  </w:rPr>
                </w:pPr>
                <w:r w:rsidRPr="00B75675">
                  <w:rPr>
                    <w:rStyle w:val="31"/>
                    <w:szCs w:val="28"/>
                  </w:rPr>
                  <w:t>В.С. Швыдкой</w:t>
                </w:r>
              </w:p>
            </w:tc>
          </w:sdtContent>
        </w:sdt>
        <w:permEnd w:id="1442786982" w:displacedByCustomXml="prev"/>
      </w:tr>
    </w:tbl>
    <w:permStart w:id="756758112" w:edGrp="everyone" w:displacedByCustomXml="next"/>
    <w:sdt>
      <w:sdtPr>
        <w:rPr>
          <w:rStyle w:val="31"/>
        </w:rPr>
        <w:alias w:val="Заголовок приложения"/>
        <w:tag w:val="Заголовок приложения"/>
        <w:id w:val="-566416230"/>
        <w:lock w:val="sdtLocked"/>
        <w:placeholder>
          <w:docPart w:val="DefaultPlaceholder_1081868574"/>
        </w:placeholder>
        <w:text/>
      </w:sdtPr>
      <w:sdtEndPr>
        <w:rPr>
          <w:rStyle w:val="31"/>
        </w:rPr>
      </w:sdtEndPr>
      <w:sdtContent>
        <w:p w:rsidR="006638B4" w:rsidRDefault="00B75675" w:rsidP="00DC604F">
          <w:pPr>
            <w:jc w:val="center"/>
            <w:rPr>
              <w:sz w:val="28"/>
              <w:szCs w:val="28"/>
            </w:rPr>
          </w:pPr>
          <w:r>
            <w:rPr>
              <w:rStyle w:val="31"/>
            </w:rPr>
            <w:t xml:space="preserve"> </w:t>
          </w:r>
        </w:p>
      </w:sdtContent>
    </w:sdt>
    <w:permEnd w:id="756758112" w:displacedByCustomXml="prev"/>
    <w:p w:rsidR="006638B4" w:rsidRDefault="006638B4" w:rsidP="006638B4">
      <w:pPr>
        <w:jc w:val="center"/>
        <w:rPr>
          <w:sz w:val="28"/>
          <w:szCs w:val="28"/>
        </w:rPr>
      </w:pPr>
    </w:p>
    <w:permStart w:id="923206353" w:edGrp="everyone" w:displacedByCustomXml="next"/>
    <w:sdt>
      <w:sdtPr>
        <w:rPr>
          <w:sz w:val="28"/>
          <w:szCs w:val="28"/>
        </w:rPr>
        <w:alias w:val="Текст приложения"/>
        <w:tag w:val="Текст приложения"/>
        <w:id w:val="1733659714"/>
        <w:lock w:val="sdtLocked"/>
        <w:placeholder>
          <w:docPart w:val="DefaultPlaceholder_1081868574"/>
        </w:placeholder>
      </w:sdtPr>
      <w:sdtEndPr/>
      <w:sdtContent>
        <w:p w:rsidR="00C66A4A" w:rsidRDefault="00B75675" w:rsidP="00DC604F">
          <w:pPr>
            <w:pStyle w:val="a8"/>
            <w:jc w:val="left"/>
            <w:rPr>
              <w:sz w:val="28"/>
              <w:szCs w:val="28"/>
            </w:rPr>
          </w:pPr>
          <w:r>
            <w:rPr>
              <w:sz w:val="28"/>
              <w:szCs w:val="28"/>
            </w:rPr>
            <w:t xml:space="preserve"> </w:t>
          </w:r>
        </w:p>
      </w:sdtContent>
    </w:sdt>
    <w:permEnd w:id="923206353" w:displacedByCustomXml="prev"/>
    <w:sectPr w:rsidR="00C66A4A" w:rsidSect="00385A4D">
      <w:pgSz w:w="11906" w:h="16838"/>
      <w:pgMar w:top="1134" w:right="851"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1"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2"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3" w15:restartNumberingAfterBreak="0">
    <w:nsid w:val="18AF1D6E"/>
    <w:multiLevelType w:val="hybridMultilevel"/>
    <w:tmpl w:val="626E7426"/>
    <w:lvl w:ilvl="0" w:tplc="286658CC">
      <w:start w:val="4"/>
      <w:numFmt w:val="bullet"/>
      <w:lvlText w:val="-"/>
      <w:lvlJc w:val="left"/>
      <w:pPr>
        <w:tabs>
          <w:tab w:val="num" w:pos="1710"/>
        </w:tabs>
        <w:ind w:left="1710" w:hanging="750"/>
      </w:pPr>
      <w:rPr>
        <w:rFonts w:ascii="Times New Roman" w:eastAsia="Times New Roman" w:hAnsi="Times New Roman" w:cs="Times New Roman" w:hint="default"/>
      </w:rPr>
    </w:lvl>
    <w:lvl w:ilvl="1" w:tplc="286658CC">
      <w:start w:val="4"/>
      <w:numFmt w:val="bullet"/>
      <w:lvlText w:val="-"/>
      <w:lvlJc w:val="left"/>
      <w:pPr>
        <w:tabs>
          <w:tab w:val="num" w:pos="1710"/>
        </w:tabs>
        <w:ind w:left="1710" w:hanging="75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10"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9"/>
  </w:num>
  <w:num w:numId="4">
    <w:abstractNumId w:val="0"/>
  </w:num>
  <w:num w:numId="5">
    <w:abstractNumId w:val="12"/>
  </w:num>
  <w:num w:numId="6">
    <w:abstractNumId w:val="10"/>
  </w:num>
  <w:num w:numId="7">
    <w:abstractNumId w:val="18"/>
  </w:num>
  <w:num w:numId="8">
    <w:abstractNumId w:val="16"/>
  </w:num>
  <w:num w:numId="9">
    <w:abstractNumId w:val="6"/>
  </w:num>
  <w:num w:numId="10">
    <w:abstractNumId w:val="8"/>
  </w:num>
  <w:num w:numId="11">
    <w:abstractNumId w:val="20"/>
  </w:num>
  <w:num w:numId="12">
    <w:abstractNumId w:val="17"/>
  </w:num>
  <w:num w:numId="13">
    <w:abstractNumId w:val="19"/>
  </w:num>
  <w:num w:numId="14">
    <w:abstractNumId w:val="4"/>
  </w:num>
  <w:num w:numId="15">
    <w:abstractNumId w:val="14"/>
  </w:num>
  <w:num w:numId="16">
    <w:abstractNumId w:val="13"/>
  </w:num>
  <w:num w:numId="17">
    <w:abstractNumId w:val="5"/>
  </w:num>
  <w:num w:numId="18">
    <w:abstractNumId w:val="15"/>
  </w:num>
  <w:num w:numId="19">
    <w:abstractNumId w:val="11"/>
  </w:num>
  <w:num w:numId="20">
    <w:abstractNumId w:val="7"/>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readOnly" w:enforcement="1" w:cryptProviderType="rsaAES" w:cryptAlgorithmClass="hash" w:cryptAlgorithmType="typeAny" w:cryptAlgorithmSid="14" w:cryptSpinCount="100000" w:hash="Lt/q57ZY1F0wPdiWAtdVZ/HzwweNPFaPaNLnOxwFhXsJCtgidhLZo0lP5K+rsUZVkFlfi1fUIx2YQC6ppdP+Dw==" w:salt="6ha3a+D3vmNEnTudLuMpaw=="/>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06F1"/>
    <w:rsid w:val="00001E89"/>
    <w:rsid w:val="00006A69"/>
    <w:rsid w:val="00010961"/>
    <w:rsid w:val="00054FC4"/>
    <w:rsid w:val="0006098E"/>
    <w:rsid w:val="0006703F"/>
    <w:rsid w:val="000848C9"/>
    <w:rsid w:val="000901C0"/>
    <w:rsid w:val="00096CAB"/>
    <w:rsid w:val="000A4847"/>
    <w:rsid w:val="000B1397"/>
    <w:rsid w:val="000C673E"/>
    <w:rsid w:val="000E165F"/>
    <w:rsid w:val="000E194B"/>
    <w:rsid w:val="000E27A6"/>
    <w:rsid w:val="000F273B"/>
    <w:rsid w:val="0010177C"/>
    <w:rsid w:val="00105850"/>
    <w:rsid w:val="001313AE"/>
    <w:rsid w:val="001344D2"/>
    <w:rsid w:val="00151702"/>
    <w:rsid w:val="00153563"/>
    <w:rsid w:val="00157AFC"/>
    <w:rsid w:val="00164ABE"/>
    <w:rsid w:val="001724D2"/>
    <w:rsid w:val="00185409"/>
    <w:rsid w:val="001944C6"/>
    <w:rsid w:val="001A6ECB"/>
    <w:rsid w:val="001B05C8"/>
    <w:rsid w:val="001B46C0"/>
    <w:rsid w:val="001C0A64"/>
    <w:rsid w:val="001C47CE"/>
    <w:rsid w:val="001D3390"/>
    <w:rsid w:val="001D515C"/>
    <w:rsid w:val="00200902"/>
    <w:rsid w:val="002166F0"/>
    <w:rsid w:val="00226BB8"/>
    <w:rsid w:val="00226C46"/>
    <w:rsid w:val="002357E1"/>
    <w:rsid w:val="00241FEC"/>
    <w:rsid w:val="0026284F"/>
    <w:rsid w:val="00284AD6"/>
    <w:rsid w:val="002B1C70"/>
    <w:rsid w:val="002B44B5"/>
    <w:rsid w:val="002D1355"/>
    <w:rsid w:val="002D28C3"/>
    <w:rsid w:val="002D2BAB"/>
    <w:rsid w:val="002E69E5"/>
    <w:rsid w:val="002E77A5"/>
    <w:rsid w:val="002F5236"/>
    <w:rsid w:val="00303980"/>
    <w:rsid w:val="00324F5F"/>
    <w:rsid w:val="00331DE3"/>
    <w:rsid w:val="00332425"/>
    <w:rsid w:val="00340A2B"/>
    <w:rsid w:val="00363112"/>
    <w:rsid w:val="0036344E"/>
    <w:rsid w:val="0037097F"/>
    <w:rsid w:val="00373EC6"/>
    <w:rsid w:val="003749A6"/>
    <w:rsid w:val="003807D6"/>
    <w:rsid w:val="00384E1B"/>
    <w:rsid w:val="00385A4D"/>
    <w:rsid w:val="003A2174"/>
    <w:rsid w:val="003A6070"/>
    <w:rsid w:val="003E23A9"/>
    <w:rsid w:val="003E2E36"/>
    <w:rsid w:val="003E3C21"/>
    <w:rsid w:val="00404C74"/>
    <w:rsid w:val="004218D3"/>
    <w:rsid w:val="00426928"/>
    <w:rsid w:val="00441999"/>
    <w:rsid w:val="00456524"/>
    <w:rsid w:val="004B19E2"/>
    <w:rsid w:val="004B55E3"/>
    <w:rsid w:val="004E6D42"/>
    <w:rsid w:val="00502F0F"/>
    <w:rsid w:val="00514A68"/>
    <w:rsid w:val="005329E4"/>
    <w:rsid w:val="005348DE"/>
    <w:rsid w:val="005352C3"/>
    <w:rsid w:val="00543B6D"/>
    <w:rsid w:val="005675F2"/>
    <w:rsid w:val="005812DA"/>
    <w:rsid w:val="005B219B"/>
    <w:rsid w:val="005B79B6"/>
    <w:rsid w:val="005C4F44"/>
    <w:rsid w:val="005D13DB"/>
    <w:rsid w:val="005E0AB5"/>
    <w:rsid w:val="005F1089"/>
    <w:rsid w:val="00600BEE"/>
    <w:rsid w:val="00630590"/>
    <w:rsid w:val="00647CF0"/>
    <w:rsid w:val="006538DF"/>
    <w:rsid w:val="006638B4"/>
    <w:rsid w:val="00667710"/>
    <w:rsid w:val="006753C8"/>
    <w:rsid w:val="006755BE"/>
    <w:rsid w:val="00684CC6"/>
    <w:rsid w:val="00687A05"/>
    <w:rsid w:val="00692B8F"/>
    <w:rsid w:val="006A1D6C"/>
    <w:rsid w:val="006A35D8"/>
    <w:rsid w:val="006A6466"/>
    <w:rsid w:val="006D36A7"/>
    <w:rsid w:val="007234B1"/>
    <w:rsid w:val="00745A78"/>
    <w:rsid w:val="007555CC"/>
    <w:rsid w:val="00761801"/>
    <w:rsid w:val="007861EB"/>
    <w:rsid w:val="00796CBC"/>
    <w:rsid w:val="007A62F9"/>
    <w:rsid w:val="007D602A"/>
    <w:rsid w:val="007F3114"/>
    <w:rsid w:val="0081094B"/>
    <w:rsid w:val="00820F41"/>
    <w:rsid w:val="00830898"/>
    <w:rsid w:val="00830E27"/>
    <w:rsid w:val="00860331"/>
    <w:rsid w:val="0086205D"/>
    <w:rsid w:val="00866D25"/>
    <w:rsid w:val="0087254F"/>
    <w:rsid w:val="008907AA"/>
    <w:rsid w:val="008C0C36"/>
    <w:rsid w:val="008D436B"/>
    <w:rsid w:val="008E5BE0"/>
    <w:rsid w:val="008E6356"/>
    <w:rsid w:val="0090183A"/>
    <w:rsid w:val="0092281A"/>
    <w:rsid w:val="00936A72"/>
    <w:rsid w:val="009500BD"/>
    <w:rsid w:val="00955F68"/>
    <w:rsid w:val="009677C5"/>
    <w:rsid w:val="00970FE6"/>
    <w:rsid w:val="009734EE"/>
    <w:rsid w:val="009779C9"/>
    <w:rsid w:val="00983DF8"/>
    <w:rsid w:val="00985BCE"/>
    <w:rsid w:val="0099735D"/>
    <w:rsid w:val="009D5B8B"/>
    <w:rsid w:val="009D64C0"/>
    <w:rsid w:val="009F5F32"/>
    <w:rsid w:val="00A020EF"/>
    <w:rsid w:val="00A056BB"/>
    <w:rsid w:val="00A27809"/>
    <w:rsid w:val="00A33BB3"/>
    <w:rsid w:val="00A555D6"/>
    <w:rsid w:val="00A61EA4"/>
    <w:rsid w:val="00A741E0"/>
    <w:rsid w:val="00A770A9"/>
    <w:rsid w:val="00A84C7E"/>
    <w:rsid w:val="00AA2722"/>
    <w:rsid w:val="00AB141F"/>
    <w:rsid w:val="00AD1B4B"/>
    <w:rsid w:val="00AF1A7F"/>
    <w:rsid w:val="00B06073"/>
    <w:rsid w:val="00B417C3"/>
    <w:rsid w:val="00B43B8F"/>
    <w:rsid w:val="00B52A80"/>
    <w:rsid w:val="00B743A0"/>
    <w:rsid w:val="00B75675"/>
    <w:rsid w:val="00B8287D"/>
    <w:rsid w:val="00B83D72"/>
    <w:rsid w:val="00B8412B"/>
    <w:rsid w:val="00B84626"/>
    <w:rsid w:val="00B960A3"/>
    <w:rsid w:val="00B9733F"/>
    <w:rsid w:val="00B97C59"/>
    <w:rsid w:val="00BA6CCD"/>
    <w:rsid w:val="00BE5DAB"/>
    <w:rsid w:val="00BF2A56"/>
    <w:rsid w:val="00BF30A0"/>
    <w:rsid w:val="00BF5B2E"/>
    <w:rsid w:val="00C03D2A"/>
    <w:rsid w:val="00C17F7F"/>
    <w:rsid w:val="00C33356"/>
    <w:rsid w:val="00C63E24"/>
    <w:rsid w:val="00C66A4A"/>
    <w:rsid w:val="00C87746"/>
    <w:rsid w:val="00CA7B2E"/>
    <w:rsid w:val="00CD35EF"/>
    <w:rsid w:val="00CF27E7"/>
    <w:rsid w:val="00D277DE"/>
    <w:rsid w:val="00D66B49"/>
    <w:rsid w:val="00D71199"/>
    <w:rsid w:val="00D745CB"/>
    <w:rsid w:val="00D931DF"/>
    <w:rsid w:val="00D95E1D"/>
    <w:rsid w:val="00DA0056"/>
    <w:rsid w:val="00DA062A"/>
    <w:rsid w:val="00DA5276"/>
    <w:rsid w:val="00DA693B"/>
    <w:rsid w:val="00DB3C55"/>
    <w:rsid w:val="00DC23A2"/>
    <w:rsid w:val="00DC604F"/>
    <w:rsid w:val="00DC69C6"/>
    <w:rsid w:val="00DD2F25"/>
    <w:rsid w:val="00DD418F"/>
    <w:rsid w:val="00DF15D9"/>
    <w:rsid w:val="00E168DC"/>
    <w:rsid w:val="00E2361B"/>
    <w:rsid w:val="00E31517"/>
    <w:rsid w:val="00E4587F"/>
    <w:rsid w:val="00E51410"/>
    <w:rsid w:val="00E5640E"/>
    <w:rsid w:val="00E70D23"/>
    <w:rsid w:val="00E75AEE"/>
    <w:rsid w:val="00EA1888"/>
    <w:rsid w:val="00EB40BE"/>
    <w:rsid w:val="00EE7ACB"/>
    <w:rsid w:val="00EF090D"/>
    <w:rsid w:val="00F143A6"/>
    <w:rsid w:val="00F2699A"/>
    <w:rsid w:val="00F5039A"/>
    <w:rsid w:val="00F571E8"/>
    <w:rsid w:val="00F6725C"/>
    <w:rsid w:val="00F7313A"/>
    <w:rsid w:val="00F91F91"/>
    <w:rsid w:val="00F92510"/>
    <w:rsid w:val="00F94836"/>
    <w:rsid w:val="00FB3B4A"/>
    <w:rsid w:val="00FE5328"/>
    <w:rsid w:val="00F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100833-B656-4B58-9EF7-BD40EFB5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iPriority w:val="99"/>
    <w:unhideWhenUsed/>
    <w:rsid w:val="00514A68"/>
    <w:rPr>
      <w:rFonts w:asciiTheme="minorHAnsi" w:eastAsiaTheme="minorEastAsia" w:hAnsiTheme="minorHAnsi"/>
    </w:rPr>
  </w:style>
  <w:style w:type="character" w:customStyle="1" w:styleId="af3">
    <w:name w:val="Текст сноски Знак"/>
    <w:basedOn w:val="a0"/>
    <w:link w:val="af2"/>
    <w:uiPriority w:val="99"/>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32">
    <w:name w:val="Body Text 3"/>
    <w:basedOn w:val="a"/>
    <w:link w:val="33"/>
    <w:rsid w:val="007D602A"/>
    <w:pPr>
      <w:spacing w:after="120"/>
    </w:pPr>
    <w:rPr>
      <w:sz w:val="16"/>
      <w:szCs w:val="16"/>
    </w:rPr>
  </w:style>
  <w:style w:type="character" w:customStyle="1" w:styleId="33">
    <w:name w:val="Основной текст 3 Знак"/>
    <w:basedOn w:val="a0"/>
    <w:link w:val="32"/>
    <w:rsid w:val="007D602A"/>
    <w:rPr>
      <w:sz w:val="16"/>
      <w:szCs w:val="16"/>
    </w:rPr>
  </w:style>
  <w:style w:type="paragraph" w:styleId="21">
    <w:name w:val="Body Text Indent 2"/>
    <w:basedOn w:val="a"/>
    <w:link w:val="22"/>
    <w:rsid w:val="007D602A"/>
    <w:pPr>
      <w:spacing w:after="120" w:line="480" w:lineRule="auto"/>
      <w:ind w:left="283"/>
    </w:pPr>
  </w:style>
  <w:style w:type="character" w:customStyle="1" w:styleId="22">
    <w:name w:val="Основной текст с отступом 2 Знак"/>
    <w:basedOn w:val="a0"/>
    <w:link w:val="21"/>
    <w:rsid w:val="007D602A"/>
  </w:style>
  <w:style w:type="paragraph" w:styleId="34">
    <w:name w:val="Body Text Indent 3"/>
    <w:basedOn w:val="a"/>
    <w:link w:val="35"/>
    <w:rsid w:val="007D602A"/>
    <w:pPr>
      <w:spacing w:after="120"/>
      <w:ind w:left="283"/>
    </w:pPr>
    <w:rPr>
      <w:sz w:val="16"/>
      <w:szCs w:val="16"/>
    </w:rPr>
  </w:style>
  <w:style w:type="character" w:customStyle="1" w:styleId="35">
    <w:name w:val="Основной текст с отступом 3 Знак"/>
    <w:basedOn w:val="a0"/>
    <w:link w:val="34"/>
    <w:rsid w:val="007D602A"/>
    <w:rPr>
      <w:sz w:val="16"/>
      <w:szCs w:val="16"/>
    </w:rPr>
  </w:style>
  <w:style w:type="paragraph" w:customStyle="1" w:styleId="ConsPlusNormal">
    <w:name w:val="ConsPlusNormal"/>
    <w:rsid w:val="00B75675"/>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2826803C-54C4-4ABF-A3F8-2DFC5D5C8A60}"/>
      </w:docPartPr>
      <w:docPartBody>
        <w:p w:rsidR="00610A90" w:rsidRDefault="000902C4">
          <w:r w:rsidRPr="007A586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902C4"/>
    <w:rsid w:val="00096077"/>
    <w:rsid w:val="000A0CC5"/>
    <w:rsid w:val="00163773"/>
    <w:rsid w:val="001F1816"/>
    <w:rsid w:val="00204BAB"/>
    <w:rsid w:val="00222B4D"/>
    <w:rsid w:val="00335C38"/>
    <w:rsid w:val="003A30B5"/>
    <w:rsid w:val="003E48BF"/>
    <w:rsid w:val="003F1CFF"/>
    <w:rsid w:val="00406BE4"/>
    <w:rsid w:val="004708B8"/>
    <w:rsid w:val="00496013"/>
    <w:rsid w:val="005D0008"/>
    <w:rsid w:val="00610A90"/>
    <w:rsid w:val="00676176"/>
    <w:rsid w:val="006D5BAB"/>
    <w:rsid w:val="00763481"/>
    <w:rsid w:val="00797250"/>
    <w:rsid w:val="0086767C"/>
    <w:rsid w:val="00880B08"/>
    <w:rsid w:val="008C76BB"/>
    <w:rsid w:val="008F27F6"/>
    <w:rsid w:val="00962EA2"/>
    <w:rsid w:val="00980AF3"/>
    <w:rsid w:val="0098434A"/>
    <w:rsid w:val="009B5E62"/>
    <w:rsid w:val="009D3ED8"/>
    <w:rsid w:val="009E00A4"/>
    <w:rsid w:val="009E7E85"/>
    <w:rsid w:val="00A135E2"/>
    <w:rsid w:val="00A55E3A"/>
    <w:rsid w:val="00B53E7F"/>
    <w:rsid w:val="00C878F9"/>
    <w:rsid w:val="00C9097C"/>
    <w:rsid w:val="00C97A5D"/>
    <w:rsid w:val="00CA147C"/>
    <w:rsid w:val="00CB4BE4"/>
    <w:rsid w:val="00CF4150"/>
    <w:rsid w:val="00CF6A02"/>
    <w:rsid w:val="00D977C5"/>
    <w:rsid w:val="00D97C08"/>
    <w:rsid w:val="00E10FB6"/>
    <w:rsid w:val="00E1344D"/>
    <w:rsid w:val="00E62BFD"/>
    <w:rsid w:val="00E638B1"/>
    <w:rsid w:val="00EA19D2"/>
    <w:rsid w:val="00ED4CE6"/>
    <w:rsid w:val="00F338C5"/>
    <w:rsid w:val="00FD3746"/>
    <w:rsid w:val="00FE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08B8"/>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17B8DBB3C4744386B628167230CAB5AE">
    <w:name w:val="17B8DBB3C4744386B628167230CAB5AE"/>
    <w:rsid w:val="003E48BF"/>
  </w:style>
  <w:style w:type="paragraph" w:customStyle="1" w:styleId="F6766504288045319EE13321B61A654C">
    <w:name w:val="F6766504288045319EE13321B61A654C"/>
    <w:rsid w:val="003E48BF"/>
  </w:style>
  <w:style w:type="paragraph" w:customStyle="1" w:styleId="8EA245DF07F64463AD0B8648F0208D51">
    <w:name w:val="8EA245DF07F64463AD0B8648F0208D51"/>
    <w:rsid w:val="003E48BF"/>
  </w:style>
  <w:style w:type="paragraph" w:customStyle="1" w:styleId="05E2DF47674B486CB723EACED4D6EB82">
    <w:name w:val="05E2DF47674B486CB723EACED4D6EB82"/>
    <w:rsid w:val="003E48BF"/>
  </w:style>
  <w:style w:type="paragraph" w:customStyle="1" w:styleId="D05CE8728E9B43688C7984BC35B8DF76">
    <w:name w:val="D05CE8728E9B43688C7984BC35B8DF76"/>
    <w:rsid w:val="003E48BF"/>
  </w:style>
  <w:style w:type="paragraph" w:customStyle="1" w:styleId="91E05A9ECFFF43BB84EF99DFF556BF24">
    <w:name w:val="91E05A9ECFFF43BB84EF99DFF556BF24"/>
    <w:rsid w:val="003E48BF"/>
  </w:style>
  <w:style w:type="paragraph" w:customStyle="1" w:styleId="36E98BF18F4F4D90AAEB18B54C56F9A0">
    <w:name w:val="36E98BF18F4F4D90AAEB18B54C56F9A0"/>
    <w:rsid w:val="003E48BF"/>
  </w:style>
  <w:style w:type="paragraph" w:customStyle="1" w:styleId="4239501CD7A8491DB52E7FF0DDC31119">
    <w:name w:val="4239501CD7A8491DB52E7FF0DDC31119"/>
    <w:rsid w:val="003E48BF"/>
  </w:style>
  <w:style w:type="paragraph" w:customStyle="1" w:styleId="5F427161B7E14DD6B56EA2540F01C32F">
    <w:name w:val="5F427161B7E14DD6B56EA2540F01C32F"/>
    <w:rsid w:val="003E48BF"/>
  </w:style>
  <w:style w:type="paragraph" w:customStyle="1" w:styleId="0B8937261446471881C23E75C74B4D46">
    <w:name w:val="0B8937261446471881C23E75C74B4D46"/>
    <w:rsid w:val="004708B8"/>
    <w:pPr>
      <w:spacing w:after="200" w:line="276" w:lineRule="auto"/>
    </w:pPr>
  </w:style>
  <w:style w:type="paragraph" w:customStyle="1" w:styleId="9B9507897E5A4AC8881C2783CAFEBD3E">
    <w:name w:val="9B9507897E5A4AC8881C2783CAFEBD3E"/>
    <w:rsid w:val="004708B8"/>
    <w:pPr>
      <w:spacing w:after="200" w:line="276" w:lineRule="auto"/>
    </w:pPr>
  </w:style>
  <w:style w:type="paragraph" w:customStyle="1" w:styleId="EF6F602E41FB4D9DAD5FCB5AD48C599D">
    <w:name w:val="EF6F602E41FB4D9DAD5FCB5AD48C599D"/>
    <w:rsid w:val="004708B8"/>
    <w:pPr>
      <w:spacing w:after="200" w:line="276" w:lineRule="auto"/>
    </w:pPr>
  </w:style>
  <w:style w:type="paragraph" w:customStyle="1" w:styleId="DF04C5E181F5420B936C8F4EC1A55638">
    <w:name w:val="DF04C5E181F5420B936C8F4EC1A55638"/>
    <w:rsid w:val="004708B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86-79D1-4839-B48E-B84FE12F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535</Words>
  <Characters>3053</Characters>
  <Application>Microsoft Office Word</Application>
  <DocSecurity>8</DocSecurity>
  <Lines>25</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9</cp:revision>
  <cp:lastPrinted>2022-10-07T07:58:00Z</cp:lastPrinted>
  <dcterms:created xsi:type="dcterms:W3CDTF">2021-05-14T04:33:00Z</dcterms:created>
  <dcterms:modified xsi:type="dcterms:W3CDTF">2022-10-07T09:50:00Z</dcterms:modified>
</cp:coreProperties>
</file>