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C3" w:rsidRDefault="009E62C3" w:rsidP="00CF705E">
      <w:pPr>
        <w:jc w:val="center"/>
        <w:rPr>
          <w:b/>
          <w:caps/>
          <w:spacing w:val="20"/>
          <w:sz w:val="36"/>
        </w:rPr>
      </w:pPr>
      <w:r>
        <w:rPr>
          <w:b/>
          <w:caps/>
          <w:spacing w:val="20"/>
          <w:sz w:val="36"/>
        </w:rPr>
        <w:t>Администрация Табунского района Алтайского края</w:t>
      </w:r>
    </w:p>
    <w:p w:rsidR="009E62C3" w:rsidRDefault="009E62C3" w:rsidP="00CF705E">
      <w:pPr>
        <w:jc w:val="center"/>
        <w:rPr>
          <w:b/>
          <w:caps/>
          <w:spacing w:val="20"/>
          <w:sz w:val="36"/>
        </w:rPr>
      </w:pPr>
    </w:p>
    <w:p w:rsidR="009E62C3" w:rsidRDefault="009E62C3" w:rsidP="00CF705E">
      <w:pPr>
        <w:keepNext/>
        <w:spacing w:after="240"/>
        <w:jc w:val="center"/>
        <w:outlineLvl w:val="2"/>
        <w:rPr>
          <w:caps/>
          <w:spacing w:val="84"/>
          <w:sz w:val="32"/>
          <w:szCs w:val="36"/>
        </w:rPr>
      </w:pPr>
      <w:r>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17"/>
        <w:gridCol w:w="3117"/>
        <w:gridCol w:w="425"/>
        <w:gridCol w:w="2696"/>
      </w:tblGrid>
      <w:tr w:rsidR="009E62C3" w:rsidTr="004450E2">
        <w:tc>
          <w:tcPr>
            <w:tcW w:w="1666" w:type="pct"/>
            <w:tcBorders>
              <w:top w:val="nil"/>
              <w:left w:val="nil"/>
              <w:bottom w:val="single" w:sz="4" w:space="0" w:color="auto"/>
              <w:right w:val="nil"/>
            </w:tcBorders>
            <w:hideMark/>
          </w:tcPr>
          <w:p w:rsidR="009E62C3" w:rsidRDefault="009E62C3" w:rsidP="004B026B">
            <w:pPr>
              <w:tabs>
                <w:tab w:val="center" w:pos="1558"/>
                <w:tab w:val="left" w:pos="2415"/>
              </w:tabs>
              <w:spacing w:line="256" w:lineRule="auto"/>
              <w:rPr>
                <w:szCs w:val="28"/>
                <w:lang w:eastAsia="en-US"/>
              </w:rPr>
            </w:pPr>
            <w:r>
              <w:rPr>
                <w:rStyle w:val="3"/>
                <w:lang w:eastAsia="en-US"/>
              </w:rPr>
              <w:tab/>
            </w:r>
            <w:sdt>
              <w:sdtPr>
                <w:rPr>
                  <w:rStyle w:val="3"/>
                  <w:lang w:eastAsia="en-US"/>
                </w:rPr>
                <w:alias w:val="Дата посстановления"/>
                <w:tag w:val="Дата посстановления"/>
                <w:id w:val="-373387176"/>
                <w:placeholder>
                  <w:docPart w:val="210EED6D12A748718A7E3CE8DC6D3E00"/>
                </w:placeholder>
                <w:date w:fullDate="2022-03-10T00:00:00Z">
                  <w:dateFormat w:val="dd.MM.yyyy"/>
                  <w:lid w:val="ru-RU"/>
                  <w:storeMappedDataAs w:val="dateTime"/>
                  <w:calendar w:val="gregorian"/>
                </w:date>
              </w:sdtPr>
              <w:sdtEndPr>
                <w:rPr>
                  <w:rStyle w:val="3"/>
                </w:rPr>
              </w:sdtEndPr>
              <w:sdtContent>
                <w:r w:rsidR="004B026B">
                  <w:rPr>
                    <w:rStyle w:val="3"/>
                    <w:lang w:eastAsia="en-US"/>
                  </w:rPr>
                  <w:t>10.03.2022</w:t>
                </w:r>
              </w:sdtContent>
            </w:sdt>
          </w:p>
        </w:tc>
        <w:tc>
          <w:tcPr>
            <w:tcW w:w="1666" w:type="pct"/>
          </w:tcPr>
          <w:p w:rsidR="009E62C3" w:rsidRDefault="009E62C3" w:rsidP="00CF705E">
            <w:pPr>
              <w:spacing w:line="256" w:lineRule="auto"/>
              <w:jc w:val="center"/>
              <w:rPr>
                <w:sz w:val="28"/>
                <w:szCs w:val="28"/>
                <w:lang w:eastAsia="en-US"/>
              </w:rPr>
            </w:pPr>
          </w:p>
        </w:tc>
        <w:tc>
          <w:tcPr>
            <w:tcW w:w="227" w:type="pct"/>
            <w:hideMark/>
          </w:tcPr>
          <w:p w:rsidR="009E62C3" w:rsidRDefault="009E62C3" w:rsidP="00CF705E">
            <w:pPr>
              <w:spacing w:line="256" w:lineRule="auto"/>
              <w:jc w:val="center"/>
              <w:rPr>
                <w:sz w:val="28"/>
                <w:szCs w:val="28"/>
                <w:lang w:eastAsia="en-US"/>
              </w:rPr>
            </w:pPr>
            <w:r>
              <w:rPr>
                <w:sz w:val="28"/>
                <w:szCs w:val="28"/>
                <w:lang w:eastAsia="en-US"/>
              </w:rPr>
              <w:t>№</w:t>
            </w:r>
          </w:p>
        </w:tc>
        <w:sdt>
          <w:sdtPr>
            <w:rPr>
              <w:rStyle w:val="3"/>
              <w:lang w:eastAsia="en-US"/>
            </w:rPr>
            <w:alias w:val="Номер"/>
            <w:tag w:val="Номер"/>
            <w:id w:val="-727917987"/>
            <w:placeholder>
              <w:docPart w:val="30547941B65B403096FE01EA9FBE2350"/>
            </w:placeholder>
            <w:text/>
          </w:sdtPr>
          <w:sdtEndPr>
            <w:rPr>
              <w:rStyle w:val="3"/>
            </w:rPr>
          </w:sdtEndPr>
          <w:sdtContent>
            <w:tc>
              <w:tcPr>
                <w:tcW w:w="1441" w:type="pct"/>
                <w:tcBorders>
                  <w:top w:val="nil"/>
                  <w:left w:val="nil"/>
                  <w:bottom w:val="single" w:sz="4" w:space="0" w:color="auto"/>
                  <w:right w:val="nil"/>
                </w:tcBorders>
                <w:hideMark/>
              </w:tcPr>
              <w:p w:rsidR="009E62C3" w:rsidRDefault="004B026B" w:rsidP="002A6BBB">
                <w:pPr>
                  <w:spacing w:line="256" w:lineRule="auto"/>
                  <w:jc w:val="center"/>
                  <w:rPr>
                    <w:rStyle w:val="3"/>
                  </w:rPr>
                </w:pPr>
                <w:r>
                  <w:rPr>
                    <w:rStyle w:val="3"/>
                    <w:lang w:eastAsia="en-US"/>
                  </w:rPr>
                  <w:t>85</w:t>
                </w:r>
                <w:r w:rsidR="002A6BBB">
                  <w:rPr>
                    <w:rStyle w:val="3"/>
                    <w:lang w:eastAsia="en-US"/>
                  </w:rPr>
                  <w:t xml:space="preserve">   </w:t>
                </w:r>
              </w:p>
            </w:tc>
          </w:sdtContent>
        </w:sdt>
      </w:tr>
      <w:tr w:rsidR="009E62C3" w:rsidTr="004450E2">
        <w:tc>
          <w:tcPr>
            <w:tcW w:w="1666" w:type="pct"/>
            <w:tcBorders>
              <w:top w:val="single" w:sz="4" w:space="0" w:color="auto"/>
              <w:left w:val="nil"/>
              <w:bottom w:val="nil"/>
              <w:right w:val="nil"/>
            </w:tcBorders>
          </w:tcPr>
          <w:p w:rsidR="009E62C3" w:rsidRDefault="009E62C3" w:rsidP="00CF705E">
            <w:pPr>
              <w:spacing w:line="256" w:lineRule="auto"/>
              <w:jc w:val="center"/>
              <w:rPr>
                <w:lang w:eastAsia="en-US"/>
              </w:rPr>
            </w:pPr>
          </w:p>
        </w:tc>
        <w:tc>
          <w:tcPr>
            <w:tcW w:w="1666" w:type="pct"/>
            <w:hideMark/>
          </w:tcPr>
          <w:p w:rsidR="009E62C3" w:rsidRDefault="009E62C3" w:rsidP="00CF705E">
            <w:pPr>
              <w:spacing w:line="256" w:lineRule="auto"/>
              <w:jc w:val="center"/>
              <w:rPr>
                <w:lang w:eastAsia="en-US"/>
              </w:rPr>
            </w:pPr>
            <w:r>
              <w:rPr>
                <w:b/>
                <w:lang w:eastAsia="en-US"/>
              </w:rPr>
              <w:t>с. Табуны</w:t>
            </w:r>
          </w:p>
        </w:tc>
        <w:tc>
          <w:tcPr>
            <w:tcW w:w="1668" w:type="pct"/>
            <w:gridSpan w:val="2"/>
          </w:tcPr>
          <w:p w:rsidR="009E62C3" w:rsidRDefault="009E62C3" w:rsidP="00CF705E">
            <w:pPr>
              <w:spacing w:line="256" w:lineRule="auto"/>
              <w:jc w:val="center"/>
              <w:rPr>
                <w:lang w:eastAsia="en-US"/>
              </w:rPr>
            </w:pPr>
          </w:p>
        </w:tc>
      </w:tr>
      <w:tr w:rsidR="009E62C3" w:rsidTr="004450E2">
        <w:bookmarkStart w:id="0" w:name="_GoBack" w:displacedByCustomXml="next"/>
        <w:sdt>
          <w:sdtPr>
            <w:rPr>
              <w:rStyle w:val="4"/>
              <w:lang w:eastAsia="en-US"/>
            </w:rPr>
            <w:alias w:val="Заголовок"/>
            <w:tag w:val="Заголовок"/>
            <w:id w:val="-1833744644"/>
            <w:placeholder>
              <w:docPart w:val="30547941B65B403096FE01EA9FBE2350"/>
            </w:placeholder>
            <w:text/>
          </w:sdtPr>
          <w:sdtEndPr>
            <w:rPr>
              <w:rStyle w:val="4"/>
            </w:rPr>
          </w:sdtEndPr>
          <w:sdtContent>
            <w:tc>
              <w:tcPr>
                <w:tcW w:w="5000" w:type="pct"/>
                <w:gridSpan w:val="4"/>
                <w:hideMark/>
              </w:tcPr>
              <w:p w:rsidR="009E62C3" w:rsidRDefault="005937AC" w:rsidP="009177AE">
                <w:pPr>
                  <w:spacing w:before="240" w:line="256" w:lineRule="auto"/>
                  <w:jc w:val="center"/>
                  <w:rPr>
                    <w:rStyle w:val="4"/>
                  </w:rPr>
                </w:pPr>
                <w:r>
                  <w:rPr>
                    <w:rStyle w:val="4"/>
                    <w:lang w:eastAsia="en-US"/>
                  </w:rPr>
                  <w:t xml:space="preserve">Об утверждении </w:t>
                </w:r>
                <w:r w:rsidR="009177AE">
                  <w:rPr>
                    <w:rStyle w:val="4"/>
                    <w:lang w:eastAsia="en-US"/>
                  </w:rPr>
                  <w:t>П</w:t>
                </w:r>
                <w:r w:rsidR="00702BA6">
                  <w:rPr>
                    <w:rStyle w:val="4"/>
                    <w:lang w:eastAsia="en-US"/>
                  </w:rPr>
                  <w:t xml:space="preserve">оложения </w:t>
                </w:r>
                <w:r w:rsidR="00280BC2">
                  <w:rPr>
                    <w:rStyle w:val="4"/>
                    <w:lang w:eastAsia="en-US"/>
                  </w:rPr>
                  <w:t>об оплате труда</w:t>
                </w:r>
                <w:r>
                  <w:rPr>
                    <w:rStyle w:val="4"/>
                    <w:lang w:eastAsia="en-US"/>
                  </w:rPr>
                  <w:t xml:space="preserve"> работников муниципального бюджетного учреждения дополнительного образования детей Табунского района</w:t>
                </w:r>
              </w:p>
            </w:tc>
          </w:sdtContent>
        </w:sdt>
        <w:bookmarkEnd w:id="0" w:displacedByCustomXml="prev"/>
      </w:tr>
    </w:tbl>
    <w:p w:rsidR="009E62C3" w:rsidRDefault="009E62C3" w:rsidP="00CF705E">
      <w:pPr>
        <w:jc w:val="both"/>
        <w:rPr>
          <w:sz w:val="28"/>
          <w:szCs w:val="28"/>
        </w:rPr>
      </w:pPr>
    </w:p>
    <w:p w:rsidR="009E62C3" w:rsidRDefault="00672D87" w:rsidP="005A2AD2">
      <w:pPr>
        <w:spacing w:after="240"/>
        <w:ind w:firstLine="851"/>
        <w:jc w:val="both"/>
        <w:rPr>
          <w:rStyle w:val="3"/>
          <w:spacing w:val="40"/>
        </w:rPr>
      </w:pPr>
      <w:sdt>
        <w:sdtPr>
          <w:rPr>
            <w:rStyle w:val="3"/>
          </w:rPr>
          <w:alias w:val="Констатирующая часть"/>
          <w:tag w:val="Констатирующая часть"/>
          <w:id w:val="-2036185220"/>
          <w:placeholder>
            <w:docPart w:val="30547941B65B403096FE01EA9FBE2350"/>
          </w:placeholder>
          <w:text/>
        </w:sdtPr>
        <w:sdtEndPr>
          <w:rPr>
            <w:rStyle w:val="3"/>
          </w:rPr>
        </w:sdtEndPr>
        <w:sdtContent>
          <w:r w:rsidR="00CC508E">
            <w:rPr>
              <w:rStyle w:val="3"/>
            </w:rPr>
            <w:t>В соответствии со статьей 144 Трудового кодекса Российской Федерации, в целях совершенствования системы оплаты труда работников муниципальных бюджетных учреждений дополнительного образования детей Табунского района</w:t>
          </w:r>
        </w:sdtContent>
      </w:sdt>
      <w:r w:rsidR="009E62C3">
        <w:rPr>
          <w:rStyle w:val="3"/>
        </w:rPr>
        <w:t>,</w:t>
      </w:r>
      <w:r w:rsidR="009E62C3">
        <w:rPr>
          <w:spacing w:val="40"/>
          <w:sz w:val="28"/>
          <w:szCs w:val="28"/>
        </w:rPr>
        <w:t xml:space="preserve"> постановля</w:t>
      </w:r>
      <w:r w:rsidR="009E62C3">
        <w:rPr>
          <w:sz w:val="28"/>
          <w:szCs w:val="28"/>
        </w:rPr>
        <w:t>ю:</w:t>
      </w:r>
    </w:p>
    <w:sdt>
      <w:sdtPr>
        <w:rPr>
          <w:rStyle w:val="3"/>
        </w:rPr>
        <w:alias w:val="Распорядительная часть"/>
        <w:tag w:val="Распорядительная часть"/>
        <w:id w:val="-1069871793"/>
        <w:placeholder>
          <w:docPart w:val="30547941B65B403096FE01EA9FBE2350"/>
        </w:placeholder>
      </w:sdtPr>
      <w:sdtEndPr>
        <w:rPr>
          <w:rStyle w:val="3"/>
        </w:rPr>
      </w:sdtEndPr>
      <w:sdtContent>
        <w:p w:rsidR="00F04098" w:rsidRPr="00FA4C7B" w:rsidRDefault="00CC508E" w:rsidP="005A2AD2">
          <w:pPr>
            <w:pStyle w:val="a3"/>
            <w:numPr>
              <w:ilvl w:val="0"/>
              <w:numId w:val="2"/>
            </w:numPr>
            <w:tabs>
              <w:tab w:val="left" w:pos="851"/>
              <w:tab w:val="left" w:pos="993"/>
            </w:tabs>
            <w:spacing w:after="240"/>
            <w:ind w:left="0" w:firstLine="851"/>
            <w:jc w:val="both"/>
            <w:rPr>
              <w:rStyle w:val="3"/>
              <w:szCs w:val="28"/>
            </w:rPr>
          </w:pPr>
          <w:r>
            <w:rPr>
              <w:rStyle w:val="3"/>
            </w:rPr>
            <w:t xml:space="preserve">Утвердить </w:t>
          </w:r>
          <w:r w:rsidR="009177AE">
            <w:rPr>
              <w:rStyle w:val="3"/>
            </w:rPr>
            <w:t>П</w:t>
          </w:r>
          <w:r>
            <w:rPr>
              <w:rStyle w:val="3"/>
            </w:rPr>
            <w:t>оложение об оп</w:t>
          </w:r>
          <w:r w:rsidR="00280BC2">
            <w:rPr>
              <w:rStyle w:val="3"/>
            </w:rPr>
            <w:t>лате труда</w:t>
          </w:r>
          <w:r>
            <w:rPr>
              <w:rStyle w:val="3"/>
            </w:rPr>
            <w:t xml:space="preserve"> работников муниципального бюджетного учреждения дополнительного образования детей Табунского района</w:t>
          </w:r>
          <w:r w:rsidR="00FA4C7B">
            <w:rPr>
              <w:rStyle w:val="3"/>
            </w:rPr>
            <w:t xml:space="preserve"> (приложение). </w:t>
          </w:r>
        </w:p>
        <w:p w:rsidR="004450E2" w:rsidRPr="004450E2" w:rsidRDefault="004450E2" w:rsidP="005A2AD2">
          <w:pPr>
            <w:pStyle w:val="a3"/>
            <w:numPr>
              <w:ilvl w:val="0"/>
              <w:numId w:val="2"/>
            </w:numPr>
            <w:tabs>
              <w:tab w:val="left" w:pos="851"/>
              <w:tab w:val="left" w:pos="993"/>
            </w:tabs>
            <w:spacing w:after="240"/>
            <w:ind w:left="0" w:firstLine="851"/>
            <w:jc w:val="both"/>
            <w:rPr>
              <w:rStyle w:val="3"/>
              <w:szCs w:val="28"/>
            </w:rPr>
          </w:pPr>
          <w:r>
            <w:rPr>
              <w:rStyle w:val="3"/>
              <w:szCs w:val="28"/>
            </w:rPr>
            <w:t xml:space="preserve">Муниципальному бюджетному образовательному учреждению «Центр дополнительного образования детей» Табунского района Алтайского края (в лице директора </w:t>
          </w:r>
          <w:proofErr w:type="spellStart"/>
          <w:r>
            <w:rPr>
              <w:rStyle w:val="3"/>
              <w:szCs w:val="28"/>
            </w:rPr>
            <w:t>Цыбрий</w:t>
          </w:r>
          <w:proofErr w:type="spellEnd"/>
          <w:r>
            <w:rPr>
              <w:rStyle w:val="3"/>
              <w:szCs w:val="28"/>
            </w:rPr>
            <w:t xml:space="preserve"> Л.Н.) руководствоваться настоящим </w:t>
          </w:r>
          <w:r w:rsidR="009177AE">
            <w:rPr>
              <w:rStyle w:val="3"/>
              <w:szCs w:val="28"/>
            </w:rPr>
            <w:t>П</w:t>
          </w:r>
          <w:r>
            <w:rPr>
              <w:rStyle w:val="3"/>
              <w:szCs w:val="28"/>
            </w:rPr>
            <w:t>оложением для разработки и принятия локального нормативного акта</w:t>
          </w:r>
          <w:r w:rsidR="009177AE">
            <w:rPr>
              <w:rStyle w:val="3"/>
              <w:szCs w:val="28"/>
            </w:rPr>
            <w:t xml:space="preserve"> учреждения</w:t>
          </w:r>
          <w:r>
            <w:rPr>
              <w:rStyle w:val="3"/>
              <w:szCs w:val="28"/>
            </w:rPr>
            <w:t xml:space="preserve">. </w:t>
          </w:r>
        </w:p>
        <w:p w:rsidR="00980D98" w:rsidRDefault="00980D98" w:rsidP="005A2AD2">
          <w:pPr>
            <w:pStyle w:val="a3"/>
            <w:numPr>
              <w:ilvl w:val="0"/>
              <w:numId w:val="2"/>
            </w:numPr>
            <w:tabs>
              <w:tab w:val="left" w:pos="993"/>
            </w:tabs>
            <w:ind w:left="0" w:firstLine="851"/>
            <w:jc w:val="both"/>
            <w:rPr>
              <w:sz w:val="28"/>
              <w:szCs w:val="28"/>
            </w:rPr>
          </w:pPr>
          <w:r>
            <w:rPr>
              <w:sz w:val="28"/>
              <w:szCs w:val="28"/>
            </w:rPr>
            <w:t xml:space="preserve">Настоящее постановление опубликовать </w:t>
          </w:r>
          <w:r w:rsidR="00280BC2" w:rsidRPr="00280BC2">
            <w:rPr>
              <w:sz w:val="28"/>
              <w:szCs w:val="28"/>
            </w:rPr>
            <w:t>в установленном порядке и разместить на официальном сайте администрации Табунского района Алтайского края в информационно-телекоммуникационной сети «Интернет»</w:t>
          </w:r>
          <w:r>
            <w:rPr>
              <w:sz w:val="28"/>
              <w:szCs w:val="28"/>
            </w:rPr>
            <w:t>.</w:t>
          </w:r>
        </w:p>
        <w:p w:rsidR="00980D98" w:rsidRPr="00980D98" w:rsidRDefault="00980D98" w:rsidP="005A2AD2">
          <w:pPr>
            <w:pStyle w:val="a3"/>
            <w:numPr>
              <w:ilvl w:val="0"/>
              <w:numId w:val="2"/>
            </w:numPr>
            <w:tabs>
              <w:tab w:val="left" w:pos="993"/>
            </w:tabs>
            <w:ind w:left="0" w:firstLine="851"/>
            <w:jc w:val="both"/>
            <w:rPr>
              <w:sz w:val="28"/>
              <w:szCs w:val="28"/>
            </w:rPr>
          </w:pPr>
          <w:r>
            <w:rPr>
              <w:sz w:val="28"/>
              <w:szCs w:val="28"/>
            </w:rPr>
            <w:t>Контроль за исполнением настоящего постановления возложить на заместителя главы</w:t>
          </w:r>
          <w:r w:rsidR="00DE407E">
            <w:rPr>
              <w:sz w:val="28"/>
              <w:szCs w:val="28"/>
            </w:rPr>
            <w:t xml:space="preserve"> администрации района</w:t>
          </w:r>
          <w:r>
            <w:rPr>
              <w:sz w:val="28"/>
              <w:szCs w:val="28"/>
            </w:rPr>
            <w:t xml:space="preserve"> по социальным вопросам С.Н. </w:t>
          </w:r>
          <w:proofErr w:type="spellStart"/>
          <w:r>
            <w:rPr>
              <w:sz w:val="28"/>
              <w:szCs w:val="28"/>
            </w:rPr>
            <w:t>Ятлову</w:t>
          </w:r>
          <w:proofErr w:type="spellEnd"/>
          <w:r>
            <w:rPr>
              <w:sz w:val="28"/>
              <w:szCs w:val="28"/>
            </w:rPr>
            <w:t xml:space="preserve">. </w:t>
          </w:r>
        </w:p>
        <w:p w:rsidR="009E62C3" w:rsidRPr="003B52E9" w:rsidRDefault="00672D87" w:rsidP="00CF705E">
          <w:pPr>
            <w:jc w:val="both"/>
            <w:rPr>
              <w:sz w:val="28"/>
              <w:szCs w:val="28"/>
            </w:rPr>
          </w:pPr>
        </w:p>
      </w:sdtContent>
    </w:sdt>
    <w:p w:rsidR="009E62C3" w:rsidRDefault="009E62C3" w:rsidP="00CF705E"/>
    <w:p w:rsidR="009E62C3" w:rsidRDefault="009E62C3" w:rsidP="00CF705E"/>
    <w:tbl>
      <w:tblPr>
        <w:tblpPr w:leftFromText="180" w:rightFromText="180" w:vertAnchor="text" w:horzAnchor="margin" w:tblpY="-66"/>
        <w:tblW w:w="0" w:type="auto"/>
        <w:tblLook w:val="04A0" w:firstRow="1" w:lastRow="0" w:firstColumn="1" w:lastColumn="0" w:noHBand="0" w:noVBand="1"/>
      </w:tblPr>
      <w:tblGrid>
        <w:gridCol w:w="6946"/>
        <w:gridCol w:w="2408"/>
      </w:tblGrid>
      <w:tr w:rsidR="005A2AD2" w:rsidTr="005A2AD2">
        <w:sdt>
          <w:sdtPr>
            <w:rPr>
              <w:rStyle w:val="3"/>
              <w:lang w:eastAsia="en-US"/>
            </w:rPr>
            <w:alias w:val="Должность"/>
            <w:tag w:val="Должность"/>
            <w:id w:val="-681053262"/>
            <w:placeholder>
              <w:docPart w:val="A0179A0E980C4BDA9BBF2D5CAD6E8C79"/>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3"/>
            </w:rPr>
          </w:sdtEndPr>
          <w:sdtContent>
            <w:tc>
              <w:tcPr>
                <w:tcW w:w="6946" w:type="dxa"/>
                <w:hideMark/>
              </w:tcPr>
              <w:p w:rsidR="005A2AD2" w:rsidRDefault="005A2AD2" w:rsidP="005A2AD2">
                <w:pPr>
                  <w:spacing w:line="256" w:lineRule="auto"/>
                  <w:rPr>
                    <w:rStyle w:val="3"/>
                  </w:rPr>
                </w:pPr>
                <w:r>
                  <w:rPr>
                    <w:rStyle w:val="3"/>
                    <w:lang w:eastAsia="en-US"/>
                  </w:rPr>
                  <w:t>Глава района</w:t>
                </w:r>
              </w:p>
            </w:tc>
          </w:sdtContent>
        </w:sdt>
        <w:sdt>
          <w:sdtPr>
            <w:rPr>
              <w:rStyle w:val="3"/>
              <w:lang w:eastAsia="en-US"/>
            </w:rPr>
            <w:alias w:val="И.О. Фамилия"/>
            <w:tag w:val="И.О. Фамилия"/>
            <w:id w:val="1562049934"/>
            <w:placeholder>
              <w:docPart w:val="A0179A0E980C4BDA9BBF2D5CAD6E8C79"/>
            </w:placeholder>
            <w:comboBox>
              <w:listItem w:value="Выберите элемент."/>
              <w:listItem w:displayText="В.С. Швыдкой" w:value="В.С. Швыдкой"/>
              <w:listItem w:displayText="Р.Э. Клем" w:value="Р.Э. Клем"/>
            </w:comboBox>
          </w:sdtPr>
          <w:sdtEndPr>
            <w:rPr>
              <w:rStyle w:val="3"/>
            </w:rPr>
          </w:sdtEndPr>
          <w:sdtContent>
            <w:tc>
              <w:tcPr>
                <w:tcW w:w="2408" w:type="dxa"/>
                <w:vAlign w:val="bottom"/>
                <w:hideMark/>
              </w:tcPr>
              <w:p w:rsidR="005A2AD2" w:rsidRDefault="005A2AD2" w:rsidP="005A2AD2">
                <w:pPr>
                  <w:spacing w:line="256" w:lineRule="auto"/>
                  <w:jc w:val="right"/>
                  <w:rPr>
                    <w:rStyle w:val="3"/>
                  </w:rPr>
                </w:pPr>
                <w:r>
                  <w:rPr>
                    <w:rStyle w:val="3"/>
                    <w:lang w:eastAsia="en-US"/>
                  </w:rPr>
                  <w:t>В.С. Швыдкой</w:t>
                </w:r>
              </w:p>
            </w:tc>
          </w:sdtContent>
        </w:sdt>
      </w:tr>
    </w:tbl>
    <w:p w:rsidR="00672D87" w:rsidRDefault="00672D87" w:rsidP="00280BC2">
      <w:pPr>
        <w:rPr>
          <w:sz w:val="28"/>
          <w:szCs w:val="28"/>
        </w:rPr>
      </w:pPr>
    </w:p>
    <w:p w:rsidR="00672D87" w:rsidRDefault="00672D87">
      <w:pPr>
        <w:spacing w:after="200" w:line="276" w:lineRule="auto"/>
        <w:rPr>
          <w:sz w:val="28"/>
          <w:szCs w:val="28"/>
        </w:rPr>
      </w:pPr>
      <w:r>
        <w:rPr>
          <w:sz w:val="28"/>
          <w:szCs w:val="28"/>
        </w:rPr>
        <w:br w:type="page"/>
      </w:r>
    </w:p>
    <w:p w:rsidR="00280BC2" w:rsidRDefault="00280BC2" w:rsidP="00280BC2">
      <w:pPr>
        <w:rPr>
          <w:sz w:val="28"/>
          <w:szCs w:val="28"/>
        </w:rPr>
      </w:pPr>
      <w:r>
        <w:rPr>
          <w:sz w:val="28"/>
          <w:szCs w:val="28"/>
        </w:rPr>
        <w:lastRenderedPageBreak/>
        <w:t xml:space="preserve">                                                                       </w:t>
      </w:r>
      <w:r w:rsidRPr="00280BC2">
        <w:rPr>
          <w:sz w:val="28"/>
          <w:szCs w:val="28"/>
        </w:rPr>
        <w:t xml:space="preserve">Приложение к </w:t>
      </w:r>
      <w:r>
        <w:rPr>
          <w:sz w:val="28"/>
          <w:szCs w:val="28"/>
        </w:rPr>
        <w:t xml:space="preserve">  </w:t>
      </w:r>
    </w:p>
    <w:p w:rsidR="00280BC2" w:rsidRDefault="00280BC2" w:rsidP="00280BC2">
      <w:pPr>
        <w:rPr>
          <w:sz w:val="28"/>
          <w:szCs w:val="28"/>
        </w:rPr>
      </w:pPr>
      <w:r>
        <w:rPr>
          <w:sz w:val="28"/>
          <w:szCs w:val="28"/>
        </w:rPr>
        <w:t xml:space="preserve">                                                                       п</w:t>
      </w:r>
      <w:r w:rsidRPr="00280BC2">
        <w:rPr>
          <w:sz w:val="28"/>
          <w:szCs w:val="28"/>
        </w:rPr>
        <w:t>остановлению</w:t>
      </w:r>
      <w:r>
        <w:rPr>
          <w:sz w:val="28"/>
          <w:szCs w:val="28"/>
        </w:rPr>
        <w:t xml:space="preserve"> </w:t>
      </w:r>
      <w:r w:rsidRPr="00280BC2">
        <w:rPr>
          <w:sz w:val="28"/>
          <w:szCs w:val="28"/>
        </w:rPr>
        <w:t>администрации</w:t>
      </w:r>
      <w:r>
        <w:rPr>
          <w:sz w:val="28"/>
          <w:szCs w:val="28"/>
        </w:rPr>
        <w:t xml:space="preserve">  </w:t>
      </w:r>
    </w:p>
    <w:p w:rsidR="00280BC2" w:rsidRDefault="00280BC2" w:rsidP="00280BC2">
      <w:pPr>
        <w:ind w:firstLine="4962"/>
        <w:rPr>
          <w:sz w:val="28"/>
          <w:szCs w:val="28"/>
        </w:rPr>
      </w:pPr>
      <w:r w:rsidRPr="00280BC2">
        <w:rPr>
          <w:sz w:val="28"/>
          <w:szCs w:val="28"/>
        </w:rPr>
        <w:t xml:space="preserve">Табунского </w:t>
      </w:r>
      <w:r>
        <w:rPr>
          <w:sz w:val="28"/>
          <w:szCs w:val="28"/>
        </w:rPr>
        <w:t xml:space="preserve">района </w:t>
      </w:r>
      <w:r w:rsidRPr="00280BC2">
        <w:rPr>
          <w:sz w:val="28"/>
          <w:szCs w:val="28"/>
        </w:rPr>
        <w:t>Алтайского края</w:t>
      </w:r>
    </w:p>
    <w:p w:rsidR="002343F8" w:rsidRDefault="00280BC2" w:rsidP="00280BC2">
      <w:pPr>
        <w:ind w:firstLine="4962"/>
        <w:rPr>
          <w:sz w:val="28"/>
          <w:szCs w:val="28"/>
        </w:rPr>
      </w:pPr>
      <w:r w:rsidRPr="00280BC2">
        <w:rPr>
          <w:sz w:val="28"/>
          <w:szCs w:val="28"/>
        </w:rPr>
        <w:t xml:space="preserve">от </w:t>
      </w:r>
      <w:sdt>
        <w:sdtPr>
          <w:rPr>
            <w:sz w:val="28"/>
            <w:szCs w:val="28"/>
          </w:rPr>
          <w:alias w:val="Дата постановления"/>
          <w:tag w:val="Дата постановления"/>
          <w:id w:val="674315888"/>
          <w:placeholder>
            <w:docPart w:val="9652B60DFB5A49C5A6BA27767D67E073"/>
          </w:placeholder>
          <w:date w:fullDate="2022-03-10T00:00:00Z">
            <w:dateFormat w:val="dd.MM.yyyy"/>
            <w:lid w:val="ru-RU"/>
            <w:storeMappedDataAs w:val="dateTime"/>
            <w:calendar w:val="gregorian"/>
          </w:date>
        </w:sdtPr>
        <w:sdtEndPr/>
        <w:sdtContent>
          <w:r w:rsidR="004B026B">
            <w:rPr>
              <w:sz w:val="28"/>
              <w:szCs w:val="28"/>
            </w:rPr>
            <w:t>10.03.2022</w:t>
          </w:r>
        </w:sdtContent>
      </w:sdt>
      <w:r w:rsidRPr="00280BC2">
        <w:rPr>
          <w:sz w:val="28"/>
          <w:szCs w:val="28"/>
        </w:rPr>
        <w:t xml:space="preserve"> №</w:t>
      </w:r>
      <w:r w:rsidR="004B026B">
        <w:rPr>
          <w:sz w:val="28"/>
          <w:szCs w:val="28"/>
        </w:rPr>
        <w:t>85</w:t>
      </w:r>
    </w:p>
    <w:p w:rsidR="00280BC2" w:rsidRDefault="00280BC2" w:rsidP="00CF705E">
      <w:pPr>
        <w:rPr>
          <w:sz w:val="28"/>
          <w:szCs w:val="28"/>
        </w:rPr>
      </w:pPr>
    </w:p>
    <w:p w:rsidR="009177AE" w:rsidRDefault="009177AE" w:rsidP="002343F8">
      <w:pPr>
        <w:widowControl w:val="0"/>
        <w:spacing w:line="317" w:lineRule="exact"/>
        <w:jc w:val="center"/>
        <w:rPr>
          <w:b/>
          <w:bCs/>
          <w:sz w:val="28"/>
          <w:szCs w:val="28"/>
          <w:lang w:eastAsia="en-US"/>
        </w:rPr>
      </w:pPr>
      <w:r>
        <w:rPr>
          <w:b/>
          <w:bCs/>
          <w:sz w:val="28"/>
          <w:szCs w:val="28"/>
          <w:lang w:eastAsia="en-US"/>
        </w:rPr>
        <w:t>П</w:t>
      </w:r>
      <w:r w:rsidR="004450E2" w:rsidRPr="004450E2">
        <w:rPr>
          <w:b/>
          <w:bCs/>
          <w:sz w:val="28"/>
          <w:szCs w:val="28"/>
          <w:lang w:eastAsia="en-US"/>
        </w:rPr>
        <w:t>ОЛОЖЕНИЕ</w:t>
      </w:r>
    </w:p>
    <w:p w:rsidR="004450E2" w:rsidRDefault="009177AE" w:rsidP="009177AE">
      <w:pPr>
        <w:widowControl w:val="0"/>
        <w:spacing w:line="317" w:lineRule="exact"/>
        <w:jc w:val="center"/>
        <w:rPr>
          <w:sz w:val="28"/>
          <w:szCs w:val="28"/>
          <w:lang w:eastAsia="en-US"/>
        </w:rPr>
      </w:pPr>
      <w:r w:rsidRPr="009177AE">
        <w:rPr>
          <w:bCs/>
          <w:sz w:val="28"/>
          <w:szCs w:val="28"/>
          <w:lang w:eastAsia="en-US"/>
        </w:rPr>
        <w:t>об оплате труда</w:t>
      </w:r>
      <w:r>
        <w:rPr>
          <w:bCs/>
          <w:sz w:val="28"/>
          <w:szCs w:val="28"/>
          <w:lang w:eastAsia="en-US"/>
        </w:rPr>
        <w:t xml:space="preserve"> </w:t>
      </w:r>
      <w:r w:rsidR="004450E2" w:rsidRPr="004450E2">
        <w:rPr>
          <w:sz w:val="28"/>
          <w:szCs w:val="28"/>
          <w:lang w:eastAsia="en-US"/>
        </w:rPr>
        <w:t xml:space="preserve">работников муниципального бюджетного учреждения </w:t>
      </w:r>
      <w:r>
        <w:rPr>
          <w:sz w:val="28"/>
          <w:szCs w:val="28"/>
          <w:lang w:eastAsia="en-US"/>
        </w:rPr>
        <w:t>д</w:t>
      </w:r>
      <w:r w:rsidR="004450E2" w:rsidRPr="004450E2">
        <w:rPr>
          <w:sz w:val="28"/>
          <w:szCs w:val="28"/>
          <w:lang w:eastAsia="en-US"/>
        </w:rPr>
        <w:t>ополнительного</w:t>
      </w:r>
      <w:r>
        <w:rPr>
          <w:sz w:val="28"/>
          <w:szCs w:val="28"/>
          <w:lang w:eastAsia="en-US"/>
        </w:rPr>
        <w:t xml:space="preserve"> </w:t>
      </w:r>
      <w:r w:rsidR="004450E2" w:rsidRPr="004450E2">
        <w:rPr>
          <w:sz w:val="28"/>
          <w:szCs w:val="28"/>
          <w:lang w:eastAsia="en-US"/>
        </w:rPr>
        <w:t>образования детей Табунского района</w:t>
      </w:r>
    </w:p>
    <w:p w:rsidR="009177AE" w:rsidRPr="004450E2" w:rsidRDefault="009177AE" w:rsidP="009177AE">
      <w:pPr>
        <w:widowControl w:val="0"/>
        <w:spacing w:line="317" w:lineRule="exact"/>
        <w:jc w:val="center"/>
        <w:rPr>
          <w:sz w:val="28"/>
          <w:szCs w:val="28"/>
          <w:lang w:eastAsia="en-US"/>
        </w:rPr>
      </w:pPr>
    </w:p>
    <w:p w:rsidR="004450E2" w:rsidRPr="004450E2" w:rsidRDefault="004450E2" w:rsidP="002343F8">
      <w:pPr>
        <w:widowControl w:val="0"/>
        <w:numPr>
          <w:ilvl w:val="0"/>
          <w:numId w:val="7"/>
        </w:numPr>
        <w:tabs>
          <w:tab w:val="left" w:pos="3774"/>
        </w:tabs>
        <w:spacing w:after="309" w:line="280" w:lineRule="exact"/>
        <w:ind w:firstLine="2268"/>
        <w:jc w:val="both"/>
        <w:rPr>
          <w:sz w:val="28"/>
          <w:szCs w:val="28"/>
          <w:lang w:eastAsia="en-US"/>
        </w:rPr>
      </w:pPr>
      <w:r w:rsidRPr="004450E2">
        <w:rPr>
          <w:sz w:val="28"/>
          <w:szCs w:val="28"/>
          <w:lang w:eastAsia="en-US"/>
        </w:rPr>
        <w:t>Общие положения</w:t>
      </w:r>
    </w:p>
    <w:p w:rsidR="004450E2" w:rsidRPr="004450E2" w:rsidRDefault="004450E2" w:rsidP="00B12ED3">
      <w:pPr>
        <w:widowControl w:val="0"/>
        <w:numPr>
          <w:ilvl w:val="1"/>
          <w:numId w:val="7"/>
        </w:numPr>
        <w:tabs>
          <w:tab w:val="left" w:pos="1093"/>
        </w:tabs>
        <w:spacing w:line="322" w:lineRule="exact"/>
        <w:ind w:firstLine="851"/>
        <w:jc w:val="both"/>
        <w:rPr>
          <w:sz w:val="28"/>
          <w:szCs w:val="28"/>
          <w:lang w:eastAsia="en-US"/>
        </w:rPr>
      </w:pPr>
      <w:r w:rsidRPr="004450E2">
        <w:rPr>
          <w:sz w:val="28"/>
          <w:szCs w:val="28"/>
          <w:lang w:eastAsia="en-US"/>
        </w:rPr>
        <w:t xml:space="preserve">Настоящее </w:t>
      </w:r>
      <w:r w:rsidR="009177AE">
        <w:rPr>
          <w:sz w:val="28"/>
          <w:szCs w:val="28"/>
          <w:lang w:eastAsia="en-US"/>
        </w:rPr>
        <w:t>П</w:t>
      </w:r>
      <w:r w:rsidR="00280BC2">
        <w:rPr>
          <w:sz w:val="28"/>
          <w:szCs w:val="28"/>
          <w:lang w:eastAsia="en-US"/>
        </w:rPr>
        <w:t>оложение об оплате труда</w:t>
      </w:r>
      <w:r w:rsidRPr="004450E2">
        <w:rPr>
          <w:sz w:val="28"/>
          <w:szCs w:val="28"/>
          <w:lang w:eastAsia="en-US"/>
        </w:rPr>
        <w:t xml:space="preserve"> работников муниципального бюджетного учреждения дополнительного образования детей Табунского района (далее - «</w:t>
      </w:r>
      <w:r w:rsidR="00A800C5">
        <w:rPr>
          <w:sz w:val="28"/>
          <w:szCs w:val="28"/>
          <w:lang w:eastAsia="en-US"/>
        </w:rPr>
        <w:t>П</w:t>
      </w:r>
      <w:r w:rsidRPr="004450E2">
        <w:rPr>
          <w:sz w:val="28"/>
          <w:szCs w:val="28"/>
          <w:lang w:eastAsia="en-US"/>
        </w:rPr>
        <w:t>оложение») разработано в соответствии с Трудовым кодексом Российской Федерации, нормативными правовыми актами Российской Федерации и Алтайского края, регулирующими вопросы оплаты труда.</w:t>
      </w:r>
    </w:p>
    <w:p w:rsidR="004450E2" w:rsidRPr="004450E2" w:rsidRDefault="009177AE" w:rsidP="00B12ED3">
      <w:pPr>
        <w:widowControl w:val="0"/>
        <w:numPr>
          <w:ilvl w:val="1"/>
          <w:numId w:val="7"/>
        </w:numPr>
        <w:tabs>
          <w:tab w:val="left" w:pos="1105"/>
        </w:tabs>
        <w:spacing w:line="322" w:lineRule="exact"/>
        <w:ind w:firstLine="851"/>
        <w:jc w:val="both"/>
        <w:rPr>
          <w:sz w:val="28"/>
          <w:szCs w:val="28"/>
          <w:lang w:eastAsia="en-US"/>
        </w:rPr>
      </w:pPr>
      <w:r>
        <w:rPr>
          <w:sz w:val="28"/>
          <w:szCs w:val="28"/>
          <w:lang w:eastAsia="en-US"/>
        </w:rPr>
        <w:t>П</w:t>
      </w:r>
      <w:r w:rsidR="004450E2" w:rsidRPr="004450E2">
        <w:rPr>
          <w:sz w:val="28"/>
          <w:szCs w:val="28"/>
          <w:lang w:eastAsia="en-US"/>
        </w:rPr>
        <w:t>оложение включает в себя:</w:t>
      </w:r>
    </w:p>
    <w:p w:rsidR="004450E2" w:rsidRPr="004450E2" w:rsidRDefault="004450E2" w:rsidP="00B12ED3">
      <w:pPr>
        <w:widowControl w:val="0"/>
        <w:numPr>
          <w:ilvl w:val="0"/>
          <w:numId w:val="8"/>
        </w:numPr>
        <w:tabs>
          <w:tab w:val="left" w:pos="798"/>
        </w:tabs>
        <w:spacing w:line="322" w:lineRule="exact"/>
        <w:ind w:firstLine="851"/>
        <w:jc w:val="both"/>
        <w:rPr>
          <w:sz w:val="28"/>
          <w:szCs w:val="28"/>
          <w:lang w:eastAsia="en-US"/>
        </w:rPr>
      </w:pPr>
      <w:r w:rsidRPr="004450E2">
        <w:rPr>
          <w:sz w:val="28"/>
          <w:szCs w:val="28"/>
          <w:lang w:eastAsia="en-US"/>
        </w:rPr>
        <w:t>порядок установления окладов (должностных окладов), ставок заработной платы работников муниципального бюджетного учреждения дополнительного образования (далее – МБУ ДО), Табунского района;</w:t>
      </w:r>
    </w:p>
    <w:p w:rsidR="004450E2" w:rsidRPr="004450E2" w:rsidRDefault="004450E2" w:rsidP="00B12ED3">
      <w:pPr>
        <w:widowControl w:val="0"/>
        <w:numPr>
          <w:ilvl w:val="0"/>
          <w:numId w:val="8"/>
        </w:numPr>
        <w:tabs>
          <w:tab w:val="left" w:pos="798"/>
        </w:tabs>
        <w:spacing w:line="322" w:lineRule="exact"/>
        <w:ind w:firstLine="851"/>
        <w:jc w:val="both"/>
        <w:rPr>
          <w:sz w:val="28"/>
          <w:szCs w:val="28"/>
          <w:lang w:eastAsia="en-US"/>
        </w:rPr>
      </w:pPr>
      <w:r w:rsidRPr="004450E2">
        <w:rPr>
          <w:sz w:val="28"/>
          <w:szCs w:val="28"/>
          <w:lang w:eastAsia="en-US"/>
        </w:rPr>
        <w:t>размеры окладов (должностных окладов), ставок заработной платы работников МБУ ДО,</w:t>
      </w:r>
    </w:p>
    <w:p w:rsidR="004450E2" w:rsidRPr="004450E2" w:rsidRDefault="004450E2" w:rsidP="00B12ED3">
      <w:pPr>
        <w:widowControl w:val="0"/>
        <w:numPr>
          <w:ilvl w:val="0"/>
          <w:numId w:val="8"/>
        </w:numPr>
        <w:tabs>
          <w:tab w:val="left" w:pos="798"/>
        </w:tabs>
        <w:spacing w:line="322" w:lineRule="exact"/>
        <w:ind w:firstLine="851"/>
        <w:jc w:val="both"/>
        <w:rPr>
          <w:sz w:val="28"/>
          <w:szCs w:val="28"/>
          <w:lang w:eastAsia="en-US"/>
        </w:rPr>
      </w:pPr>
      <w:r w:rsidRPr="004450E2">
        <w:rPr>
          <w:sz w:val="28"/>
          <w:szCs w:val="28"/>
          <w:lang w:eastAsia="en-US"/>
        </w:rPr>
        <w:t>размеры и порядок установления повышающих коэффициентов к окладам (должностным окладам), ставкам заработной платы;</w:t>
      </w:r>
    </w:p>
    <w:p w:rsidR="004450E2" w:rsidRPr="004450E2" w:rsidRDefault="004450E2" w:rsidP="00B12ED3">
      <w:pPr>
        <w:widowControl w:val="0"/>
        <w:numPr>
          <w:ilvl w:val="0"/>
          <w:numId w:val="8"/>
        </w:numPr>
        <w:tabs>
          <w:tab w:val="left" w:pos="798"/>
        </w:tabs>
        <w:spacing w:line="322" w:lineRule="exact"/>
        <w:ind w:firstLine="851"/>
        <w:jc w:val="both"/>
        <w:rPr>
          <w:sz w:val="28"/>
          <w:szCs w:val="28"/>
          <w:lang w:eastAsia="en-US"/>
        </w:rPr>
      </w:pPr>
      <w:r w:rsidRPr="004450E2">
        <w:rPr>
          <w:sz w:val="28"/>
          <w:szCs w:val="28"/>
          <w:lang w:eastAsia="en-US"/>
        </w:rPr>
        <w:t>виды, условия осуществления и размеры выплат компенсационного и стимулирующего характера;</w:t>
      </w:r>
    </w:p>
    <w:p w:rsidR="004450E2" w:rsidRPr="004450E2" w:rsidRDefault="004450E2" w:rsidP="00B12ED3">
      <w:pPr>
        <w:widowControl w:val="0"/>
        <w:numPr>
          <w:ilvl w:val="0"/>
          <w:numId w:val="8"/>
        </w:numPr>
        <w:tabs>
          <w:tab w:val="left" w:pos="812"/>
        </w:tabs>
        <w:spacing w:line="322" w:lineRule="exact"/>
        <w:ind w:firstLine="851"/>
        <w:jc w:val="both"/>
        <w:rPr>
          <w:sz w:val="28"/>
          <w:szCs w:val="28"/>
          <w:lang w:eastAsia="en-US"/>
        </w:rPr>
      </w:pPr>
      <w:r w:rsidRPr="004450E2">
        <w:rPr>
          <w:sz w:val="28"/>
          <w:szCs w:val="28"/>
          <w:lang w:eastAsia="en-US"/>
        </w:rPr>
        <w:t>условия выплаты материальной помощи.</w:t>
      </w:r>
    </w:p>
    <w:p w:rsidR="004450E2" w:rsidRPr="004450E2" w:rsidRDefault="004450E2" w:rsidP="00B12ED3">
      <w:pPr>
        <w:widowControl w:val="0"/>
        <w:numPr>
          <w:ilvl w:val="1"/>
          <w:numId w:val="7"/>
        </w:numPr>
        <w:tabs>
          <w:tab w:val="left" w:pos="1093"/>
        </w:tabs>
        <w:spacing w:line="322" w:lineRule="exact"/>
        <w:ind w:firstLine="851"/>
        <w:jc w:val="both"/>
        <w:rPr>
          <w:sz w:val="28"/>
          <w:szCs w:val="28"/>
          <w:lang w:eastAsia="en-US"/>
        </w:rPr>
      </w:pPr>
      <w:r w:rsidRPr="004450E2">
        <w:rPr>
          <w:sz w:val="28"/>
          <w:szCs w:val="28"/>
          <w:lang w:eastAsia="en-US"/>
        </w:rPr>
        <w:t xml:space="preserve">Настоящее </w:t>
      </w:r>
      <w:r w:rsidR="009177AE">
        <w:rPr>
          <w:sz w:val="28"/>
          <w:szCs w:val="28"/>
          <w:lang w:eastAsia="en-US"/>
        </w:rPr>
        <w:t>П</w:t>
      </w:r>
      <w:r w:rsidRPr="004450E2">
        <w:rPr>
          <w:sz w:val="28"/>
          <w:szCs w:val="28"/>
          <w:lang w:eastAsia="en-US"/>
        </w:rPr>
        <w:t>оложение является основой для разработки в МБУ ДО соответствующего положения об оплате труда работников.</w:t>
      </w:r>
    </w:p>
    <w:p w:rsidR="004450E2" w:rsidRPr="004450E2" w:rsidRDefault="004450E2" w:rsidP="00B12ED3">
      <w:pPr>
        <w:widowControl w:val="0"/>
        <w:numPr>
          <w:ilvl w:val="1"/>
          <w:numId w:val="7"/>
        </w:numPr>
        <w:tabs>
          <w:tab w:val="left" w:pos="1093"/>
        </w:tabs>
        <w:spacing w:line="322" w:lineRule="exact"/>
        <w:ind w:firstLine="851"/>
        <w:jc w:val="both"/>
        <w:rPr>
          <w:sz w:val="28"/>
          <w:szCs w:val="28"/>
          <w:lang w:eastAsia="en-US"/>
        </w:rPr>
      </w:pPr>
      <w:r w:rsidRPr="004450E2">
        <w:rPr>
          <w:sz w:val="28"/>
          <w:szCs w:val="28"/>
          <w:lang w:eastAsia="en-US"/>
        </w:rPr>
        <w:t>Системы оплаты труда работников в МБУ ДО, нормативными актами в соответствии с федеральными законами, иными нормативными правовыми актами Российской Федерации и Алтайского края, настоящим Отраслевым положением.</w:t>
      </w:r>
    </w:p>
    <w:p w:rsidR="004450E2" w:rsidRPr="004450E2" w:rsidRDefault="004450E2" w:rsidP="00B12ED3">
      <w:pPr>
        <w:widowControl w:val="0"/>
        <w:numPr>
          <w:ilvl w:val="1"/>
          <w:numId w:val="7"/>
        </w:numPr>
        <w:tabs>
          <w:tab w:val="left" w:pos="1092"/>
        </w:tabs>
        <w:spacing w:line="322" w:lineRule="exact"/>
        <w:ind w:firstLine="851"/>
        <w:jc w:val="both"/>
        <w:rPr>
          <w:sz w:val="28"/>
          <w:szCs w:val="28"/>
          <w:lang w:eastAsia="en-US"/>
        </w:rPr>
      </w:pPr>
      <w:r w:rsidRPr="004450E2">
        <w:rPr>
          <w:sz w:val="28"/>
          <w:szCs w:val="28"/>
          <w:lang w:eastAsia="en-US"/>
        </w:rPr>
        <w:t>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450E2" w:rsidRDefault="004450E2" w:rsidP="00B12ED3">
      <w:pPr>
        <w:widowControl w:val="0"/>
        <w:numPr>
          <w:ilvl w:val="1"/>
          <w:numId w:val="7"/>
        </w:numPr>
        <w:tabs>
          <w:tab w:val="left" w:pos="1092"/>
        </w:tabs>
        <w:spacing w:line="322" w:lineRule="exact"/>
        <w:ind w:firstLine="851"/>
        <w:jc w:val="both"/>
        <w:rPr>
          <w:sz w:val="28"/>
          <w:szCs w:val="28"/>
          <w:lang w:eastAsia="en-US"/>
        </w:rPr>
      </w:pPr>
      <w:r w:rsidRPr="004450E2">
        <w:rPr>
          <w:sz w:val="28"/>
          <w:szCs w:val="28"/>
          <w:lang w:eastAsia="en-US"/>
        </w:rPr>
        <w:t xml:space="preserve">Месячная заработная плата работников, отработавших за этот период норму рабочего времени и выполнивших нормы труда (трудовые обязанности), не может быть ниже установленного действующим законодательством минимального размера оплаты труда, без учета выплаты за работу в местностях с особыми климатическими условиями (районного коэффициента), оплаты сверхурочной работы, труда в ночное время, выходные и нерабочие праздничные дни (постановление Конституционного </w:t>
      </w:r>
      <w:r w:rsidRPr="004450E2">
        <w:rPr>
          <w:sz w:val="28"/>
          <w:szCs w:val="28"/>
          <w:lang w:eastAsia="en-US"/>
        </w:rPr>
        <w:lastRenderedPageBreak/>
        <w:t>Суда РФ от 11.04.2019 № 17-П).</w:t>
      </w:r>
    </w:p>
    <w:p w:rsidR="00B12ED3" w:rsidRPr="004450E2" w:rsidRDefault="00B12ED3" w:rsidP="00B12ED3">
      <w:pPr>
        <w:widowControl w:val="0"/>
        <w:tabs>
          <w:tab w:val="left" w:pos="1092"/>
        </w:tabs>
        <w:spacing w:line="322" w:lineRule="exact"/>
        <w:ind w:left="851"/>
        <w:jc w:val="both"/>
        <w:rPr>
          <w:sz w:val="28"/>
          <w:szCs w:val="28"/>
          <w:lang w:eastAsia="en-US"/>
        </w:rPr>
      </w:pPr>
    </w:p>
    <w:p w:rsidR="004450E2" w:rsidRPr="004450E2" w:rsidRDefault="004450E2" w:rsidP="002343F8">
      <w:pPr>
        <w:widowControl w:val="0"/>
        <w:numPr>
          <w:ilvl w:val="0"/>
          <w:numId w:val="7"/>
        </w:numPr>
        <w:tabs>
          <w:tab w:val="left" w:pos="2922"/>
        </w:tabs>
        <w:spacing w:after="304" w:line="280" w:lineRule="exact"/>
        <w:ind w:firstLine="2268"/>
        <w:rPr>
          <w:sz w:val="28"/>
          <w:szCs w:val="28"/>
          <w:lang w:eastAsia="en-US"/>
        </w:rPr>
      </w:pPr>
      <w:r w:rsidRPr="004450E2">
        <w:rPr>
          <w:sz w:val="28"/>
          <w:szCs w:val="28"/>
          <w:lang w:eastAsia="en-US"/>
        </w:rPr>
        <w:t>Порядок и условия оплаты труда</w:t>
      </w:r>
    </w:p>
    <w:p w:rsidR="004450E2" w:rsidRPr="004450E2" w:rsidRDefault="0079265D" w:rsidP="00B12ED3">
      <w:pPr>
        <w:widowControl w:val="0"/>
        <w:numPr>
          <w:ilvl w:val="1"/>
          <w:numId w:val="7"/>
        </w:numPr>
        <w:tabs>
          <w:tab w:val="left" w:pos="1092"/>
        </w:tabs>
        <w:spacing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Система оплаты труда для работников МБУ ДО включает в себя размеры окладов (должностных окладов), ставок заработной платы, выплат компенсационного и стимулирующего характера.</w:t>
      </w:r>
    </w:p>
    <w:p w:rsidR="004450E2" w:rsidRPr="004450E2" w:rsidRDefault="0079265D" w:rsidP="00B12ED3">
      <w:pPr>
        <w:widowControl w:val="0"/>
        <w:numPr>
          <w:ilvl w:val="1"/>
          <w:numId w:val="7"/>
        </w:numPr>
        <w:tabs>
          <w:tab w:val="left" w:pos="1243"/>
        </w:tabs>
        <w:spacing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Фонд оплаты труда работников муниципального бюджетного учреждения формируется на календарный год исходя из объема ассигнований районного бюджета на обеспечение выполнения функций этого учреждения в части оплаты труда работников.</w:t>
      </w:r>
    </w:p>
    <w:p w:rsidR="004450E2" w:rsidRPr="004450E2" w:rsidRDefault="0079265D" w:rsidP="00B12ED3">
      <w:pPr>
        <w:widowControl w:val="0"/>
        <w:numPr>
          <w:ilvl w:val="1"/>
          <w:numId w:val="7"/>
        </w:numPr>
        <w:tabs>
          <w:tab w:val="left" w:pos="1092"/>
        </w:tabs>
        <w:spacing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 xml:space="preserve">Размеры окладов (должностных окладов), ставок заработной платы работников МБУ ДО определяются руководителем учреждения в соответствии с минимальными размерами окладов, указанными в приложении 1 к настоящему </w:t>
      </w:r>
      <w:r w:rsidR="009177AE">
        <w:rPr>
          <w:sz w:val="28"/>
          <w:szCs w:val="28"/>
          <w:lang w:eastAsia="en-US"/>
        </w:rPr>
        <w:t>П</w:t>
      </w:r>
      <w:r w:rsidR="004450E2" w:rsidRPr="004450E2">
        <w:rPr>
          <w:sz w:val="28"/>
          <w:szCs w:val="28"/>
          <w:lang w:eastAsia="en-US"/>
        </w:rPr>
        <w:t>оложению,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4450E2" w:rsidRPr="004450E2" w:rsidRDefault="004450E2" w:rsidP="002343F8">
      <w:pPr>
        <w:widowControl w:val="0"/>
        <w:spacing w:line="322" w:lineRule="exact"/>
        <w:ind w:firstLine="993"/>
        <w:jc w:val="both"/>
        <w:rPr>
          <w:sz w:val="28"/>
          <w:szCs w:val="28"/>
          <w:lang w:eastAsia="en-US"/>
        </w:rPr>
      </w:pPr>
      <w:r w:rsidRPr="004450E2">
        <w:rPr>
          <w:sz w:val="28"/>
          <w:szCs w:val="28"/>
          <w:lang w:eastAsia="en-US"/>
        </w:rPr>
        <w:t>Повышение минимальных размеров окладов (должностных окладов), ставок заработной платы работников осуществляется на основа</w:t>
      </w:r>
      <w:r w:rsidR="0079265D">
        <w:rPr>
          <w:sz w:val="28"/>
          <w:szCs w:val="28"/>
          <w:lang w:eastAsia="en-US"/>
        </w:rPr>
        <w:t>нии нормативных правовых актов а</w:t>
      </w:r>
      <w:r w:rsidRPr="004450E2">
        <w:rPr>
          <w:sz w:val="28"/>
          <w:szCs w:val="28"/>
          <w:lang w:eastAsia="en-US"/>
        </w:rPr>
        <w:t>дминистрации Табунского района.</w:t>
      </w:r>
    </w:p>
    <w:p w:rsidR="004450E2" w:rsidRPr="004450E2" w:rsidRDefault="004450E2" w:rsidP="002343F8">
      <w:pPr>
        <w:widowControl w:val="0"/>
        <w:spacing w:line="322" w:lineRule="exact"/>
        <w:ind w:firstLine="993"/>
        <w:jc w:val="both"/>
        <w:rPr>
          <w:sz w:val="28"/>
          <w:szCs w:val="28"/>
          <w:lang w:eastAsia="en-US"/>
        </w:rPr>
      </w:pPr>
      <w:r w:rsidRPr="004450E2">
        <w:rPr>
          <w:sz w:val="28"/>
          <w:szCs w:val="28"/>
          <w:lang w:eastAsia="en-US"/>
        </w:rPr>
        <w:t>Минимальные размеры окладов (должностных окладов), ставок заработной платы работников увеличиваются в установленном размере и в пределах средств, предусмотренных в бюджете на текущий год.</w:t>
      </w:r>
    </w:p>
    <w:p w:rsidR="004450E2" w:rsidRPr="004450E2" w:rsidRDefault="004450E2" w:rsidP="002343F8">
      <w:pPr>
        <w:widowControl w:val="0"/>
        <w:spacing w:line="322" w:lineRule="exact"/>
        <w:ind w:firstLine="993"/>
        <w:jc w:val="both"/>
        <w:rPr>
          <w:sz w:val="28"/>
          <w:szCs w:val="28"/>
          <w:lang w:eastAsia="en-US"/>
        </w:rPr>
      </w:pPr>
      <w:r w:rsidRPr="004450E2">
        <w:rPr>
          <w:sz w:val="28"/>
          <w:szCs w:val="28"/>
          <w:lang w:eastAsia="en-US"/>
        </w:rPr>
        <w:t>Наименования должностей и квалификационные категории должны соответствовать наименованиям и квалификационным категориям,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профессиональным стандартам</w:t>
      </w:r>
    </w:p>
    <w:p w:rsidR="004450E2" w:rsidRPr="004450E2" w:rsidRDefault="0079265D" w:rsidP="002343F8">
      <w:pPr>
        <w:widowControl w:val="0"/>
        <w:numPr>
          <w:ilvl w:val="1"/>
          <w:numId w:val="7"/>
        </w:numPr>
        <w:tabs>
          <w:tab w:val="left" w:pos="1140"/>
        </w:tabs>
        <w:spacing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Штатное расписание учреждения утверждается руководителем МБУ ДО и согласовывается с учредителем в установленном порядке.</w:t>
      </w:r>
    </w:p>
    <w:p w:rsidR="004450E2" w:rsidRPr="004450E2" w:rsidRDefault="0079265D" w:rsidP="002343F8">
      <w:pPr>
        <w:widowControl w:val="0"/>
        <w:numPr>
          <w:ilvl w:val="1"/>
          <w:numId w:val="7"/>
        </w:numPr>
        <w:tabs>
          <w:tab w:val="left" w:pos="1140"/>
        </w:tabs>
        <w:spacing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 xml:space="preserve">Выплаты компенсационного характера устанавливаются работникам в процентах к окладам (должностным окладам), ставкам заработной платы или в абсолютных размерах, если иное не установлено </w:t>
      </w:r>
      <w:r>
        <w:rPr>
          <w:sz w:val="28"/>
          <w:szCs w:val="28"/>
          <w:lang w:eastAsia="en-US"/>
        </w:rPr>
        <w:t>нормативными правовыми актами а</w:t>
      </w:r>
      <w:r w:rsidR="004450E2" w:rsidRPr="004450E2">
        <w:rPr>
          <w:sz w:val="28"/>
          <w:szCs w:val="28"/>
          <w:lang w:eastAsia="en-US"/>
        </w:rPr>
        <w:t>дминистрации Табунского района.</w:t>
      </w:r>
    </w:p>
    <w:p w:rsidR="004450E2" w:rsidRPr="004450E2" w:rsidRDefault="004450E2" w:rsidP="002343F8">
      <w:pPr>
        <w:widowControl w:val="0"/>
        <w:spacing w:line="322" w:lineRule="exact"/>
        <w:ind w:firstLine="993"/>
        <w:jc w:val="both"/>
        <w:rPr>
          <w:sz w:val="28"/>
          <w:szCs w:val="28"/>
          <w:lang w:eastAsia="en-US"/>
        </w:rPr>
      </w:pPr>
      <w:r w:rsidRPr="004450E2">
        <w:rPr>
          <w:sz w:val="28"/>
          <w:szCs w:val="28"/>
          <w:lang w:eastAsia="en-US"/>
        </w:rPr>
        <w:t>Размеры выплат компенсационного характера определяются МБУ ДО самостоятельно и утверждаются локальными нормативными актами. При этом они не могут быть ниже размеров, установленных трудовым законодательством и иными нормативными правовыми актами, содержащими нормы трудового права.</w:t>
      </w:r>
    </w:p>
    <w:p w:rsidR="004450E2" w:rsidRPr="004450E2" w:rsidRDefault="0079265D" w:rsidP="002D15A9">
      <w:pPr>
        <w:widowControl w:val="0"/>
        <w:numPr>
          <w:ilvl w:val="1"/>
          <w:numId w:val="7"/>
        </w:numPr>
        <w:tabs>
          <w:tab w:val="left" w:pos="1339"/>
        </w:tabs>
        <w:spacing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 xml:space="preserve">Размеры, порядок и условия осуществления выплат стимулирующего характера определяются МБУ ДО самостоятельно в пределах фонда оплаты труда и устанавливаются коллективным договором, локальными </w:t>
      </w:r>
      <w:r w:rsidR="00CE67DE">
        <w:rPr>
          <w:sz w:val="28"/>
          <w:szCs w:val="28"/>
          <w:lang w:eastAsia="en-US"/>
        </w:rPr>
        <w:t xml:space="preserve">нормативными </w:t>
      </w:r>
      <w:r w:rsidR="004450E2" w:rsidRPr="004450E2">
        <w:rPr>
          <w:sz w:val="28"/>
          <w:szCs w:val="28"/>
          <w:lang w:eastAsia="en-US"/>
        </w:rPr>
        <w:t>актами образовательного учреждения в соответствии с настоящим Отраслевым положением.</w:t>
      </w:r>
    </w:p>
    <w:p w:rsidR="004450E2" w:rsidRPr="004450E2" w:rsidRDefault="004450E2" w:rsidP="002D15A9">
      <w:pPr>
        <w:widowControl w:val="0"/>
        <w:spacing w:line="322" w:lineRule="exact"/>
        <w:ind w:firstLine="993"/>
        <w:jc w:val="both"/>
        <w:rPr>
          <w:sz w:val="28"/>
          <w:szCs w:val="28"/>
          <w:lang w:eastAsia="en-US"/>
        </w:rPr>
      </w:pPr>
      <w:r w:rsidRPr="004450E2">
        <w:rPr>
          <w:sz w:val="28"/>
          <w:szCs w:val="28"/>
          <w:lang w:eastAsia="en-US"/>
        </w:rPr>
        <w:t xml:space="preserve">Выплаты стимулирующего характера устанавливаются с учетом </w:t>
      </w:r>
      <w:r w:rsidRPr="004450E2">
        <w:rPr>
          <w:sz w:val="28"/>
          <w:szCs w:val="28"/>
          <w:lang w:eastAsia="en-US"/>
        </w:rPr>
        <w:lastRenderedPageBreak/>
        <w:t>критериев, позволяющих оценить результативность и качество выполняемой сотрудником работы.</w:t>
      </w:r>
    </w:p>
    <w:p w:rsidR="004450E2" w:rsidRPr="004450E2" w:rsidRDefault="0079265D" w:rsidP="002D15A9">
      <w:pPr>
        <w:widowControl w:val="0"/>
        <w:numPr>
          <w:ilvl w:val="1"/>
          <w:numId w:val="7"/>
        </w:numPr>
        <w:tabs>
          <w:tab w:val="left" w:pos="1140"/>
        </w:tabs>
        <w:spacing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За счет экономии фонда оплаты труда и по согласованию с учредителем может производиться премирование педагогических работников по итогам работы за год.</w:t>
      </w:r>
    </w:p>
    <w:p w:rsidR="004450E2" w:rsidRPr="004450E2" w:rsidRDefault="0079265D" w:rsidP="002343F8">
      <w:pPr>
        <w:widowControl w:val="0"/>
        <w:numPr>
          <w:ilvl w:val="1"/>
          <w:numId w:val="7"/>
        </w:numPr>
        <w:tabs>
          <w:tab w:val="left" w:pos="1339"/>
        </w:tabs>
        <w:spacing w:after="200" w:line="322" w:lineRule="exact"/>
        <w:ind w:firstLine="993"/>
        <w:jc w:val="both"/>
        <w:rPr>
          <w:sz w:val="28"/>
          <w:szCs w:val="28"/>
          <w:lang w:eastAsia="en-US"/>
        </w:rPr>
      </w:pPr>
      <w:r>
        <w:rPr>
          <w:sz w:val="28"/>
          <w:szCs w:val="28"/>
          <w:lang w:eastAsia="en-US"/>
        </w:rPr>
        <w:t xml:space="preserve"> </w:t>
      </w:r>
      <w:r w:rsidR="004450E2" w:rsidRPr="004450E2">
        <w:rPr>
          <w:sz w:val="28"/>
          <w:szCs w:val="28"/>
          <w:lang w:eastAsia="en-US"/>
        </w:rPr>
        <w:t>Распределение стимулирующих выплат производится по согласованию с органом, обеспечивающим государственно-общественный характер управления образовательным учреждением, на основании представления руководителя МБУ ДО, с учетом мнения профсоюзной организации (при наличии), и не позднее 15 декабря текущего календарного года.</w:t>
      </w:r>
    </w:p>
    <w:p w:rsidR="004450E2" w:rsidRPr="004450E2" w:rsidRDefault="004450E2" w:rsidP="00B12ED3">
      <w:pPr>
        <w:widowControl w:val="0"/>
        <w:numPr>
          <w:ilvl w:val="0"/>
          <w:numId w:val="11"/>
        </w:numPr>
        <w:tabs>
          <w:tab w:val="left" w:pos="1560"/>
          <w:tab w:val="right" w:pos="2552"/>
        </w:tabs>
        <w:spacing w:after="304" w:line="280" w:lineRule="exact"/>
        <w:ind w:left="0" w:firstLine="2127"/>
        <w:rPr>
          <w:sz w:val="28"/>
          <w:szCs w:val="28"/>
          <w:lang w:eastAsia="en-US"/>
        </w:rPr>
      </w:pPr>
      <w:r w:rsidRPr="004450E2">
        <w:rPr>
          <w:sz w:val="28"/>
          <w:szCs w:val="28"/>
          <w:lang w:eastAsia="en-US"/>
        </w:rPr>
        <w:t>Оплата труда педагогических работников МБУ ДО</w:t>
      </w:r>
    </w:p>
    <w:p w:rsidR="004450E2" w:rsidRPr="004450E2" w:rsidRDefault="004450E2" w:rsidP="002D15A9">
      <w:pPr>
        <w:widowControl w:val="0"/>
        <w:tabs>
          <w:tab w:val="left" w:pos="1339"/>
        </w:tabs>
        <w:spacing w:line="322" w:lineRule="exact"/>
        <w:ind w:firstLine="851"/>
        <w:jc w:val="both"/>
        <w:rPr>
          <w:sz w:val="28"/>
          <w:szCs w:val="28"/>
          <w:lang w:eastAsia="en-US"/>
        </w:rPr>
      </w:pPr>
      <w:r w:rsidRPr="004450E2">
        <w:rPr>
          <w:sz w:val="28"/>
          <w:szCs w:val="28"/>
          <w:lang w:eastAsia="en-US"/>
        </w:rPr>
        <w:t>3.1</w:t>
      </w:r>
      <w:r w:rsidR="002D15A9">
        <w:rPr>
          <w:sz w:val="28"/>
          <w:szCs w:val="28"/>
          <w:lang w:eastAsia="en-US"/>
        </w:rPr>
        <w:t>.</w:t>
      </w:r>
      <w:r w:rsidRPr="004450E2">
        <w:rPr>
          <w:sz w:val="28"/>
          <w:szCs w:val="28"/>
          <w:lang w:eastAsia="en-US"/>
        </w:rPr>
        <w:t xml:space="preserve"> Заработная плата педагогических работников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4450E2" w:rsidRPr="004450E2" w:rsidRDefault="004450E2" w:rsidP="0043358B">
      <w:pPr>
        <w:widowControl w:val="0"/>
        <w:tabs>
          <w:tab w:val="left" w:pos="1239"/>
        </w:tabs>
        <w:spacing w:line="322" w:lineRule="exact"/>
        <w:ind w:firstLine="851"/>
        <w:jc w:val="both"/>
        <w:rPr>
          <w:sz w:val="28"/>
          <w:szCs w:val="28"/>
          <w:lang w:eastAsia="en-US"/>
        </w:rPr>
      </w:pPr>
      <w:r w:rsidRPr="004450E2">
        <w:rPr>
          <w:sz w:val="28"/>
          <w:szCs w:val="28"/>
          <w:lang w:eastAsia="en-US"/>
        </w:rPr>
        <w:t>3.2</w:t>
      </w:r>
      <w:r w:rsidR="002D15A9">
        <w:rPr>
          <w:sz w:val="28"/>
          <w:szCs w:val="28"/>
          <w:lang w:eastAsia="en-US"/>
        </w:rPr>
        <w:t>.</w:t>
      </w:r>
      <w:r w:rsidR="0079265D">
        <w:rPr>
          <w:sz w:val="28"/>
          <w:szCs w:val="28"/>
          <w:lang w:eastAsia="en-US"/>
        </w:rPr>
        <w:t xml:space="preserve"> </w:t>
      </w:r>
      <w:r w:rsidRPr="004450E2">
        <w:rPr>
          <w:sz w:val="28"/>
          <w:szCs w:val="28"/>
          <w:lang w:eastAsia="en-US"/>
        </w:rPr>
        <w:t xml:space="preserve"> Размеры окладов (должностных окладов), ставок заработной платы педагогических работников образовательной организации устанавливаются на основе отнесения занимаемых ими должностей по соответствующим квалификационным уровням профессиональных квалификационных групп</w:t>
      </w:r>
      <w:r w:rsidR="0043358B">
        <w:rPr>
          <w:sz w:val="28"/>
          <w:szCs w:val="28"/>
          <w:lang w:eastAsia="en-US"/>
        </w:rPr>
        <w:t xml:space="preserve"> </w:t>
      </w:r>
      <w:r w:rsidRPr="004450E2">
        <w:rPr>
          <w:sz w:val="28"/>
          <w:szCs w:val="28"/>
          <w:lang w:eastAsia="en-US"/>
        </w:rPr>
        <w:t>(далее - «ПКГ») не ниже минимальных окладов (с учётом компенсации на книгоиздательскую продукцию) согласно приложению 1 настояще</w:t>
      </w:r>
      <w:r w:rsidR="0043358B">
        <w:rPr>
          <w:sz w:val="28"/>
          <w:szCs w:val="28"/>
          <w:lang w:eastAsia="en-US"/>
        </w:rPr>
        <w:t>го</w:t>
      </w:r>
      <w:r w:rsidRPr="004450E2">
        <w:rPr>
          <w:sz w:val="28"/>
          <w:szCs w:val="28"/>
          <w:lang w:eastAsia="en-US"/>
        </w:rPr>
        <w:t xml:space="preserve"> </w:t>
      </w:r>
      <w:r w:rsidR="00A800C5">
        <w:rPr>
          <w:sz w:val="28"/>
          <w:szCs w:val="28"/>
          <w:lang w:eastAsia="en-US"/>
        </w:rPr>
        <w:t>П</w:t>
      </w:r>
      <w:r w:rsidRPr="004450E2">
        <w:rPr>
          <w:sz w:val="28"/>
          <w:szCs w:val="28"/>
          <w:lang w:eastAsia="en-US"/>
        </w:rPr>
        <w:t>оложени</w:t>
      </w:r>
      <w:r w:rsidR="0043358B">
        <w:rPr>
          <w:sz w:val="28"/>
          <w:szCs w:val="28"/>
          <w:lang w:eastAsia="en-US"/>
        </w:rPr>
        <w:t>я</w:t>
      </w:r>
      <w:r w:rsidRPr="004450E2">
        <w:rPr>
          <w:sz w:val="28"/>
          <w:szCs w:val="28"/>
          <w:lang w:eastAsia="en-US"/>
        </w:rPr>
        <w:t>.</w:t>
      </w:r>
    </w:p>
    <w:p w:rsidR="004450E2" w:rsidRPr="004450E2" w:rsidRDefault="004450E2" w:rsidP="002D15A9">
      <w:pPr>
        <w:widowControl w:val="0"/>
        <w:tabs>
          <w:tab w:val="left" w:pos="1142"/>
        </w:tabs>
        <w:spacing w:line="322" w:lineRule="exact"/>
        <w:ind w:firstLine="851"/>
        <w:jc w:val="both"/>
        <w:rPr>
          <w:sz w:val="28"/>
          <w:szCs w:val="28"/>
          <w:lang w:eastAsia="en-US"/>
        </w:rPr>
      </w:pPr>
      <w:bookmarkStart w:id="1" w:name="bookmark0"/>
      <w:r w:rsidRPr="004450E2">
        <w:rPr>
          <w:sz w:val="28"/>
          <w:szCs w:val="28"/>
          <w:lang w:eastAsia="en-US"/>
        </w:rPr>
        <w:t>3.3</w:t>
      </w:r>
      <w:r w:rsidR="002D15A9">
        <w:rPr>
          <w:sz w:val="28"/>
          <w:szCs w:val="28"/>
          <w:lang w:eastAsia="en-US"/>
        </w:rPr>
        <w:t>.</w:t>
      </w:r>
      <w:r w:rsidRPr="004450E2">
        <w:rPr>
          <w:sz w:val="28"/>
          <w:szCs w:val="28"/>
          <w:lang w:eastAsia="en-US"/>
        </w:rPr>
        <w:t xml:space="preserve"> Повышающие коэффициенты к должностному окладу, ставке заработной платы педагогических работников МБУ ДО устанавливаются с учетом почетного звания, квалификационной категории педагогического работника, специфики работы в сельской местности.</w:t>
      </w:r>
      <w:bookmarkEnd w:id="1"/>
    </w:p>
    <w:p w:rsidR="004450E2" w:rsidRPr="004450E2" w:rsidRDefault="004450E2" w:rsidP="002D15A9">
      <w:pPr>
        <w:widowControl w:val="0"/>
        <w:tabs>
          <w:tab w:val="left" w:pos="1142"/>
        </w:tabs>
        <w:spacing w:line="322" w:lineRule="exact"/>
        <w:ind w:firstLine="851"/>
        <w:jc w:val="both"/>
        <w:rPr>
          <w:sz w:val="28"/>
          <w:szCs w:val="28"/>
          <w:lang w:eastAsia="en-US"/>
        </w:rPr>
      </w:pPr>
      <w:r w:rsidRPr="004450E2">
        <w:rPr>
          <w:sz w:val="28"/>
          <w:szCs w:val="28"/>
          <w:lang w:eastAsia="en-US"/>
        </w:rPr>
        <w:t>3.4</w:t>
      </w:r>
      <w:r w:rsidR="002D15A9">
        <w:rPr>
          <w:sz w:val="28"/>
          <w:szCs w:val="28"/>
          <w:lang w:eastAsia="en-US"/>
        </w:rPr>
        <w:t>.</w:t>
      </w:r>
      <w:r w:rsidRPr="004450E2">
        <w:rPr>
          <w:sz w:val="28"/>
          <w:szCs w:val="28"/>
          <w:lang w:eastAsia="en-US"/>
        </w:rPr>
        <w:t xml:space="preserve"> При применении повышающих коэффициентов к должностным окладам, ставкам заработной платы педагогических работников образуется новый оклад, новая ставка заработной платы, которые рассчитываются по формуле:</w:t>
      </w:r>
    </w:p>
    <w:p w:rsidR="004450E2" w:rsidRPr="004450E2" w:rsidRDefault="004450E2" w:rsidP="002D15A9">
      <w:pPr>
        <w:widowControl w:val="0"/>
        <w:spacing w:line="322" w:lineRule="exact"/>
        <w:ind w:firstLine="851"/>
        <w:jc w:val="both"/>
        <w:rPr>
          <w:sz w:val="28"/>
          <w:szCs w:val="28"/>
          <w:lang w:eastAsia="en-US"/>
        </w:rPr>
      </w:pPr>
      <w:proofErr w:type="spellStart"/>
      <w:r w:rsidRPr="004450E2">
        <w:rPr>
          <w:sz w:val="28"/>
          <w:szCs w:val="28"/>
          <w:lang w:eastAsia="en-US"/>
        </w:rPr>
        <w:t>Оу</w:t>
      </w:r>
      <w:proofErr w:type="spellEnd"/>
      <w:r w:rsidRPr="004450E2">
        <w:rPr>
          <w:sz w:val="28"/>
          <w:szCs w:val="28"/>
          <w:lang w:eastAsia="en-US"/>
        </w:rPr>
        <w:t xml:space="preserve"> = С </w:t>
      </w:r>
      <w:r w:rsidRPr="004450E2">
        <w:rPr>
          <w:sz w:val="28"/>
          <w:szCs w:val="28"/>
          <w:lang w:val="en-US" w:eastAsia="en-US" w:bidi="en-US"/>
        </w:rPr>
        <w:t>x</w:t>
      </w:r>
      <w:r w:rsidRPr="004450E2">
        <w:rPr>
          <w:sz w:val="28"/>
          <w:szCs w:val="28"/>
          <w:lang w:eastAsia="en-US" w:bidi="en-US"/>
        </w:rPr>
        <w:t xml:space="preserve"> </w:t>
      </w:r>
      <w:proofErr w:type="gramStart"/>
      <w:r w:rsidRPr="004450E2">
        <w:rPr>
          <w:sz w:val="28"/>
          <w:szCs w:val="28"/>
          <w:lang w:eastAsia="en-US"/>
        </w:rPr>
        <w:t>А</w:t>
      </w:r>
      <w:proofErr w:type="gramEnd"/>
      <w:r w:rsidRPr="004450E2">
        <w:rPr>
          <w:sz w:val="28"/>
          <w:szCs w:val="28"/>
          <w:lang w:eastAsia="en-US"/>
        </w:rPr>
        <w:t xml:space="preserve"> </w:t>
      </w:r>
      <w:r w:rsidRPr="004450E2">
        <w:rPr>
          <w:sz w:val="28"/>
          <w:szCs w:val="28"/>
          <w:lang w:val="en-US" w:eastAsia="en-US" w:bidi="en-US"/>
        </w:rPr>
        <w:t>x</w:t>
      </w:r>
      <w:r w:rsidRPr="004450E2">
        <w:rPr>
          <w:sz w:val="28"/>
          <w:szCs w:val="28"/>
          <w:lang w:eastAsia="en-US" w:bidi="en-US"/>
        </w:rPr>
        <w:t xml:space="preserve"> </w:t>
      </w:r>
      <w:r w:rsidRPr="004450E2">
        <w:rPr>
          <w:sz w:val="28"/>
          <w:szCs w:val="28"/>
          <w:lang w:eastAsia="en-US"/>
        </w:rPr>
        <w:t xml:space="preserve">В </w:t>
      </w:r>
      <w:r w:rsidRPr="004450E2">
        <w:rPr>
          <w:sz w:val="28"/>
          <w:szCs w:val="28"/>
          <w:lang w:val="en-US" w:eastAsia="en-US" w:bidi="en-US"/>
        </w:rPr>
        <w:t>x</w:t>
      </w:r>
      <w:r w:rsidRPr="004450E2">
        <w:rPr>
          <w:sz w:val="28"/>
          <w:szCs w:val="28"/>
          <w:lang w:eastAsia="en-US" w:bidi="en-US"/>
        </w:rPr>
        <w:t xml:space="preserve"> </w:t>
      </w:r>
      <w:r w:rsidRPr="004450E2">
        <w:rPr>
          <w:sz w:val="28"/>
          <w:szCs w:val="28"/>
          <w:lang w:eastAsia="en-US"/>
        </w:rPr>
        <w:t xml:space="preserve">(1 + </w:t>
      </w:r>
      <w:proofErr w:type="spellStart"/>
      <w:r w:rsidRPr="004450E2">
        <w:rPr>
          <w:sz w:val="28"/>
          <w:szCs w:val="28"/>
          <w:lang w:eastAsia="en-US"/>
        </w:rPr>
        <w:t>Пс</w:t>
      </w:r>
      <w:proofErr w:type="spellEnd"/>
      <w:r w:rsidRPr="004450E2">
        <w:rPr>
          <w:sz w:val="28"/>
          <w:szCs w:val="28"/>
          <w:lang w:eastAsia="en-US"/>
        </w:rPr>
        <w:t>), где:</w:t>
      </w:r>
    </w:p>
    <w:p w:rsidR="004450E2" w:rsidRPr="004450E2" w:rsidRDefault="004450E2" w:rsidP="002D15A9">
      <w:pPr>
        <w:widowControl w:val="0"/>
        <w:spacing w:line="322" w:lineRule="exact"/>
        <w:ind w:firstLine="851"/>
        <w:jc w:val="both"/>
        <w:rPr>
          <w:sz w:val="28"/>
          <w:szCs w:val="28"/>
          <w:lang w:eastAsia="en-US"/>
        </w:rPr>
      </w:pPr>
      <w:proofErr w:type="spellStart"/>
      <w:r w:rsidRPr="004450E2">
        <w:rPr>
          <w:sz w:val="28"/>
          <w:szCs w:val="28"/>
          <w:lang w:eastAsia="en-US"/>
        </w:rPr>
        <w:t>Оу</w:t>
      </w:r>
      <w:proofErr w:type="spellEnd"/>
      <w:r w:rsidRPr="004450E2">
        <w:rPr>
          <w:sz w:val="28"/>
          <w:szCs w:val="28"/>
          <w:lang w:eastAsia="en-US"/>
        </w:rPr>
        <w:t xml:space="preserve"> - оклад (должностной оклад), ставка заработной платы педагогического работника;</w:t>
      </w:r>
    </w:p>
    <w:p w:rsidR="004450E2" w:rsidRPr="004450E2" w:rsidRDefault="004450E2" w:rsidP="002D15A9">
      <w:pPr>
        <w:widowControl w:val="0"/>
        <w:spacing w:line="322" w:lineRule="exact"/>
        <w:ind w:firstLine="851"/>
        <w:jc w:val="both"/>
        <w:rPr>
          <w:sz w:val="28"/>
          <w:szCs w:val="28"/>
          <w:lang w:eastAsia="en-US"/>
        </w:rPr>
      </w:pPr>
      <w:r w:rsidRPr="004450E2">
        <w:rPr>
          <w:sz w:val="28"/>
          <w:szCs w:val="28"/>
          <w:lang w:eastAsia="en-US"/>
        </w:rPr>
        <w:t>С - оклад (должностной оклад), ставка заработной платы по соответствующим ПКГ с учетом требований к профессиональной подготовке;</w:t>
      </w:r>
    </w:p>
    <w:p w:rsidR="004450E2" w:rsidRPr="004450E2" w:rsidRDefault="004450E2" w:rsidP="002D15A9">
      <w:pPr>
        <w:widowControl w:val="0"/>
        <w:spacing w:line="322" w:lineRule="exact"/>
        <w:ind w:firstLine="851"/>
        <w:jc w:val="both"/>
        <w:rPr>
          <w:sz w:val="28"/>
          <w:szCs w:val="28"/>
          <w:lang w:eastAsia="en-US"/>
        </w:rPr>
      </w:pPr>
      <w:r w:rsidRPr="004450E2">
        <w:rPr>
          <w:sz w:val="28"/>
          <w:szCs w:val="28"/>
          <w:lang w:eastAsia="en-US"/>
        </w:rPr>
        <w:t>А - повышающий коэффициент за почетное звание;</w:t>
      </w:r>
    </w:p>
    <w:p w:rsidR="004450E2" w:rsidRPr="004450E2" w:rsidRDefault="004450E2" w:rsidP="002D15A9">
      <w:pPr>
        <w:widowControl w:val="0"/>
        <w:spacing w:line="322" w:lineRule="exact"/>
        <w:ind w:firstLine="851"/>
        <w:jc w:val="both"/>
        <w:rPr>
          <w:sz w:val="28"/>
          <w:szCs w:val="28"/>
          <w:lang w:eastAsia="en-US"/>
        </w:rPr>
      </w:pPr>
      <w:r w:rsidRPr="004450E2">
        <w:rPr>
          <w:sz w:val="28"/>
          <w:szCs w:val="28"/>
          <w:lang w:eastAsia="en-US"/>
        </w:rPr>
        <w:t>В - повышающий коэффициент с учетом квалификационной категории педагогического работника;</w:t>
      </w:r>
    </w:p>
    <w:p w:rsidR="004450E2" w:rsidRPr="004450E2" w:rsidRDefault="004450E2" w:rsidP="002D15A9">
      <w:pPr>
        <w:widowControl w:val="0"/>
        <w:spacing w:line="322" w:lineRule="exact"/>
        <w:ind w:firstLine="851"/>
        <w:jc w:val="both"/>
        <w:rPr>
          <w:sz w:val="28"/>
          <w:szCs w:val="28"/>
          <w:lang w:eastAsia="en-US"/>
        </w:rPr>
      </w:pPr>
      <w:proofErr w:type="spellStart"/>
      <w:r w:rsidRPr="004450E2">
        <w:rPr>
          <w:sz w:val="28"/>
          <w:szCs w:val="28"/>
          <w:lang w:eastAsia="en-US"/>
        </w:rPr>
        <w:t>Пс</w:t>
      </w:r>
      <w:proofErr w:type="spellEnd"/>
      <w:r w:rsidRPr="004450E2">
        <w:rPr>
          <w:sz w:val="28"/>
          <w:szCs w:val="28"/>
          <w:lang w:eastAsia="en-US"/>
        </w:rPr>
        <w:t xml:space="preserve"> - повышающий коэффициент за работу в сельской местности.</w:t>
      </w:r>
    </w:p>
    <w:p w:rsidR="004450E2" w:rsidRPr="004450E2" w:rsidRDefault="004450E2" w:rsidP="002D15A9">
      <w:pPr>
        <w:widowControl w:val="0"/>
        <w:tabs>
          <w:tab w:val="left" w:pos="1142"/>
        </w:tabs>
        <w:spacing w:line="322" w:lineRule="exact"/>
        <w:ind w:firstLine="851"/>
        <w:jc w:val="both"/>
        <w:rPr>
          <w:sz w:val="28"/>
          <w:szCs w:val="28"/>
          <w:lang w:eastAsia="en-US"/>
        </w:rPr>
      </w:pPr>
      <w:r w:rsidRPr="004450E2">
        <w:rPr>
          <w:sz w:val="28"/>
          <w:szCs w:val="28"/>
          <w:lang w:eastAsia="en-US"/>
        </w:rPr>
        <w:t>3.5</w:t>
      </w:r>
      <w:r w:rsidR="002D15A9">
        <w:rPr>
          <w:sz w:val="28"/>
          <w:szCs w:val="28"/>
          <w:lang w:eastAsia="en-US"/>
        </w:rPr>
        <w:t>.</w:t>
      </w:r>
      <w:r w:rsidRPr="004450E2">
        <w:rPr>
          <w:sz w:val="28"/>
          <w:szCs w:val="28"/>
          <w:lang w:eastAsia="en-US"/>
        </w:rPr>
        <w:t xml:space="preserve"> Повышающий коэффициент для педагогических работников, имеющих почетные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w:t>
      </w:r>
      <w:r w:rsidRPr="004450E2">
        <w:rPr>
          <w:sz w:val="28"/>
          <w:szCs w:val="28"/>
          <w:lang w:eastAsia="en-US"/>
        </w:rPr>
        <w:lastRenderedPageBreak/>
        <w:t>при условии соответствия почетного звания профилю преподаваемых дисциплин устанавливается в размере 1,10.</w:t>
      </w:r>
    </w:p>
    <w:p w:rsidR="004450E2" w:rsidRPr="004450E2" w:rsidRDefault="004450E2" w:rsidP="002D15A9">
      <w:pPr>
        <w:widowControl w:val="0"/>
        <w:tabs>
          <w:tab w:val="left" w:pos="1142"/>
        </w:tabs>
        <w:spacing w:line="322" w:lineRule="exact"/>
        <w:ind w:firstLine="851"/>
        <w:jc w:val="both"/>
        <w:rPr>
          <w:sz w:val="28"/>
          <w:szCs w:val="28"/>
          <w:lang w:eastAsia="en-US"/>
        </w:rPr>
      </w:pPr>
      <w:r w:rsidRPr="004450E2">
        <w:rPr>
          <w:sz w:val="28"/>
          <w:szCs w:val="28"/>
          <w:lang w:eastAsia="en-US"/>
        </w:rPr>
        <w:t>3.6</w:t>
      </w:r>
      <w:r w:rsidR="002D15A9">
        <w:rPr>
          <w:sz w:val="28"/>
          <w:szCs w:val="28"/>
          <w:lang w:eastAsia="en-US"/>
        </w:rPr>
        <w:t>.</w:t>
      </w:r>
      <w:r w:rsidRPr="004450E2">
        <w:rPr>
          <w:sz w:val="28"/>
          <w:szCs w:val="28"/>
          <w:lang w:eastAsia="en-US"/>
        </w:rPr>
        <w:t xml:space="preserve"> Повышающий коэффициент с учетом квалификационной категории педагогического работника устанавливается:</w:t>
      </w:r>
    </w:p>
    <w:p w:rsidR="004450E2" w:rsidRPr="004450E2" w:rsidRDefault="004450E2" w:rsidP="00B12ED3">
      <w:pPr>
        <w:widowControl w:val="0"/>
        <w:numPr>
          <w:ilvl w:val="0"/>
          <w:numId w:val="8"/>
        </w:numPr>
        <w:tabs>
          <w:tab w:val="left" w:pos="797"/>
        </w:tabs>
        <w:spacing w:line="322" w:lineRule="exact"/>
        <w:ind w:firstLine="851"/>
        <w:jc w:val="both"/>
        <w:rPr>
          <w:sz w:val="28"/>
          <w:szCs w:val="28"/>
          <w:lang w:eastAsia="en-US"/>
        </w:rPr>
      </w:pPr>
      <w:r w:rsidRPr="004450E2">
        <w:rPr>
          <w:sz w:val="28"/>
          <w:szCs w:val="28"/>
          <w:lang w:eastAsia="en-US"/>
        </w:rPr>
        <w:t>для имеющих первую категорию - 1,2;</w:t>
      </w:r>
    </w:p>
    <w:p w:rsidR="004450E2" w:rsidRPr="004450E2" w:rsidRDefault="004450E2" w:rsidP="00B12ED3">
      <w:pPr>
        <w:widowControl w:val="0"/>
        <w:numPr>
          <w:ilvl w:val="0"/>
          <w:numId w:val="8"/>
        </w:numPr>
        <w:tabs>
          <w:tab w:val="left" w:pos="797"/>
        </w:tabs>
        <w:spacing w:line="322" w:lineRule="exact"/>
        <w:ind w:firstLine="851"/>
        <w:jc w:val="both"/>
        <w:rPr>
          <w:sz w:val="28"/>
          <w:szCs w:val="28"/>
          <w:lang w:eastAsia="en-US"/>
        </w:rPr>
      </w:pPr>
      <w:r w:rsidRPr="004450E2">
        <w:rPr>
          <w:sz w:val="28"/>
          <w:szCs w:val="28"/>
          <w:lang w:eastAsia="en-US"/>
        </w:rPr>
        <w:t>для имеющих высшую категорию - 1,3.</w:t>
      </w:r>
    </w:p>
    <w:p w:rsidR="004450E2" w:rsidRPr="004450E2" w:rsidRDefault="004450E2" w:rsidP="002D15A9">
      <w:pPr>
        <w:widowControl w:val="0"/>
        <w:tabs>
          <w:tab w:val="left" w:pos="1142"/>
        </w:tabs>
        <w:spacing w:line="322" w:lineRule="exact"/>
        <w:ind w:firstLine="851"/>
        <w:jc w:val="both"/>
        <w:rPr>
          <w:sz w:val="28"/>
          <w:szCs w:val="28"/>
          <w:lang w:eastAsia="en-US"/>
        </w:rPr>
      </w:pPr>
      <w:r w:rsidRPr="004450E2">
        <w:rPr>
          <w:sz w:val="28"/>
          <w:szCs w:val="28"/>
          <w:lang w:eastAsia="en-US"/>
        </w:rPr>
        <w:t>3.7</w:t>
      </w:r>
      <w:r w:rsidR="002D15A9">
        <w:rPr>
          <w:sz w:val="28"/>
          <w:szCs w:val="28"/>
          <w:lang w:eastAsia="en-US"/>
        </w:rPr>
        <w:t>.</w:t>
      </w:r>
      <w:r w:rsidRPr="004450E2">
        <w:rPr>
          <w:sz w:val="28"/>
          <w:szCs w:val="28"/>
          <w:lang w:eastAsia="en-US"/>
        </w:rPr>
        <w:t xml:space="preserve"> Повышающий коэффициент к должностным окладам, ставкам заработной платы педагогических работников, перечень должностей которых определен в приложении № 2 к настоящему </w:t>
      </w:r>
      <w:r w:rsidR="009177AE">
        <w:rPr>
          <w:sz w:val="28"/>
          <w:szCs w:val="28"/>
          <w:lang w:eastAsia="en-US"/>
        </w:rPr>
        <w:t>П</w:t>
      </w:r>
      <w:r w:rsidRPr="004450E2">
        <w:rPr>
          <w:sz w:val="28"/>
          <w:szCs w:val="28"/>
          <w:lang w:eastAsia="en-US"/>
        </w:rPr>
        <w:t>оложению, устанавливается за работу в сельской местности в размере 0,25.</w:t>
      </w:r>
    </w:p>
    <w:p w:rsidR="004450E2" w:rsidRPr="004450E2" w:rsidRDefault="004450E2" w:rsidP="002D15A9">
      <w:pPr>
        <w:widowControl w:val="0"/>
        <w:tabs>
          <w:tab w:val="left" w:pos="1142"/>
        </w:tabs>
        <w:spacing w:line="322" w:lineRule="exact"/>
        <w:ind w:firstLine="851"/>
        <w:jc w:val="both"/>
        <w:rPr>
          <w:sz w:val="28"/>
          <w:szCs w:val="28"/>
          <w:lang w:eastAsia="en-US"/>
        </w:rPr>
      </w:pPr>
      <w:r w:rsidRPr="004450E2">
        <w:rPr>
          <w:sz w:val="28"/>
          <w:szCs w:val="28"/>
          <w:lang w:eastAsia="en-US"/>
        </w:rPr>
        <w:t>3.8</w:t>
      </w:r>
      <w:r w:rsidR="002D15A9">
        <w:rPr>
          <w:sz w:val="28"/>
          <w:szCs w:val="28"/>
          <w:lang w:eastAsia="en-US"/>
        </w:rPr>
        <w:t>.</w:t>
      </w:r>
      <w:r w:rsidRPr="004450E2">
        <w:rPr>
          <w:sz w:val="28"/>
          <w:szCs w:val="28"/>
          <w:lang w:eastAsia="en-US"/>
        </w:rPr>
        <w:t xml:space="preserve"> Нормы часов педагогической и (или) преподавательской работы за ставку заработной платы педагогических работников определяются уполномоченным Правительством Российской Федерации федеральным органом исполнительной власти.</w:t>
      </w:r>
    </w:p>
    <w:p w:rsidR="004450E2" w:rsidRPr="004450E2" w:rsidRDefault="004450E2" w:rsidP="002D15A9">
      <w:pPr>
        <w:widowControl w:val="0"/>
        <w:spacing w:line="322" w:lineRule="exact"/>
        <w:ind w:firstLine="851"/>
        <w:jc w:val="both"/>
        <w:rPr>
          <w:sz w:val="28"/>
          <w:szCs w:val="28"/>
          <w:lang w:eastAsia="en-US"/>
        </w:rPr>
      </w:pPr>
      <w:r w:rsidRPr="004450E2">
        <w:rPr>
          <w:sz w:val="28"/>
          <w:szCs w:val="28"/>
          <w:lang w:eastAsia="en-US"/>
        </w:rPr>
        <w:t>Объем учебной нагрузки учителей, преподавателей и других работников, осуществляющих преподавательскую работу, формируется исходя из количества часов, определенных федеральным государственным образовательным стандартом, учебным планом и программами, обеспеченности кадрами и других конкретных условий деятельности учреждений.</w:t>
      </w:r>
    </w:p>
    <w:p w:rsidR="004450E2" w:rsidRPr="004450E2" w:rsidRDefault="004450E2" w:rsidP="002D15A9">
      <w:pPr>
        <w:widowControl w:val="0"/>
        <w:spacing w:line="322" w:lineRule="exact"/>
        <w:ind w:firstLine="851"/>
        <w:jc w:val="both"/>
        <w:rPr>
          <w:sz w:val="28"/>
          <w:szCs w:val="28"/>
          <w:lang w:eastAsia="en-US"/>
        </w:rPr>
      </w:pPr>
      <w:r w:rsidRPr="004450E2">
        <w:rPr>
          <w:sz w:val="28"/>
          <w:szCs w:val="28"/>
          <w:lang w:eastAsia="en-US"/>
        </w:rPr>
        <w:t>Применение повышений, указанных в пункте 3.3 осуществляется к размеру оплаты за фактический объем учебной нагрузки и (или) педагогической работы.</w:t>
      </w:r>
    </w:p>
    <w:p w:rsidR="004450E2" w:rsidRPr="004450E2" w:rsidRDefault="004450E2" w:rsidP="002D15A9">
      <w:pPr>
        <w:widowControl w:val="0"/>
        <w:tabs>
          <w:tab w:val="left" w:pos="1104"/>
        </w:tabs>
        <w:spacing w:line="322" w:lineRule="exact"/>
        <w:ind w:firstLine="851"/>
        <w:jc w:val="both"/>
        <w:rPr>
          <w:sz w:val="28"/>
          <w:szCs w:val="28"/>
          <w:lang w:eastAsia="en-US"/>
        </w:rPr>
      </w:pPr>
      <w:r w:rsidRPr="004450E2">
        <w:rPr>
          <w:sz w:val="28"/>
          <w:szCs w:val="28"/>
          <w:lang w:eastAsia="en-US"/>
        </w:rPr>
        <w:t>3.9</w:t>
      </w:r>
      <w:r w:rsidR="002D15A9">
        <w:rPr>
          <w:sz w:val="28"/>
          <w:szCs w:val="28"/>
          <w:lang w:eastAsia="en-US"/>
        </w:rPr>
        <w:t>.</w:t>
      </w:r>
      <w:r w:rsidRPr="004450E2">
        <w:rPr>
          <w:sz w:val="28"/>
          <w:szCs w:val="28"/>
          <w:lang w:eastAsia="en-US"/>
        </w:rPr>
        <w:t xml:space="preserve"> В дополнение к должностному окладу, ставке заработной платы, определенному в соответствии с</w:t>
      </w:r>
      <w:hyperlink w:anchor="bookmark0" w:tooltip="Current Document">
        <w:r w:rsidRPr="004450E2">
          <w:rPr>
            <w:sz w:val="28"/>
            <w:szCs w:val="28"/>
            <w:lang w:eastAsia="en-US"/>
          </w:rPr>
          <w:t xml:space="preserve"> </w:t>
        </w:r>
        <w:r w:rsidR="00F64CE9">
          <w:rPr>
            <w:sz w:val="28"/>
            <w:szCs w:val="28"/>
            <w:lang w:eastAsia="en-US"/>
          </w:rPr>
          <w:t xml:space="preserve">п. </w:t>
        </w:r>
        <w:r w:rsidRPr="004450E2">
          <w:rPr>
            <w:sz w:val="28"/>
            <w:szCs w:val="28"/>
            <w:lang w:eastAsia="en-US"/>
          </w:rPr>
          <w:t xml:space="preserve">3.4 </w:t>
        </w:r>
      </w:hyperlink>
      <w:r w:rsidRPr="004450E2">
        <w:rPr>
          <w:sz w:val="28"/>
          <w:szCs w:val="28"/>
          <w:lang w:eastAsia="en-US"/>
        </w:rPr>
        <w:t xml:space="preserve">настоящего </w:t>
      </w:r>
      <w:r w:rsidR="00A800C5">
        <w:rPr>
          <w:sz w:val="28"/>
          <w:szCs w:val="28"/>
          <w:lang w:eastAsia="en-US"/>
        </w:rPr>
        <w:t>П</w:t>
      </w:r>
      <w:r w:rsidRPr="004450E2">
        <w:rPr>
          <w:sz w:val="28"/>
          <w:szCs w:val="28"/>
          <w:lang w:eastAsia="en-US"/>
        </w:rPr>
        <w:t>оложения, устанавливаются выплаты компенсационного характера:</w:t>
      </w:r>
    </w:p>
    <w:p w:rsidR="004450E2" w:rsidRPr="004450E2" w:rsidRDefault="00F64CE9" w:rsidP="002D15A9">
      <w:pPr>
        <w:widowControl w:val="0"/>
        <w:spacing w:line="322" w:lineRule="exact"/>
        <w:ind w:firstLine="851"/>
        <w:jc w:val="both"/>
        <w:rPr>
          <w:sz w:val="28"/>
          <w:szCs w:val="28"/>
          <w:lang w:eastAsia="en-US"/>
        </w:rPr>
      </w:pPr>
      <w:r>
        <w:rPr>
          <w:sz w:val="28"/>
          <w:szCs w:val="28"/>
          <w:lang w:eastAsia="en-US"/>
        </w:rPr>
        <w:t xml:space="preserve">- </w:t>
      </w:r>
      <w:r w:rsidR="004450E2" w:rsidRPr="004450E2">
        <w:rPr>
          <w:sz w:val="28"/>
          <w:szCs w:val="28"/>
          <w:lang w:eastAsia="en-US"/>
        </w:rPr>
        <w:t>доплата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w:t>
      </w:r>
      <w:r>
        <w:rPr>
          <w:sz w:val="28"/>
          <w:szCs w:val="28"/>
          <w:lang w:eastAsia="en-US"/>
        </w:rPr>
        <w:t>ы</w:t>
      </w:r>
      <w:r w:rsidR="004450E2" w:rsidRPr="004450E2">
        <w:rPr>
          <w:sz w:val="28"/>
          <w:szCs w:val="28"/>
          <w:lang w:eastAsia="en-US"/>
        </w:rPr>
        <w:t>, работ</w:t>
      </w:r>
      <w:r>
        <w:rPr>
          <w:sz w:val="28"/>
          <w:szCs w:val="28"/>
          <w:lang w:eastAsia="en-US"/>
        </w:rPr>
        <w:t>ы</w:t>
      </w:r>
      <w:r w:rsidR="004450E2" w:rsidRPr="004450E2">
        <w:rPr>
          <w:sz w:val="28"/>
          <w:szCs w:val="28"/>
          <w:lang w:eastAsia="en-US"/>
        </w:rPr>
        <w:t xml:space="preserve"> в ночное время, увеличении объема работ, расширении зон обслуживания и при выполнении работ в других условиях, отклоняющихся от нормальных);</w:t>
      </w:r>
    </w:p>
    <w:p w:rsidR="004450E2" w:rsidRPr="004450E2" w:rsidRDefault="00F64CE9" w:rsidP="002D15A9">
      <w:pPr>
        <w:widowControl w:val="0"/>
        <w:spacing w:line="322" w:lineRule="exact"/>
        <w:ind w:firstLine="851"/>
        <w:jc w:val="both"/>
        <w:rPr>
          <w:sz w:val="28"/>
          <w:szCs w:val="28"/>
          <w:lang w:eastAsia="en-US"/>
        </w:rPr>
      </w:pPr>
      <w:r>
        <w:rPr>
          <w:sz w:val="28"/>
          <w:szCs w:val="28"/>
          <w:lang w:eastAsia="en-US"/>
        </w:rPr>
        <w:t xml:space="preserve">- </w:t>
      </w:r>
      <w:r w:rsidR="004450E2" w:rsidRPr="004450E2">
        <w:rPr>
          <w:sz w:val="28"/>
          <w:szCs w:val="28"/>
          <w:lang w:eastAsia="en-US"/>
        </w:rPr>
        <w:t>доплата за работу в выходные и нерабочие праздничные дни; доплата за работу с вредными и (или) опасными условиями труда; выплата за работу в местностях с особыми климатическими с условиями (районный коэффициент); персонифицированная доплата.</w:t>
      </w:r>
    </w:p>
    <w:p w:rsidR="009D7FEF" w:rsidRPr="004450E2" w:rsidRDefault="004450E2" w:rsidP="009D7FEF">
      <w:pPr>
        <w:widowControl w:val="0"/>
        <w:tabs>
          <w:tab w:val="left" w:pos="1618"/>
        </w:tabs>
        <w:spacing w:line="322" w:lineRule="exact"/>
        <w:ind w:firstLine="851"/>
        <w:jc w:val="both"/>
        <w:rPr>
          <w:sz w:val="28"/>
          <w:szCs w:val="28"/>
          <w:lang w:eastAsia="en-US"/>
        </w:rPr>
      </w:pPr>
      <w:r w:rsidRPr="004450E2">
        <w:rPr>
          <w:sz w:val="28"/>
          <w:szCs w:val="28"/>
          <w:lang w:eastAsia="en-US"/>
        </w:rPr>
        <w:t xml:space="preserve">3.9.1 Размер доплат за совмещение профессий (должностей), расширение зон обслуживания и срок, на который они устанавливаются, определяются в соответствии с трудовым законодательством по соглашению сторон трудового договора с учетом содержания и (или) объема дополнительной работы, </w:t>
      </w:r>
      <w:r w:rsidR="009D7FEF" w:rsidRPr="004450E2">
        <w:rPr>
          <w:sz w:val="28"/>
          <w:szCs w:val="28"/>
          <w:lang w:eastAsia="en-US"/>
        </w:rPr>
        <w:t>но не более 50% от заработной платы по замещаемой должности.</w:t>
      </w:r>
    </w:p>
    <w:p w:rsidR="009D7FEF" w:rsidRPr="004450E2" w:rsidRDefault="004450E2" w:rsidP="009D7FEF">
      <w:pPr>
        <w:widowControl w:val="0"/>
        <w:tabs>
          <w:tab w:val="left" w:pos="1618"/>
        </w:tabs>
        <w:spacing w:line="322" w:lineRule="exact"/>
        <w:ind w:firstLine="851"/>
        <w:jc w:val="both"/>
        <w:rPr>
          <w:sz w:val="28"/>
          <w:szCs w:val="28"/>
          <w:lang w:eastAsia="en-US"/>
        </w:rPr>
      </w:pPr>
      <w:r w:rsidRPr="004450E2">
        <w:rPr>
          <w:sz w:val="28"/>
          <w:szCs w:val="28"/>
          <w:lang w:eastAsia="en-US"/>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трудовым </w:t>
      </w:r>
      <w:r w:rsidRPr="004450E2">
        <w:rPr>
          <w:sz w:val="28"/>
          <w:szCs w:val="28"/>
          <w:lang w:eastAsia="en-US"/>
        </w:rPr>
        <w:lastRenderedPageBreak/>
        <w:t xml:space="preserve">договором с учетом содержания и/или объема дополнительной работы, </w:t>
      </w:r>
      <w:r w:rsidR="009D7FEF" w:rsidRPr="004450E2">
        <w:rPr>
          <w:sz w:val="28"/>
          <w:szCs w:val="28"/>
          <w:lang w:eastAsia="en-US"/>
        </w:rPr>
        <w:t>но не более 50% от заработной платы по замещаемой должности.</w:t>
      </w:r>
    </w:p>
    <w:p w:rsidR="004450E2" w:rsidRPr="004450E2" w:rsidRDefault="004450E2" w:rsidP="002D15A9">
      <w:pPr>
        <w:widowControl w:val="0"/>
        <w:spacing w:line="322" w:lineRule="exact"/>
        <w:ind w:firstLine="851"/>
        <w:jc w:val="both"/>
        <w:rPr>
          <w:sz w:val="28"/>
          <w:szCs w:val="28"/>
          <w:lang w:eastAsia="en-US"/>
        </w:rPr>
      </w:pPr>
      <w:r w:rsidRPr="004450E2">
        <w:rPr>
          <w:sz w:val="28"/>
          <w:szCs w:val="28"/>
          <w:lang w:eastAsia="en-US"/>
        </w:rPr>
        <w:t>Доплата за работу в ночное время (с 22 часов вечера предшествующего дня до 6 часов утра следующего дня) производится работнику за каждый час работы в размере 35 процентов часовой ставки (должностного оклада). В состав заработной платы работника, не превышающей минимального размера оплаты труда, доплата за работу в ночное время не включается (постановление Конституционного суда РФ от 11.04.2019 № 17-П).</w:t>
      </w:r>
    </w:p>
    <w:p w:rsidR="004450E2" w:rsidRPr="004450E2" w:rsidRDefault="004450E2" w:rsidP="002D15A9">
      <w:pPr>
        <w:widowControl w:val="0"/>
        <w:spacing w:line="322" w:lineRule="exact"/>
        <w:ind w:firstLine="851"/>
        <w:jc w:val="both"/>
        <w:rPr>
          <w:sz w:val="28"/>
          <w:szCs w:val="28"/>
          <w:lang w:eastAsia="en-US"/>
        </w:rPr>
      </w:pPr>
      <w:r w:rsidRPr="004450E2">
        <w:rPr>
          <w:sz w:val="28"/>
          <w:szCs w:val="28"/>
          <w:lang w:eastAsia="en-US"/>
        </w:rPr>
        <w:t>Сверхурочная работа оплачивается в соответствии со статьей 152 Трудового кодекса Российской Федерации. В состав заработной платы работника, не превышающей минимального размера оплаты труда, повышенная оплата сверхурочной работы не включается (постановление Конституционного суда РФ от 11.04.2019 № 17-П).</w:t>
      </w:r>
    </w:p>
    <w:p w:rsidR="004450E2" w:rsidRPr="004450E2" w:rsidRDefault="004450E2" w:rsidP="002D15A9">
      <w:pPr>
        <w:widowControl w:val="0"/>
        <w:tabs>
          <w:tab w:val="left" w:pos="1291"/>
        </w:tabs>
        <w:spacing w:line="322" w:lineRule="exact"/>
        <w:ind w:firstLine="851"/>
        <w:jc w:val="both"/>
        <w:rPr>
          <w:sz w:val="28"/>
          <w:szCs w:val="28"/>
          <w:lang w:eastAsia="en-US"/>
        </w:rPr>
      </w:pPr>
      <w:r w:rsidRPr="004450E2">
        <w:rPr>
          <w:sz w:val="28"/>
          <w:szCs w:val="28"/>
          <w:lang w:eastAsia="en-US"/>
        </w:rPr>
        <w:t>3.9.2 Доплата за работу в выходные или нерабочие праздничные дни производится работникам, привлекавшимся к работе в выходные или нерабочие праздничные дни, в соответствии с со статьей 153 Трудового кодекса Российской Федерации. В состав заработной платы работника, не превышающей минимального размера оплаты труда, доплата за работу в выходные или нерабочие праздничные дни не включается (постановление Конституционного суда РФ от 11.04.2019 № 17-П).</w:t>
      </w:r>
    </w:p>
    <w:p w:rsidR="004450E2" w:rsidRPr="004450E2" w:rsidRDefault="004450E2" w:rsidP="002D15A9">
      <w:pPr>
        <w:widowControl w:val="0"/>
        <w:tabs>
          <w:tab w:val="left" w:pos="1342"/>
        </w:tabs>
        <w:spacing w:line="322" w:lineRule="exact"/>
        <w:ind w:firstLine="851"/>
        <w:jc w:val="both"/>
        <w:rPr>
          <w:sz w:val="28"/>
          <w:szCs w:val="28"/>
          <w:lang w:eastAsia="en-US"/>
        </w:rPr>
      </w:pPr>
      <w:r w:rsidRPr="004450E2">
        <w:rPr>
          <w:sz w:val="28"/>
          <w:szCs w:val="28"/>
          <w:lang w:eastAsia="en-US"/>
        </w:rPr>
        <w:t xml:space="preserve">3.9.3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w:t>
      </w:r>
      <w:r w:rsidR="00CE67DE">
        <w:rPr>
          <w:sz w:val="28"/>
          <w:szCs w:val="28"/>
          <w:lang w:eastAsia="en-US"/>
        </w:rPr>
        <w:t xml:space="preserve">в </w:t>
      </w:r>
      <w:r w:rsidRPr="004450E2">
        <w:rPr>
          <w:sz w:val="28"/>
          <w:szCs w:val="28"/>
          <w:lang w:eastAsia="en-US"/>
        </w:rPr>
        <w:t>размере 4 процентов от ставки (должностного оклада). При этом руководитель МБУ ДО обеспечивает проведение специальной оценки условий труда, разрабатывает и реализует программы действий по обеспечению безопасных условий и охране труда.</w:t>
      </w:r>
    </w:p>
    <w:p w:rsidR="004450E2" w:rsidRPr="004450E2" w:rsidRDefault="004450E2" w:rsidP="002D15A9">
      <w:pPr>
        <w:widowControl w:val="0"/>
        <w:tabs>
          <w:tab w:val="left" w:pos="1342"/>
        </w:tabs>
        <w:spacing w:line="322" w:lineRule="exact"/>
        <w:ind w:firstLine="851"/>
        <w:jc w:val="both"/>
        <w:rPr>
          <w:sz w:val="28"/>
          <w:szCs w:val="28"/>
          <w:lang w:eastAsia="en-US"/>
        </w:rPr>
      </w:pPr>
      <w:r w:rsidRPr="004450E2">
        <w:rPr>
          <w:sz w:val="28"/>
          <w:szCs w:val="28"/>
          <w:lang w:eastAsia="en-US"/>
        </w:rPr>
        <w:t>3.9.4 Выплата за работу в местн</w:t>
      </w:r>
      <w:r w:rsidR="00CE67DE">
        <w:rPr>
          <w:sz w:val="28"/>
          <w:szCs w:val="28"/>
          <w:lang w:eastAsia="en-US"/>
        </w:rPr>
        <w:t>остях с особыми климатическими</w:t>
      </w:r>
      <w:r w:rsidRPr="004450E2">
        <w:rPr>
          <w:sz w:val="28"/>
          <w:szCs w:val="28"/>
          <w:lang w:eastAsia="en-US"/>
        </w:rPr>
        <w:t xml:space="preserve"> условиями (районный коэффициент) устанавливается в размере 1,25 и начисляется на всю заработную плату, включая оклад (должностной оклад), ставку заработной платы, повышающие коэффициенты, компенсационные и стимулирующие выплаты. В состав заработной платы работника, не превышающей минимального размера оплаты труда, выплата за работу в местностях с особыми климатическими с условиями (районный коэффициент) не включается (постановление Конституционного суда РФ от 07.12.2017 № 38-П).</w:t>
      </w:r>
    </w:p>
    <w:p w:rsidR="004450E2" w:rsidRPr="004450E2" w:rsidRDefault="004450E2" w:rsidP="002D15A9">
      <w:pPr>
        <w:widowControl w:val="0"/>
        <w:tabs>
          <w:tab w:val="left" w:pos="1478"/>
        </w:tabs>
        <w:spacing w:line="322" w:lineRule="exact"/>
        <w:ind w:firstLine="851"/>
        <w:jc w:val="both"/>
        <w:rPr>
          <w:sz w:val="28"/>
          <w:szCs w:val="28"/>
          <w:lang w:eastAsia="en-US"/>
        </w:rPr>
      </w:pPr>
      <w:r w:rsidRPr="004450E2">
        <w:rPr>
          <w:sz w:val="28"/>
          <w:szCs w:val="28"/>
          <w:lang w:eastAsia="en-US"/>
        </w:rPr>
        <w:t xml:space="preserve">3.9.5 Персонифицированная доплата устанавливается в случае, если месячная заработная плата работника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труда в ночное время, выходные и нерабочие праздничные дни </w:t>
      </w:r>
      <w:r w:rsidRPr="004450E2">
        <w:rPr>
          <w:sz w:val="28"/>
          <w:szCs w:val="28"/>
          <w:lang w:eastAsia="en-US"/>
        </w:rPr>
        <w:lastRenderedPageBreak/>
        <w:t>(постановление Конституционного Суда РФ от 11.04.2019 г. № 17-П) и установленным минимальным размером оплаты труда. Выплата за работу в местностях с особыми климатическими условиями (районный коэффициент) в размере 1,25 начисляется на минимальный размер оплаты труда (постановление Конституционного суда РФ от 07.12.2017 № 38-П).</w:t>
      </w:r>
    </w:p>
    <w:p w:rsidR="004450E2" w:rsidRPr="004450E2" w:rsidRDefault="004450E2" w:rsidP="002D15A9">
      <w:pPr>
        <w:widowControl w:val="0"/>
        <w:tabs>
          <w:tab w:val="left" w:pos="1342"/>
        </w:tabs>
        <w:spacing w:line="322" w:lineRule="exact"/>
        <w:ind w:firstLine="851"/>
        <w:jc w:val="both"/>
        <w:rPr>
          <w:sz w:val="28"/>
          <w:szCs w:val="28"/>
          <w:lang w:eastAsia="en-US"/>
        </w:rPr>
      </w:pPr>
      <w:r w:rsidRPr="004450E2">
        <w:rPr>
          <w:sz w:val="28"/>
          <w:szCs w:val="28"/>
          <w:lang w:eastAsia="en-US"/>
        </w:rPr>
        <w:t>3.10 Для педагогических работников МБУ ДО устанавливаются следующие выплаты стимулирующего характера:</w:t>
      </w:r>
    </w:p>
    <w:p w:rsidR="004450E2" w:rsidRPr="007B5E71" w:rsidRDefault="004450E2" w:rsidP="007B5E71">
      <w:pPr>
        <w:pStyle w:val="a3"/>
        <w:widowControl w:val="0"/>
        <w:numPr>
          <w:ilvl w:val="0"/>
          <w:numId w:val="15"/>
        </w:numPr>
        <w:spacing w:line="322" w:lineRule="exact"/>
        <w:ind w:left="993"/>
        <w:jc w:val="both"/>
        <w:rPr>
          <w:sz w:val="28"/>
          <w:szCs w:val="28"/>
          <w:lang w:eastAsia="en-US"/>
        </w:rPr>
      </w:pPr>
      <w:r w:rsidRPr="007B5E71">
        <w:rPr>
          <w:sz w:val="28"/>
          <w:szCs w:val="28"/>
          <w:lang w:eastAsia="en-US"/>
        </w:rPr>
        <w:t>ежемесячная премия за высокую результативность профессиональной деятельности и качественное предоставление образовательных услуг;</w:t>
      </w:r>
    </w:p>
    <w:p w:rsidR="004450E2" w:rsidRPr="007B5E71" w:rsidRDefault="004450E2" w:rsidP="007B5E71">
      <w:pPr>
        <w:pStyle w:val="a3"/>
        <w:widowControl w:val="0"/>
        <w:numPr>
          <w:ilvl w:val="0"/>
          <w:numId w:val="15"/>
        </w:numPr>
        <w:spacing w:line="322" w:lineRule="exact"/>
        <w:ind w:left="993"/>
        <w:jc w:val="both"/>
        <w:rPr>
          <w:sz w:val="28"/>
          <w:szCs w:val="28"/>
          <w:lang w:eastAsia="en-US"/>
        </w:rPr>
      </w:pPr>
      <w:r w:rsidRPr="007B5E71">
        <w:rPr>
          <w:sz w:val="28"/>
          <w:szCs w:val="28"/>
          <w:lang w:eastAsia="en-US"/>
        </w:rPr>
        <w:t>ежемесячная выплата за стаж непрерывной работы;</w:t>
      </w:r>
    </w:p>
    <w:p w:rsidR="004450E2" w:rsidRPr="007B5E71" w:rsidRDefault="004450E2" w:rsidP="007B5E71">
      <w:pPr>
        <w:pStyle w:val="a3"/>
        <w:widowControl w:val="0"/>
        <w:numPr>
          <w:ilvl w:val="0"/>
          <w:numId w:val="15"/>
        </w:numPr>
        <w:spacing w:line="322" w:lineRule="exact"/>
        <w:ind w:left="993"/>
        <w:jc w:val="both"/>
        <w:rPr>
          <w:sz w:val="28"/>
          <w:szCs w:val="28"/>
          <w:lang w:eastAsia="en-US"/>
        </w:rPr>
      </w:pPr>
      <w:r w:rsidRPr="007B5E71">
        <w:rPr>
          <w:sz w:val="28"/>
          <w:szCs w:val="28"/>
          <w:lang w:eastAsia="en-US"/>
        </w:rPr>
        <w:t>ежемесячная выплата за наличие почетных званий и отраслевых наград;</w:t>
      </w:r>
    </w:p>
    <w:p w:rsidR="004450E2" w:rsidRPr="007B5E71" w:rsidRDefault="004450E2" w:rsidP="007B5E71">
      <w:pPr>
        <w:pStyle w:val="a3"/>
        <w:widowControl w:val="0"/>
        <w:numPr>
          <w:ilvl w:val="0"/>
          <w:numId w:val="15"/>
        </w:numPr>
        <w:spacing w:line="322" w:lineRule="exact"/>
        <w:ind w:left="993"/>
        <w:jc w:val="both"/>
        <w:rPr>
          <w:sz w:val="28"/>
          <w:szCs w:val="28"/>
          <w:lang w:eastAsia="en-US"/>
        </w:rPr>
      </w:pPr>
      <w:r w:rsidRPr="007B5E71">
        <w:rPr>
          <w:sz w:val="28"/>
          <w:szCs w:val="28"/>
          <w:lang w:eastAsia="en-US"/>
        </w:rPr>
        <w:t>ежемесячная надбавка выпускникам учреждений высшего и среднего профессионального образования, впервые поступившим на работу;</w:t>
      </w:r>
    </w:p>
    <w:p w:rsidR="004450E2" w:rsidRPr="007B5E71" w:rsidRDefault="004450E2" w:rsidP="007B5E71">
      <w:pPr>
        <w:pStyle w:val="a3"/>
        <w:widowControl w:val="0"/>
        <w:numPr>
          <w:ilvl w:val="0"/>
          <w:numId w:val="15"/>
        </w:numPr>
        <w:shd w:val="clear" w:color="auto" w:fill="FFFFFF"/>
        <w:spacing w:line="322" w:lineRule="exact"/>
        <w:ind w:left="993"/>
        <w:jc w:val="both"/>
        <w:rPr>
          <w:sz w:val="28"/>
          <w:szCs w:val="28"/>
          <w:lang w:eastAsia="en-US"/>
        </w:rPr>
      </w:pPr>
      <w:r w:rsidRPr="007B5E71">
        <w:rPr>
          <w:sz w:val="28"/>
          <w:szCs w:val="28"/>
          <w:lang w:eastAsia="en-US"/>
        </w:rPr>
        <w:t>премиальные выплаты по итогам работы;</w:t>
      </w:r>
    </w:p>
    <w:p w:rsidR="004450E2" w:rsidRPr="007B5E71" w:rsidRDefault="004450E2" w:rsidP="007B5E71">
      <w:pPr>
        <w:pStyle w:val="a3"/>
        <w:widowControl w:val="0"/>
        <w:numPr>
          <w:ilvl w:val="0"/>
          <w:numId w:val="15"/>
        </w:numPr>
        <w:shd w:val="clear" w:color="auto" w:fill="FFFFFF"/>
        <w:spacing w:line="322" w:lineRule="exact"/>
        <w:ind w:left="993"/>
        <w:rPr>
          <w:sz w:val="28"/>
          <w:szCs w:val="28"/>
          <w:lang w:eastAsia="en-US"/>
        </w:rPr>
      </w:pPr>
      <w:proofErr w:type="spellStart"/>
      <w:r w:rsidRPr="007B5E71">
        <w:rPr>
          <w:sz w:val="28"/>
          <w:szCs w:val="28"/>
          <w:lang w:eastAsia="en-US"/>
        </w:rPr>
        <w:t>надтарифный</w:t>
      </w:r>
      <w:proofErr w:type="spellEnd"/>
      <w:r w:rsidRPr="007B5E71">
        <w:rPr>
          <w:sz w:val="28"/>
          <w:szCs w:val="28"/>
          <w:lang w:eastAsia="en-US"/>
        </w:rPr>
        <w:t xml:space="preserve"> фонд;</w:t>
      </w:r>
    </w:p>
    <w:p w:rsidR="004450E2" w:rsidRPr="007B5E71" w:rsidRDefault="004450E2" w:rsidP="007B5E71">
      <w:pPr>
        <w:pStyle w:val="a3"/>
        <w:widowControl w:val="0"/>
        <w:numPr>
          <w:ilvl w:val="0"/>
          <w:numId w:val="15"/>
        </w:numPr>
        <w:spacing w:line="322" w:lineRule="exact"/>
        <w:ind w:left="993"/>
        <w:rPr>
          <w:sz w:val="28"/>
          <w:szCs w:val="28"/>
          <w:lang w:eastAsia="en-US"/>
        </w:rPr>
      </w:pPr>
      <w:r w:rsidRPr="007B5E71">
        <w:rPr>
          <w:sz w:val="28"/>
          <w:szCs w:val="28"/>
          <w:lang w:eastAsia="en-US"/>
        </w:rPr>
        <w:t xml:space="preserve">иные поощрительные выплаты. </w:t>
      </w:r>
    </w:p>
    <w:p w:rsidR="004450E2" w:rsidRPr="004450E2" w:rsidRDefault="004450E2" w:rsidP="002D15A9">
      <w:pPr>
        <w:widowControl w:val="0"/>
        <w:tabs>
          <w:tab w:val="left" w:pos="1271"/>
        </w:tabs>
        <w:spacing w:line="322" w:lineRule="exact"/>
        <w:ind w:firstLine="851"/>
        <w:jc w:val="both"/>
        <w:rPr>
          <w:sz w:val="28"/>
          <w:szCs w:val="28"/>
          <w:lang w:eastAsia="en-US"/>
        </w:rPr>
      </w:pPr>
      <w:r w:rsidRPr="004450E2">
        <w:rPr>
          <w:sz w:val="28"/>
          <w:szCs w:val="28"/>
          <w:lang w:eastAsia="en-US"/>
        </w:rPr>
        <w:t>3.11 Размер ежемесячной премии педагогическим работникам за высокую результативность профессиональной деятельности и качественное предоставление образовательных услуг устанавливается в зависимости от показателей оценки результативности их профессиональной деятельности, которые определяются в соответствии с положением о стимулирующих надбавках работникам МБУ ДО, утвержденным приказом руководителя учреждения и согласованным с профсоюзной организацией (при наличии).</w:t>
      </w:r>
    </w:p>
    <w:p w:rsidR="004450E2" w:rsidRPr="004450E2" w:rsidRDefault="004450E2" w:rsidP="002D15A9">
      <w:pPr>
        <w:widowControl w:val="0"/>
        <w:tabs>
          <w:tab w:val="left" w:pos="1574"/>
        </w:tabs>
        <w:spacing w:line="322" w:lineRule="exact"/>
        <w:ind w:firstLine="851"/>
        <w:jc w:val="both"/>
        <w:rPr>
          <w:sz w:val="28"/>
          <w:szCs w:val="28"/>
          <w:lang w:eastAsia="en-US"/>
        </w:rPr>
      </w:pPr>
      <w:r w:rsidRPr="004450E2">
        <w:rPr>
          <w:sz w:val="28"/>
          <w:szCs w:val="28"/>
          <w:lang w:eastAsia="en-US"/>
        </w:rPr>
        <w:t>3.12 Ежемесячная выплата за стаж непрерывной работы в организациях, осуществляющих образовательную деятельность на педагогических должностях, устанавливается от окладов (должностных окладов), ставок заработной платы педагогических работников, устанавливаемых по квалификационному уровню ПКГ,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 от 3 лет до 10 лет - 5 процентов, от 10 лет до 15 лет - 10 процентов, свыше 15 лет - 15 процентов.</w:t>
      </w:r>
    </w:p>
    <w:p w:rsidR="004450E2" w:rsidRPr="004450E2" w:rsidRDefault="004450E2" w:rsidP="002D15A9">
      <w:pPr>
        <w:widowControl w:val="0"/>
        <w:tabs>
          <w:tab w:val="left" w:pos="1271"/>
        </w:tabs>
        <w:spacing w:line="322" w:lineRule="exact"/>
        <w:ind w:firstLine="851"/>
        <w:jc w:val="both"/>
        <w:rPr>
          <w:sz w:val="28"/>
          <w:szCs w:val="28"/>
          <w:lang w:eastAsia="en-US"/>
        </w:rPr>
      </w:pPr>
      <w:r w:rsidRPr="004450E2">
        <w:rPr>
          <w:sz w:val="28"/>
          <w:szCs w:val="28"/>
          <w:lang w:eastAsia="en-US"/>
        </w:rPr>
        <w:t>3.13 Ежемесячная выплата за наличие почетных званий и отраслевых наград устанавливается в следующих размерах:</w:t>
      </w:r>
    </w:p>
    <w:p w:rsidR="004450E2" w:rsidRPr="007B5E71" w:rsidRDefault="004450E2" w:rsidP="007B5E71">
      <w:pPr>
        <w:pStyle w:val="a3"/>
        <w:widowControl w:val="0"/>
        <w:numPr>
          <w:ilvl w:val="0"/>
          <w:numId w:val="16"/>
        </w:numPr>
        <w:spacing w:line="322" w:lineRule="exact"/>
        <w:ind w:left="0" w:firstLine="851"/>
        <w:jc w:val="both"/>
        <w:rPr>
          <w:sz w:val="28"/>
          <w:szCs w:val="28"/>
          <w:lang w:eastAsia="en-US"/>
        </w:rPr>
      </w:pPr>
      <w:r w:rsidRPr="007B5E71">
        <w:rPr>
          <w:sz w:val="28"/>
          <w:szCs w:val="28"/>
          <w:lang w:eastAsia="en-US"/>
        </w:rPr>
        <w:t>производятся от окладов (должностных окладов), ставок заработной платы педагогических работников, устанавливаемых по квалификационному уровню ПКГ, предусмотренных за норму часов педагогической работы или учебной нагрузки за ставку заработной платы (без учета фактического объема), в следующих размерах:</w:t>
      </w:r>
    </w:p>
    <w:p w:rsidR="004450E2" w:rsidRPr="007B5E71" w:rsidRDefault="004450E2" w:rsidP="007B5E71">
      <w:pPr>
        <w:pStyle w:val="a3"/>
        <w:widowControl w:val="0"/>
        <w:numPr>
          <w:ilvl w:val="0"/>
          <w:numId w:val="16"/>
        </w:numPr>
        <w:spacing w:line="322" w:lineRule="exact"/>
        <w:ind w:left="0" w:firstLine="851"/>
        <w:jc w:val="both"/>
        <w:rPr>
          <w:sz w:val="28"/>
          <w:szCs w:val="28"/>
          <w:lang w:eastAsia="en-US"/>
        </w:rPr>
      </w:pPr>
      <w:r w:rsidRPr="007B5E71">
        <w:rPr>
          <w:sz w:val="28"/>
          <w:szCs w:val="28"/>
          <w:lang w:eastAsia="en-US"/>
        </w:rPr>
        <w:t>для педагогических работников, награжденных отраслевыми наградами: нагрудным знаком «Почетный работник общего образования Российской Федерации» или значком «Отличник народного просвещения» - 5 %.</w:t>
      </w:r>
    </w:p>
    <w:p w:rsidR="004450E2" w:rsidRPr="004450E2" w:rsidRDefault="004450E2" w:rsidP="007B5E71">
      <w:pPr>
        <w:widowControl w:val="0"/>
        <w:tabs>
          <w:tab w:val="left" w:pos="1271"/>
        </w:tabs>
        <w:spacing w:line="322" w:lineRule="exact"/>
        <w:ind w:firstLine="851"/>
        <w:jc w:val="both"/>
        <w:rPr>
          <w:sz w:val="28"/>
          <w:szCs w:val="28"/>
          <w:lang w:eastAsia="en-US"/>
        </w:rPr>
      </w:pPr>
      <w:r w:rsidRPr="004450E2">
        <w:rPr>
          <w:sz w:val="28"/>
          <w:szCs w:val="28"/>
          <w:lang w:eastAsia="en-US"/>
        </w:rPr>
        <w:t xml:space="preserve">3.14 Ежемесячная надбавка к окладу (должностному окладу) ставке заработной платы выпускникам учреждений высшего и среднего профессионального образования, впервые поступившим на работу, </w:t>
      </w:r>
      <w:r w:rsidRPr="004450E2">
        <w:rPr>
          <w:sz w:val="28"/>
          <w:szCs w:val="28"/>
          <w:lang w:eastAsia="en-US"/>
        </w:rPr>
        <w:lastRenderedPageBreak/>
        <w:t>выплачивается в следующих размерах: за первый год в размере 30 процентов, за второй год - 20%; за третий год - 10%.</w:t>
      </w:r>
    </w:p>
    <w:p w:rsidR="004450E2" w:rsidRPr="004450E2" w:rsidRDefault="004450E2" w:rsidP="002D15A9">
      <w:pPr>
        <w:widowControl w:val="0"/>
        <w:tabs>
          <w:tab w:val="left" w:pos="1271"/>
        </w:tabs>
        <w:spacing w:line="322" w:lineRule="exact"/>
        <w:ind w:firstLine="851"/>
        <w:jc w:val="both"/>
        <w:rPr>
          <w:sz w:val="28"/>
          <w:szCs w:val="28"/>
          <w:lang w:eastAsia="en-US"/>
        </w:rPr>
      </w:pPr>
      <w:r w:rsidRPr="004450E2">
        <w:rPr>
          <w:sz w:val="28"/>
          <w:szCs w:val="28"/>
          <w:lang w:eastAsia="en-US"/>
        </w:rPr>
        <w:t>3.15 Размер других стимулирующих выплат педагогическим работникам устанавливается в соответствии с положением о выплате стимулирующих надбавок работникам МКУДО, утверждаемым приказом руководителя и согласованным с профсоюзной организацией (при наличии).</w:t>
      </w:r>
    </w:p>
    <w:p w:rsidR="004450E2" w:rsidRDefault="004450E2" w:rsidP="002D15A9">
      <w:pPr>
        <w:widowControl w:val="0"/>
        <w:tabs>
          <w:tab w:val="left" w:pos="1271"/>
        </w:tabs>
        <w:spacing w:line="322" w:lineRule="exact"/>
        <w:ind w:firstLine="851"/>
        <w:jc w:val="both"/>
        <w:rPr>
          <w:sz w:val="28"/>
          <w:szCs w:val="28"/>
          <w:lang w:eastAsia="en-US"/>
        </w:rPr>
      </w:pPr>
      <w:r w:rsidRPr="004450E2">
        <w:rPr>
          <w:sz w:val="28"/>
          <w:szCs w:val="28"/>
          <w:lang w:eastAsia="en-US"/>
        </w:rPr>
        <w:t>3.16 Выплата стимулирующих выплат работникам-совместителям производится в том же порядке, что и основным работникам.</w:t>
      </w:r>
    </w:p>
    <w:p w:rsidR="004450E2" w:rsidRPr="004450E2" w:rsidRDefault="004450E2" w:rsidP="00CF705E">
      <w:pPr>
        <w:widowControl w:val="0"/>
        <w:tabs>
          <w:tab w:val="left" w:pos="1271"/>
        </w:tabs>
        <w:spacing w:line="322" w:lineRule="exact"/>
        <w:jc w:val="both"/>
        <w:rPr>
          <w:sz w:val="28"/>
          <w:szCs w:val="28"/>
          <w:lang w:eastAsia="en-US"/>
        </w:rPr>
      </w:pPr>
    </w:p>
    <w:p w:rsidR="004450E2" w:rsidRPr="00975C56" w:rsidRDefault="004450E2" w:rsidP="00CF705E">
      <w:pPr>
        <w:widowControl w:val="0"/>
        <w:numPr>
          <w:ilvl w:val="0"/>
          <w:numId w:val="11"/>
        </w:numPr>
        <w:tabs>
          <w:tab w:val="right" w:pos="1418"/>
        </w:tabs>
        <w:spacing w:after="200" w:line="322" w:lineRule="exact"/>
        <w:ind w:left="0" w:firstLine="1701"/>
        <w:rPr>
          <w:sz w:val="28"/>
          <w:szCs w:val="28"/>
          <w:lang w:eastAsia="en-US"/>
        </w:rPr>
      </w:pPr>
      <w:r w:rsidRPr="00975C56">
        <w:rPr>
          <w:sz w:val="28"/>
          <w:szCs w:val="28"/>
          <w:lang w:eastAsia="en-US"/>
        </w:rPr>
        <w:t>Оплата труда директора МБУ ДО и его заместителя.</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4.1.</w:t>
      </w:r>
      <w:r w:rsidRPr="004450E2">
        <w:rPr>
          <w:sz w:val="28"/>
          <w:szCs w:val="28"/>
          <w:lang w:eastAsia="en-US"/>
        </w:rPr>
        <w:tab/>
        <w:t>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В учреждениях дополнительного образования к основному персоналу относятся: педагоги дополнительного образования (включая старшего), музыкальный руководитель, педагог-организатор, концертмейстер, методист (включая старшего).</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4.2.</w:t>
      </w:r>
      <w:r w:rsidRPr="004450E2">
        <w:rPr>
          <w:sz w:val="28"/>
          <w:szCs w:val="28"/>
          <w:lang w:eastAsia="en-US"/>
        </w:rPr>
        <w:tab/>
        <w:t>Размер должностного оклада директора МБУ ДО устанавливается путем умножения минимального размера должностного оклада руководителя в соответствии с группой по оплате труда на повышающий коэффициент.</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Размер повышающего коэффициента к минимальному должностному окладу директора МБУ ДО устанавливается учредителем от 0,5 до 3.</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 xml:space="preserve">Минимальные размеры должностного оклада директора МБУ ДО и их отнесение к группе по оплате труда устанавливаются приложением 3 к настоящему </w:t>
      </w:r>
      <w:r w:rsidR="009177AE">
        <w:rPr>
          <w:sz w:val="28"/>
          <w:szCs w:val="28"/>
          <w:lang w:eastAsia="en-US"/>
        </w:rPr>
        <w:t>П</w:t>
      </w:r>
      <w:r w:rsidRPr="004450E2">
        <w:rPr>
          <w:sz w:val="28"/>
          <w:szCs w:val="28"/>
          <w:lang w:eastAsia="en-US"/>
        </w:rPr>
        <w:t>оложению.</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4.3.</w:t>
      </w:r>
      <w:r w:rsidRPr="004450E2">
        <w:rPr>
          <w:sz w:val="28"/>
          <w:szCs w:val="28"/>
          <w:lang w:eastAsia="en-US"/>
        </w:rPr>
        <w:tab/>
        <w:t>Отнесение к группе по оплате труда директора МБУ ДО производится в зависимости от объемных показателей деятельности учреждения, характеризующих масштаб руководства:</w:t>
      </w:r>
    </w:p>
    <w:p w:rsidR="004450E2" w:rsidRPr="007B5E71" w:rsidRDefault="004450E2" w:rsidP="007B5E71">
      <w:pPr>
        <w:pStyle w:val="a3"/>
        <w:widowControl w:val="0"/>
        <w:numPr>
          <w:ilvl w:val="0"/>
          <w:numId w:val="17"/>
        </w:numPr>
        <w:shd w:val="clear" w:color="auto" w:fill="FFFFFF"/>
        <w:tabs>
          <w:tab w:val="left" w:pos="1758"/>
        </w:tabs>
        <w:spacing w:line="322" w:lineRule="exact"/>
        <w:ind w:left="0" w:firstLine="993"/>
        <w:jc w:val="both"/>
        <w:rPr>
          <w:sz w:val="28"/>
          <w:szCs w:val="28"/>
          <w:lang w:eastAsia="en-US"/>
        </w:rPr>
      </w:pPr>
      <w:r w:rsidRPr="007B5E71">
        <w:rPr>
          <w:sz w:val="28"/>
          <w:szCs w:val="28"/>
          <w:lang w:eastAsia="en-US"/>
        </w:rPr>
        <w:t>показатели, характеризующие качество и (или) объем (содержание) оказываемых услуг муниципальным учреждением;</w:t>
      </w:r>
    </w:p>
    <w:p w:rsidR="004450E2" w:rsidRPr="007B5E71" w:rsidRDefault="004450E2" w:rsidP="007B5E71">
      <w:pPr>
        <w:pStyle w:val="a3"/>
        <w:widowControl w:val="0"/>
        <w:numPr>
          <w:ilvl w:val="0"/>
          <w:numId w:val="17"/>
        </w:numPr>
        <w:shd w:val="clear" w:color="auto" w:fill="FFFFFF"/>
        <w:tabs>
          <w:tab w:val="left" w:pos="1758"/>
        </w:tabs>
        <w:spacing w:line="322" w:lineRule="exact"/>
        <w:ind w:left="0" w:firstLine="993"/>
        <w:jc w:val="both"/>
        <w:rPr>
          <w:sz w:val="28"/>
          <w:szCs w:val="28"/>
          <w:lang w:eastAsia="en-US"/>
        </w:rPr>
      </w:pPr>
      <w:r w:rsidRPr="007B5E71">
        <w:rPr>
          <w:sz w:val="28"/>
          <w:szCs w:val="28"/>
          <w:lang w:eastAsia="en-US"/>
        </w:rPr>
        <w:t>фактическая численность работников, сложившаяся за последние 12 месяцев, с учетом территориально обособленных структурных подразделений;</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наличие филиала, интерната.</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4.4.</w:t>
      </w:r>
      <w:r w:rsidRPr="004450E2">
        <w:rPr>
          <w:sz w:val="28"/>
          <w:szCs w:val="28"/>
          <w:lang w:eastAsia="en-US"/>
        </w:rPr>
        <w:tab/>
        <w:t>Размер и порядок установления директору МБУ ДО выплат стимулирующего характера определяются в положении о материальном стимулировании руководителей МБУ ДО, утвержденном учредителем.</w:t>
      </w:r>
    </w:p>
    <w:p w:rsidR="004450E2" w:rsidRPr="004450E2" w:rsidRDefault="004450E2" w:rsidP="007B5E71">
      <w:pPr>
        <w:widowControl w:val="0"/>
        <w:shd w:val="clear" w:color="auto" w:fill="FFFFFF"/>
        <w:tabs>
          <w:tab w:val="left" w:pos="993"/>
          <w:tab w:val="left" w:pos="1758"/>
        </w:tabs>
        <w:spacing w:line="322" w:lineRule="exact"/>
        <w:ind w:firstLine="851"/>
        <w:jc w:val="both"/>
        <w:rPr>
          <w:sz w:val="28"/>
          <w:szCs w:val="28"/>
          <w:lang w:eastAsia="en-US"/>
        </w:rPr>
      </w:pPr>
      <w:r w:rsidRPr="004450E2">
        <w:rPr>
          <w:sz w:val="28"/>
          <w:szCs w:val="28"/>
          <w:lang w:eastAsia="en-US"/>
        </w:rPr>
        <w:t>4.5.</w:t>
      </w:r>
      <w:r w:rsidRPr="004450E2">
        <w:rPr>
          <w:sz w:val="28"/>
          <w:szCs w:val="28"/>
          <w:lang w:eastAsia="en-US"/>
        </w:rPr>
        <w:tab/>
        <w:t>Группа по оплате труда и повышающий коэффициент к минимальному должностному окладу директора МБУ ДО пересматриваются учредителем не чаще одного раза в год.</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Группа по оплате труда для вновь создаваемых муниципальных учреждений устанавливается исходя из плановых (проектных) показателей.</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4.6.</w:t>
      </w:r>
      <w:r w:rsidRPr="004450E2">
        <w:rPr>
          <w:sz w:val="28"/>
          <w:szCs w:val="28"/>
          <w:lang w:eastAsia="en-US"/>
        </w:rPr>
        <w:tab/>
        <w:t xml:space="preserve">Выплаты компенсационного характера устанавливаются для директора МБУ ДО в процентах к должностным окладам или в абсолютных величинах, если иное не установлено законодательством Российской </w:t>
      </w:r>
      <w:r w:rsidRPr="004450E2">
        <w:rPr>
          <w:sz w:val="28"/>
          <w:szCs w:val="28"/>
          <w:lang w:eastAsia="en-US"/>
        </w:rPr>
        <w:lastRenderedPageBreak/>
        <w:t>Федерации и Алтайского края.</w:t>
      </w:r>
    </w:p>
    <w:p w:rsidR="004450E2" w:rsidRPr="004450E2" w:rsidRDefault="004450E2" w:rsidP="007B5E71">
      <w:pPr>
        <w:widowControl w:val="0"/>
        <w:shd w:val="clear" w:color="auto" w:fill="FFFFFF"/>
        <w:tabs>
          <w:tab w:val="left" w:pos="1758"/>
        </w:tabs>
        <w:spacing w:line="322" w:lineRule="exact"/>
        <w:ind w:firstLine="851"/>
        <w:jc w:val="both"/>
        <w:rPr>
          <w:sz w:val="28"/>
          <w:szCs w:val="28"/>
          <w:lang w:eastAsia="en-US"/>
        </w:rPr>
      </w:pPr>
      <w:r w:rsidRPr="004450E2">
        <w:rPr>
          <w:sz w:val="28"/>
          <w:szCs w:val="28"/>
          <w:lang w:eastAsia="en-US"/>
        </w:rPr>
        <w:t>4.7.</w:t>
      </w:r>
      <w:r w:rsidRPr="004450E2">
        <w:rPr>
          <w:sz w:val="28"/>
          <w:szCs w:val="28"/>
          <w:lang w:eastAsia="en-US"/>
        </w:rPr>
        <w:tab/>
        <w:t>Условия оплаты труда руководителя учреждения устанавливаются в трудовом договоре, заключаемом на основе типовой формы трудового договора,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4450E2" w:rsidRPr="004450E2" w:rsidRDefault="004450E2" w:rsidP="007B5E71">
      <w:pPr>
        <w:widowControl w:val="0"/>
        <w:tabs>
          <w:tab w:val="left" w:pos="1758"/>
        </w:tabs>
        <w:spacing w:line="322" w:lineRule="exact"/>
        <w:ind w:firstLine="851"/>
        <w:jc w:val="both"/>
        <w:rPr>
          <w:sz w:val="28"/>
          <w:szCs w:val="28"/>
          <w:lang w:eastAsia="en-US"/>
        </w:rPr>
      </w:pPr>
      <w:r w:rsidRPr="004450E2">
        <w:rPr>
          <w:sz w:val="28"/>
          <w:szCs w:val="28"/>
          <w:lang w:eastAsia="en-US"/>
        </w:rPr>
        <w:t>4.8.</w:t>
      </w:r>
      <w:r w:rsidRPr="004450E2">
        <w:rPr>
          <w:sz w:val="28"/>
          <w:szCs w:val="28"/>
          <w:lang w:eastAsia="en-US"/>
        </w:rPr>
        <w:tab/>
        <w:t>Среднемесячная заработная плата директора МБУ ДО, формируемая за счет всех источников финансового обеспечения, не должна превышать установленной кратности к размеру среднемесячной заработной платы работников учреждения, сложившейся за последние 12 месяцев (исходя из данных последней статистической отчетности), предшествующих установлению размера заработной платы директора МБУ ДО, в зависимости от фактической численности работников:</w:t>
      </w:r>
    </w:p>
    <w:p w:rsidR="004450E2" w:rsidRPr="004450E2" w:rsidRDefault="004450E2" w:rsidP="00CF705E">
      <w:pPr>
        <w:spacing w:after="200" w:line="276" w:lineRule="auto"/>
        <w:rPr>
          <w:rFonts w:asciiTheme="minorHAnsi" w:eastAsiaTheme="minorHAnsi" w:hAnsiTheme="minorHAnsi" w:cstheme="minorBidi"/>
          <w:sz w:val="22"/>
          <w:szCs w:val="22"/>
          <w:lang w:eastAsia="en-US"/>
        </w:rPr>
      </w:pPr>
    </w:p>
    <w:tbl>
      <w:tblPr>
        <w:tblW w:w="9432" w:type="dxa"/>
        <w:tblInd w:w="-5" w:type="dxa"/>
        <w:tblLayout w:type="fixed"/>
        <w:tblCellMar>
          <w:left w:w="10" w:type="dxa"/>
          <w:right w:w="10" w:type="dxa"/>
        </w:tblCellMar>
        <w:tblLook w:val="04A0" w:firstRow="1" w:lastRow="0" w:firstColumn="1" w:lastColumn="0" w:noHBand="0" w:noVBand="1"/>
      </w:tblPr>
      <w:tblGrid>
        <w:gridCol w:w="3744"/>
        <w:gridCol w:w="5688"/>
      </w:tblGrid>
      <w:tr w:rsidR="004450E2" w:rsidRPr="004450E2" w:rsidTr="007B5E71">
        <w:trPr>
          <w:trHeight w:hRule="exact" w:val="1373"/>
        </w:trPr>
        <w:tc>
          <w:tcPr>
            <w:tcW w:w="3744" w:type="dxa"/>
            <w:tcBorders>
              <w:top w:val="single" w:sz="4" w:space="0" w:color="auto"/>
              <w:left w:val="single" w:sz="4" w:space="0" w:color="auto"/>
            </w:tcBorders>
            <w:shd w:val="clear" w:color="auto" w:fill="FFFFFF"/>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Фактическая численность работников учреждения, чел.</w:t>
            </w:r>
          </w:p>
        </w:tc>
        <w:tc>
          <w:tcPr>
            <w:tcW w:w="568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Предельный уровень соотношения среднемесячной заработной платы директора МБУ ДО и среднемесячной заработной платы работников учреждения, раз</w:t>
            </w:r>
          </w:p>
        </w:tc>
      </w:tr>
      <w:tr w:rsidR="004450E2" w:rsidRPr="004450E2" w:rsidTr="007B5E71">
        <w:trPr>
          <w:trHeight w:hRule="exact" w:val="499"/>
        </w:trPr>
        <w:tc>
          <w:tcPr>
            <w:tcW w:w="3744" w:type="dxa"/>
            <w:tcBorders>
              <w:top w:val="single" w:sz="4" w:space="0" w:color="auto"/>
              <w:lef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до 30</w:t>
            </w:r>
          </w:p>
        </w:tc>
        <w:tc>
          <w:tcPr>
            <w:tcW w:w="568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до 3,5</w:t>
            </w:r>
          </w:p>
        </w:tc>
      </w:tr>
      <w:tr w:rsidR="004450E2" w:rsidRPr="004450E2" w:rsidTr="007B5E71">
        <w:trPr>
          <w:trHeight w:hRule="exact" w:val="504"/>
        </w:trPr>
        <w:tc>
          <w:tcPr>
            <w:tcW w:w="3744" w:type="dxa"/>
            <w:tcBorders>
              <w:top w:val="single" w:sz="4" w:space="0" w:color="auto"/>
              <w:lef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от 31 до 70</w:t>
            </w:r>
          </w:p>
        </w:tc>
        <w:tc>
          <w:tcPr>
            <w:tcW w:w="568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до 4</w:t>
            </w:r>
          </w:p>
        </w:tc>
      </w:tr>
      <w:tr w:rsidR="004450E2" w:rsidRPr="004450E2" w:rsidTr="007B5E71">
        <w:trPr>
          <w:trHeight w:hRule="exact" w:val="499"/>
        </w:trPr>
        <w:tc>
          <w:tcPr>
            <w:tcW w:w="3744" w:type="dxa"/>
            <w:tcBorders>
              <w:top w:val="single" w:sz="4" w:space="0" w:color="auto"/>
              <w:lef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от 71 до 150</w:t>
            </w:r>
          </w:p>
        </w:tc>
        <w:tc>
          <w:tcPr>
            <w:tcW w:w="568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до 4,5</w:t>
            </w:r>
          </w:p>
        </w:tc>
      </w:tr>
      <w:tr w:rsidR="004450E2" w:rsidRPr="004450E2" w:rsidTr="007B5E71">
        <w:trPr>
          <w:trHeight w:hRule="exact" w:val="509"/>
        </w:trPr>
        <w:tc>
          <w:tcPr>
            <w:tcW w:w="3744" w:type="dxa"/>
            <w:tcBorders>
              <w:top w:val="single" w:sz="4" w:space="0" w:color="auto"/>
              <w:left w:val="single" w:sz="4" w:space="0" w:color="auto"/>
              <w:bottom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от 151 до 400</w:t>
            </w:r>
          </w:p>
        </w:tc>
        <w:tc>
          <w:tcPr>
            <w:tcW w:w="5688" w:type="dxa"/>
            <w:tcBorders>
              <w:top w:val="single" w:sz="4" w:space="0" w:color="auto"/>
              <w:left w:val="single" w:sz="4" w:space="0" w:color="auto"/>
              <w:bottom w:val="single" w:sz="4" w:space="0" w:color="auto"/>
              <w:right w:val="single" w:sz="4" w:space="0" w:color="auto"/>
            </w:tcBorders>
            <w:shd w:val="clear" w:color="auto" w:fill="FFFFFF"/>
            <w:vAlign w:val="center"/>
          </w:tcPr>
          <w:p w:rsidR="004450E2" w:rsidRPr="004450E2" w:rsidRDefault="004450E2" w:rsidP="00CF705E">
            <w:pPr>
              <w:spacing w:after="200" w:line="276" w:lineRule="auto"/>
              <w:rPr>
                <w:rFonts w:eastAsiaTheme="minorHAnsi"/>
                <w:sz w:val="28"/>
                <w:szCs w:val="28"/>
                <w:lang w:eastAsia="en-US"/>
              </w:rPr>
            </w:pPr>
            <w:r w:rsidRPr="004450E2">
              <w:rPr>
                <w:rFonts w:eastAsiaTheme="minorHAnsi"/>
                <w:sz w:val="28"/>
                <w:szCs w:val="28"/>
                <w:lang w:eastAsia="en-US"/>
              </w:rPr>
              <w:t>до 5</w:t>
            </w:r>
          </w:p>
        </w:tc>
      </w:tr>
    </w:tbl>
    <w:p w:rsidR="004450E2" w:rsidRPr="004450E2" w:rsidRDefault="004450E2" w:rsidP="00CF705E">
      <w:pPr>
        <w:spacing w:line="322" w:lineRule="exact"/>
        <w:ind w:firstLine="851"/>
        <w:jc w:val="both"/>
        <w:rPr>
          <w:rFonts w:eastAsiaTheme="minorHAnsi"/>
          <w:sz w:val="28"/>
          <w:szCs w:val="28"/>
          <w:lang w:eastAsia="en-US"/>
        </w:rPr>
      </w:pPr>
      <w:r w:rsidRPr="004450E2">
        <w:rPr>
          <w:rFonts w:eastAsiaTheme="minorHAnsi"/>
          <w:sz w:val="28"/>
          <w:szCs w:val="28"/>
          <w:lang w:eastAsia="en-US"/>
        </w:rPr>
        <w:t>Под фактической численностью работников учреждения необходимо понимать среднюю численность работников списочного состава без внешних совместителей, сложившуюся за последние 12 месяцев (исходя из данных последней статистической отчетности).</w:t>
      </w:r>
    </w:p>
    <w:p w:rsidR="004450E2" w:rsidRPr="004450E2" w:rsidRDefault="004450E2" w:rsidP="00CF705E">
      <w:pPr>
        <w:spacing w:line="322" w:lineRule="exact"/>
        <w:ind w:firstLine="851"/>
        <w:jc w:val="both"/>
        <w:rPr>
          <w:rFonts w:eastAsiaTheme="minorHAnsi"/>
          <w:sz w:val="28"/>
          <w:szCs w:val="28"/>
          <w:lang w:eastAsia="en-US"/>
        </w:rPr>
      </w:pPr>
      <w:r w:rsidRPr="004450E2">
        <w:rPr>
          <w:rFonts w:eastAsiaTheme="minorHAnsi"/>
          <w:sz w:val="28"/>
          <w:szCs w:val="28"/>
          <w:lang w:eastAsia="en-US"/>
        </w:rPr>
        <w:t>Среднемесячная заработная плата работников учреждения рассчитывается путем деления фонда начисленной заработной платы работников списочного состава (без учета внешних совместителей, руководителя, заместителей руководителя и главного бухгалтера) на среднюю численность указанных работников.</w:t>
      </w:r>
    </w:p>
    <w:p w:rsidR="004450E2" w:rsidRPr="004450E2" w:rsidRDefault="004450E2" w:rsidP="00CF705E">
      <w:pPr>
        <w:spacing w:after="200" w:line="322" w:lineRule="exact"/>
        <w:ind w:firstLine="851"/>
        <w:jc w:val="both"/>
        <w:rPr>
          <w:rFonts w:eastAsia="Arial Unicode MS"/>
          <w:color w:val="000000"/>
          <w:sz w:val="28"/>
          <w:szCs w:val="28"/>
          <w:lang w:bidi="ru-RU"/>
        </w:rPr>
      </w:pPr>
      <w:r w:rsidRPr="004450E2">
        <w:rPr>
          <w:rFonts w:eastAsiaTheme="minorHAnsi"/>
          <w:sz w:val="28"/>
          <w:szCs w:val="28"/>
          <w:lang w:eastAsia="en-US"/>
        </w:rPr>
        <w:t>4.9 Норматив численности заместителей руководителя учреждения устанавливается в зависимости от фактической численности работников, сложившейся за последние 12 месяцев, предшествующих пересмотру этого норматива, с учетом особенностей учреждения, видов деятельности и организации управления этой</w:t>
      </w:r>
      <w:r w:rsidRPr="004450E2">
        <w:rPr>
          <w:rFonts w:eastAsia="Arial Unicode MS"/>
          <w:color w:val="000000"/>
          <w:sz w:val="28"/>
          <w:szCs w:val="28"/>
          <w:lang w:bidi="ru-RU"/>
        </w:rPr>
        <w:t xml:space="preserve"> деятельностью:</w:t>
      </w:r>
    </w:p>
    <w:tbl>
      <w:tblPr>
        <w:tblW w:w="9432" w:type="dxa"/>
        <w:tblInd w:w="10" w:type="dxa"/>
        <w:tblLayout w:type="fixed"/>
        <w:tblCellMar>
          <w:left w:w="10" w:type="dxa"/>
          <w:right w:w="10" w:type="dxa"/>
        </w:tblCellMar>
        <w:tblLook w:val="04A0" w:firstRow="1" w:lastRow="0" w:firstColumn="1" w:lastColumn="0" w:noHBand="0" w:noVBand="1"/>
      </w:tblPr>
      <w:tblGrid>
        <w:gridCol w:w="3744"/>
        <w:gridCol w:w="5688"/>
      </w:tblGrid>
      <w:tr w:rsidR="004450E2" w:rsidRPr="004450E2" w:rsidTr="004450E2">
        <w:trPr>
          <w:trHeight w:hRule="exact" w:val="816"/>
        </w:trPr>
        <w:tc>
          <w:tcPr>
            <w:tcW w:w="3744" w:type="dxa"/>
            <w:tcBorders>
              <w:top w:val="single" w:sz="4" w:space="0" w:color="auto"/>
              <w:left w:val="single" w:sz="4" w:space="0" w:color="auto"/>
            </w:tcBorders>
            <w:shd w:val="clear" w:color="auto" w:fill="FFFFFF"/>
            <w:vAlign w:val="center"/>
          </w:tcPr>
          <w:p w:rsidR="004450E2" w:rsidRPr="004450E2" w:rsidRDefault="004450E2" w:rsidP="00CF705E">
            <w:pPr>
              <w:widowControl w:val="0"/>
              <w:spacing w:line="298" w:lineRule="exact"/>
              <w:jc w:val="center"/>
              <w:rPr>
                <w:color w:val="000000"/>
                <w:sz w:val="28"/>
                <w:szCs w:val="28"/>
                <w:lang w:bidi="ru-RU"/>
              </w:rPr>
            </w:pPr>
            <w:r w:rsidRPr="004450E2">
              <w:rPr>
                <w:color w:val="000000"/>
                <w:sz w:val="24"/>
                <w:szCs w:val="24"/>
                <w:lang w:bidi="ru-RU"/>
              </w:rPr>
              <w:t>Фактическая численность работников учреждения, чел.</w:t>
            </w:r>
          </w:p>
        </w:tc>
        <w:tc>
          <w:tcPr>
            <w:tcW w:w="568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widowControl w:val="0"/>
              <w:spacing w:after="120" w:line="240" w:lineRule="exact"/>
              <w:rPr>
                <w:color w:val="000000"/>
                <w:sz w:val="28"/>
                <w:szCs w:val="28"/>
                <w:lang w:bidi="ru-RU"/>
              </w:rPr>
            </w:pPr>
            <w:r w:rsidRPr="004450E2">
              <w:rPr>
                <w:color w:val="000000"/>
                <w:sz w:val="24"/>
                <w:szCs w:val="24"/>
                <w:lang w:bidi="ru-RU"/>
              </w:rPr>
              <w:t>Число заместителей руководителя учреждения,</w:t>
            </w:r>
          </w:p>
          <w:p w:rsidR="004450E2" w:rsidRPr="004450E2" w:rsidRDefault="004450E2" w:rsidP="00CF705E">
            <w:pPr>
              <w:widowControl w:val="0"/>
              <w:spacing w:before="120" w:line="240" w:lineRule="exact"/>
              <w:jc w:val="center"/>
              <w:rPr>
                <w:color w:val="000000"/>
                <w:sz w:val="28"/>
                <w:szCs w:val="28"/>
                <w:lang w:bidi="ru-RU"/>
              </w:rPr>
            </w:pPr>
            <w:r w:rsidRPr="004450E2">
              <w:rPr>
                <w:color w:val="000000"/>
                <w:sz w:val="24"/>
                <w:szCs w:val="24"/>
                <w:lang w:bidi="ru-RU"/>
              </w:rPr>
              <w:t>ед.</w:t>
            </w:r>
          </w:p>
        </w:tc>
      </w:tr>
      <w:tr w:rsidR="004450E2" w:rsidRPr="004450E2" w:rsidTr="004450E2">
        <w:trPr>
          <w:trHeight w:hRule="exact" w:val="514"/>
        </w:trPr>
        <w:tc>
          <w:tcPr>
            <w:tcW w:w="3744" w:type="dxa"/>
            <w:tcBorders>
              <w:top w:val="single" w:sz="4" w:space="0" w:color="auto"/>
              <w:left w:val="single" w:sz="4" w:space="0" w:color="auto"/>
            </w:tcBorders>
            <w:shd w:val="clear" w:color="auto" w:fill="FFFFFF"/>
            <w:vAlign w:val="center"/>
          </w:tcPr>
          <w:p w:rsidR="004450E2" w:rsidRPr="004450E2" w:rsidRDefault="004450E2" w:rsidP="00CF705E">
            <w:pPr>
              <w:widowControl w:val="0"/>
              <w:spacing w:line="240" w:lineRule="exact"/>
              <w:rPr>
                <w:color w:val="000000"/>
                <w:sz w:val="28"/>
                <w:szCs w:val="28"/>
                <w:lang w:bidi="ru-RU"/>
              </w:rPr>
            </w:pPr>
            <w:r w:rsidRPr="004450E2">
              <w:rPr>
                <w:color w:val="000000"/>
                <w:sz w:val="24"/>
                <w:szCs w:val="24"/>
                <w:lang w:bidi="ru-RU"/>
              </w:rPr>
              <w:t>до 30</w:t>
            </w:r>
          </w:p>
        </w:tc>
        <w:tc>
          <w:tcPr>
            <w:tcW w:w="568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widowControl w:val="0"/>
              <w:spacing w:line="240" w:lineRule="exact"/>
              <w:rPr>
                <w:color w:val="000000"/>
                <w:sz w:val="28"/>
                <w:szCs w:val="28"/>
                <w:lang w:bidi="ru-RU"/>
              </w:rPr>
            </w:pPr>
            <w:r w:rsidRPr="004450E2">
              <w:rPr>
                <w:color w:val="000000"/>
                <w:sz w:val="24"/>
                <w:szCs w:val="24"/>
                <w:lang w:bidi="ru-RU"/>
              </w:rPr>
              <w:t>до 1</w:t>
            </w:r>
          </w:p>
        </w:tc>
      </w:tr>
      <w:tr w:rsidR="004450E2" w:rsidRPr="004450E2" w:rsidTr="004450E2">
        <w:trPr>
          <w:trHeight w:hRule="exact" w:val="514"/>
        </w:trPr>
        <w:tc>
          <w:tcPr>
            <w:tcW w:w="3744" w:type="dxa"/>
            <w:tcBorders>
              <w:top w:val="single" w:sz="4" w:space="0" w:color="auto"/>
              <w:left w:val="single" w:sz="4" w:space="0" w:color="auto"/>
            </w:tcBorders>
            <w:shd w:val="clear" w:color="auto" w:fill="FFFFFF"/>
            <w:vAlign w:val="center"/>
          </w:tcPr>
          <w:p w:rsidR="004450E2" w:rsidRPr="004450E2" w:rsidRDefault="004450E2" w:rsidP="00CF705E">
            <w:pPr>
              <w:widowControl w:val="0"/>
              <w:spacing w:line="240" w:lineRule="exact"/>
              <w:rPr>
                <w:color w:val="000000"/>
                <w:sz w:val="28"/>
                <w:szCs w:val="28"/>
                <w:lang w:bidi="ru-RU"/>
              </w:rPr>
            </w:pPr>
            <w:r w:rsidRPr="004450E2">
              <w:rPr>
                <w:color w:val="000000"/>
                <w:sz w:val="24"/>
                <w:szCs w:val="24"/>
                <w:lang w:bidi="ru-RU"/>
              </w:rPr>
              <w:t>от 31 до 70</w:t>
            </w:r>
          </w:p>
        </w:tc>
        <w:tc>
          <w:tcPr>
            <w:tcW w:w="568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widowControl w:val="0"/>
              <w:spacing w:line="240" w:lineRule="exact"/>
              <w:rPr>
                <w:color w:val="000000"/>
                <w:sz w:val="28"/>
                <w:szCs w:val="28"/>
                <w:lang w:bidi="ru-RU"/>
              </w:rPr>
            </w:pPr>
            <w:r w:rsidRPr="004450E2">
              <w:rPr>
                <w:color w:val="000000"/>
                <w:sz w:val="24"/>
                <w:szCs w:val="24"/>
                <w:lang w:bidi="ru-RU"/>
              </w:rPr>
              <w:t>до 2</w:t>
            </w:r>
          </w:p>
        </w:tc>
      </w:tr>
      <w:tr w:rsidR="004450E2" w:rsidRPr="004450E2" w:rsidTr="004450E2">
        <w:trPr>
          <w:trHeight w:hRule="exact" w:val="523"/>
        </w:trPr>
        <w:tc>
          <w:tcPr>
            <w:tcW w:w="3744" w:type="dxa"/>
            <w:tcBorders>
              <w:top w:val="single" w:sz="4" w:space="0" w:color="auto"/>
              <w:left w:val="single" w:sz="4" w:space="0" w:color="auto"/>
              <w:bottom w:val="single" w:sz="4" w:space="0" w:color="auto"/>
            </w:tcBorders>
            <w:shd w:val="clear" w:color="auto" w:fill="FFFFFF"/>
            <w:vAlign w:val="center"/>
          </w:tcPr>
          <w:p w:rsidR="004450E2" w:rsidRPr="004450E2" w:rsidRDefault="004450E2" w:rsidP="00CF705E">
            <w:pPr>
              <w:widowControl w:val="0"/>
              <w:spacing w:line="240" w:lineRule="exact"/>
              <w:rPr>
                <w:color w:val="000000"/>
                <w:sz w:val="28"/>
                <w:szCs w:val="28"/>
                <w:lang w:bidi="ru-RU"/>
              </w:rPr>
            </w:pPr>
            <w:r w:rsidRPr="004450E2">
              <w:rPr>
                <w:color w:val="000000"/>
                <w:sz w:val="24"/>
                <w:szCs w:val="24"/>
                <w:lang w:bidi="ru-RU"/>
              </w:rPr>
              <w:lastRenderedPageBreak/>
              <w:t>от 71 до 150</w:t>
            </w:r>
          </w:p>
        </w:tc>
        <w:tc>
          <w:tcPr>
            <w:tcW w:w="5688" w:type="dxa"/>
            <w:tcBorders>
              <w:top w:val="single" w:sz="4" w:space="0" w:color="auto"/>
              <w:left w:val="single" w:sz="4" w:space="0" w:color="auto"/>
              <w:bottom w:val="single" w:sz="4" w:space="0" w:color="auto"/>
              <w:right w:val="single" w:sz="4" w:space="0" w:color="auto"/>
            </w:tcBorders>
            <w:shd w:val="clear" w:color="auto" w:fill="FFFFFF"/>
            <w:vAlign w:val="center"/>
          </w:tcPr>
          <w:p w:rsidR="004450E2" w:rsidRPr="004450E2" w:rsidRDefault="004450E2" w:rsidP="00CF705E">
            <w:pPr>
              <w:widowControl w:val="0"/>
              <w:spacing w:line="240" w:lineRule="exact"/>
              <w:rPr>
                <w:color w:val="000000"/>
                <w:sz w:val="28"/>
                <w:szCs w:val="28"/>
                <w:lang w:bidi="ru-RU"/>
              </w:rPr>
            </w:pPr>
            <w:r w:rsidRPr="004450E2">
              <w:rPr>
                <w:color w:val="000000"/>
                <w:sz w:val="24"/>
                <w:szCs w:val="24"/>
                <w:lang w:bidi="ru-RU"/>
              </w:rPr>
              <w:t>до 3</w:t>
            </w:r>
          </w:p>
        </w:tc>
      </w:tr>
    </w:tbl>
    <w:p w:rsidR="004450E2" w:rsidRPr="004450E2" w:rsidRDefault="004450E2" w:rsidP="007B5E71">
      <w:pPr>
        <w:widowControl w:val="0"/>
        <w:spacing w:line="322" w:lineRule="exact"/>
        <w:ind w:firstLine="851"/>
        <w:jc w:val="both"/>
        <w:rPr>
          <w:color w:val="000000"/>
          <w:sz w:val="28"/>
          <w:szCs w:val="28"/>
          <w:lang w:bidi="ru-RU"/>
        </w:rPr>
      </w:pPr>
      <w:r w:rsidRPr="004450E2">
        <w:rPr>
          <w:color w:val="000000"/>
          <w:sz w:val="28"/>
          <w:szCs w:val="28"/>
          <w:lang w:bidi="ru-RU"/>
        </w:rPr>
        <w:t>Норматив численности заместителей руководителя может пересматриваться не чаще одного раза в год учредителем.</w:t>
      </w:r>
    </w:p>
    <w:p w:rsidR="004450E2" w:rsidRPr="004450E2" w:rsidRDefault="004450E2" w:rsidP="007B5E71">
      <w:pPr>
        <w:widowControl w:val="0"/>
        <w:tabs>
          <w:tab w:val="left" w:pos="1339"/>
        </w:tabs>
        <w:spacing w:line="322" w:lineRule="exact"/>
        <w:ind w:firstLine="851"/>
        <w:jc w:val="both"/>
        <w:rPr>
          <w:color w:val="000000"/>
          <w:sz w:val="28"/>
          <w:szCs w:val="28"/>
          <w:lang w:bidi="ru-RU"/>
        </w:rPr>
      </w:pPr>
      <w:r w:rsidRPr="004450E2">
        <w:rPr>
          <w:color w:val="000000"/>
          <w:sz w:val="28"/>
          <w:szCs w:val="28"/>
          <w:lang w:bidi="ru-RU"/>
        </w:rPr>
        <w:t>4.10 Должностные оклады заместителей руководителей МБУ ДО, и главных бухгалтеров МБУ ДО устанавливаются на 10-30 процентов ниже должностных окладов руководителей учреждения.</w:t>
      </w:r>
    </w:p>
    <w:p w:rsidR="004450E2" w:rsidRPr="004450E2" w:rsidRDefault="004450E2" w:rsidP="007B5E71">
      <w:pPr>
        <w:widowControl w:val="0"/>
        <w:tabs>
          <w:tab w:val="left" w:pos="1210"/>
        </w:tabs>
        <w:spacing w:line="322" w:lineRule="exact"/>
        <w:ind w:firstLine="851"/>
        <w:jc w:val="both"/>
        <w:rPr>
          <w:color w:val="000000"/>
          <w:sz w:val="28"/>
          <w:szCs w:val="28"/>
          <w:lang w:bidi="ru-RU"/>
        </w:rPr>
      </w:pPr>
      <w:r w:rsidRPr="004450E2">
        <w:rPr>
          <w:color w:val="000000"/>
          <w:sz w:val="28"/>
          <w:szCs w:val="28"/>
          <w:lang w:bidi="ru-RU"/>
        </w:rPr>
        <w:t>4.11 Выплаты компенсационного характера для директора МБУ ДО, заместителей руководителей МБУ ДО и главных бухгалтеров МБУ ДО устанавливаются в процентах к должностным окладам или в абсолютных величинах, если иное не установлено федеральными законами, законами Алтайского края и иными нормативными правовыми актами Российской Федерации и Алтайского края.</w:t>
      </w:r>
    </w:p>
    <w:p w:rsidR="004450E2" w:rsidRPr="004450E2" w:rsidRDefault="004450E2" w:rsidP="007B5E71">
      <w:pPr>
        <w:widowControl w:val="0"/>
        <w:tabs>
          <w:tab w:val="left" w:pos="1339"/>
        </w:tabs>
        <w:spacing w:line="322" w:lineRule="exact"/>
        <w:ind w:firstLine="851"/>
        <w:jc w:val="both"/>
        <w:rPr>
          <w:color w:val="000000"/>
          <w:sz w:val="28"/>
          <w:szCs w:val="28"/>
          <w:lang w:bidi="ru-RU"/>
        </w:rPr>
      </w:pPr>
      <w:r w:rsidRPr="004450E2">
        <w:rPr>
          <w:color w:val="000000"/>
          <w:sz w:val="28"/>
          <w:szCs w:val="28"/>
          <w:lang w:bidi="ru-RU"/>
        </w:rPr>
        <w:t>4.12 Для директора МБУ ДО, заместителей руководителя МБУ ДО и главных бухгалтеров МБУ ДО устанавливаются следующие выплаты компенсационного характера:</w:t>
      </w:r>
    </w:p>
    <w:p w:rsidR="004450E2" w:rsidRPr="007B5E71" w:rsidRDefault="004450E2" w:rsidP="007B5E71">
      <w:pPr>
        <w:pStyle w:val="a3"/>
        <w:widowControl w:val="0"/>
        <w:numPr>
          <w:ilvl w:val="0"/>
          <w:numId w:val="17"/>
        </w:numPr>
        <w:spacing w:line="322" w:lineRule="exact"/>
        <w:ind w:left="0" w:firstLine="993"/>
        <w:jc w:val="both"/>
        <w:rPr>
          <w:color w:val="000000"/>
          <w:sz w:val="28"/>
          <w:szCs w:val="28"/>
          <w:lang w:bidi="ru-RU"/>
        </w:rPr>
      </w:pPr>
      <w:r w:rsidRPr="007B5E71">
        <w:rPr>
          <w:color w:val="000000"/>
          <w:sz w:val="28"/>
          <w:szCs w:val="28"/>
          <w:lang w:bidi="ru-RU"/>
        </w:rPr>
        <w:t>доплата за совмещение профессий (должностей), увеличение объема работ;</w:t>
      </w:r>
    </w:p>
    <w:p w:rsidR="004450E2" w:rsidRPr="007B5E71" w:rsidRDefault="004450E2" w:rsidP="007B5E71">
      <w:pPr>
        <w:pStyle w:val="a3"/>
        <w:widowControl w:val="0"/>
        <w:numPr>
          <w:ilvl w:val="0"/>
          <w:numId w:val="17"/>
        </w:numPr>
        <w:spacing w:line="322" w:lineRule="exact"/>
        <w:ind w:left="0" w:firstLine="993"/>
        <w:jc w:val="both"/>
        <w:rPr>
          <w:color w:val="000000"/>
          <w:sz w:val="28"/>
          <w:szCs w:val="28"/>
          <w:lang w:bidi="ru-RU"/>
        </w:rPr>
      </w:pPr>
      <w:r w:rsidRPr="007B5E71">
        <w:rPr>
          <w:color w:val="000000"/>
          <w:sz w:val="28"/>
          <w:szCs w:val="28"/>
          <w:lang w:bidi="ru-RU"/>
        </w:rPr>
        <w:t>доплата за работу в выходные и нерабочие праздничные дни;</w:t>
      </w:r>
    </w:p>
    <w:p w:rsidR="004450E2" w:rsidRPr="007B5E71" w:rsidRDefault="004450E2" w:rsidP="007B5E71">
      <w:pPr>
        <w:pStyle w:val="a3"/>
        <w:widowControl w:val="0"/>
        <w:numPr>
          <w:ilvl w:val="0"/>
          <w:numId w:val="17"/>
        </w:numPr>
        <w:spacing w:line="322" w:lineRule="exact"/>
        <w:ind w:left="0" w:firstLine="993"/>
        <w:jc w:val="both"/>
        <w:rPr>
          <w:color w:val="000000"/>
          <w:sz w:val="28"/>
          <w:szCs w:val="28"/>
          <w:lang w:bidi="ru-RU"/>
        </w:rPr>
      </w:pPr>
      <w:r w:rsidRPr="007B5E71">
        <w:rPr>
          <w:color w:val="000000"/>
          <w:sz w:val="28"/>
          <w:szCs w:val="28"/>
          <w:lang w:bidi="ru-RU"/>
        </w:rPr>
        <w:t>выплата за работу в местностях с особыми климатическими условиями (районный коэффициент).</w:t>
      </w:r>
    </w:p>
    <w:p w:rsidR="00E21C14" w:rsidRPr="004450E2" w:rsidRDefault="004450E2" w:rsidP="00E21C14">
      <w:pPr>
        <w:widowControl w:val="0"/>
        <w:tabs>
          <w:tab w:val="left" w:pos="1618"/>
        </w:tabs>
        <w:spacing w:line="322" w:lineRule="exact"/>
        <w:ind w:firstLine="851"/>
        <w:jc w:val="both"/>
        <w:rPr>
          <w:sz w:val="28"/>
          <w:szCs w:val="28"/>
          <w:lang w:eastAsia="en-US"/>
        </w:rPr>
      </w:pPr>
      <w:r w:rsidRPr="004450E2">
        <w:rPr>
          <w:color w:val="000000"/>
          <w:sz w:val="28"/>
          <w:szCs w:val="28"/>
          <w:lang w:bidi="ru-RU"/>
        </w:rPr>
        <w:t xml:space="preserve">4.12.1 Размер доплат за совмещение профессий (должностей), расширение зон обслуживания и срок, на который они устанавливаются, определяются в соответствии с трудовым законодательством по соглашению сторон трудового договора с учетом содержания и (или) объема дополнительной работы, </w:t>
      </w:r>
      <w:r w:rsidR="00E21C14" w:rsidRPr="004450E2">
        <w:rPr>
          <w:sz w:val="28"/>
          <w:szCs w:val="28"/>
          <w:lang w:eastAsia="en-US"/>
        </w:rPr>
        <w:t>но не более 50% от заработной платы по замещаемой должности.</w:t>
      </w:r>
    </w:p>
    <w:p w:rsidR="00E21C14" w:rsidRPr="004450E2" w:rsidRDefault="004450E2" w:rsidP="00E21C14">
      <w:pPr>
        <w:widowControl w:val="0"/>
        <w:tabs>
          <w:tab w:val="left" w:pos="1618"/>
        </w:tabs>
        <w:spacing w:line="322" w:lineRule="exact"/>
        <w:ind w:firstLine="851"/>
        <w:jc w:val="both"/>
        <w:rPr>
          <w:sz w:val="28"/>
          <w:szCs w:val="28"/>
          <w:lang w:eastAsia="en-US"/>
        </w:rPr>
      </w:pPr>
      <w:r w:rsidRPr="004450E2">
        <w:rPr>
          <w:color w:val="000000"/>
          <w:sz w:val="28"/>
          <w:szCs w:val="28"/>
          <w:lang w:bidi="ru-RU"/>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w:t>
      </w:r>
      <w:r w:rsidRPr="004450E2">
        <w:rPr>
          <w:rFonts w:eastAsiaTheme="minorHAnsi"/>
          <w:sz w:val="28"/>
          <w:szCs w:val="28"/>
          <w:lang w:eastAsia="en-US"/>
        </w:rPr>
        <w:t xml:space="preserve">на который она устанавливается, определяются по соглашению сторон трудовым договором с учетом содержания и/или объема дополнительной работы, </w:t>
      </w:r>
      <w:r w:rsidR="00E21C14" w:rsidRPr="004450E2">
        <w:rPr>
          <w:sz w:val="28"/>
          <w:szCs w:val="28"/>
          <w:lang w:eastAsia="en-US"/>
        </w:rPr>
        <w:t>но не более 50% от заработной платы по замещаемой должности.</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4.12.2.</w:t>
      </w:r>
      <w:r w:rsidRPr="004450E2">
        <w:rPr>
          <w:rFonts w:eastAsiaTheme="minorHAnsi"/>
          <w:sz w:val="28"/>
          <w:szCs w:val="28"/>
          <w:lang w:eastAsia="en-US"/>
        </w:rPr>
        <w:tab/>
        <w:t>Доплата за работу в выходные или нерабочие праздничные дни производится работникам, привлекавшийся к работе в выходные или нерабочие праздничные дни, в соответствии с со статьей 153 Трудового кодекса Российской Федерации. В состав заработной платы работника, не превышающей минимального размера оплаты труда, доплата за работу в выходные или нерабочие праздничные дни не включается (постановление Конституционного суда РФ от 11.04.2019 № 17-П).</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4.12.3.</w:t>
      </w:r>
      <w:r w:rsidRPr="004450E2">
        <w:rPr>
          <w:rFonts w:eastAsiaTheme="minorHAnsi"/>
          <w:sz w:val="28"/>
          <w:szCs w:val="28"/>
          <w:lang w:eastAsia="en-US"/>
        </w:rPr>
        <w:tab/>
        <w:t xml:space="preserve">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w:t>
      </w:r>
      <w:r w:rsidR="009177AE">
        <w:rPr>
          <w:rFonts w:eastAsiaTheme="minorHAnsi"/>
          <w:sz w:val="28"/>
          <w:szCs w:val="28"/>
          <w:lang w:eastAsia="en-US"/>
        </w:rPr>
        <w:t xml:space="preserve">в </w:t>
      </w:r>
      <w:r w:rsidRPr="004450E2">
        <w:rPr>
          <w:rFonts w:eastAsiaTheme="minorHAnsi"/>
          <w:sz w:val="28"/>
          <w:szCs w:val="28"/>
          <w:lang w:eastAsia="en-US"/>
        </w:rPr>
        <w:t xml:space="preserve">размере 4 процентов от ставки (должностного оклада). При этом руководитель МБУ ДО, обеспечивает проведение специальной оценки условий труда, </w:t>
      </w:r>
      <w:r w:rsidRPr="004450E2">
        <w:rPr>
          <w:rFonts w:eastAsiaTheme="minorHAnsi"/>
          <w:sz w:val="28"/>
          <w:szCs w:val="28"/>
          <w:lang w:eastAsia="en-US"/>
        </w:rPr>
        <w:lastRenderedPageBreak/>
        <w:t>разрабатывают и реализуют программы действий по обеспечению безопасных условий и охране труда.</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4.12.4.</w:t>
      </w:r>
      <w:r w:rsidRPr="004450E2">
        <w:rPr>
          <w:rFonts w:eastAsiaTheme="minorHAnsi"/>
          <w:sz w:val="28"/>
          <w:szCs w:val="28"/>
          <w:lang w:eastAsia="en-US"/>
        </w:rPr>
        <w:tab/>
        <w:t>Выплата за работу в местностях с особыми климатическ</w:t>
      </w:r>
      <w:r w:rsidR="009177AE">
        <w:rPr>
          <w:rFonts w:eastAsiaTheme="minorHAnsi"/>
          <w:sz w:val="28"/>
          <w:szCs w:val="28"/>
          <w:lang w:eastAsia="en-US"/>
        </w:rPr>
        <w:t xml:space="preserve">ими </w:t>
      </w:r>
      <w:r w:rsidRPr="004450E2">
        <w:rPr>
          <w:rFonts w:eastAsiaTheme="minorHAnsi"/>
          <w:sz w:val="28"/>
          <w:szCs w:val="28"/>
          <w:lang w:eastAsia="en-US"/>
        </w:rPr>
        <w:t>условиями (районный коэффициент) устанавливается в размере 1,25 и начисляется на всю заработную плату, включая оклад (должностной оклад), ставку заработной платы, повышающие коэффициенты, компенсационные и стимулирующие выплаты. В состав заработной платы работника, не превышающей минимального размера оплаты труда, выплата за работу в местностях с особыми климатическими с условиями (районный коэффициент) не включается (постановление Конституционного суда РФ от 07.12.2017 № 38-П).</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4.13 Руководителям МБУ ДО выплаты стимулирующего характера могут назначаться как в процентном отношении к должностному окладу, так и в абсолютных величинах. Выплаты стимулирующего характера руководителям осуществляются в соответствии с настоящим Положением.</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4.14. Руководителям МБУ ДО могут устанавливаться следующие выплаты стимулирующего характера:</w:t>
      </w:r>
    </w:p>
    <w:p w:rsidR="004450E2" w:rsidRPr="004450E2" w:rsidRDefault="007B5E71" w:rsidP="007B5E71">
      <w:pPr>
        <w:shd w:val="clear" w:color="auto" w:fill="FFFFFF"/>
        <w:spacing w:line="315" w:lineRule="atLeast"/>
        <w:ind w:firstLine="851"/>
        <w:jc w:val="both"/>
        <w:textAlignment w:val="baseline"/>
        <w:rPr>
          <w:spacing w:val="2"/>
          <w:sz w:val="28"/>
          <w:szCs w:val="28"/>
        </w:rPr>
      </w:pPr>
      <w:r>
        <w:rPr>
          <w:spacing w:val="2"/>
          <w:sz w:val="28"/>
          <w:szCs w:val="28"/>
        </w:rPr>
        <w:t>4.14.1.</w:t>
      </w:r>
      <w:r w:rsidR="004450E2" w:rsidRPr="004450E2">
        <w:rPr>
          <w:spacing w:val="2"/>
          <w:sz w:val="28"/>
          <w:szCs w:val="28"/>
        </w:rPr>
        <w:t>Ежемесячная выплата за интенсивность и высокие результаты работы определяется в соответствии с централизованным фондом стимулирования руководителей учреждений, подведомственных Комитету по образованию, который формируется по типам учреждений, в объеме до 1 процента от фонда оплаты труда работников учреждений.</w:t>
      </w:r>
    </w:p>
    <w:p w:rsidR="004450E2" w:rsidRPr="004450E2" w:rsidRDefault="007B5E71" w:rsidP="007B5E71">
      <w:pPr>
        <w:shd w:val="clear" w:color="auto" w:fill="FFFFFF"/>
        <w:spacing w:line="315" w:lineRule="atLeast"/>
        <w:ind w:firstLine="851"/>
        <w:jc w:val="both"/>
        <w:textAlignment w:val="baseline"/>
        <w:rPr>
          <w:spacing w:val="2"/>
          <w:sz w:val="28"/>
          <w:szCs w:val="28"/>
        </w:rPr>
      </w:pPr>
      <w:r>
        <w:rPr>
          <w:spacing w:val="2"/>
          <w:sz w:val="28"/>
          <w:szCs w:val="28"/>
        </w:rPr>
        <w:t>4.14.2.</w:t>
      </w:r>
      <w:r w:rsidR="004450E2" w:rsidRPr="004450E2">
        <w:rPr>
          <w:spacing w:val="2"/>
          <w:sz w:val="28"/>
          <w:szCs w:val="28"/>
        </w:rPr>
        <w:t>Ежемесячные выплаты за выслугу лет, наличие ученой степени, почетного звания, отраслевых наград осуществляются из фонда оплаты труда учреждения.</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4.15 Порядок, размер и условия назначения выплат стимулирующего характера.</w:t>
      </w:r>
    </w:p>
    <w:p w:rsidR="004450E2" w:rsidRPr="004450E2" w:rsidRDefault="007B5E71" w:rsidP="007B5E71">
      <w:pPr>
        <w:shd w:val="clear" w:color="auto" w:fill="FFFFFF"/>
        <w:spacing w:line="315" w:lineRule="atLeast"/>
        <w:ind w:firstLine="851"/>
        <w:jc w:val="both"/>
        <w:textAlignment w:val="baseline"/>
        <w:rPr>
          <w:spacing w:val="2"/>
          <w:sz w:val="28"/>
          <w:szCs w:val="28"/>
        </w:rPr>
      </w:pPr>
      <w:r>
        <w:rPr>
          <w:spacing w:val="2"/>
          <w:sz w:val="28"/>
          <w:szCs w:val="28"/>
        </w:rPr>
        <w:t>4.15.1.</w:t>
      </w:r>
      <w:r w:rsidR="004450E2" w:rsidRPr="004450E2">
        <w:rPr>
          <w:spacing w:val="2"/>
          <w:sz w:val="28"/>
          <w:szCs w:val="28"/>
        </w:rPr>
        <w:t>Размер ежемесячной выплаты за интенсивность и высокие результаты работы устанавливается в соответствии с оценкой результативности профессиональной деятельности руководителей МБУ ДО (пункт 5.4 настоящего Положения).</w:t>
      </w:r>
    </w:p>
    <w:p w:rsidR="004450E2" w:rsidRPr="004450E2" w:rsidRDefault="007B5E71" w:rsidP="007B5E71">
      <w:pPr>
        <w:shd w:val="clear" w:color="auto" w:fill="FFFFFF"/>
        <w:spacing w:line="315" w:lineRule="atLeast"/>
        <w:ind w:firstLine="851"/>
        <w:jc w:val="both"/>
        <w:textAlignment w:val="baseline"/>
        <w:rPr>
          <w:spacing w:val="2"/>
          <w:sz w:val="28"/>
          <w:szCs w:val="28"/>
        </w:rPr>
      </w:pPr>
      <w:r>
        <w:rPr>
          <w:spacing w:val="2"/>
          <w:sz w:val="28"/>
          <w:szCs w:val="28"/>
        </w:rPr>
        <w:t>4.15.2.</w:t>
      </w:r>
      <w:r w:rsidR="004450E2" w:rsidRPr="004450E2">
        <w:rPr>
          <w:spacing w:val="2"/>
          <w:sz w:val="28"/>
          <w:szCs w:val="28"/>
        </w:rPr>
        <w:t>Ежемесячные стимулирующие выплаты за выслугу лет, наличие ученой степени, почетных званий, отраслевых наград производятся в следующих размерах:</w:t>
      </w:r>
    </w:p>
    <w:p w:rsidR="004450E2" w:rsidRPr="007B5E71" w:rsidRDefault="004450E2" w:rsidP="007B5E71">
      <w:pPr>
        <w:pStyle w:val="a3"/>
        <w:numPr>
          <w:ilvl w:val="0"/>
          <w:numId w:val="17"/>
        </w:numPr>
        <w:shd w:val="clear" w:color="auto" w:fill="FFFFFF"/>
        <w:ind w:left="0" w:firstLine="993"/>
        <w:jc w:val="both"/>
        <w:textAlignment w:val="baseline"/>
        <w:rPr>
          <w:spacing w:val="2"/>
          <w:sz w:val="28"/>
          <w:szCs w:val="28"/>
        </w:rPr>
      </w:pPr>
      <w:r w:rsidRPr="007B5E71">
        <w:rPr>
          <w:spacing w:val="2"/>
          <w:sz w:val="28"/>
          <w:szCs w:val="28"/>
        </w:rPr>
        <w:t>выплата за выслугу лет в должности руководителя организации, осуществляющих образовательную деятельность, устанавливается:</w:t>
      </w:r>
    </w:p>
    <w:p w:rsidR="004450E2" w:rsidRPr="007B5E71" w:rsidRDefault="004450E2" w:rsidP="007B5E71">
      <w:pPr>
        <w:pStyle w:val="a3"/>
        <w:numPr>
          <w:ilvl w:val="0"/>
          <w:numId w:val="17"/>
        </w:numPr>
        <w:shd w:val="clear" w:color="auto" w:fill="FFFFFF"/>
        <w:ind w:left="0" w:firstLine="993"/>
        <w:jc w:val="both"/>
        <w:textAlignment w:val="baseline"/>
        <w:rPr>
          <w:spacing w:val="2"/>
          <w:sz w:val="28"/>
          <w:szCs w:val="28"/>
        </w:rPr>
      </w:pPr>
      <w:r w:rsidRPr="007B5E71">
        <w:rPr>
          <w:spacing w:val="2"/>
          <w:sz w:val="28"/>
          <w:szCs w:val="28"/>
        </w:rPr>
        <w:t>от 5 лет до 10 лет - 5 процентов от должностного оклада;</w:t>
      </w:r>
    </w:p>
    <w:p w:rsidR="004450E2" w:rsidRPr="007B5E71" w:rsidRDefault="004450E2" w:rsidP="007B5E71">
      <w:pPr>
        <w:pStyle w:val="a3"/>
        <w:numPr>
          <w:ilvl w:val="0"/>
          <w:numId w:val="17"/>
        </w:numPr>
        <w:shd w:val="clear" w:color="auto" w:fill="FFFFFF"/>
        <w:ind w:left="0" w:firstLine="993"/>
        <w:jc w:val="both"/>
        <w:textAlignment w:val="baseline"/>
        <w:rPr>
          <w:spacing w:val="2"/>
          <w:sz w:val="28"/>
          <w:szCs w:val="28"/>
        </w:rPr>
      </w:pPr>
      <w:r w:rsidRPr="007B5E71">
        <w:rPr>
          <w:spacing w:val="2"/>
          <w:sz w:val="28"/>
          <w:szCs w:val="28"/>
        </w:rPr>
        <w:t>от 10 лет до 15 лет - 10 процентов от должностного оклада;</w:t>
      </w:r>
    </w:p>
    <w:p w:rsidR="004450E2" w:rsidRPr="007B5E71" w:rsidRDefault="004450E2" w:rsidP="007B5E71">
      <w:pPr>
        <w:pStyle w:val="a3"/>
        <w:numPr>
          <w:ilvl w:val="0"/>
          <w:numId w:val="17"/>
        </w:numPr>
        <w:shd w:val="clear" w:color="auto" w:fill="FFFFFF"/>
        <w:ind w:left="0" w:firstLine="993"/>
        <w:jc w:val="both"/>
        <w:textAlignment w:val="baseline"/>
        <w:rPr>
          <w:spacing w:val="2"/>
          <w:sz w:val="28"/>
          <w:szCs w:val="28"/>
        </w:rPr>
      </w:pPr>
      <w:r w:rsidRPr="007B5E71">
        <w:rPr>
          <w:spacing w:val="2"/>
          <w:sz w:val="28"/>
          <w:szCs w:val="28"/>
        </w:rPr>
        <w:t xml:space="preserve">свыше 15 лет - 15 процентов от должностного оклада;  </w:t>
      </w:r>
    </w:p>
    <w:p w:rsidR="004450E2" w:rsidRPr="007B5E71" w:rsidRDefault="004450E2" w:rsidP="007B5E71">
      <w:pPr>
        <w:pStyle w:val="a3"/>
        <w:numPr>
          <w:ilvl w:val="0"/>
          <w:numId w:val="17"/>
        </w:numPr>
        <w:shd w:val="clear" w:color="auto" w:fill="FFFFFF"/>
        <w:ind w:left="0" w:firstLine="993"/>
        <w:jc w:val="both"/>
        <w:textAlignment w:val="baseline"/>
        <w:rPr>
          <w:spacing w:val="2"/>
          <w:sz w:val="28"/>
          <w:szCs w:val="28"/>
        </w:rPr>
      </w:pPr>
      <w:r w:rsidRPr="007B5E71">
        <w:rPr>
          <w:spacing w:val="2"/>
          <w:sz w:val="28"/>
          <w:szCs w:val="28"/>
        </w:rPr>
        <w:t xml:space="preserve">выплата за наличие почетного звания "Народный учитель Российской Федерации, "Заслуженный учитель Российской Федерации", "Народный учитель СССР", "Заслуженный учитель школы РСФСР", аналогичные почетные звания союзных республик, входивших в состав 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 - 10 процентов от должностного оклада;  </w:t>
      </w:r>
    </w:p>
    <w:p w:rsidR="004450E2" w:rsidRPr="007B5E71" w:rsidRDefault="004450E2" w:rsidP="007B5E71">
      <w:pPr>
        <w:pStyle w:val="a3"/>
        <w:numPr>
          <w:ilvl w:val="0"/>
          <w:numId w:val="17"/>
        </w:numPr>
        <w:shd w:val="clear" w:color="auto" w:fill="FFFFFF"/>
        <w:spacing w:line="315" w:lineRule="atLeast"/>
        <w:ind w:left="0" w:firstLine="993"/>
        <w:jc w:val="both"/>
        <w:textAlignment w:val="baseline"/>
        <w:rPr>
          <w:spacing w:val="2"/>
          <w:sz w:val="28"/>
          <w:szCs w:val="28"/>
        </w:rPr>
      </w:pPr>
      <w:r w:rsidRPr="007B5E71">
        <w:rPr>
          <w:spacing w:val="2"/>
          <w:sz w:val="28"/>
          <w:szCs w:val="28"/>
        </w:rPr>
        <w:lastRenderedPageBreak/>
        <w:t xml:space="preserve">выплата за наличие отраслевой награды (нагрудного знака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"За развитие научно-исследовательской работы студентов" или значками "Отличник народного просвещения", "Отличник профессионально-технического образования РСФСР") - 5 процентов от должностного оклада.   </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 xml:space="preserve">Ежемесячные стимулирующие выплаты руководителям МБОУ, имеющим ученую степень, устанавливаются в следующих размерах:  </w:t>
      </w:r>
    </w:p>
    <w:p w:rsidR="007B5E71" w:rsidRDefault="004450E2" w:rsidP="007B5E71">
      <w:pPr>
        <w:pStyle w:val="a3"/>
        <w:numPr>
          <w:ilvl w:val="0"/>
          <w:numId w:val="17"/>
        </w:numPr>
        <w:shd w:val="clear" w:color="auto" w:fill="FFFFFF"/>
        <w:spacing w:line="315" w:lineRule="atLeast"/>
        <w:ind w:left="0" w:firstLine="993"/>
        <w:jc w:val="both"/>
        <w:textAlignment w:val="baseline"/>
        <w:rPr>
          <w:spacing w:val="2"/>
          <w:sz w:val="28"/>
          <w:szCs w:val="28"/>
        </w:rPr>
      </w:pPr>
      <w:r w:rsidRPr="007B5E71">
        <w:rPr>
          <w:spacing w:val="2"/>
          <w:sz w:val="28"/>
          <w:szCs w:val="28"/>
        </w:rPr>
        <w:t>кандидата наук - 10 процентов о</w:t>
      </w:r>
      <w:r w:rsidR="007B5E71">
        <w:rPr>
          <w:spacing w:val="2"/>
          <w:sz w:val="28"/>
          <w:szCs w:val="28"/>
        </w:rPr>
        <w:t>т должностного оклада;</w:t>
      </w:r>
    </w:p>
    <w:p w:rsidR="007B5E71" w:rsidRDefault="004450E2" w:rsidP="007B5E71">
      <w:pPr>
        <w:pStyle w:val="a3"/>
        <w:numPr>
          <w:ilvl w:val="0"/>
          <w:numId w:val="17"/>
        </w:numPr>
        <w:shd w:val="clear" w:color="auto" w:fill="FFFFFF"/>
        <w:spacing w:line="315" w:lineRule="atLeast"/>
        <w:ind w:left="0" w:firstLine="993"/>
        <w:jc w:val="both"/>
        <w:textAlignment w:val="baseline"/>
        <w:rPr>
          <w:spacing w:val="2"/>
          <w:sz w:val="28"/>
          <w:szCs w:val="28"/>
        </w:rPr>
      </w:pPr>
      <w:r w:rsidRPr="007B5E71">
        <w:rPr>
          <w:spacing w:val="2"/>
          <w:sz w:val="28"/>
          <w:szCs w:val="28"/>
        </w:rPr>
        <w:t>доктора наук - 20 про</w:t>
      </w:r>
      <w:r w:rsidR="007B5E71">
        <w:rPr>
          <w:spacing w:val="2"/>
          <w:sz w:val="28"/>
          <w:szCs w:val="28"/>
        </w:rPr>
        <w:t>центов от должностного оклада;</w:t>
      </w:r>
    </w:p>
    <w:p w:rsidR="004450E2" w:rsidRPr="007B5E71" w:rsidRDefault="004450E2" w:rsidP="007B5E71">
      <w:pPr>
        <w:pStyle w:val="a3"/>
        <w:numPr>
          <w:ilvl w:val="0"/>
          <w:numId w:val="17"/>
        </w:numPr>
        <w:shd w:val="clear" w:color="auto" w:fill="FFFFFF"/>
        <w:spacing w:line="315" w:lineRule="atLeast"/>
        <w:ind w:left="0" w:firstLine="993"/>
        <w:jc w:val="both"/>
        <w:textAlignment w:val="baseline"/>
        <w:rPr>
          <w:spacing w:val="2"/>
          <w:sz w:val="28"/>
          <w:szCs w:val="28"/>
        </w:rPr>
      </w:pPr>
      <w:r w:rsidRPr="007B5E71">
        <w:rPr>
          <w:spacing w:val="2"/>
          <w:sz w:val="28"/>
          <w:szCs w:val="28"/>
        </w:rPr>
        <w:t>для занимающих должности, по которым наличие соответствующей ученой степени предусмотрено квалификационными характеристиками, имеющих ученую степень кандидата наук, - 3000 рублей, доктора наук – 7000 рублей.</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 xml:space="preserve">Ежемесячная надбавка стимулирующего характера за наличие ученой степени устанавливается после принятия Высшей аттестационной комиссией решения о присуждении ученой степени в соответствии с порядком, установленным законодательством Российской Федерации.  </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 xml:space="preserve">Премиальные выплаты по итогам работы и единовременные (разовые) премии носят единовременный (разовый) характер и могут устанавливаться: </w:t>
      </w:r>
    </w:p>
    <w:p w:rsidR="004450E2" w:rsidRPr="007B5E71" w:rsidRDefault="004450E2" w:rsidP="007B5E71">
      <w:pPr>
        <w:pStyle w:val="a3"/>
        <w:numPr>
          <w:ilvl w:val="0"/>
          <w:numId w:val="18"/>
        </w:numPr>
        <w:shd w:val="clear" w:color="auto" w:fill="FFFFFF"/>
        <w:spacing w:line="315" w:lineRule="atLeast"/>
        <w:ind w:left="0" w:firstLine="851"/>
        <w:jc w:val="both"/>
        <w:textAlignment w:val="baseline"/>
        <w:rPr>
          <w:spacing w:val="2"/>
          <w:sz w:val="28"/>
          <w:szCs w:val="28"/>
        </w:rPr>
      </w:pPr>
      <w:r w:rsidRPr="007B5E71">
        <w:rPr>
          <w:spacing w:val="2"/>
          <w:sz w:val="28"/>
          <w:szCs w:val="28"/>
        </w:rPr>
        <w:t>к профессиональному празднику, юбилейным датам, по случаю присвоения почетных званий, награждения государственными, ведомственными и краевыми наградами;</w:t>
      </w:r>
    </w:p>
    <w:p w:rsidR="004450E2" w:rsidRPr="007B5E71" w:rsidRDefault="004450E2" w:rsidP="007B5E71">
      <w:pPr>
        <w:pStyle w:val="a3"/>
        <w:numPr>
          <w:ilvl w:val="0"/>
          <w:numId w:val="18"/>
        </w:numPr>
        <w:shd w:val="clear" w:color="auto" w:fill="FFFFFF"/>
        <w:spacing w:line="315" w:lineRule="atLeast"/>
        <w:ind w:left="0" w:firstLine="851"/>
        <w:jc w:val="both"/>
        <w:textAlignment w:val="baseline"/>
        <w:rPr>
          <w:spacing w:val="2"/>
          <w:sz w:val="28"/>
          <w:szCs w:val="28"/>
        </w:rPr>
      </w:pPr>
      <w:r w:rsidRPr="007B5E71">
        <w:rPr>
          <w:spacing w:val="2"/>
          <w:sz w:val="28"/>
          <w:szCs w:val="28"/>
        </w:rPr>
        <w:t>по итогам работы за год по результатам оценки профессиональной деятельности руководителей МБУ ДО (пункт 5.4 настоящего Положения).</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4.15.3. Выплаты за качество выполняемых работ производятся в виде:</w:t>
      </w:r>
      <w:r w:rsidRPr="004450E2">
        <w:rPr>
          <w:spacing w:val="2"/>
          <w:sz w:val="28"/>
          <w:szCs w:val="28"/>
        </w:rPr>
        <w:br/>
        <w:t xml:space="preserve"> выплат за аттестацию на соответствие занимаемой должности - до 15 процентов от должностного оклада в соответствии с Положением о порядке проведения аттестации руководителей и кандидатов на должности руководителей муниципальных бюджетных организаций, осуществляющих образовательную деятельность, подведомственных Комитету по образованию.</w:t>
      </w:r>
    </w:p>
    <w:p w:rsidR="004450E2" w:rsidRPr="004450E2" w:rsidRDefault="004450E2" w:rsidP="007B5E71">
      <w:pPr>
        <w:shd w:val="clear" w:color="auto" w:fill="FFFFFF"/>
        <w:spacing w:line="315" w:lineRule="atLeast"/>
        <w:ind w:firstLine="851"/>
        <w:jc w:val="both"/>
        <w:textAlignment w:val="baseline"/>
        <w:rPr>
          <w:spacing w:val="2"/>
          <w:sz w:val="28"/>
          <w:szCs w:val="28"/>
        </w:rPr>
      </w:pPr>
      <w:r w:rsidRPr="004450E2">
        <w:rPr>
          <w:spacing w:val="2"/>
          <w:sz w:val="28"/>
          <w:szCs w:val="28"/>
        </w:rPr>
        <w:t>4.16. Порядок и условия назначения выплат стимулирующего характера руководителям МБОУ согласно оценке результативности профессиональной деятельности руководителя, устанавливаются настоящим Положением.</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4.17.</w:t>
      </w:r>
      <w:r w:rsidRPr="004450E2">
        <w:rPr>
          <w:rFonts w:eastAsiaTheme="minorHAnsi"/>
          <w:sz w:val="28"/>
          <w:szCs w:val="28"/>
          <w:lang w:eastAsia="en-US"/>
        </w:rPr>
        <w:tab/>
        <w:t xml:space="preserve">Выплаты стимулирующего характера для заместителей руководителей МБУ ДО, главных бухгалтеров МБУ ДО осуществляются в соответствии с положением о выплате стимулирующих надбавок работникам учреждения, утвержденным приказом руководителя и согласованным с профсоюзной организацией (при наличии), с учетом достижения целевых </w:t>
      </w:r>
      <w:r w:rsidRPr="004450E2">
        <w:rPr>
          <w:rFonts w:eastAsiaTheme="minorHAnsi"/>
          <w:sz w:val="28"/>
          <w:szCs w:val="28"/>
          <w:lang w:eastAsia="en-US"/>
        </w:rPr>
        <w:lastRenderedPageBreak/>
        <w:t>показателей эффективности их работы, устанавливаемых руководителями учреждения.</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4.18.</w:t>
      </w:r>
      <w:r w:rsidRPr="004450E2">
        <w:rPr>
          <w:rFonts w:eastAsiaTheme="minorHAnsi"/>
          <w:sz w:val="28"/>
          <w:szCs w:val="28"/>
          <w:lang w:eastAsia="en-US"/>
        </w:rPr>
        <w:tab/>
        <w:t>Среднемесячная заработная плата для заместителей руководителей МБУ ДО, главных бухгалтеров МБУ ДО, формируемая за счет всех источников финансового обеспечения не может превышать 90 процентов заработной платы руководителя учреждения, предусмотренной трудовым договором.</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4.19.</w:t>
      </w:r>
      <w:r w:rsidRPr="004450E2">
        <w:rPr>
          <w:rFonts w:eastAsiaTheme="minorHAnsi"/>
          <w:sz w:val="28"/>
          <w:szCs w:val="28"/>
          <w:lang w:eastAsia="en-US"/>
        </w:rPr>
        <w:tab/>
        <w:t>Ответственность за соблюдение установленного соотношения размера заработной платы руководителя учреждения и заработной платы заместителей руководителя, главных бухгалтеров учреждения возлагается на руководителя учреждения.</w:t>
      </w:r>
    </w:p>
    <w:p w:rsidR="004450E2" w:rsidRPr="004450E2" w:rsidRDefault="004450E2" w:rsidP="00CF705E">
      <w:pPr>
        <w:spacing w:line="322" w:lineRule="exact"/>
        <w:jc w:val="both"/>
        <w:rPr>
          <w:rFonts w:eastAsiaTheme="minorHAnsi"/>
          <w:sz w:val="28"/>
          <w:szCs w:val="28"/>
          <w:lang w:eastAsia="en-US"/>
        </w:rPr>
      </w:pPr>
    </w:p>
    <w:p w:rsidR="004450E2" w:rsidRPr="004450E2" w:rsidRDefault="004450E2" w:rsidP="00B12ED3">
      <w:pPr>
        <w:tabs>
          <w:tab w:val="right" w:pos="1134"/>
        </w:tabs>
        <w:spacing w:after="200" w:line="322" w:lineRule="exact"/>
        <w:jc w:val="center"/>
        <w:rPr>
          <w:rFonts w:eastAsiaTheme="minorHAnsi"/>
          <w:sz w:val="28"/>
          <w:szCs w:val="28"/>
          <w:lang w:eastAsia="en-US"/>
        </w:rPr>
      </w:pPr>
      <w:r w:rsidRPr="004450E2">
        <w:rPr>
          <w:rFonts w:eastAsiaTheme="minorHAnsi"/>
          <w:sz w:val="28"/>
          <w:szCs w:val="28"/>
          <w:lang w:eastAsia="en-US"/>
        </w:rPr>
        <w:t>5.</w:t>
      </w:r>
      <w:r w:rsidRPr="004450E2">
        <w:rPr>
          <w:rFonts w:eastAsiaTheme="minorHAnsi"/>
          <w:sz w:val="28"/>
          <w:szCs w:val="28"/>
          <w:lang w:eastAsia="en-US"/>
        </w:rPr>
        <w:tab/>
        <w:t>Оплата труда специалистов, учебно-вспомогательного</w:t>
      </w:r>
      <w:r w:rsidRPr="004450E2">
        <w:rPr>
          <w:rFonts w:asciiTheme="minorHAnsi" w:eastAsiaTheme="minorHAnsi" w:hAnsiTheme="minorHAnsi" w:cstheme="minorBidi"/>
          <w:sz w:val="22"/>
          <w:szCs w:val="22"/>
          <w:lang w:eastAsia="en-US"/>
        </w:rPr>
        <w:t xml:space="preserve"> </w:t>
      </w:r>
      <w:r w:rsidRPr="004450E2">
        <w:rPr>
          <w:rFonts w:eastAsiaTheme="minorHAnsi"/>
          <w:sz w:val="28"/>
          <w:szCs w:val="28"/>
          <w:lang w:eastAsia="en-US"/>
        </w:rPr>
        <w:t>и младшего обслуживающего персонала МБУ ДО</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5.1.</w:t>
      </w:r>
      <w:r w:rsidRPr="004450E2">
        <w:rPr>
          <w:rFonts w:eastAsiaTheme="minorHAnsi"/>
          <w:sz w:val="28"/>
          <w:szCs w:val="28"/>
          <w:lang w:eastAsia="en-US"/>
        </w:rPr>
        <w:tab/>
        <w:t>Заработная плата специалистов, учебно-вспомогательного и младшего обслуживающего персонала МБУ ДО, включает в себя оклад (должностной оклад), ставку заработной платы, повышающие коэффициенты, выплаты компенсационного и стимулирующего характера.</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5.2.</w:t>
      </w:r>
      <w:r w:rsidRPr="004450E2">
        <w:rPr>
          <w:rFonts w:eastAsiaTheme="minorHAnsi"/>
          <w:sz w:val="28"/>
          <w:szCs w:val="28"/>
          <w:lang w:eastAsia="en-US"/>
        </w:rPr>
        <w:tab/>
        <w:t xml:space="preserve">Размеры окладов (должностных окладов), ставок заработной платы специалистов, учебно-вспомогательного и младшего обслуживающего персонала МБУ ДО, устанавливаются на основе отнесения занимаемых ими должностей по соответствующим квалификационным уровням профессиональных квалификационных групп (далее - «ПКГ») не ниже минимальных окладов согласно приложению 1 настоящему </w:t>
      </w:r>
      <w:r w:rsidR="009177AE">
        <w:rPr>
          <w:rFonts w:eastAsiaTheme="minorHAnsi"/>
          <w:sz w:val="28"/>
          <w:szCs w:val="28"/>
          <w:lang w:eastAsia="en-US"/>
        </w:rPr>
        <w:t>П</w:t>
      </w:r>
      <w:r w:rsidRPr="004450E2">
        <w:rPr>
          <w:rFonts w:eastAsiaTheme="minorHAnsi"/>
          <w:sz w:val="28"/>
          <w:szCs w:val="28"/>
          <w:lang w:eastAsia="en-US"/>
        </w:rPr>
        <w:t>оложению.</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5.3.</w:t>
      </w:r>
      <w:r w:rsidRPr="004450E2">
        <w:rPr>
          <w:rFonts w:eastAsiaTheme="minorHAnsi"/>
          <w:sz w:val="28"/>
          <w:szCs w:val="28"/>
          <w:lang w:eastAsia="en-US"/>
        </w:rPr>
        <w:tab/>
        <w:t>Повышающие коэффициенты к должностному окладу специалистов МБУ ДО, устанавливаются с учетом специфики работы в сельской местности.</w:t>
      </w:r>
    </w:p>
    <w:p w:rsidR="004450E2" w:rsidRPr="004450E2" w:rsidRDefault="004450E2" w:rsidP="007B5E71">
      <w:pPr>
        <w:spacing w:line="276" w:lineRule="auto"/>
        <w:ind w:firstLine="851"/>
        <w:jc w:val="both"/>
        <w:rPr>
          <w:rFonts w:eastAsiaTheme="minorHAnsi"/>
          <w:sz w:val="28"/>
          <w:szCs w:val="28"/>
          <w:lang w:eastAsia="en-US"/>
        </w:rPr>
      </w:pPr>
      <w:r w:rsidRPr="004450E2">
        <w:rPr>
          <w:rFonts w:eastAsiaTheme="minorHAnsi"/>
          <w:sz w:val="28"/>
          <w:szCs w:val="28"/>
          <w:lang w:eastAsia="en-US"/>
        </w:rPr>
        <w:t>При применении повышающего коэффициента к должностным окладам образуется новый оклад, который рассчитывается по формуле:</w:t>
      </w:r>
    </w:p>
    <w:p w:rsidR="004450E2" w:rsidRPr="004450E2" w:rsidRDefault="004450E2" w:rsidP="007B5E71">
      <w:pPr>
        <w:spacing w:after="200"/>
        <w:ind w:firstLine="851"/>
        <w:jc w:val="both"/>
        <w:rPr>
          <w:rFonts w:eastAsiaTheme="minorHAnsi"/>
          <w:sz w:val="28"/>
          <w:szCs w:val="28"/>
          <w:lang w:eastAsia="en-US"/>
        </w:rPr>
      </w:pPr>
      <w:r w:rsidRPr="004450E2">
        <w:rPr>
          <w:rFonts w:eastAsiaTheme="minorHAnsi"/>
          <w:sz w:val="28"/>
          <w:szCs w:val="28"/>
          <w:lang w:eastAsia="en-US"/>
        </w:rPr>
        <w:t xml:space="preserve">Ос = С х (1 + </w:t>
      </w:r>
      <w:proofErr w:type="spellStart"/>
      <w:r w:rsidRPr="004450E2">
        <w:rPr>
          <w:rFonts w:eastAsiaTheme="minorHAnsi"/>
          <w:sz w:val="28"/>
          <w:szCs w:val="28"/>
          <w:lang w:eastAsia="en-US"/>
        </w:rPr>
        <w:t>Пс</w:t>
      </w:r>
      <w:proofErr w:type="spellEnd"/>
      <w:r w:rsidRPr="004450E2">
        <w:rPr>
          <w:rFonts w:eastAsiaTheme="minorHAnsi"/>
          <w:sz w:val="28"/>
          <w:szCs w:val="28"/>
          <w:lang w:eastAsia="en-US"/>
        </w:rPr>
        <w:t>), где:</w:t>
      </w:r>
    </w:p>
    <w:p w:rsidR="004450E2" w:rsidRPr="004450E2" w:rsidRDefault="004450E2" w:rsidP="007B5E71">
      <w:pPr>
        <w:spacing w:after="200"/>
        <w:ind w:firstLine="851"/>
        <w:jc w:val="both"/>
        <w:rPr>
          <w:rFonts w:eastAsiaTheme="minorHAnsi"/>
          <w:sz w:val="28"/>
          <w:szCs w:val="28"/>
          <w:lang w:eastAsia="en-US"/>
        </w:rPr>
      </w:pPr>
      <w:r w:rsidRPr="004450E2">
        <w:rPr>
          <w:rFonts w:eastAsiaTheme="minorHAnsi"/>
          <w:sz w:val="28"/>
          <w:szCs w:val="28"/>
          <w:lang w:eastAsia="en-US"/>
        </w:rPr>
        <w:t>Ос - должностной оклад специалиста;</w:t>
      </w:r>
    </w:p>
    <w:p w:rsidR="004450E2" w:rsidRPr="004450E2" w:rsidRDefault="004450E2" w:rsidP="007B5E71">
      <w:pPr>
        <w:spacing w:after="200"/>
        <w:ind w:firstLine="851"/>
        <w:jc w:val="both"/>
        <w:rPr>
          <w:rFonts w:eastAsiaTheme="minorHAnsi"/>
          <w:sz w:val="28"/>
          <w:szCs w:val="28"/>
          <w:lang w:eastAsia="en-US"/>
        </w:rPr>
      </w:pPr>
      <w:r w:rsidRPr="004450E2">
        <w:rPr>
          <w:rFonts w:eastAsiaTheme="minorHAnsi"/>
          <w:sz w:val="28"/>
          <w:szCs w:val="28"/>
          <w:lang w:eastAsia="en-US"/>
        </w:rPr>
        <w:t>С - должностной оклад по соответствующим ПКГ с учетом требований к профессиональной подготовке;</w:t>
      </w:r>
    </w:p>
    <w:p w:rsidR="004450E2" w:rsidRPr="004450E2" w:rsidRDefault="004450E2" w:rsidP="007B5E71">
      <w:pPr>
        <w:spacing w:after="200"/>
        <w:ind w:firstLine="851"/>
        <w:jc w:val="both"/>
        <w:rPr>
          <w:rFonts w:eastAsiaTheme="minorHAnsi"/>
          <w:sz w:val="28"/>
          <w:szCs w:val="28"/>
          <w:lang w:eastAsia="en-US"/>
        </w:rPr>
      </w:pPr>
      <w:proofErr w:type="spellStart"/>
      <w:r w:rsidRPr="004450E2">
        <w:rPr>
          <w:rFonts w:eastAsiaTheme="minorHAnsi"/>
          <w:sz w:val="28"/>
          <w:szCs w:val="28"/>
          <w:lang w:eastAsia="en-US"/>
        </w:rPr>
        <w:t>Пс</w:t>
      </w:r>
      <w:proofErr w:type="spellEnd"/>
      <w:r w:rsidRPr="004450E2">
        <w:rPr>
          <w:rFonts w:eastAsiaTheme="minorHAnsi"/>
          <w:sz w:val="28"/>
          <w:szCs w:val="28"/>
          <w:lang w:eastAsia="en-US"/>
        </w:rPr>
        <w:t xml:space="preserve"> - повышающий коэффициент с учетом работы в сельской местности.</w:t>
      </w:r>
    </w:p>
    <w:p w:rsidR="004450E2" w:rsidRPr="004450E2" w:rsidRDefault="004450E2" w:rsidP="007B5E71">
      <w:pPr>
        <w:ind w:firstLine="851"/>
        <w:jc w:val="both"/>
        <w:rPr>
          <w:rFonts w:eastAsiaTheme="minorHAnsi"/>
          <w:sz w:val="28"/>
          <w:szCs w:val="28"/>
          <w:lang w:eastAsia="en-US"/>
        </w:rPr>
      </w:pPr>
      <w:r w:rsidRPr="004450E2">
        <w:rPr>
          <w:rFonts w:eastAsiaTheme="minorHAnsi"/>
          <w:sz w:val="28"/>
          <w:szCs w:val="28"/>
          <w:lang w:eastAsia="en-US"/>
        </w:rPr>
        <w:t xml:space="preserve">Повышающий коэффициент в размере 0,25 за работу в сельской местности устанавливается к должностным окладам специалистов, перечень должностей которых определен в приложении № 2 к настоящему </w:t>
      </w:r>
      <w:r w:rsidR="009177AE">
        <w:rPr>
          <w:rFonts w:eastAsiaTheme="minorHAnsi"/>
          <w:sz w:val="28"/>
          <w:szCs w:val="28"/>
          <w:lang w:eastAsia="en-US"/>
        </w:rPr>
        <w:t>П</w:t>
      </w:r>
      <w:r w:rsidRPr="004450E2">
        <w:rPr>
          <w:rFonts w:eastAsiaTheme="minorHAnsi"/>
          <w:sz w:val="28"/>
          <w:szCs w:val="28"/>
          <w:lang w:eastAsia="en-US"/>
        </w:rPr>
        <w:t>оложению.</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5.4.</w:t>
      </w:r>
      <w:r w:rsidRPr="004450E2">
        <w:rPr>
          <w:rFonts w:eastAsiaTheme="minorHAnsi"/>
          <w:sz w:val="28"/>
          <w:szCs w:val="28"/>
          <w:lang w:eastAsia="en-US"/>
        </w:rPr>
        <w:tab/>
        <w:t xml:space="preserve"> При применении указанного повышающего коэффициента образуется новый оклад, который учитывается при начислении компенсационных и стимулирующих выплат.</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5.5.</w:t>
      </w:r>
      <w:r w:rsidRPr="004450E2">
        <w:rPr>
          <w:rFonts w:eastAsiaTheme="minorHAnsi"/>
          <w:sz w:val="28"/>
          <w:szCs w:val="28"/>
          <w:lang w:eastAsia="en-US"/>
        </w:rPr>
        <w:tab/>
        <w:t xml:space="preserve">К младшему обслуживающему персоналу МБУ ДО, относятся общеотраслевые профессии рабочих, указанные в приложении № 1 к </w:t>
      </w:r>
      <w:r w:rsidR="009177AE">
        <w:rPr>
          <w:rFonts w:eastAsiaTheme="minorHAnsi"/>
          <w:sz w:val="28"/>
          <w:szCs w:val="28"/>
          <w:lang w:eastAsia="en-US"/>
        </w:rPr>
        <w:t>П</w:t>
      </w:r>
      <w:r w:rsidRPr="004450E2">
        <w:rPr>
          <w:rFonts w:eastAsiaTheme="minorHAnsi"/>
          <w:sz w:val="28"/>
          <w:szCs w:val="28"/>
          <w:lang w:eastAsia="en-US"/>
        </w:rPr>
        <w:t>оложению по оплате труда.</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lastRenderedPageBreak/>
        <w:t>5.6.</w:t>
      </w:r>
      <w:r w:rsidRPr="004450E2">
        <w:rPr>
          <w:rFonts w:eastAsiaTheme="minorHAnsi"/>
          <w:sz w:val="28"/>
          <w:szCs w:val="28"/>
          <w:lang w:eastAsia="en-US"/>
        </w:rPr>
        <w:tab/>
        <w:t xml:space="preserve"> Для специалистов, младшего обслуживающего и учебно-вспомогательного персонала МБУ ДО, устанавливаются следующие выплаты компенсационного характера:</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доплата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доплата за работу в выходные и нерабочие праздничные дни;</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 xml:space="preserve">доплата работникам, занятым на тяжелых работах, работах с вредными и (или) опасными и иными особыми условиями труда; </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выплата за работу в местностях с особыми климатическими условиями (районный коэффициент);</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доплата за работу в оперативном режиме;</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персонифицированная доплата.</w:t>
      </w:r>
    </w:p>
    <w:p w:rsidR="00E21C14" w:rsidRPr="004450E2" w:rsidRDefault="004450E2" w:rsidP="00E21C14">
      <w:pPr>
        <w:widowControl w:val="0"/>
        <w:tabs>
          <w:tab w:val="left" w:pos="1618"/>
        </w:tabs>
        <w:spacing w:line="322" w:lineRule="exact"/>
        <w:ind w:firstLine="851"/>
        <w:jc w:val="both"/>
        <w:rPr>
          <w:sz w:val="28"/>
          <w:szCs w:val="28"/>
          <w:lang w:eastAsia="en-US"/>
        </w:rPr>
      </w:pPr>
      <w:r w:rsidRPr="004450E2">
        <w:rPr>
          <w:rFonts w:eastAsiaTheme="minorHAnsi"/>
          <w:sz w:val="28"/>
          <w:szCs w:val="28"/>
          <w:lang w:eastAsia="en-US"/>
        </w:rPr>
        <w:t xml:space="preserve">5.6.1. Размер доплат за совмещение профессий (должностей), расширение зон обслуживания и срок, на который они устанавливаются, определяются в соответствии с трудовым законодательством по соглашению сторон трудового договора с учетом содержания и (или) объема дополнительной работы, </w:t>
      </w:r>
      <w:r w:rsidR="00E21C14" w:rsidRPr="004450E2">
        <w:rPr>
          <w:sz w:val="28"/>
          <w:szCs w:val="28"/>
          <w:lang w:eastAsia="en-US"/>
        </w:rPr>
        <w:t>но не более 50% от заработной платы по замещаемой должности.</w:t>
      </w:r>
    </w:p>
    <w:p w:rsidR="00E21C14" w:rsidRPr="004450E2" w:rsidRDefault="004450E2" w:rsidP="00E21C14">
      <w:pPr>
        <w:widowControl w:val="0"/>
        <w:tabs>
          <w:tab w:val="left" w:pos="1618"/>
        </w:tabs>
        <w:spacing w:line="322" w:lineRule="exact"/>
        <w:ind w:firstLine="851"/>
        <w:jc w:val="both"/>
        <w:rPr>
          <w:sz w:val="28"/>
          <w:szCs w:val="28"/>
          <w:lang w:eastAsia="en-US"/>
        </w:rPr>
      </w:pPr>
      <w:r w:rsidRPr="004450E2">
        <w:rPr>
          <w:rFonts w:eastAsiaTheme="minorHAnsi"/>
          <w:sz w:val="28"/>
          <w:szCs w:val="28"/>
          <w:lang w:eastAsia="en-US"/>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Размер доплаты и срок, на который она устанавливается, определяются по соглашению сторон трудовым договором с учетом содержания и/или объема дополнительной работы, </w:t>
      </w:r>
      <w:r w:rsidR="00E21C14" w:rsidRPr="004450E2">
        <w:rPr>
          <w:sz w:val="28"/>
          <w:szCs w:val="28"/>
          <w:lang w:eastAsia="en-US"/>
        </w:rPr>
        <w:t>но не более 50% от заработной платы по замещаемой должности.</w:t>
      </w:r>
    </w:p>
    <w:p w:rsidR="00AA29B5" w:rsidRDefault="00AA29B5" w:rsidP="007B5E71">
      <w:pPr>
        <w:spacing w:line="322" w:lineRule="exact"/>
        <w:ind w:firstLine="851"/>
        <w:jc w:val="both"/>
        <w:rPr>
          <w:rFonts w:eastAsiaTheme="minorHAnsi"/>
          <w:sz w:val="28"/>
          <w:szCs w:val="28"/>
          <w:lang w:eastAsia="en-US"/>
        </w:rPr>
      </w:pP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Доплата за работу в ночное время (с 22 часов вечера предшествующего дня до 6 часов утра следующего дня) производится работнику за каждый час работы в размере 35 процентов часовой ставки (должностного оклада). В состав заработной платы работника, не превышающей минимального размера оплаты труда, доплата за работу в ночное время не включается (постановление Конституционного суда РФ от 11.04.2019 № 17-П).</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Сверхурочная работа оплачивается в соответствии со статьей 152 Трудового кодекса Российской Федерации. В состав заработной платы работника, не превышающей минимального размера оплаты труда, повышенная оплата сверхурочной работы не включается (постановление Конституционного суда РФ от 11.04.2019 № 17-П).</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5.6.2.</w:t>
      </w:r>
      <w:r w:rsidRPr="004450E2">
        <w:rPr>
          <w:rFonts w:eastAsiaTheme="minorHAnsi"/>
          <w:sz w:val="28"/>
          <w:szCs w:val="28"/>
          <w:lang w:eastAsia="en-US"/>
        </w:rPr>
        <w:tab/>
        <w:t>Доплата за работу в выходные или нерабочие праздничные дни производится работникам, привлекавшимся к работе в выходные или нерабочие праздничные дни, в соответствии с со статьей 153 Трудового кодекса Российской Федерации. В состав заработной платы работника, не превышающей минимального размера оплаты труда, доплата за работу в выходные или нерабочие праздничные дни не включается (постановление Конституционного суда РФ от 11.04.2019 № 17-П).</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lastRenderedPageBreak/>
        <w:t>5.6.3.</w:t>
      </w:r>
      <w:r w:rsidRPr="004450E2">
        <w:rPr>
          <w:rFonts w:eastAsiaTheme="minorHAnsi"/>
          <w:sz w:val="28"/>
          <w:szCs w:val="28"/>
          <w:lang w:eastAsia="en-US"/>
        </w:rPr>
        <w:tab/>
        <w:t>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 размере 4 процентов от ставки (должностного оклада). При этом руководители МБУ ДО, обеспечивают проведение специальной оценки условий труда, разрабатывают и реализуют программы действий по обеспечению безопасных условий и охране труда.</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5.6.4.</w:t>
      </w:r>
      <w:r w:rsidRPr="004450E2">
        <w:rPr>
          <w:rFonts w:eastAsiaTheme="minorHAnsi"/>
          <w:sz w:val="28"/>
          <w:szCs w:val="28"/>
          <w:lang w:eastAsia="en-US"/>
        </w:rPr>
        <w:tab/>
        <w:t>Выплата за работу в местностях с особыми климатическими с условиями (районный коэффициент) устанавливается в размере 1,25 и начисляется на всю заработную плату, включая оклад (должностной оклад), ставку заработной платы, повышающие коэффициенты, компенсационные и стимулирующие выплаты. В состав заработной платы работника, не превышающей минимального размера оплаты труда, выплата за работу в местностях с особыми климатическими с условиями (районный коэффициент) не включается (постановление Конституционного суда РФ от 07.12.2017 № 38-П).</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5.6.5.</w:t>
      </w:r>
      <w:r w:rsidRPr="004450E2">
        <w:rPr>
          <w:rFonts w:eastAsiaTheme="minorHAnsi"/>
          <w:sz w:val="28"/>
          <w:szCs w:val="28"/>
          <w:lang w:eastAsia="en-US"/>
        </w:rPr>
        <w:tab/>
        <w:t>Персонифицированная доплата устанавливается в случае, если месячная заработная плата работника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полностью отработавшего в этот период норму рабочего времени и выполнившего нормы труда (трудовые обязанности), оказывается ниже минимального размера оплаты труда, установленного действующим законодательством. Персонифицированная доплата до минимального размера оплаты труда выплачивается в размере разницы между сложившейся месячной заработной платой (без учета районного коэффициента, оплаты сверхурочной работы, труда в ночное время, выходные и нерабочие праздничные дни (постановление Конституционного Суда РФ от 11.04.2019 г. № 17-П) и установленным минимальным размером оплаты труда. Выплата за работу в местностях с особыми климатическими условиями (районный коэффициент) в размере 1,25 начисляется на минимальный размер оплаты труда (постановление Конституционного суда РФ от 07.12.2017 № 38-П).</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5.7.</w:t>
      </w:r>
      <w:r w:rsidRPr="004450E2">
        <w:rPr>
          <w:rFonts w:eastAsiaTheme="minorHAnsi"/>
          <w:sz w:val="28"/>
          <w:szCs w:val="28"/>
          <w:lang w:eastAsia="en-US"/>
        </w:rPr>
        <w:tab/>
        <w:t>Для специалистов, младшего обслуживающего и учебно-вспомогательного персонала МБУ ДО, устанавливаются следующие выплаты стимулирующего характера:</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ежемесячная премия;</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выплаты за интенсивность и высокие результаты работы;</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премиальные выплаты по итогам работы;</w:t>
      </w:r>
    </w:p>
    <w:p w:rsidR="004450E2" w:rsidRPr="007B5E71" w:rsidRDefault="004450E2" w:rsidP="007B5E71">
      <w:pPr>
        <w:pStyle w:val="a3"/>
        <w:numPr>
          <w:ilvl w:val="0"/>
          <w:numId w:val="18"/>
        </w:numPr>
        <w:spacing w:line="322" w:lineRule="exact"/>
        <w:ind w:left="0" w:firstLine="851"/>
        <w:jc w:val="both"/>
        <w:rPr>
          <w:rFonts w:eastAsiaTheme="minorHAnsi"/>
          <w:sz w:val="28"/>
          <w:szCs w:val="28"/>
          <w:lang w:eastAsia="en-US"/>
        </w:rPr>
      </w:pPr>
      <w:r w:rsidRPr="007B5E71">
        <w:rPr>
          <w:rFonts w:eastAsiaTheme="minorHAnsi"/>
          <w:sz w:val="28"/>
          <w:szCs w:val="28"/>
          <w:lang w:eastAsia="en-US"/>
        </w:rPr>
        <w:t>иные поощрительные выплаты.</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t>5.8.</w:t>
      </w:r>
      <w:r w:rsidRPr="004450E2">
        <w:rPr>
          <w:rFonts w:eastAsiaTheme="minorHAnsi"/>
          <w:sz w:val="28"/>
          <w:szCs w:val="28"/>
          <w:lang w:eastAsia="en-US"/>
        </w:rPr>
        <w:tab/>
        <w:t>Размер стимулирующих выплат для данных категорий работников устанавливается в соответствии с положением о выплате стимулирующих надбавок работникам МБУ ДО, утвержденным приказом руководителя учреждения и согласованным с профсоюзной организацией (при наличии), с учетом разрабатываемых в учреждении показателей и критериев оценки эффективности труда работников.</w:t>
      </w:r>
    </w:p>
    <w:p w:rsidR="004450E2" w:rsidRPr="004450E2" w:rsidRDefault="004450E2" w:rsidP="007B5E71">
      <w:pPr>
        <w:spacing w:line="322" w:lineRule="exact"/>
        <w:ind w:firstLine="851"/>
        <w:jc w:val="both"/>
        <w:rPr>
          <w:rFonts w:eastAsiaTheme="minorHAnsi"/>
          <w:sz w:val="28"/>
          <w:szCs w:val="28"/>
          <w:lang w:eastAsia="en-US"/>
        </w:rPr>
      </w:pPr>
      <w:r w:rsidRPr="004450E2">
        <w:rPr>
          <w:rFonts w:eastAsiaTheme="minorHAnsi"/>
          <w:sz w:val="28"/>
          <w:szCs w:val="28"/>
          <w:lang w:eastAsia="en-US"/>
        </w:rPr>
        <w:lastRenderedPageBreak/>
        <w:t>5.9.</w:t>
      </w:r>
      <w:r w:rsidRPr="004450E2">
        <w:rPr>
          <w:rFonts w:eastAsiaTheme="minorHAnsi"/>
          <w:sz w:val="28"/>
          <w:szCs w:val="28"/>
          <w:lang w:eastAsia="en-US"/>
        </w:rPr>
        <w:tab/>
        <w:t>Выплата стимулирующих выплат работникам-совместителям производится в том же порядке, что и основным работникам.</w:t>
      </w:r>
    </w:p>
    <w:p w:rsidR="004450E2" w:rsidRPr="004450E2" w:rsidRDefault="004450E2" w:rsidP="00CF705E">
      <w:pPr>
        <w:spacing w:line="322" w:lineRule="exact"/>
        <w:jc w:val="both"/>
        <w:rPr>
          <w:rFonts w:eastAsiaTheme="minorHAnsi"/>
          <w:sz w:val="28"/>
          <w:szCs w:val="28"/>
          <w:lang w:eastAsia="en-US"/>
        </w:rPr>
      </w:pPr>
    </w:p>
    <w:p w:rsidR="004450E2" w:rsidRPr="004450E2" w:rsidRDefault="004450E2" w:rsidP="00CF705E">
      <w:pPr>
        <w:spacing w:line="322" w:lineRule="exact"/>
        <w:jc w:val="center"/>
        <w:rPr>
          <w:rFonts w:eastAsiaTheme="minorHAnsi"/>
          <w:sz w:val="28"/>
          <w:szCs w:val="28"/>
          <w:lang w:eastAsia="en-US"/>
        </w:rPr>
      </w:pPr>
      <w:r w:rsidRPr="004450E2">
        <w:rPr>
          <w:rFonts w:eastAsiaTheme="minorHAnsi"/>
          <w:sz w:val="28"/>
          <w:szCs w:val="28"/>
          <w:lang w:eastAsia="en-US"/>
        </w:rPr>
        <w:t>6.</w:t>
      </w:r>
      <w:r w:rsidRPr="004450E2">
        <w:rPr>
          <w:rFonts w:eastAsiaTheme="minorHAnsi"/>
          <w:sz w:val="28"/>
          <w:szCs w:val="28"/>
          <w:lang w:eastAsia="en-US"/>
        </w:rPr>
        <w:tab/>
        <w:t>Другие вопросы оплаты труда</w:t>
      </w:r>
    </w:p>
    <w:p w:rsidR="004450E2" w:rsidRPr="004450E2" w:rsidRDefault="004450E2" w:rsidP="00CF705E">
      <w:pPr>
        <w:spacing w:line="322" w:lineRule="exact"/>
        <w:jc w:val="center"/>
        <w:rPr>
          <w:rFonts w:eastAsiaTheme="minorHAnsi"/>
          <w:sz w:val="28"/>
          <w:szCs w:val="28"/>
          <w:lang w:eastAsia="en-US"/>
        </w:rPr>
      </w:pPr>
    </w:p>
    <w:p w:rsidR="004450E2" w:rsidRPr="004450E2" w:rsidRDefault="004450E2" w:rsidP="00993A47">
      <w:pPr>
        <w:spacing w:line="322" w:lineRule="exact"/>
        <w:ind w:firstLine="851"/>
        <w:jc w:val="both"/>
        <w:rPr>
          <w:rFonts w:eastAsiaTheme="minorHAnsi"/>
          <w:sz w:val="28"/>
          <w:szCs w:val="28"/>
          <w:lang w:eastAsia="en-US"/>
        </w:rPr>
      </w:pPr>
      <w:r w:rsidRPr="004450E2">
        <w:rPr>
          <w:rFonts w:eastAsiaTheme="minorHAnsi"/>
          <w:sz w:val="28"/>
          <w:szCs w:val="28"/>
          <w:lang w:eastAsia="en-US"/>
        </w:rPr>
        <w:t>Работникам МБУ ДО, главным бухгалтерам, специалистам, учебно-вспомогательного и младшего обслуживающего персонала за безупречную и эффективную работу при наличии экономии фонда оплаты труда может выплачиваться единовременное поощрение в следующих случаях: при получении различных наград; в связи с юбилейными датами - 55, 60 и 65-летием; в связи с профессиональным праздником.</w:t>
      </w:r>
    </w:p>
    <w:p w:rsidR="004450E2" w:rsidRPr="004450E2" w:rsidRDefault="004450E2" w:rsidP="00993A47">
      <w:pPr>
        <w:spacing w:line="322" w:lineRule="exact"/>
        <w:ind w:firstLine="851"/>
        <w:jc w:val="both"/>
        <w:rPr>
          <w:rFonts w:eastAsiaTheme="minorHAnsi"/>
          <w:sz w:val="28"/>
          <w:szCs w:val="28"/>
          <w:lang w:eastAsia="en-US"/>
        </w:rPr>
      </w:pPr>
      <w:r w:rsidRPr="004450E2">
        <w:rPr>
          <w:rFonts w:eastAsiaTheme="minorHAnsi"/>
          <w:sz w:val="28"/>
          <w:szCs w:val="28"/>
          <w:lang w:eastAsia="en-US"/>
        </w:rPr>
        <w:t>При возникновении чрезвычайных обстоятельств работникам МБУ ДО, главным бухгалтерам, специалистам, учебно-вспомогательного и младшего обслуживающего персонала может быть выплачена материальная помощь в пределах фонда оплаты труда.</w:t>
      </w:r>
    </w:p>
    <w:p w:rsidR="004450E2" w:rsidRPr="004450E2" w:rsidRDefault="004450E2" w:rsidP="00993A47">
      <w:pPr>
        <w:spacing w:line="322" w:lineRule="exact"/>
        <w:ind w:firstLine="851"/>
        <w:jc w:val="both"/>
        <w:rPr>
          <w:rFonts w:eastAsiaTheme="minorHAnsi"/>
          <w:sz w:val="28"/>
          <w:szCs w:val="28"/>
          <w:lang w:eastAsia="en-US"/>
        </w:rPr>
      </w:pPr>
      <w:r w:rsidRPr="004450E2">
        <w:rPr>
          <w:rFonts w:eastAsiaTheme="minorHAnsi"/>
          <w:sz w:val="28"/>
          <w:szCs w:val="28"/>
          <w:lang w:eastAsia="en-US"/>
        </w:rPr>
        <w:t>Размеры, порядок и условия указанных выплат определяются локальными актами МБУ ДО и коллективными договорами.</w:t>
      </w:r>
    </w:p>
    <w:p w:rsidR="004450E2" w:rsidRPr="004450E2" w:rsidRDefault="004450E2" w:rsidP="00993A47">
      <w:pPr>
        <w:spacing w:after="200" w:line="322" w:lineRule="exact"/>
        <w:ind w:firstLine="851"/>
        <w:jc w:val="both"/>
        <w:rPr>
          <w:rFonts w:eastAsiaTheme="minorHAnsi"/>
          <w:sz w:val="28"/>
          <w:szCs w:val="28"/>
          <w:lang w:eastAsia="en-US"/>
        </w:rPr>
      </w:pPr>
    </w:p>
    <w:p w:rsidR="004450E2" w:rsidRPr="004450E2" w:rsidRDefault="004450E2" w:rsidP="00CF705E">
      <w:pPr>
        <w:spacing w:after="200" w:line="322" w:lineRule="exact"/>
        <w:jc w:val="both"/>
        <w:rPr>
          <w:rFonts w:eastAsiaTheme="minorHAnsi"/>
          <w:sz w:val="28"/>
          <w:szCs w:val="28"/>
          <w:lang w:eastAsia="en-US"/>
        </w:rPr>
      </w:pPr>
    </w:p>
    <w:p w:rsidR="004450E2" w:rsidRPr="004450E2" w:rsidRDefault="004450E2" w:rsidP="00CF705E">
      <w:pPr>
        <w:spacing w:after="200" w:line="322" w:lineRule="exact"/>
        <w:jc w:val="both"/>
        <w:rPr>
          <w:rFonts w:eastAsiaTheme="minorHAnsi"/>
          <w:sz w:val="28"/>
          <w:szCs w:val="28"/>
          <w:lang w:eastAsia="en-US"/>
        </w:rPr>
      </w:pPr>
    </w:p>
    <w:p w:rsidR="004450E2" w:rsidRPr="004450E2" w:rsidRDefault="004450E2" w:rsidP="00CF705E">
      <w:pPr>
        <w:spacing w:after="200" w:line="322" w:lineRule="exact"/>
        <w:jc w:val="both"/>
        <w:rPr>
          <w:rFonts w:eastAsiaTheme="minorHAnsi"/>
          <w:sz w:val="28"/>
          <w:szCs w:val="28"/>
          <w:lang w:eastAsia="en-US"/>
        </w:rPr>
      </w:pPr>
    </w:p>
    <w:p w:rsidR="004450E2" w:rsidRPr="004450E2" w:rsidRDefault="004450E2" w:rsidP="00CF705E">
      <w:pPr>
        <w:spacing w:after="200" w:line="322" w:lineRule="exact"/>
        <w:jc w:val="both"/>
        <w:rPr>
          <w:rFonts w:eastAsiaTheme="minorHAnsi"/>
          <w:sz w:val="28"/>
          <w:szCs w:val="28"/>
          <w:lang w:eastAsia="en-US"/>
        </w:rPr>
      </w:pPr>
    </w:p>
    <w:p w:rsidR="004450E2" w:rsidRPr="004450E2" w:rsidRDefault="004450E2" w:rsidP="00CF705E">
      <w:pPr>
        <w:spacing w:after="200" w:line="322" w:lineRule="exact"/>
        <w:jc w:val="both"/>
        <w:rPr>
          <w:rFonts w:eastAsiaTheme="minorHAnsi"/>
          <w:sz w:val="28"/>
          <w:szCs w:val="28"/>
          <w:lang w:eastAsia="en-US"/>
        </w:rPr>
      </w:pPr>
    </w:p>
    <w:p w:rsidR="004450E2" w:rsidRPr="004450E2" w:rsidRDefault="004450E2" w:rsidP="00CF705E">
      <w:pPr>
        <w:widowControl w:val="0"/>
        <w:rPr>
          <w:rFonts w:ascii="Arial Unicode MS" w:eastAsia="Arial Unicode MS" w:hAnsi="Arial Unicode MS" w:cs="Arial Unicode MS"/>
          <w:color w:val="000000"/>
          <w:sz w:val="2"/>
          <w:szCs w:val="2"/>
          <w:lang w:bidi="ru-RU"/>
        </w:rPr>
        <w:sectPr w:rsidR="004450E2" w:rsidRPr="004450E2" w:rsidSect="005A2AD2">
          <w:pgSz w:w="11900" w:h="16840"/>
          <w:pgMar w:top="851" w:right="1127" w:bottom="851" w:left="1418" w:header="0" w:footer="3" w:gutter="0"/>
          <w:cols w:space="720"/>
          <w:noEndnote/>
          <w:docGrid w:linePitch="360"/>
        </w:sectPr>
      </w:pPr>
    </w:p>
    <w:p w:rsidR="004450E2" w:rsidRPr="004450E2" w:rsidRDefault="004450E2" w:rsidP="00CF705E">
      <w:pPr>
        <w:framePr w:wrap="none" w:vAnchor="page" w:hAnchor="page" w:x="6298" w:y="709"/>
        <w:widowControl w:val="0"/>
        <w:spacing w:line="190" w:lineRule="exact"/>
        <w:rPr>
          <w:color w:val="000000"/>
          <w:sz w:val="19"/>
          <w:szCs w:val="19"/>
          <w:lang w:bidi="ru-RU"/>
        </w:rPr>
      </w:pPr>
      <w:r w:rsidRPr="004450E2">
        <w:rPr>
          <w:color w:val="000000"/>
          <w:sz w:val="19"/>
          <w:szCs w:val="19"/>
          <w:lang w:bidi="ru-RU"/>
        </w:rPr>
        <w:lastRenderedPageBreak/>
        <w:t>2</w:t>
      </w:r>
    </w:p>
    <w:p w:rsidR="004450E2" w:rsidRPr="004450E2" w:rsidRDefault="004450E2" w:rsidP="00CF705E">
      <w:pPr>
        <w:framePr w:w="5069" w:h="665" w:hRule="exact" w:wrap="none" w:vAnchor="page" w:hAnchor="page" w:x="6466" w:y="886"/>
        <w:widowControl w:val="0"/>
        <w:spacing w:line="280" w:lineRule="exact"/>
        <w:rPr>
          <w:color w:val="000000"/>
          <w:sz w:val="28"/>
          <w:szCs w:val="28"/>
          <w:lang w:bidi="ru-RU"/>
        </w:rPr>
      </w:pPr>
      <w:r w:rsidRPr="004450E2">
        <w:rPr>
          <w:color w:val="000000"/>
          <w:sz w:val="28"/>
          <w:szCs w:val="28"/>
          <w:lang w:bidi="ru-RU"/>
        </w:rPr>
        <w:t>Приложение 1 к</w:t>
      </w:r>
    </w:p>
    <w:p w:rsidR="004450E2" w:rsidRPr="004450E2" w:rsidRDefault="009177AE" w:rsidP="00CF705E">
      <w:pPr>
        <w:framePr w:w="5069" w:h="665" w:hRule="exact" w:wrap="none" w:vAnchor="page" w:hAnchor="page" w:x="6466" w:y="886"/>
        <w:widowControl w:val="0"/>
        <w:spacing w:line="280" w:lineRule="exact"/>
        <w:rPr>
          <w:color w:val="000000"/>
          <w:sz w:val="28"/>
          <w:szCs w:val="28"/>
          <w:lang w:bidi="ru-RU"/>
        </w:rPr>
      </w:pPr>
      <w:r>
        <w:rPr>
          <w:color w:val="000000"/>
          <w:sz w:val="28"/>
          <w:szCs w:val="28"/>
          <w:lang w:bidi="ru-RU"/>
        </w:rPr>
        <w:t>П</w:t>
      </w:r>
      <w:r w:rsidR="004450E2" w:rsidRPr="004450E2">
        <w:rPr>
          <w:color w:val="000000"/>
          <w:sz w:val="28"/>
          <w:szCs w:val="28"/>
          <w:lang w:bidi="ru-RU"/>
        </w:rPr>
        <w:t>оложению по оплате труда</w:t>
      </w:r>
    </w:p>
    <w:p w:rsidR="004450E2" w:rsidRPr="004450E2" w:rsidRDefault="004450E2" w:rsidP="00CF705E">
      <w:pPr>
        <w:framePr w:w="9436" w:h="1681" w:hRule="exact" w:wrap="none" w:vAnchor="page" w:hAnchor="page" w:x="1531" w:y="1921"/>
        <w:widowControl w:val="0"/>
        <w:spacing w:line="322" w:lineRule="exact"/>
        <w:jc w:val="center"/>
        <w:rPr>
          <w:b/>
          <w:bCs/>
          <w:color w:val="000000"/>
          <w:sz w:val="28"/>
          <w:szCs w:val="28"/>
          <w:lang w:bidi="ru-RU"/>
        </w:rPr>
      </w:pPr>
      <w:r w:rsidRPr="004450E2">
        <w:rPr>
          <w:b/>
          <w:bCs/>
          <w:color w:val="000000"/>
          <w:sz w:val="28"/>
          <w:szCs w:val="28"/>
          <w:lang w:bidi="ru-RU"/>
        </w:rPr>
        <w:t>Размеры минимальных окладов для работников муниципального бюджетного учреждения дополнительного образования, специалистов,</w:t>
      </w:r>
      <w:r w:rsidR="00993A47">
        <w:rPr>
          <w:b/>
          <w:bCs/>
          <w:color w:val="000000"/>
          <w:sz w:val="28"/>
          <w:szCs w:val="28"/>
          <w:lang w:bidi="ru-RU"/>
        </w:rPr>
        <w:t xml:space="preserve"> </w:t>
      </w:r>
      <w:r w:rsidRPr="004450E2">
        <w:rPr>
          <w:b/>
          <w:bCs/>
          <w:color w:val="000000"/>
          <w:sz w:val="28"/>
          <w:szCs w:val="28"/>
          <w:lang w:bidi="ru-RU"/>
        </w:rPr>
        <w:t>учебно-вспомогательного и младшего обслуживающего персонала Табунского района</w:t>
      </w:r>
    </w:p>
    <w:tbl>
      <w:tblPr>
        <w:tblpPr w:leftFromText="180" w:rightFromText="180" w:vertAnchor="text" w:horzAnchor="page" w:tblpX="1671" w:tblpY="3301"/>
        <w:tblOverlap w:val="never"/>
        <w:tblW w:w="0" w:type="auto"/>
        <w:tblLayout w:type="fixed"/>
        <w:tblCellMar>
          <w:left w:w="10" w:type="dxa"/>
          <w:right w:w="10" w:type="dxa"/>
        </w:tblCellMar>
        <w:tblLook w:val="04A0" w:firstRow="1" w:lastRow="0" w:firstColumn="1" w:lastColumn="0" w:noHBand="0" w:noVBand="1"/>
      </w:tblPr>
      <w:tblGrid>
        <w:gridCol w:w="538"/>
        <w:gridCol w:w="1827"/>
        <w:gridCol w:w="4480"/>
        <w:gridCol w:w="2347"/>
      </w:tblGrid>
      <w:tr w:rsidR="004450E2" w:rsidRPr="004450E2" w:rsidTr="00993A47">
        <w:trPr>
          <w:trHeight w:hRule="exact" w:val="1430"/>
        </w:trPr>
        <w:tc>
          <w:tcPr>
            <w:tcW w:w="538" w:type="dxa"/>
            <w:tcBorders>
              <w:top w:val="single" w:sz="4" w:space="0" w:color="auto"/>
              <w:left w:val="single" w:sz="4" w:space="0" w:color="auto"/>
            </w:tcBorders>
            <w:shd w:val="clear" w:color="auto" w:fill="FFFFFF"/>
            <w:vAlign w:val="center"/>
          </w:tcPr>
          <w:p w:rsidR="004450E2" w:rsidRPr="004450E2" w:rsidRDefault="004450E2" w:rsidP="00CF705E">
            <w:pPr>
              <w:widowControl w:val="0"/>
              <w:spacing w:after="60" w:line="280" w:lineRule="exact"/>
              <w:rPr>
                <w:color w:val="000000"/>
                <w:sz w:val="28"/>
                <w:szCs w:val="28"/>
                <w:lang w:bidi="ru-RU"/>
              </w:rPr>
            </w:pPr>
            <w:r w:rsidRPr="004450E2">
              <w:rPr>
                <w:color w:val="000000"/>
                <w:sz w:val="28"/>
                <w:szCs w:val="28"/>
                <w:lang w:bidi="ru-RU"/>
              </w:rPr>
              <w:t>№</w:t>
            </w:r>
          </w:p>
          <w:p w:rsidR="004450E2" w:rsidRPr="004450E2" w:rsidRDefault="004450E2" w:rsidP="00CF705E">
            <w:pPr>
              <w:widowControl w:val="0"/>
              <w:spacing w:before="60" w:line="280" w:lineRule="exact"/>
              <w:rPr>
                <w:color w:val="000000"/>
                <w:sz w:val="28"/>
                <w:szCs w:val="28"/>
                <w:lang w:bidi="ru-RU"/>
              </w:rPr>
            </w:pPr>
            <w:r w:rsidRPr="004450E2">
              <w:rPr>
                <w:color w:val="000000"/>
                <w:sz w:val="28"/>
                <w:szCs w:val="28"/>
                <w:lang w:bidi="ru-RU"/>
              </w:rPr>
              <w:t>п/п</w:t>
            </w:r>
          </w:p>
        </w:tc>
        <w:tc>
          <w:tcPr>
            <w:tcW w:w="1827" w:type="dxa"/>
            <w:tcBorders>
              <w:top w:val="single" w:sz="4" w:space="0" w:color="auto"/>
              <w:left w:val="single" w:sz="4" w:space="0" w:color="auto"/>
            </w:tcBorders>
            <w:shd w:val="clear" w:color="auto" w:fill="FFFFFF"/>
            <w:vAlign w:val="bottom"/>
          </w:tcPr>
          <w:p w:rsidR="004450E2" w:rsidRPr="004450E2" w:rsidRDefault="00993A47" w:rsidP="00993A47">
            <w:pPr>
              <w:widowControl w:val="0"/>
              <w:spacing w:line="322" w:lineRule="exact"/>
              <w:jc w:val="both"/>
              <w:rPr>
                <w:color w:val="000000"/>
                <w:sz w:val="28"/>
                <w:szCs w:val="28"/>
                <w:lang w:bidi="ru-RU"/>
              </w:rPr>
            </w:pPr>
            <w:proofErr w:type="spellStart"/>
            <w:r>
              <w:rPr>
                <w:color w:val="000000"/>
                <w:sz w:val="28"/>
                <w:szCs w:val="28"/>
                <w:lang w:bidi="ru-RU"/>
              </w:rPr>
              <w:t>Квали</w:t>
            </w:r>
            <w:r w:rsidR="004450E2" w:rsidRPr="004450E2">
              <w:rPr>
                <w:color w:val="000000"/>
                <w:sz w:val="28"/>
                <w:szCs w:val="28"/>
                <w:lang w:bidi="ru-RU"/>
              </w:rPr>
              <w:t>фика</w:t>
            </w:r>
            <w:proofErr w:type="spellEnd"/>
            <w:r w:rsidR="004450E2" w:rsidRPr="004450E2">
              <w:rPr>
                <w:color w:val="000000"/>
                <w:sz w:val="28"/>
                <w:szCs w:val="28"/>
                <w:lang w:bidi="ru-RU"/>
              </w:rPr>
              <w:t>-</w:t>
            </w:r>
          </w:p>
          <w:p w:rsidR="004450E2" w:rsidRPr="004450E2" w:rsidRDefault="00993A47" w:rsidP="00993A47">
            <w:pPr>
              <w:widowControl w:val="0"/>
              <w:spacing w:line="322" w:lineRule="exact"/>
              <w:jc w:val="both"/>
              <w:rPr>
                <w:color w:val="000000"/>
                <w:sz w:val="28"/>
                <w:szCs w:val="28"/>
                <w:lang w:bidi="ru-RU"/>
              </w:rPr>
            </w:pPr>
            <w:proofErr w:type="spellStart"/>
            <w:r>
              <w:rPr>
                <w:color w:val="000000"/>
                <w:sz w:val="28"/>
                <w:szCs w:val="28"/>
                <w:lang w:bidi="ru-RU"/>
              </w:rPr>
              <w:t>цион</w:t>
            </w:r>
            <w:r w:rsidR="004450E2" w:rsidRPr="004450E2">
              <w:rPr>
                <w:color w:val="000000"/>
                <w:sz w:val="28"/>
                <w:szCs w:val="28"/>
                <w:lang w:bidi="ru-RU"/>
              </w:rPr>
              <w:t>ный</w:t>
            </w:r>
            <w:proofErr w:type="spellEnd"/>
          </w:p>
          <w:p w:rsidR="004450E2" w:rsidRPr="004450E2" w:rsidRDefault="00993A47" w:rsidP="00993A47">
            <w:pPr>
              <w:widowControl w:val="0"/>
              <w:spacing w:line="322" w:lineRule="exact"/>
              <w:jc w:val="both"/>
              <w:rPr>
                <w:color w:val="000000"/>
                <w:sz w:val="28"/>
                <w:szCs w:val="28"/>
                <w:lang w:bidi="ru-RU"/>
              </w:rPr>
            </w:pPr>
            <w:r>
              <w:rPr>
                <w:color w:val="000000"/>
                <w:sz w:val="28"/>
                <w:szCs w:val="28"/>
                <w:lang w:bidi="ru-RU"/>
              </w:rPr>
              <w:t>уро</w:t>
            </w:r>
            <w:r w:rsidR="004450E2" w:rsidRPr="004450E2">
              <w:rPr>
                <w:color w:val="000000"/>
                <w:sz w:val="28"/>
                <w:szCs w:val="28"/>
                <w:lang w:bidi="ru-RU"/>
              </w:rPr>
              <w:t>вень</w:t>
            </w:r>
          </w:p>
        </w:tc>
        <w:tc>
          <w:tcPr>
            <w:tcW w:w="4480" w:type="dxa"/>
            <w:tcBorders>
              <w:top w:val="single" w:sz="4" w:space="0" w:color="auto"/>
              <w:left w:val="single" w:sz="4" w:space="0" w:color="auto"/>
            </w:tcBorders>
            <w:shd w:val="clear" w:color="auto" w:fill="FFFFFF"/>
            <w:vAlign w:val="center"/>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Наименование должностей</w:t>
            </w:r>
          </w:p>
        </w:tc>
        <w:tc>
          <w:tcPr>
            <w:tcW w:w="2347"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widowControl w:val="0"/>
              <w:spacing w:line="322" w:lineRule="exact"/>
              <w:jc w:val="center"/>
              <w:rPr>
                <w:color w:val="000000"/>
                <w:sz w:val="28"/>
                <w:szCs w:val="28"/>
                <w:lang w:bidi="ru-RU"/>
              </w:rPr>
            </w:pPr>
            <w:r w:rsidRPr="004450E2">
              <w:rPr>
                <w:color w:val="000000"/>
                <w:sz w:val="28"/>
                <w:szCs w:val="28"/>
                <w:lang w:bidi="ru-RU"/>
              </w:rPr>
              <w:t>размер</w:t>
            </w:r>
          </w:p>
          <w:p w:rsidR="004450E2" w:rsidRPr="004450E2" w:rsidRDefault="004450E2" w:rsidP="00CF705E">
            <w:pPr>
              <w:widowControl w:val="0"/>
              <w:spacing w:line="322" w:lineRule="exact"/>
              <w:jc w:val="center"/>
              <w:rPr>
                <w:color w:val="000000"/>
                <w:sz w:val="28"/>
                <w:szCs w:val="28"/>
                <w:lang w:bidi="ru-RU"/>
              </w:rPr>
            </w:pPr>
            <w:r w:rsidRPr="004450E2">
              <w:rPr>
                <w:color w:val="000000"/>
                <w:sz w:val="28"/>
                <w:szCs w:val="28"/>
                <w:lang w:bidi="ru-RU"/>
              </w:rPr>
              <w:t>минимальных</w:t>
            </w:r>
          </w:p>
          <w:p w:rsidR="004450E2" w:rsidRPr="004450E2" w:rsidRDefault="004450E2" w:rsidP="00CF705E">
            <w:pPr>
              <w:widowControl w:val="0"/>
              <w:spacing w:line="322" w:lineRule="exact"/>
              <w:jc w:val="center"/>
              <w:rPr>
                <w:color w:val="000000"/>
                <w:sz w:val="28"/>
                <w:szCs w:val="28"/>
                <w:lang w:bidi="ru-RU"/>
              </w:rPr>
            </w:pPr>
            <w:r w:rsidRPr="004450E2">
              <w:rPr>
                <w:color w:val="000000"/>
                <w:sz w:val="28"/>
                <w:szCs w:val="28"/>
                <w:lang w:bidi="ru-RU"/>
              </w:rPr>
              <w:t>окладов,</w:t>
            </w:r>
          </w:p>
          <w:p w:rsidR="004450E2" w:rsidRPr="004450E2" w:rsidRDefault="004450E2" w:rsidP="00CF705E">
            <w:pPr>
              <w:widowControl w:val="0"/>
              <w:spacing w:line="322" w:lineRule="exact"/>
              <w:jc w:val="center"/>
              <w:rPr>
                <w:color w:val="000000"/>
                <w:sz w:val="28"/>
                <w:szCs w:val="28"/>
                <w:lang w:bidi="ru-RU"/>
              </w:rPr>
            </w:pPr>
            <w:r w:rsidRPr="004450E2">
              <w:rPr>
                <w:color w:val="000000"/>
                <w:sz w:val="28"/>
                <w:szCs w:val="28"/>
                <w:lang w:bidi="ru-RU"/>
              </w:rPr>
              <w:t>рублей</w:t>
            </w:r>
          </w:p>
        </w:tc>
      </w:tr>
      <w:tr w:rsidR="004450E2" w:rsidRPr="004450E2" w:rsidTr="00993A47">
        <w:trPr>
          <w:trHeight w:hRule="exact" w:val="658"/>
        </w:trPr>
        <w:tc>
          <w:tcPr>
            <w:tcW w:w="538" w:type="dxa"/>
            <w:tcBorders>
              <w:top w:val="single" w:sz="4" w:space="0" w:color="auto"/>
              <w:left w:val="single" w:sz="4" w:space="0" w:color="auto"/>
            </w:tcBorders>
            <w:shd w:val="clear" w:color="auto" w:fill="FFFFFF"/>
            <w:vAlign w:val="center"/>
          </w:tcPr>
          <w:p w:rsidR="004450E2" w:rsidRPr="004450E2" w:rsidRDefault="004450E2" w:rsidP="00CF705E">
            <w:pPr>
              <w:widowControl w:val="0"/>
              <w:spacing w:line="280" w:lineRule="exact"/>
              <w:rPr>
                <w:color w:val="000000"/>
                <w:sz w:val="28"/>
                <w:szCs w:val="28"/>
                <w:lang w:bidi="ru-RU"/>
              </w:rPr>
            </w:pPr>
            <w:r w:rsidRPr="004450E2">
              <w:rPr>
                <w:color w:val="000000"/>
                <w:sz w:val="28"/>
                <w:szCs w:val="28"/>
                <w:lang w:bidi="ru-RU"/>
              </w:rPr>
              <w:t>1</w:t>
            </w:r>
          </w:p>
        </w:tc>
        <w:tc>
          <w:tcPr>
            <w:tcW w:w="8654"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326" w:lineRule="exact"/>
              <w:jc w:val="center"/>
              <w:rPr>
                <w:color w:val="000000"/>
                <w:sz w:val="28"/>
                <w:szCs w:val="28"/>
                <w:lang w:bidi="ru-RU"/>
              </w:rPr>
            </w:pPr>
            <w:r w:rsidRPr="004450E2">
              <w:rPr>
                <w:b/>
                <w:bCs/>
                <w:color w:val="000000"/>
                <w:sz w:val="28"/>
                <w:szCs w:val="28"/>
                <w:lang w:bidi="ru-RU"/>
              </w:rPr>
              <w:t>Профессиональные квалификационные группы должностей ра</w:t>
            </w:r>
            <w:r w:rsidRPr="004450E2">
              <w:rPr>
                <w:b/>
                <w:bCs/>
                <w:color w:val="000000"/>
                <w:sz w:val="28"/>
                <w:szCs w:val="28"/>
                <w:lang w:bidi="ru-RU"/>
              </w:rPr>
              <w:softHyphen/>
              <w:t>ботников образования</w:t>
            </w:r>
          </w:p>
        </w:tc>
      </w:tr>
      <w:tr w:rsidR="004450E2" w:rsidRPr="004450E2" w:rsidTr="00993A47">
        <w:trPr>
          <w:trHeight w:hRule="exact" w:val="907"/>
        </w:trPr>
        <w:tc>
          <w:tcPr>
            <w:tcW w:w="538" w:type="dxa"/>
            <w:tcBorders>
              <w:top w:val="single" w:sz="4" w:space="0" w:color="auto"/>
              <w:left w:val="single" w:sz="4" w:space="0" w:color="auto"/>
            </w:tcBorders>
            <w:shd w:val="clear" w:color="auto" w:fill="FFFFFF"/>
          </w:tcPr>
          <w:p w:rsidR="004450E2" w:rsidRPr="004450E2" w:rsidRDefault="004450E2" w:rsidP="00CF705E">
            <w:pPr>
              <w:widowControl w:val="0"/>
              <w:spacing w:line="280" w:lineRule="exact"/>
              <w:rPr>
                <w:color w:val="000000"/>
                <w:sz w:val="28"/>
                <w:szCs w:val="28"/>
                <w:lang w:bidi="ru-RU"/>
              </w:rPr>
            </w:pPr>
            <w:r w:rsidRPr="004450E2">
              <w:rPr>
                <w:color w:val="000000"/>
                <w:sz w:val="28"/>
                <w:szCs w:val="28"/>
                <w:lang w:bidi="ru-RU"/>
              </w:rPr>
              <w:t>1.2</w:t>
            </w:r>
          </w:p>
        </w:tc>
        <w:tc>
          <w:tcPr>
            <w:tcW w:w="8654"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278" w:lineRule="exact"/>
              <w:jc w:val="center"/>
              <w:rPr>
                <w:color w:val="000000"/>
                <w:sz w:val="28"/>
                <w:szCs w:val="28"/>
                <w:lang w:bidi="ru-RU"/>
              </w:rPr>
            </w:pPr>
            <w:r w:rsidRPr="004450E2">
              <w:rPr>
                <w:b/>
                <w:bCs/>
                <w:color w:val="000000"/>
                <w:sz w:val="28"/>
                <w:szCs w:val="28"/>
                <w:lang w:bidi="ru-RU"/>
              </w:rPr>
              <w:t>Педагогических работников</w:t>
            </w:r>
          </w:p>
          <w:p w:rsidR="004450E2" w:rsidRPr="004450E2" w:rsidRDefault="004450E2" w:rsidP="00993A47">
            <w:pPr>
              <w:widowControl w:val="0"/>
              <w:spacing w:line="278" w:lineRule="exact"/>
              <w:jc w:val="center"/>
              <w:rPr>
                <w:color w:val="000000"/>
                <w:sz w:val="28"/>
                <w:szCs w:val="28"/>
                <w:lang w:bidi="ru-RU"/>
              </w:rPr>
            </w:pPr>
            <w:r w:rsidRPr="004450E2">
              <w:rPr>
                <w:color w:val="000000"/>
                <w:sz w:val="22"/>
                <w:szCs w:val="22"/>
                <w:lang w:bidi="ru-RU"/>
              </w:rPr>
              <w:t xml:space="preserve">(размеры минимальных окладов педагогических работников установлены с учетом ежемесячной компенсации на обеспечение книгоиздательской </w:t>
            </w:r>
            <w:proofErr w:type="gramStart"/>
            <w:r w:rsidRPr="004450E2">
              <w:rPr>
                <w:color w:val="000000"/>
                <w:sz w:val="22"/>
                <w:szCs w:val="22"/>
                <w:lang w:bidi="ru-RU"/>
              </w:rPr>
              <w:t>продукции )</w:t>
            </w:r>
            <w:proofErr w:type="gramEnd"/>
          </w:p>
        </w:tc>
      </w:tr>
      <w:tr w:rsidR="004450E2" w:rsidRPr="004450E2" w:rsidTr="00993A47">
        <w:trPr>
          <w:trHeight w:hRule="exact" w:val="331"/>
        </w:trPr>
        <w:tc>
          <w:tcPr>
            <w:tcW w:w="538" w:type="dxa"/>
            <w:vMerge w:val="restart"/>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1827" w:type="dxa"/>
            <w:vMerge w:val="restart"/>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первый</w:t>
            </w: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старший вожатый</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7546</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музыкальный руководитель</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7546</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val="restart"/>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второй</w:t>
            </w: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концертмейстер</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7546</w:t>
            </w:r>
          </w:p>
        </w:tc>
      </w:tr>
      <w:tr w:rsidR="004450E2" w:rsidRPr="004450E2" w:rsidTr="00993A47">
        <w:trPr>
          <w:trHeight w:hRule="exact" w:val="336"/>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социальный педагог</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7546</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педагог-организатор</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7546</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педагог дополнительного образования</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7546</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val="restart"/>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третий</w:t>
            </w: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воспитатель</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педагог-психолог</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методист</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658"/>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val="restart"/>
            <w:tcBorders>
              <w:top w:val="single" w:sz="4" w:space="0" w:color="auto"/>
              <w:left w:val="single" w:sz="4" w:space="0" w:color="auto"/>
            </w:tcBorders>
            <w:shd w:val="clear" w:color="auto" w:fill="FFFFFF"/>
          </w:tcPr>
          <w:p w:rsidR="004450E2" w:rsidRPr="004450E2" w:rsidRDefault="00993A47" w:rsidP="00993A47">
            <w:pPr>
              <w:widowControl w:val="0"/>
              <w:spacing w:after="60" w:line="280" w:lineRule="exact"/>
              <w:jc w:val="center"/>
              <w:rPr>
                <w:color w:val="000000"/>
                <w:sz w:val="28"/>
                <w:szCs w:val="28"/>
                <w:lang w:bidi="ru-RU"/>
              </w:rPr>
            </w:pPr>
            <w:r>
              <w:rPr>
                <w:color w:val="000000"/>
                <w:sz w:val="28"/>
                <w:szCs w:val="28"/>
                <w:lang w:bidi="ru-RU"/>
              </w:rPr>
              <w:t>четверт</w:t>
            </w:r>
            <w:r w:rsidR="004450E2" w:rsidRPr="004450E2">
              <w:rPr>
                <w:color w:val="000000"/>
                <w:sz w:val="28"/>
                <w:szCs w:val="28"/>
                <w:lang w:bidi="ru-RU"/>
              </w:rPr>
              <w:t>ый</w:t>
            </w: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322" w:lineRule="exact"/>
              <w:jc w:val="center"/>
              <w:rPr>
                <w:color w:val="000000"/>
                <w:sz w:val="28"/>
                <w:szCs w:val="28"/>
                <w:lang w:bidi="ru-RU"/>
              </w:rPr>
            </w:pPr>
            <w:r w:rsidRPr="004450E2">
              <w:rPr>
                <w:color w:val="000000"/>
                <w:sz w:val="28"/>
                <w:szCs w:val="28"/>
                <w:lang w:bidi="ru-RU"/>
              </w:rPr>
              <w:t>преподаватель-организатор основ безопасности жизнедеятельности</w:t>
            </w:r>
          </w:p>
        </w:tc>
        <w:tc>
          <w:tcPr>
            <w:tcW w:w="2347" w:type="dxa"/>
            <w:tcBorders>
              <w:top w:val="single" w:sz="4" w:space="0" w:color="auto"/>
              <w:left w:val="single" w:sz="4" w:space="0" w:color="auto"/>
              <w:right w:val="single" w:sz="4" w:space="0" w:color="auto"/>
            </w:tcBorders>
            <w:shd w:val="clear" w:color="auto" w:fill="FFFFFF"/>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350"/>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старший воспитатель</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331"/>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учитель-логопед (логопед)</w:t>
            </w:r>
          </w:p>
        </w:tc>
        <w:tc>
          <w:tcPr>
            <w:tcW w:w="2347"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374"/>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педагог-библиотекарь</w:t>
            </w:r>
          </w:p>
        </w:tc>
        <w:tc>
          <w:tcPr>
            <w:tcW w:w="2347" w:type="dxa"/>
            <w:tcBorders>
              <w:top w:val="single" w:sz="4" w:space="0" w:color="auto"/>
              <w:left w:val="single" w:sz="4" w:space="0" w:color="auto"/>
              <w:right w:val="single" w:sz="4" w:space="0" w:color="auto"/>
            </w:tcBorders>
            <w:shd w:val="clear" w:color="auto" w:fill="FFFFFF"/>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370"/>
        </w:trPr>
        <w:tc>
          <w:tcPr>
            <w:tcW w:w="538"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4480" w:type="dxa"/>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руководитель физического воспитания</w:t>
            </w:r>
          </w:p>
        </w:tc>
        <w:tc>
          <w:tcPr>
            <w:tcW w:w="2347" w:type="dxa"/>
            <w:tcBorders>
              <w:top w:val="single" w:sz="4" w:space="0" w:color="auto"/>
              <w:left w:val="single" w:sz="4" w:space="0" w:color="auto"/>
              <w:right w:val="single" w:sz="4" w:space="0" w:color="auto"/>
            </w:tcBorders>
            <w:shd w:val="clear" w:color="auto" w:fill="FFFFFF"/>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7854</w:t>
            </w:r>
          </w:p>
        </w:tc>
      </w:tr>
      <w:tr w:rsidR="004450E2" w:rsidRPr="004450E2" w:rsidTr="00993A47">
        <w:trPr>
          <w:trHeight w:hRule="exact" w:val="658"/>
        </w:trPr>
        <w:tc>
          <w:tcPr>
            <w:tcW w:w="538" w:type="dxa"/>
            <w:tcBorders>
              <w:top w:val="single" w:sz="4" w:space="0" w:color="auto"/>
              <w:left w:val="single" w:sz="4" w:space="0" w:color="auto"/>
            </w:tcBorders>
            <w:shd w:val="clear" w:color="auto" w:fill="FFFFFF"/>
            <w:vAlign w:val="center"/>
          </w:tcPr>
          <w:p w:rsidR="004450E2" w:rsidRPr="004450E2" w:rsidRDefault="004450E2" w:rsidP="00CF705E">
            <w:pPr>
              <w:widowControl w:val="0"/>
              <w:spacing w:line="280" w:lineRule="exact"/>
              <w:rPr>
                <w:color w:val="000000"/>
                <w:sz w:val="28"/>
                <w:szCs w:val="28"/>
                <w:lang w:bidi="ru-RU"/>
              </w:rPr>
            </w:pPr>
            <w:r w:rsidRPr="004450E2">
              <w:rPr>
                <w:color w:val="000000"/>
                <w:sz w:val="28"/>
                <w:szCs w:val="28"/>
                <w:lang w:bidi="ru-RU"/>
              </w:rPr>
              <w:t>2</w:t>
            </w:r>
          </w:p>
        </w:tc>
        <w:tc>
          <w:tcPr>
            <w:tcW w:w="8654"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326" w:lineRule="exact"/>
              <w:jc w:val="center"/>
              <w:rPr>
                <w:color w:val="000000"/>
                <w:sz w:val="28"/>
                <w:szCs w:val="28"/>
                <w:lang w:bidi="ru-RU"/>
              </w:rPr>
            </w:pPr>
            <w:r w:rsidRPr="004450E2">
              <w:rPr>
                <w:b/>
                <w:bCs/>
                <w:color w:val="000000"/>
                <w:sz w:val="28"/>
                <w:szCs w:val="28"/>
                <w:lang w:bidi="ru-RU"/>
              </w:rPr>
              <w:t>Профессиональные квалификационные группы общеотраслевых должностей руководителей, специалистов и служащих</w:t>
            </w:r>
          </w:p>
        </w:tc>
      </w:tr>
      <w:tr w:rsidR="004450E2" w:rsidRPr="004450E2" w:rsidTr="00993A47">
        <w:trPr>
          <w:trHeight w:hRule="exact" w:val="336"/>
        </w:trPr>
        <w:tc>
          <w:tcPr>
            <w:tcW w:w="538" w:type="dxa"/>
            <w:vMerge w:val="restart"/>
            <w:tcBorders>
              <w:top w:val="single" w:sz="4" w:space="0" w:color="auto"/>
              <w:left w:val="single" w:sz="4" w:space="0" w:color="auto"/>
            </w:tcBorders>
            <w:shd w:val="clear" w:color="auto" w:fill="FFFFFF"/>
            <w:vAlign w:val="center"/>
          </w:tcPr>
          <w:p w:rsidR="004450E2" w:rsidRPr="004450E2" w:rsidRDefault="004450E2" w:rsidP="00CF705E">
            <w:pPr>
              <w:widowControl w:val="0"/>
              <w:spacing w:line="280" w:lineRule="exact"/>
              <w:rPr>
                <w:color w:val="000000"/>
                <w:sz w:val="28"/>
                <w:szCs w:val="28"/>
                <w:lang w:bidi="ru-RU"/>
              </w:rPr>
            </w:pPr>
            <w:r w:rsidRPr="004450E2">
              <w:rPr>
                <w:color w:val="000000"/>
                <w:sz w:val="28"/>
                <w:szCs w:val="28"/>
                <w:lang w:bidi="ru-RU"/>
              </w:rPr>
              <w:t>2.1</w:t>
            </w:r>
          </w:p>
        </w:tc>
        <w:tc>
          <w:tcPr>
            <w:tcW w:w="8654"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Общеотраслевые должности служащих первого уровня</w:t>
            </w:r>
          </w:p>
        </w:tc>
      </w:tr>
      <w:tr w:rsidR="004450E2" w:rsidRPr="004450E2" w:rsidTr="00993A47">
        <w:trPr>
          <w:trHeight w:hRule="exact" w:val="350"/>
        </w:trPr>
        <w:tc>
          <w:tcPr>
            <w:tcW w:w="538" w:type="dxa"/>
            <w:vMerge/>
            <w:tcBorders>
              <w:left w:val="single" w:sz="4" w:space="0" w:color="auto"/>
              <w:bottom w:val="single" w:sz="4" w:space="0" w:color="auto"/>
            </w:tcBorders>
            <w:shd w:val="clear" w:color="auto" w:fill="FFFFFF"/>
            <w:vAlign w:val="center"/>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27" w:type="dxa"/>
            <w:tcBorders>
              <w:top w:val="single" w:sz="4" w:space="0" w:color="auto"/>
              <w:left w:val="single" w:sz="4" w:space="0" w:color="auto"/>
              <w:bottom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первый</w:t>
            </w:r>
          </w:p>
        </w:tc>
        <w:tc>
          <w:tcPr>
            <w:tcW w:w="4480" w:type="dxa"/>
            <w:tcBorders>
              <w:top w:val="single" w:sz="4" w:space="0" w:color="auto"/>
              <w:left w:val="single" w:sz="4" w:space="0" w:color="auto"/>
              <w:bottom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делопроизводитель</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2183</w:t>
            </w:r>
          </w:p>
        </w:tc>
      </w:tr>
    </w:tbl>
    <w:p w:rsidR="004450E2" w:rsidRPr="004450E2" w:rsidRDefault="004450E2" w:rsidP="00CF705E">
      <w:pPr>
        <w:widowControl w:val="0"/>
        <w:rPr>
          <w:rFonts w:ascii="Arial Unicode MS" w:eastAsia="Arial Unicode MS" w:hAnsi="Arial Unicode MS" w:cs="Arial Unicode MS"/>
          <w:color w:val="000000"/>
          <w:sz w:val="2"/>
          <w:szCs w:val="2"/>
          <w:lang w:bidi="ru-RU"/>
        </w:rPr>
        <w:sectPr w:rsidR="004450E2" w:rsidRPr="004450E2">
          <w:pgSz w:w="11900" w:h="16840"/>
          <w:pgMar w:top="360" w:right="360" w:bottom="360" w:left="360" w:header="0" w:footer="3" w:gutter="0"/>
          <w:cols w:space="720"/>
          <w:noEndnote/>
          <w:docGrid w:linePitch="360"/>
        </w:sectPr>
      </w:pPr>
    </w:p>
    <w:p w:rsidR="004450E2" w:rsidRPr="004450E2" w:rsidRDefault="004450E2" w:rsidP="00CF705E">
      <w:pPr>
        <w:framePr w:wrap="none" w:vAnchor="page" w:hAnchor="page" w:x="6302" w:y="709"/>
        <w:widowControl w:val="0"/>
        <w:spacing w:line="190" w:lineRule="exact"/>
        <w:rPr>
          <w:color w:val="000000"/>
          <w:sz w:val="19"/>
          <w:szCs w:val="19"/>
          <w:lang w:bidi="ru-RU"/>
        </w:rPr>
      </w:pPr>
      <w:r w:rsidRPr="004450E2">
        <w:rPr>
          <w:color w:val="000000"/>
          <w:sz w:val="19"/>
          <w:szCs w:val="19"/>
          <w:lang w:bidi="ru-RU"/>
        </w:rPr>
        <w:lastRenderedPageBreak/>
        <w:t>3</w:t>
      </w:r>
    </w:p>
    <w:tbl>
      <w:tblPr>
        <w:tblpPr w:leftFromText="180" w:rightFromText="180" w:vertAnchor="text" w:horzAnchor="margin" w:tblpXSpec="center" w:tblpY="-359"/>
        <w:tblOverlap w:val="never"/>
        <w:tblW w:w="0" w:type="auto"/>
        <w:tblLayout w:type="fixed"/>
        <w:tblCellMar>
          <w:left w:w="10" w:type="dxa"/>
          <w:right w:w="10" w:type="dxa"/>
        </w:tblCellMar>
        <w:tblLook w:val="04A0" w:firstRow="1" w:lastRow="0" w:firstColumn="1" w:lastColumn="0" w:noHBand="0" w:noVBand="1"/>
      </w:tblPr>
      <w:tblGrid>
        <w:gridCol w:w="567"/>
        <w:gridCol w:w="1843"/>
        <w:gridCol w:w="4394"/>
        <w:gridCol w:w="2268"/>
      </w:tblGrid>
      <w:tr w:rsidR="004450E2" w:rsidRPr="004450E2" w:rsidTr="00993A47">
        <w:trPr>
          <w:trHeight w:hRule="exact" w:val="331"/>
        </w:trPr>
        <w:tc>
          <w:tcPr>
            <w:tcW w:w="567" w:type="dxa"/>
            <w:vMerge w:val="restart"/>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1843" w:type="dxa"/>
            <w:vMerge w:val="restart"/>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кассир</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2183</w:t>
            </w:r>
          </w:p>
        </w:tc>
      </w:tr>
      <w:tr w:rsidR="004450E2" w:rsidRPr="004450E2" w:rsidTr="00993A47">
        <w:trPr>
          <w:trHeight w:hRule="exact" w:val="336"/>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секретарь</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2183</w:t>
            </w:r>
          </w:p>
        </w:tc>
      </w:tr>
      <w:tr w:rsidR="004450E2" w:rsidRPr="004450E2" w:rsidTr="00993A47">
        <w:trPr>
          <w:trHeight w:hRule="exact" w:val="336"/>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секретарь-машинистка</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2183</w:t>
            </w:r>
          </w:p>
        </w:tc>
      </w:tr>
      <w:tr w:rsidR="004450E2" w:rsidRPr="004450E2" w:rsidTr="00993A47">
        <w:trPr>
          <w:trHeight w:hRule="exact" w:val="331"/>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экспедитор по перевозке грузов</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2183</w:t>
            </w:r>
          </w:p>
        </w:tc>
      </w:tr>
      <w:tr w:rsidR="004450E2" w:rsidRPr="004450E2" w:rsidTr="00993A47">
        <w:trPr>
          <w:trHeight w:hRule="exact" w:val="360"/>
        </w:trPr>
        <w:tc>
          <w:tcPr>
            <w:tcW w:w="567" w:type="dxa"/>
            <w:tcBorders>
              <w:top w:val="single" w:sz="4" w:space="0" w:color="auto"/>
              <w:left w:val="single" w:sz="4" w:space="0" w:color="auto"/>
            </w:tcBorders>
            <w:shd w:val="clear" w:color="auto" w:fill="FFFFFF"/>
            <w:vAlign w:val="bottom"/>
          </w:tcPr>
          <w:p w:rsidR="004450E2" w:rsidRPr="004450E2" w:rsidRDefault="004450E2" w:rsidP="00CF705E">
            <w:pPr>
              <w:widowControl w:val="0"/>
              <w:spacing w:line="280" w:lineRule="exact"/>
              <w:rPr>
                <w:color w:val="000000"/>
                <w:sz w:val="28"/>
                <w:szCs w:val="28"/>
                <w:lang w:bidi="ru-RU"/>
              </w:rPr>
            </w:pPr>
            <w:r w:rsidRPr="004450E2">
              <w:rPr>
                <w:color w:val="000000"/>
                <w:sz w:val="28"/>
                <w:szCs w:val="28"/>
                <w:lang w:bidi="ru-RU"/>
              </w:rPr>
              <w:t>2.2</w:t>
            </w:r>
          </w:p>
        </w:tc>
        <w:tc>
          <w:tcPr>
            <w:tcW w:w="8505"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Общеотраслевые должности служащих второго уровня</w:t>
            </w:r>
          </w:p>
        </w:tc>
      </w:tr>
      <w:tr w:rsidR="004450E2" w:rsidRPr="004450E2" w:rsidTr="00993A47">
        <w:trPr>
          <w:trHeight w:hRule="exact" w:val="331"/>
        </w:trPr>
        <w:tc>
          <w:tcPr>
            <w:tcW w:w="567" w:type="dxa"/>
            <w:vMerge w:val="restart"/>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1843" w:type="dxa"/>
            <w:vMerge w:val="restart"/>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первый</w:t>
            </w: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лаборант</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2287</w:t>
            </w:r>
          </w:p>
        </w:tc>
      </w:tr>
      <w:tr w:rsidR="004450E2" w:rsidRPr="004450E2" w:rsidTr="00993A47">
        <w:trPr>
          <w:trHeight w:hRule="exact" w:val="331"/>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инспектор по кадрам</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2287</w:t>
            </w:r>
          </w:p>
        </w:tc>
      </w:tr>
      <w:tr w:rsidR="004450E2" w:rsidRPr="004450E2" w:rsidTr="00993A47">
        <w:trPr>
          <w:trHeight w:hRule="exact" w:val="331"/>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второй</w:t>
            </w: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заведующий хозяйством</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2287</w:t>
            </w:r>
          </w:p>
        </w:tc>
      </w:tr>
      <w:tr w:rsidR="004450E2" w:rsidRPr="004450E2" w:rsidTr="00993A47">
        <w:trPr>
          <w:trHeight w:hRule="exact" w:val="658"/>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tcBorders>
              <w:top w:val="single" w:sz="4" w:space="0" w:color="auto"/>
              <w:left w:val="single" w:sz="4" w:space="0" w:color="auto"/>
            </w:tcBorders>
            <w:shd w:val="clear" w:color="auto" w:fill="FFFFFF"/>
            <w:vAlign w:val="bottom"/>
          </w:tcPr>
          <w:p w:rsidR="004450E2" w:rsidRPr="004450E2" w:rsidRDefault="00993A47" w:rsidP="00993A47">
            <w:pPr>
              <w:widowControl w:val="0"/>
              <w:spacing w:after="60" w:line="280" w:lineRule="exact"/>
              <w:jc w:val="center"/>
              <w:rPr>
                <w:color w:val="000000"/>
                <w:sz w:val="28"/>
                <w:szCs w:val="28"/>
                <w:lang w:bidi="ru-RU"/>
              </w:rPr>
            </w:pPr>
            <w:r>
              <w:rPr>
                <w:color w:val="000000"/>
                <w:sz w:val="28"/>
                <w:szCs w:val="28"/>
                <w:lang w:bidi="ru-RU"/>
              </w:rPr>
              <w:t>четверт</w:t>
            </w:r>
            <w:r w:rsidR="004450E2" w:rsidRPr="004450E2">
              <w:rPr>
                <w:color w:val="000000"/>
                <w:sz w:val="28"/>
                <w:szCs w:val="28"/>
                <w:lang w:bidi="ru-RU"/>
              </w:rPr>
              <w:t>ый</w:t>
            </w:r>
          </w:p>
        </w:tc>
        <w:tc>
          <w:tcPr>
            <w:tcW w:w="4394" w:type="dxa"/>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механик</w:t>
            </w:r>
          </w:p>
        </w:tc>
        <w:tc>
          <w:tcPr>
            <w:tcW w:w="2268"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2818</w:t>
            </w:r>
          </w:p>
        </w:tc>
      </w:tr>
      <w:tr w:rsidR="004450E2" w:rsidRPr="004450E2" w:rsidTr="00993A47">
        <w:trPr>
          <w:trHeight w:hRule="exact" w:val="470"/>
        </w:trPr>
        <w:tc>
          <w:tcPr>
            <w:tcW w:w="567" w:type="dxa"/>
            <w:vMerge w:val="restart"/>
            <w:tcBorders>
              <w:top w:val="single" w:sz="4" w:space="0" w:color="auto"/>
              <w:left w:val="single" w:sz="4" w:space="0" w:color="auto"/>
            </w:tcBorders>
            <w:shd w:val="clear" w:color="auto" w:fill="FFFFFF"/>
          </w:tcPr>
          <w:p w:rsidR="004450E2" w:rsidRPr="004450E2" w:rsidRDefault="004450E2" w:rsidP="00CF705E">
            <w:pPr>
              <w:widowControl w:val="0"/>
              <w:spacing w:line="280" w:lineRule="exact"/>
              <w:rPr>
                <w:color w:val="000000"/>
                <w:sz w:val="28"/>
                <w:szCs w:val="28"/>
                <w:lang w:bidi="ru-RU"/>
              </w:rPr>
            </w:pPr>
            <w:r w:rsidRPr="004450E2">
              <w:rPr>
                <w:color w:val="000000"/>
                <w:sz w:val="28"/>
                <w:szCs w:val="28"/>
                <w:lang w:bidi="ru-RU"/>
              </w:rPr>
              <w:t>2.3</w:t>
            </w:r>
          </w:p>
        </w:tc>
        <w:tc>
          <w:tcPr>
            <w:tcW w:w="8505"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Общеотраслевые должности служащих третьего уровня</w:t>
            </w:r>
          </w:p>
        </w:tc>
      </w:tr>
      <w:tr w:rsidR="004450E2" w:rsidRPr="004450E2" w:rsidTr="00993A47">
        <w:trPr>
          <w:trHeight w:hRule="exact" w:val="331"/>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val="restart"/>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первый</w:t>
            </w: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бухгалтер</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2540</w:t>
            </w:r>
          </w:p>
        </w:tc>
      </w:tr>
      <w:tr w:rsidR="004450E2" w:rsidRPr="004450E2" w:rsidTr="00993A47">
        <w:trPr>
          <w:trHeight w:hRule="exact" w:val="979"/>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317" w:lineRule="exact"/>
              <w:jc w:val="center"/>
              <w:rPr>
                <w:color w:val="000000"/>
                <w:sz w:val="28"/>
                <w:szCs w:val="28"/>
                <w:lang w:bidi="ru-RU"/>
              </w:rPr>
            </w:pPr>
            <w:r w:rsidRPr="004450E2">
              <w:rPr>
                <w:color w:val="000000"/>
                <w:sz w:val="28"/>
                <w:szCs w:val="28"/>
                <w:lang w:bidi="ru-RU"/>
              </w:rPr>
              <w:t xml:space="preserve">инженеры различных специальностей и наименований, в </w:t>
            </w:r>
            <w:proofErr w:type="spellStart"/>
            <w:r w:rsidRPr="004450E2">
              <w:rPr>
                <w:color w:val="000000"/>
                <w:sz w:val="28"/>
                <w:szCs w:val="28"/>
                <w:lang w:bidi="ru-RU"/>
              </w:rPr>
              <w:t>т.ч</w:t>
            </w:r>
            <w:proofErr w:type="spellEnd"/>
            <w:r w:rsidRPr="004450E2">
              <w:rPr>
                <w:color w:val="000000"/>
                <w:sz w:val="28"/>
                <w:szCs w:val="28"/>
                <w:lang w:bidi="ru-RU"/>
              </w:rPr>
              <w:t>.: инженер-программист (программист)</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2818</w:t>
            </w:r>
          </w:p>
        </w:tc>
      </w:tr>
      <w:tr w:rsidR="004450E2" w:rsidRPr="004450E2" w:rsidTr="00993A47">
        <w:trPr>
          <w:trHeight w:hRule="exact" w:val="331"/>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юрисконсульт</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2818</w:t>
            </w:r>
          </w:p>
        </w:tc>
      </w:tr>
      <w:tr w:rsidR="004450E2" w:rsidRPr="004450E2" w:rsidTr="00993A47">
        <w:trPr>
          <w:trHeight w:hRule="exact" w:val="331"/>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vMerge/>
            <w:tcBorders>
              <w:left w:val="single" w:sz="4" w:space="0" w:color="auto"/>
            </w:tcBorders>
            <w:shd w:val="clear" w:color="auto" w:fill="FFFFFF"/>
          </w:tcPr>
          <w:p w:rsidR="004450E2" w:rsidRPr="004450E2" w:rsidRDefault="004450E2" w:rsidP="00993A47">
            <w:pPr>
              <w:widowControl w:val="0"/>
              <w:jc w:val="center"/>
              <w:rPr>
                <w:rFonts w:ascii="Arial Unicode MS" w:eastAsia="Arial Unicode MS" w:hAnsi="Arial Unicode MS" w:cs="Arial Unicode MS"/>
                <w:color w:val="000000"/>
                <w:sz w:val="24"/>
                <w:szCs w:val="24"/>
                <w:lang w:bidi="ru-RU"/>
              </w:rPr>
            </w:pPr>
          </w:p>
        </w:tc>
        <w:tc>
          <w:tcPr>
            <w:tcW w:w="4394" w:type="dxa"/>
            <w:tcBorders>
              <w:top w:val="single" w:sz="4" w:space="0" w:color="auto"/>
              <w:left w:val="single" w:sz="4" w:space="0" w:color="auto"/>
            </w:tcBorders>
            <w:shd w:val="clear" w:color="auto" w:fill="FFFFFF"/>
            <w:vAlign w:val="center"/>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экономист</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2818</w:t>
            </w:r>
          </w:p>
        </w:tc>
      </w:tr>
      <w:tr w:rsidR="004450E2" w:rsidRPr="004450E2" w:rsidTr="00993A47">
        <w:trPr>
          <w:trHeight w:hRule="exact" w:val="1296"/>
        </w:trPr>
        <w:tc>
          <w:tcPr>
            <w:tcW w:w="567" w:type="dxa"/>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1843" w:type="dxa"/>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второй</w:t>
            </w: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317" w:lineRule="exact"/>
              <w:jc w:val="center"/>
              <w:rPr>
                <w:color w:val="000000"/>
                <w:sz w:val="28"/>
                <w:szCs w:val="28"/>
                <w:lang w:bidi="ru-RU"/>
              </w:rPr>
            </w:pPr>
            <w:r w:rsidRPr="004450E2">
              <w:rPr>
                <w:color w:val="000000"/>
                <w:sz w:val="28"/>
                <w:szCs w:val="28"/>
                <w:lang w:bidi="ru-RU"/>
              </w:rPr>
              <w:t xml:space="preserve">должности служащих первого квалификационного уровня, по которым может устанавливаться 2-ая </w:t>
            </w:r>
            <w:proofErr w:type="spellStart"/>
            <w:r w:rsidRPr="004450E2">
              <w:rPr>
                <w:color w:val="000000"/>
                <w:sz w:val="28"/>
                <w:szCs w:val="28"/>
                <w:lang w:bidi="ru-RU"/>
              </w:rPr>
              <w:t>внутридолжностная</w:t>
            </w:r>
            <w:proofErr w:type="spellEnd"/>
            <w:r w:rsidRPr="004450E2">
              <w:rPr>
                <w:color w:val="000000"/>
                <w:sz w:val="28"/>
                <w:szCs w:val="28"/>
                <w:lang w:bidi="ru-RU"/>
              </w:rPr>
              <w:t xml:space="preserve"> категория</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2818</w:t>
            </w:r>
          </w:p>
        </w:tc>
      </w:tr>
      <w:tr w:rsidR="004450E2" w:rsidRPr="004450E2" w:rsidTr="00993A47">
        <w:trPr>
          <w:trHeight w:hRule="exact" w:val="1296"/>
        </w:trPr>
        <w:tc>
          <w:tcPr>
            <w:tcW w:w="567" w:type="dxa"/>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1843" w:type="dxa"/>
            <w:tcBorders>
              <w:top w:val="single" w:sz="4" w:space="0" w:color="auto"/>
              <w:left w:val="single" w:sz="4" w:space="0" w:color="auto"/>
            </w:tcBorders>
            <w:shd w:val="clear" w:color="auto" w:fill="FFFFFF"/>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третий</w:t>
            </w: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317" w:lineRule="exact"/>
              <w:jc w:val="center"/>
              <w:rPr>
                <w:color w:val="000000"/>
                <w:sz w:val="28"/>
                <w:szCs w:val="28"/>
                <w:lang w:bidi="ru-RU"/>
              </w:rPr>
            </w:pPr>
            <w:r w:rsidRPr="004450E2">
              <w:rPr>
                <w:color w:val="000000"/>
                <w:sz w:val="28"/>
                <w:szCs w:val="28"/>
                <w:lang w:bidi="ru-RU"/>
              </w:rPr>
              <w:t xml:space="preserve">должности служащих первого квалификационного уровня, по которым может устанавливаться 1-ая </w:t>
            </w:r>
            <w:proofErr w:type="spellStart"/>
            <w:r w:rsidRPr="004450E2">
              <w:rPr>
                <w:color w:val="000000"/>
                <w:sz w:val="28"/>
                <w:szCs w:val="28"/>
                <w:lang w:bidi="ru-RU"/>
              </w:rPr>
              <w:t>внутридолжностная</w:t>
            </w:r>
            <w:proofErr w:type="spellEnd"/>
            <w:r w:rsidRPr="004450E2">
              <w:rPr>
                <w:color w:val="000000"/>
                <w:sz w:val="28"/>
                <w:szCs w:val="28"/>
                <w:lang w:bidi="ru-RU"/>
              </w:rPr>
              <w:t xml:space="preserve"> категория</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3401</w:t>
            </w:r>
          </w:p>
        </w:tc>
      </w:tr>
      <w:tr w:rsidR="004450E2" w:rsidRPr="004450E2" w:rsidTr="00993A47">
        <w:trPr>
          <w:trHeight w:hRule="exact" w:val="1301"/>
        </w:trPr>
        <w:tc>
          <w:tcPr>
            <w:tcW w:w="567" w:type="dxa"/>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1843" w:type="dxa"/>
            <w:tcBorders>
              <w:top w:val="single" w:sz="4" w:space="0" w:color="auto"/>
              <w:left w:val="single" w:sz="4" w:space="0" w:color="auto"/>
            </w:tcBorders>
            <w:shd w:val="clear" w:color="auto" w:fill="FFFFFF"/>
          </w:tcPr>
          <w:p w:rsidR="004450E2" w:rsidRPr="004450E2" w:rsidRDefault="00993A47" w:rsidP="00993A47">
            <w:pPr>
              <w:widowControl w:val="0"/>
              <w:spacing w:after="60" w:line="280" w:lineRule="exact"/>
              <w:jc w:val="center"/>
              <w:rPr>
                <w:color w:val="000000"/>
                <w:sz w:val="28"/>
                <w:szCs w:val="28"/>
                <w:lang w:bidi="ru-RU"/>
              </w:rPr>
            </w:pPr>
            <w:r>
              <w:rPr>
                <w:color w:val="000000"/>
                <w:sz w:val="28"/>
                <w:szCs w:val="28"/>
                <w:lang w:bidi="ru-RU"/>
              </w:rPr>
              <w:t>четвер</w:t>
            </w:r>
            <w:r w:rsidR="004450E2" w:rsidRPr="004450E2">
              <w:rPr>
                <w:color w:val="000000"/>
                <w:sz w:val="28"/>
                <w:szCs w:val="28"/>
                <w:lang w:bidi="ru-RU"/>
              </w:rPr>
              <w:t>тый</w:t>
            </w: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322" w:lineRule="exact"/>
              <w:jc w:val="center"/>
              <w:rPr>
                <w:color w:val="000000"/>
                <w:sz w:val="28"/>
                <w:szCs w:val="28"/>
                <w:lang w:bidi="ru-RU"/>
              </w:rPr>
            </w:pPr>
            <w:r w:rsidRPr="004450E2">
              <w:rPr>
                <w:color w:val="000000"/>
                <w:sz w:val="28"/>
                <w:szCs w:val="28"/>
                <w:lang w:bidi="ru-RU"/>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4100</w:t>
            </w:r>
          </w:p>
        </w:tc>
      </w:tr>
      <w:tr w:rsidR="004450E2" w:rsidRPr="004450E2" w:rsidTr="00993A47">
        <w:trPr>
          <w:trHeight w:hRule="exact" w:val="653"/>
        </w:trPr>
        <w:tc>
          <w:tcPr>
            <w:tcW w:w="567" w:type="dxa"/>
            <w:tcBorders>
              <w:top w:val="single" w:sz="4" w:space="0" w:color="auto"/>
              <w:left w:val="single" w:sz="4" w:space="0" w:color="auto"/>
            </w:tcBorders>
            <w:shd w:val="clear" w:color="auto" w:fill="FFFFFF"/>
          </w:tcPr>
          <w:p w:rsidR="004450E2" w:rsidRPr="004450E2" w:rsidRDefault="004450E2" w:rsidP="00CF705E">
            <w:pPr>
              <w:widowControl w:val="0"/>
              <w:spacing w:line="280" w:lineRule="exact"/>
              <w:rPr>
                <w:color w:val="000000"/>
                <w:sz w:val="28"/>
                <w:szCs w:val="28"/>
                <w:lang w:bidi="ru-RU"/>
              </w:rPr>
            </w:pPr>
            <w:r w:rsidRPr="004450E2">
              <w:rPr>
                <w:b/>
                <w:bCs/>
                <w:color w:val="000000"/>
                <w:sz w:val="28"/>
                <w:szCs w:val="28"/>
                <w:lang w:bidi="ru-RU"/>
              </w:rPr>
              <w:t>3</w:t>
            </w:r>
          </w:p>
        </w:tc>
        <w:tc>
          <w:tcPr>
            <w:tcW w:w="8505"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322" w:lineRule="exact"/>
              <w:jc w:val="center"/>
              <w:rPr>
                <w:color w:val="000000"/>
                <w:sz w:val="28"/>
                <w:szCs w:val="28"/>
                <w:lang w:bidi="ru-RU"/>
              </w:rPr>
            </w:pPr>
            <w:r w:rsidRPr="004450E2">
              <w:rPr>
                <w:b/>
                <w:bCs/>
                <w:color w:val="000000"/>
                <w:sz w:val="28"/>
                <w:szCs w:val="28"/>
                <w:lang w:bidi="ru-RU"/>
              </w:rPr>
              <w:t>Профессиональные квалификационные группы должностей ра</w:t>
            </w:r>
            <w:r w:rsidRPr="004450E2">
              <w:rPr>
                <w:b/>
                <w:bCs/>
                <w:color w:val="000000"/>
                <w:sz w:val="28"/>
                <w:szCs w:val="28"/>
                <w:lang w:bidi="ru-RU"/>
              </w:rPr>
              <w:softHyphen/>
              <w:t>ботников культуры, искусства и кинематографии</w:t>
            </w:r>
          </w:p>
        </w:tc>
      </w:tr>
      <w:tr w:rsidR="004450E2" w:rsidRPr="004450E2" w:rsidTr="00993A47">
        <w:trPr>
          <w:trHeight w:hRule="exact" w:val="653"/>
        </w:trPr>
        <w:tc>
          <w:tcPr>
            <w:tcW w:w="567" w:type="dxa"/>
            <w:vMerge w:val="restart"/>
            <w:tcBorders>
              <w:top w:val="single" w:sz="4" w:space="0" w:color="auto"/>
              <w:left w:val="single" w:sz="4" w:space="0" w:color="auto"/>
            </w:tcBorders>
            <w:shd w:val="clear" w:color="auto" w:fill="FFFFFF"/>
          </w:tcPr>
          <w:p w:rsidR="004450E2" w:rsidRPr="004450E2" w:rsidRDefault="004450E2" w:rsidP="00CF705E">
            <w:pPr>
              <w:widowControl w:val="0"/>
              <w:spacing w:line="280" w:lineRule="exact"/>
              <w:rPr>
                <w:color w:val="000000"/>
                <w:sz w:val="28"/>
                <w:szCs w:val="28"/>
                <w:lang w:bidi="ru-RU"/>
              </w:rPr>
            </w:pPr>
            <w:r w:rsidRPr="004450E2">
              <w:rPr>
                <w:color w:val="000000"/>
                <w:sz w:val="28"/>
                <w:szCs w:val="28"/>
                <w:lang w:bidi="ru-RU"/>
              </w:rPr>
              <w:t>3.1</w:t>
            </w:r>
          </w:p>
        </w:tc>
        <w:tc>
          <w:tcPr>
            <w:tcW w:w="8505"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326" w:lineRule="exact"/>
              <w:jc w:val="center"/>
              <w:rPr>
                <w:color w:val="000000"/>
                <w:sz w:val="28"/>
                <w:szCs w:val="28"/>
                <w:lang w:bidi="ru-RU"/>
              </w:rPr>
            </w:pPr>
            <w:r w:rsidRPr="004450E2">
              <w:rPr>
                <w:color w:val="000000"/>
                <w:sz w:val="28"/>
                <w:szCs w:val="28"/>
                <w:lang w:bidi="ru-RU"/>
              </w:rPr>
              <w:t>Профессии рабочих культуры, искусства и кинематографии первого уровня</w:t>
            </w:r>
          </w:p>
        </w:tc>
      </w:tr>
      <w:tr w:rsidR="004450E2" w:rsidRPr="004450E2" w:rsidTr="00993A47">
        <w:trPr>
          <w:trHeight w:hRule="exact" w:val="331"/>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tcBorders>
              <w:top w:val="single" w:sz="4" w:space="0" w:color="auto"/>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4394" w:type="dxa"/>
            <w:tcBorders>
              <w:top w:val="single" w:sz="4" w:space="0" w:color="auto"/>
              <w:left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костюмер</w:t>
            </w:r>
          </w:p>
        </w:tc>
        <w:tc>
          <w:tcPr>
            <w:tcW w:w="2268"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2084</w:t>
            </w:r>
          </w:p>
        </w:tc>
      </w:tr>
      <w:tr w:rsidR="004450E2" w:rsidRPr="004450E2" w:rsidTr="00993A47">
        <w:trPr>
          <w:trHeight w:hRule="exact" w:val="658"/>
        </w:trPr>
        <w:tc>
          <w:tcPr>
            <w:tcW w:w="567" w:type="dxa"/>
            <w:vMerge/>
            <w:tcBorders>
              <w:left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8505" w:type="dxa"/>
            <w:gridSpan w:val="3"/>
            <w:tcBorders>
              <w:top w:val="single" w:sz="4" w:space="0" w:color="auto"/>
              <w:left w:val="single" w:sz="4" w:space="0" w:color="auto"/>
              <w:right w:val="single" w:sz="4" w:space="0" w:color="auto"/>
            </w:tcBorders>
            <w:shd w:val="clear" w:color="auto" w:fill="FFFFFF"/>
            <w:vAlign w:val="bottom"/>
          </w:tcPr>
          <w:p w:rsidR="004450E2" w:rsidRPr="004450E2" w:rsidRDefault="004450E2" w:rsidP="00993A47">
            <w:pPr>
              <w:widowControl w:val="0"/>
              <w:spacing w:line="326" w:lineRule="exact"/>
              <w:jc w:val="center"/>
              <w:rPr>
                <w:color w:val="000000"/>
                <w:sz w:val="28"/>
                <w:szCs w:val="28"/>
                <w:lang w:bidi="ru-RU"/>
              </w:rPr>
            </w:pPr>
            <w:r w:rsidRPr="004450E2">
              <w:rPr>
                <w:color w:val="000000"/>
                <w:sz w:val="28"/>
                <w:szCs w:val="28"/>
                <w:lang w:bidi="ru-RU"/>
              </w:rPr>
              <w:t>Должности работников культуры, искусства и кинематографии ведущего звена</w:t>
            </w:r>
          </w:p>
        </w:tc>
      </w:tr>
      <w:tr w:rsidR="004450E2" w:rsidRPr="004450E2" w:rsidTr="00993A47">
        <w:trPr>
          <w:trHeight w:hRule="exact" w:val="341"/>
        </w:trPr>
        <w:tc>
          <w:tcPr>
            <w:tcW w:w="567" w:type="dxa"/>
            <w:vMerge/>
            <w:tcBorders>
              <w:left w:val="single" w:sz="4" w:space="0" w:color="auto"/>
              <w:bottom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24"/>
                <w:szCs w:val="24"/>
                <w:lang w:bidi="ru-RU"/>
              </w:rPr>
            </w:pPr>
          </w:p>
        </w:tc>
        <w:tc>
          <w:tcPr>
            <w:tcW w:w="1843" w:type="dxa"/>
            <w:tcBorders>
              <w:top w:val="single" w:sz="4" w:space="0" w:color="auto"/>
              <w:left w:val="single" w:sz="4" w:space="0" w:color="auto"/>
              <w:bottom w:val="single" w:sz="4" w:space="0" w:color="auto"/>
            </w:tcBorders>
            <w:shd w:val="clear" w:color="auto" w:fill="FFFFFF"/>
          </w:tcPr>
          <w:p w:rsidR="004450E2" w:rsidRPr="004450E2" w:rsidRDefault="004450E2" w:rsidP="00CF705E">
            <w:pPr>
              <w:widowControl w:val="0"/>
              <w:rPr>
                <w:rFonts w:ascii="Arial Unicode MS" w:eastAsia="Arial Unicode MS" w:hAnsi="Arial Unicode MS" w:cs="Arial Unicode MS"/>
                <w:color w:val="000000"/>
                <w:sz w:val="10"/>
                <w:szCs w:val="10"/>
                <w:lang w:bidi="ru-RU"/>
              </w:rPr>
            </w:pPr>
          </w:p>
        </w:tc>
        <w:tc>
          <w:tcPr>
            <w:tcW w:w="4394" w:type="dxa"/>
            <w:tcBorders>
              <w:top w:val="single" w:sz="4" w:space="0" w:color="auto"/>
              <w:left w:val="single" w:sz="4" w:space="0" w:color="auto"/>
              <w:bottom w:val="single" w:sz="4" w:space="0" w:color="auto"/>
            </w:tcBorders>
            <w:shd w:val="clear" w:color="auto" w:fill="FFFFFF"/>
            <w:vAlign w:val="bottom"/>
          </w:tcPr>
          <w:p w:rsidR="004450E2" w:rsidRPr="004450E2" w:rsidRDefault="004450E2" w:rsidP="00993A47">
            <w:pPr>
              <w:widowControl w:val="0"/>
              <w:spacing w:line="280" w:lineRule="exact"/>
              <w:jc w:val="center"/>
              <w:rPr>
                <w:color w:val="000000"/>
                <w:sz w:val="28"/>
                <w:szCs w:val="28"/>
                <w:lang w:bidi="ru-RU"/>
              </w:rPr>
            </w:pPr>
            <w:r w:rsidRPr="004450E2">
              <w:rPr>
                <w:color w:val="000000"/>
                <w:sz w:val="28"/>
                <w:szCs w:val="28"/>
                <w:lang w:bidi="ru-RU"/>
              </w:rPr>
              <w:t>аккомпаниатор</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4450E2" w:rsidRPr="004450E2" w:rsidRDefault="004450E2" w:rsidP="00CF705E">
            <w:pPr>
              <w:widowControl w:val="0"/>
              <w:spacing w:line="280" w:lineRule="exact"/>
              <w:jc w:val="center"/>
              <w:rPr>
                <w:color w:val="000000"/>
                <w:sz w:val="28"/>
                <w:szCs w:val="28"/>
                <w:lang w:bidi="ru-RU"/>
              </w:rPr>
            </w:pPr>
            <w:r w:rsidRPr="004450E2">
              <w:rPr>
                <w:color w:val="000000"/>
                <w:sz w:val="28"/>
                <w:szCs w:val="28"/>
                <w:lang w:bidi="ru-RU"/>
              </w:rPr>
              <w:t>2818</w:t>
            </w:r>
          </w:p>
        </w:tc>
      </w:tr>
    </w:tbl>
    <w:p w:rsidR="004450E2" w:rsidRPr="004450E2" w:rsidRDefault="004450E2" w:rsidP="00CF705E">
      <w:pPr>
        <w:widowControl w:val="0"/>
        <w:rPr>
          <w:rFonts w:ascii="Arial Unicode MS" w:eastAsia="Arial Unicode MS" w:hAnsi="Arial Unicode MS" w:cs="Arial Unicode MS"/>
          <w:color w:val="000000"/>
          <w:sz w:val="2"/>
          <w:szCs w:val="2"/>
          <w:lang w:bidi="ru-RU"/>
        </w:rPr>
        <w:sectPr w:rsidR="004450E2" w:rsidRPr="004450E2">
          <w:pgSz w:w="11900" w:h="16840"/>
          <w:pgMar w:top="360" w:right="360" w:bottom="360" w:left="360" w:header="0" w:footer="3" w:gutter="0"/>
          <w:cols w:space="720"/>
          <w:noEndnote/>
          <w:docGrid w:linePitch="360"/>
        </w:sectPr>
      </w:pPr>
    </w:p>
    <w:p w:rsidR="004450E2" w:rsidRPr="004450E2" w:rsidRDefault="004450E2" w:rsidP="00CF705E">
      <w:pPr>
        <w:framePr w:wrap="none" w:vAnchor="page" w:hAnchor="page" w:x="6298" w:y="709"/>
        <w:widowControl w:val="0"/>
        <w:spacing w:line="190" w:lineRule="exact"/>
        <w:rPr>
          <w:color w:val="000000"/>
          <w:sz w:val="19"/>
          <w:szCs w:val="19"/>
          <w:lang w:bidi="ru-RU"/>
        </w:rPr>
      </w:pPr>
      <w:r w:rsidRPr="004450E2">
        <w:rPr>
          <w:color w:val="000000"/>
          <w:sz w:val="19"/>
          <w:szCs w:val="19"/>
          <w:lang w:bidi="ru-RU"/>
        </w:rPr>
        <w:lastRenderedPageBreak/>
        <w:t>4</w:t>
      </w:r>
    </w:p>
    <w:tbl>
      <w:tblPr>
        <w:tblpPr w:leftFromText="180" w:rightFromText="180" w:vertAnchor="text" w:horzAnchor="margin" w:tblpXSpec="center" w:tblpY="106"/>
        <w:tblOverlap w:val="never"/>
        <w:tblW w:w="0" w:type="auto"/>
        <w:tblLayout w:type="fixed"/>
        <w:tblCellMar>
          <w:left w:w="10" w:type="dxa"/>
          <w:right w:w="10" w:type="dxa"/>
        </w:tblCellMar>
        <w:tblLook w:val="04A0" w:firstRow="1" w:lastRow="0" w:firstColumn="1" w:lastColumn="0" w:noHBand="0" w:noVBand="1"/>
      </w:tblPr>
      <w:tblGrid>
        <w:gridCol w:w="720"/>
        <w:gridCol w:w="1133"/>
        <w:gridCol w:w="5174"/>
        <w:gridCol w:w="2347"/>
      </w:tblGrid>
      <w:tr w:rsidR="00993A47" w:rsidRPr="004450E2" w:rsidTr="00993A47">
        <w:trPr>
          <w:trHeight w:hRule="exact" w:val="331"/>
        </w:trPr>
        <w:tc>
          <w:tcPr>
            <w:tcW w:w="720" w:type="dxa"/>
            <w:vMerge w:val="restart"/>
            <w:tcBorders>
              <w:top w:val="single" w:sz="4" w:space="0" w:color="auto"/>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10"/>
                <w:szCs w:val="10"/>
                <w:lang w:bidi="ru-RU"/>
              </w:rPr>
            </w:pPr>
          </w:p>
        </w:tc>
        <w:tc>
          <w:tcPr>
            <w:tcW w:w="1133" w:type="dxa"/>
            <w:vMerge w:val="restart"/>
            <w:tcBorders>
              <w:top w:val="single" w:sz="4" w:space="0" w:color="auto"/>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10"/>
                <w:szCs w:val="10"/>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библиотекарь</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2818</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библиотекарь 2 категории</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3097</w:t>
            </w:r>
          </w:p>
        </w:tc>
      </w:tr>
      <w:tr w:rsidR="00993A47" w:rsidRPr="004450E2" w:rsidTr="00993A47">
        <w:trPr>
          <w:trHeight w:hRule="exact" w:val="336"/>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библиотекарь 1 категории</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3736</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ведущий библиотекарь</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4489</w:t>
            </w:r>
          </w:p>
        </w:tc>
      </w:tr>
      <w:tr w:rsidR="00993A47" w:rsidRPr="004450E2" w:rsidTr="00993A47">
        <w:trPr>
          <w:trHeight w:hRule="exact" w:val="787"/>
        </w:trPr>
        <w:tc>
          <w:tcPr>
            <w:tcW w:w="720" w:type="dxa"/>
            <w:tcBorders>
              <w:top w:val="single" w:sz="4" w:space="0" w:color="auto"/>
              <w:left w:val="single" w:sz="4" w:space="0" w:color="auto"/>
            </w:tcBorders>
            <w:shd w:val="clear" w:color="auto" w:fill="FFFFFF"/>
          </w:tcPr>
          <w:p w:rsidR="00993A47" w:rsidRPr="004450E2" w:rsidRDefault="00993A47" w:rsidP="00993A47">
            <w:pPr>
              <w:widowControl w:val="0"/>
              <w:spacing w:line="280" w:lineRule="exact"/>
              <w:rPr>
                <w:color w:val="000000"/>
                <w:sz w:val="28"/>
                <w:szCs w:val="28"/>
                <w:lang w:bidi="ru-RU"/>
              </w:rPr>
            </w:pPr>
            <w:r w:rsidRPr="004450E2">
              <w:rPr>
                <w:b/>
                <w:bCs/>
                <w:color w:val="000000"/>
                <w:sz w:val="28"/>
                <w:szCs w:val="28"/>
                <w:lang w:bidi="ru-RU"/>
              </w:rPr>
              <w:t>4</w:t>
            </w:r>
          </w:p>
        </w:tc>
        <w:tc>
          <w:tcPr>
            <w:tcW w:w="8654" w:type="dxa"/>
            <w:gridSpan w:val="3"/>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326" w:lineRule="exact"/>
              <w:jc w:val="center"/>
              <w:rPr>
                <w:color w:val="000000"/>
                <w:sz w:val="28"/>
                <w:szCs w:val="28"/>
                <w:lang w:bidi="ru-RU"/>
              </w:rPr>
            </w:pPr>
            <w:r w:rsidRPr="004450E2">
              <w:rPr>
                <w:b/>
                <w:bCs/>
                <w:color w:val="000000"/>
                <w:sz w:val="28"/>
                <w:szCs w:val="28"/>
                <w:lang w:bidi="ru-RU"/>
              </w:rPr>
              <w:t>Профессиональные квалификационные группы общеотраслевых профессий рабочих</w:t>
            </w:r>
          </w:p>
        </w:tc>
      </w:tr>
      <w:tr w:rsidR="00993A47" w:rsidRPr="004450E2" w:rsidTr="00993A47">
        <w:trPr>
          <w:trHeight w:hRule="exact" w:val="365"/>
        </w:trPr>
        <w:tc>
          <w:tcPr>
            <w:tcW w:w="720" w:type="dxa"/>
            <w:vMerge w:val="restart"/>
            <w:tcBorders>
              <w:top w:val="single" w:sz="4" w:space="0" w:color="auto"/>
              <w:left w:val="single" w:sz="4" w:space="0" w:color="auto"/>
            </w:tcBorders>
            <w:shd w:val="clear" w:color="auto" w:fill="FFFFFF"/>
          </w:tcPr>
          <w:p w:rsidR="00993A47" w:rsidRPr="004450E2" w:rsidRDefault="00993A47" w:rsidP="00993A47">
            <w:pPr>
              <w:widowControl w:val="0"/>
              <w:spacing w:line="280" w:lineRule="exact"/>
              <w:rPr>
                <w:color w:val="000000"/>
                <w:sz w:val="28"/>
                <w:szCs w:val="28"/>
                <w:lang w:bidi="ru-RU"/>
              </w:rPr>
            </w:pPr>
            <w:r w:rsidRPr="004450E2">
              <w:rPr>
                <w:color w:val="000000"/>
                <w:sz w:val="28"/>
                <w:szCs w:val="28"/>
                <w:lang w:bidi="ru-RU"/>
              </w:rPr>
              <w:t>4.1</w:t>
            </w:r>
          </w:p>
        </w:tc>
        <w:tc>
          <w:tcPr>
            <w:tcW w:w="8654" w:type="dxa"/>
            <w:gridSpan w:val="3"/>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Общеотраслевые профессии рабочих первого уровня</w:t>
            </w:r>
          </w:p>
        </w:tc>
      </w:tr>
      <w:tr w:rsidR="00993A47" w:rsidRPr="004450E2" w:rsidTr="00993A47">
        <w:trPr>
          <w:trHeight w:hRule="exact" w:val="2035"/>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val="restart"/>
            <w:tcBorders>
              <w:top w:val="single" w:sz="4" w:space="0" w:color="auto"/>
              <w:lef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первый</w:t>
            </w:r>
          </w:p>
        </w:tc>
        <w:tc>
          <w:tcPr>
            <w:tcW w:w="5174" w:type="dxa"/>
            <w:tcBorders>
              <w:top w:val="single" w:sz="4" w:space="0" w:color="auto"/>
              <w:left w:val="single" w:sz="4" w:space="0" w:color="auto"/>
            </w:tcBorders>
            <w:shd w:val="clear" w:color="auto" w:fill="FFFFFF"/>
          </w:tcPr>
          <w:p w:rsidR="00993A47" w:rsidRPr="004450E2" w:rsidRDefault="00993A47" w:rsidP="00993A47">
            <w:pPr>
              <w:widowControl w:val="0"/>
              <w:spacing w:line="322" w:lineRule="exact"/>
              <w:jc w:val="center"/>
              <w:rPr>
                <w:color w:val="000000"/>
                <w:sz w:val="28"/>
                <w:szCs w:val="28"/>
                <w:lang w:bidi="ru-RU"/>
              </w:rPr>
            </w:pPr>
            <w:r w:rsidRPr="004450E2">
              <w:rPr>
                <w:color w:val="000000"/>
                <w:sz w:val="28"/>
                <w:szCs w:val="28"/>
                <w:lang w:bidi="ru-RU"/>
              </w:rPr>
              <w:t xml:space="preserve">Наименования профессий рабочих, по которым предусмотрено 1,2,3 квалификационных разрядов в соответствии с Единым </w:t>
            </w:r>
            <w:proofErr w:type="spellStart"/>
            <w:r w:rsidRPr="004450E2">
              <w:rPr>
                <w:color w:val="000000"/>
                <w:sz w:val="28"/>
                <w:szCs w:val="28"/>
                <w:lang w:bidi="ru-RU"/>
              </w:rPr>
              <w:t>тарифно</w:t>
            </w:r>
            <w:r w:rsidRPr="004450E2">
              <w:rPr>
                <w:color w:val="000000"/>
                <w:sz w:val="28"/>
                <w:szCs w:val="28"/>
                <w:lang w:bidi="ru-RU"/>
              </w:rPr>
              <w:softHyphen/>
              <w:t>квалификационным</w:t>
            </w:r>
            <w:proofErr w:type="spellEnd"/>
            <w:r w:rsidRPr="004450E2">
              <w:rPr>
                <w:color w:val="000000"/>
                <w:sz w:val="28"/>
                <w:szCs w:val="28"/>
                <w:lang w:bidi="ru-RU"/>
              </w:rPr>
              <w:t xml:space="preserve"> справочником работ и профессий рабочих</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10"/>
                <w:szCs w:val="10"/>
                <w:lang w:bidi="ru-RU"/>
              </w:rPr>
            </w:pP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гардеробщик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2004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дворник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2004</w:t>
            </w:r>
          </w:p>
        </w:tc>
      </w:tr>
      <w:tr w:rsidR="00993A47" w:rsidRPr="004450E2" w:rsidTr="00993A47">
        <w:trPr>
          <w:trHeight w:hRule="exact" w:val="336"/>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уборщик служебных помещений</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2004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истопник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2004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грузчик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кастелянша</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384"/>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кладовщик</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сторож (вахтер)</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кухонный рабочий</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подсобный рабочий</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653"/>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6" w:lineRule="exact"/>
              <w:jc w:val="center"/>
              <w:rPr>
                <w:color w:val="000000"/>
                <w:sz w:val="28"/>
                <w:szCs w:val="28"/>
                <w:lang w:bidi="ru-RU"/>
              </w:rPr>
            </w:pPr>
            <w:r w:rsidRPr="004450E2">
              <w:rPr>
                <w:color w:val="000000"/>
                <w:sz w:val="28"/>
                <w:szCs w:val="28"/>
                <w:lang w:bidi="ru-RU"/>
              </w:rPr>
              <w:t>машинист по стирке и ремонту спецодежды</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658"/>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2" w:lineRule="exact"/>
              <w:jc w:val="center"/>
              <w:rPr>
                <w:color w:val="000000"/>
                <w:sz w:val="28"/>
                <w:szCs w:val="28"/>
                <w:lang w:bidi="ru-RU"/>
              </w:rPr>
            </w:pPr>
            <w:r w:rsidRPr="004450E2">
              <w:rPr>
                <w:color w:val="000000"/>
                <w:sz w:val="28"/>
                <w:szCs w:val="28"/>
                <w:lang w:bidi="ru-RU"/>
              </w:rPr>
              <w:t>рабочий по комплексному обслуживанию и ремонту зданий</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слесарь-сантехник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2084</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машинист (кочегар) котельной</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2183</w:t>
            </w:r>
          </w:p>
        </w:tc>
      </w:tr>
      <w:tr w:rsidR="00993A47" w:rsidRPr="004450E2" w:rsidTr="00993A47">
        <w:trPr>
          <w:trHeight w:hRule="exact" w:val="336"/>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повар</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2183</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слесарь-ремонтник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2183</w:t>
            </w:r>
          </w:p>
        </w:tc>
      </w:tr>
      <w:tr w:rsidR="00993A47" w:rsidRPr="004450E2" w:rsidTr="00993A47">
        <w:trPr>
          <w:trHeight w:hRule="exact" w:val="653"/>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6" w:lineRule="exact"/>
              <w:jc w:val="center"/>
              <w:rPr>
                <w:color w:val="000000"/>
                <w:sz w:val="28"/>
                <w:szCs w:val="28"/>
                <w:lang w:bidi="ru-RU"/>
              </w:rPr>
            </w:pPr>
            <w:r w:rsidRPr="004450E2">
              <w:rPr>
                <w:color w:val="000000"/>
                <w:sz w:val="28"/>
                <w:szCs w:val="28"/>
                <w:lang w:bidi="ru-RU"/>
              </w:rPr>
              <w:t>электромонтер по ремонту и обслуживанию электрооборудования</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2183</w:t>
            </w:r>
          </w:p>
        </w:tc>
      </w:tr>
      <w:tr w:rsidR="00993A47" w:rsidRPr="004450E2" w:rsidTr="00993A47">
        <w:trPr>
          <w:trHeight w:hRule="exact" w:val="346"/>
        </w:trPr>
        <w:tc>
          <w:tcPr>
            <w:tcW w:w="720" w:type="dxa"/>
            <w:tcBorders>
              <w:top w:val="single" w:sz="4" w:space="0" w:color="auto"/>
              <w:left w:val="single" w:sz="4" w:space="0" w:color="auto"/>
              <w:bottom w:val="single" w:sz="4" w:space="0" w:color="auto"/>
            </w:tcBorders>
            <w:shd w:val="clear" w:color="auto" w:fill="FFFFFF"/>
            <w:vAlign w:val="bottom"/>
          </w:tcPr>
          <w:p w:rsidR="00993A47" w:rsidRPr="004450E2" w:rsidRDefault="00993A47" w:rsidP="00993A47">
            <w:pPr>
              <w:widowControl w:val="0"/>
              <w:spacing w:line="280" w:lineRule="exact"/>
              <w:rPr>
                <w:color w:val="000000"/>
                <w:sz w:val="28"/>
                <w:szCs w:val="28"/>
                <w:lang w:bidi="ru-RU"/>
              </w:rPr>
            </w:pPr>
            <w:r w:rsidRPr="004450E2">
              <w:rPr>
                <w:color w:val="000000"/>
                <w:sz w:val="28"/>
                <w:szCs w:val="28"/>
                <w:lang w:bidi="ru-RU"/>
              </w:rPr>
              <w:t>4.2</w:t>
            </w:r>
          </w:p>
        </w:tc>
        <w:tc>
          <w:tcPr>
            <w:tcW w:w="8654"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Общеотраслевые профессии рабочих второго уровня</w:t>
            </w:r>
          </w:p>
        </w:tc>
      </w:tr>
    </w:tbl>
    <w:p w:rsidR="004450E2" w:rsidRPr="004450E2" w:rsidRDefault="004450E2" w:rsidP="00CF705E">
      <w:pPr>
        <w:widowControl w:val="0"/>
        <w:rPr>
          <w:rFonts w:ascii="Arial Unicode MS" w:eastAsia="Arial Unicode MS" w:hAnsi="Arial Unicode MS" w:cs="Arial Unicode MS"/>
          <w:color w:val="000000"/>
          <w:sz w:val="2"/>
          <w:szCs w:val="2"/>
          <w:lang w:bidi="ru-RU"/>
        </w:rPr>
        <w:sectPr w:rsidR="004450E2" w:rsidRPr="004450E2">
          <w:pgSz w:w="11900" w:h="16840"/>
          <w:pgMar w:top="360" w:right="360" w:bottom="360" w:left="360" w:header="0" w:footer="3" w:gutter="0"/>
          <w:cols w:space="720"/>
          <w:noEndnote/>
          <w:docGrid w:linePitch="360"/>
        </w:sectPr>
      </w:pPr>
    </w:p>
    <w:p w:rsidR="004450E2" w:rsidRPr="004450E2" w:rsidRDefault="004450E2" w:rsidP="00CF705E">
      <w:pPr>
        <w:framePr w:wrap="none" w:vAnchor="page" w:hAnchor="page" w:x="6302" w:y="709"/>
        <w:widowControl w:val="0"/>
        <w:spacing w:line="190" w:lineRule="exact"/>
        <w:rPr>
          <w:color w:val="000000"/>
          <w:sz w:val="19"/>
          <w:szCs w:val="19"/>
          <w:lang w:bidi="ru-RU"/>
        </w:rPr>
      </w:pPr>
      <w:r w:rsidRPr="004450E2">
        <w:rPr>
          <w:color w:val="000000"/>
          <w:sz w:val="19"/>
          <w:szCs w:val="19"/>
          <w:lang w:bidi="ru-RU"/>
        </w:rPr>
        <w:lastRenderedPageBreak/>
        <w:t>5</w:t>
      </w:r>
    </w:p>
    <w:tbl>
      <w:tblPr>
        <w:tblpPr w:leftFromText="180" w:rightFromText="180" w:vertAnchor="text" w:horzAnchor="margin" w:tblpY="1177"/>
        <w:tblOverlap w:val="never"/>
        <w:tblW w:w="9374" w:type="dxa"/>
        <w:tblLayout w:type="fixed"/>
        <w:tblCellMar>
          <w:left w:w="10" w:type="dxa"/>
          <w:right w:w="10" w:type="dxa"/>
        </w:tblCellMar>
        <w:tblLook w:val="04A0" w:firstRow="1" w:lastRow="0" w:firstColumn="1" w:lastColumn="0" w:noHBand="0" w:noVBand="1"/>
      </w:tblPr>
      <w:tblGrid>
        <w:gridCol w:w="720"/>
        <w:gridCol w:w="1133"/>
        <w:gridCol w:w="5174"/>
        <w:gridCol w:w="2347"/>
      </w:tblGrid>
      <w:tr w:rsidR="00993A47" w:rsidRPr="004450E2" w:rsidTr="00993A47">
        <w:trPr>
          <w:trHeight w:hRule="exact" w:val="2602"/>
        </w:trPr>
        <w:tc>
          <w:tcPr>
            <w:tcW w:w="720" w:type="dxa"/>
            <w:tcBorders>
              <w:top w:val="single" w:sz="4" w:space="0" w:color="auto"/>
              <w:left w:val="single" w:sz="4" w:space="0" w:color="auto"/>
              <w:bottom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10"/>
                <w:szCs w:val="10"/>
                <w:lang w:bidi="ru-RU"/>
              </w:rPr>
            </w:pPr>
          </w:p>
        </w:tc>
        <w:tc>
          <w:tcPr>
            <w:tcW w:w="1133" w:type="dxa"/>
            <w:tcBorders>
              <w:top w:val="single" w:sz="4" w:space="0" w:color="auto"/>
              <w:left w:val="single" w:sz="4" w:space="0" w:color="auto"/>
              <w:bottom w:val="single" w:sz="4" w:space="0" w:color="auto"/>
            </w:tcBorders>
            <w:shd w:val="clear" w:color="auto" w:fill="FFFFFF"/>
          </w:tcPr>
          <w:p w:rsidR="00993A47" w:rsidRPr="004450E2" w:rsidRDefault="00993A47" w:rsidP="00993A47">
            <w:pPr>
              <w:widowControl w:val="0"/>
              <w:spacing w:after="60" w:line="280" w:lineRule="exact"/>
              <w:rPr>
                <w:color w:val="000000"/>
                <w:sz w:val="28"/>
                <w:szCs w:val="28"/>
                <w:lang w:bidi="ru-RU"/>
              </w:rPr>
            </w:pPr>
            <w:proofErr w:type="spellStart"/>
            <w:r w:rsidRPr="004450E2">
              <w:rPr>
                <w:color w:val="000000"/>
                <w:sz w:val="28"/>
                <w:szCs w:val="28"/>
                <w:lang w:bidi="ru-RU"/>
              </w:rPr>
              <w:t>четвер</w:t>
            </w:r>
            <w:proofErr w:type="spellEnd"/>
            <w:r w:rsidRPr="004450E2">
              <w:rPr>
                <w:color w:val="000000"/>
                <w:sz w:val="28"/>
                <w:szCs w:val="28"/>
                <w:lang w:bidi="ru-RU"/>
              </w:rPr>
              <w:softHyphen/>
            </w:r>
          </w:p>
          <w:p w:rsidR="00993A47" w:rsidRPr="004450E2" w:rsidRDefault="00993A47" w:rsidP="00993A47">
            <w:pPr>
              <w:widowControl w:val="0"/>
              <w:spacing w:before="60" w:line="280" w:lineRule="exact"/>
              <w:rPr>
                <w:color w:val="000000"/>
                <w:sz w:val="28"/>
                <w:szCs w:val="28"/>
                <w:lang w:bidi="ru-RU"/>
              </w:rPr>
            </w:pPr>
            <w:proofErr w:type="spellStart"/>
            <w:r w:rsidRPr="004450E2">
              <w:rPr>
                <w:color w:val="000000"/>
                <w:sz w:val="28"/>
                <w:szCs w:val="28"/>
                <w:lang w:bidi="ru-RU"/>
              </w:rPr>
              <w:t>тый</w:t>
            </w:r>
            <w:proofErr w:type="spellEnd"/>
          </w:p>
        </w:tc>
        <w:tc>
          <w:tcPr>
            <w:tcW w:w="5174" w:type="dxa"/>
            <w:tcBorders>
              <w:top w:val="single" w:sz="4" w:space="0" w:color="auto"/>
              <w:left w:val="single" w:sz="4" w:space="0" w:color="auto"/>
              <w:bottom w:val="single" w:sz="4" w:space="0" w:color="auto"/>
            </w:tcBorders>
            <w:shd w:val="clear" w:color="auto" w:fill="FFFFFF"/>
            <w:vAlign w:val="bottom"/>
          </w:tcPr>
          <w:p w:rsidR="00993A47" w:rsidRPr="004450E2" w:rsidRDefault="00993A47" w:rsidP="00993A47">
            <w:pPr>
              <w:widowControl w:val="0"/>
              <w:spacing w:line="322" w:lineRule="exact"/>
              <w:rPr>
                <w:color w:val="000000"/>
                <w:sz w:val="28"/>
                <w:szCs w:val="28"/>
                <w:lang w:bidi="ru-RU"/>
              </w:rPr>
            </w:pPr>
            <w:r w:rsidRPr="004450E2">
              <w:rPr>
                <w:color w:val="000000"/>
                <w:sz w:val="28"/>
                <w:szCs w:val="28"/>
                <w:lang w:bidi="ru-RU"/>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4489</w:t>
            </w:r>
          </w:p>
        </w:tc>
      </w:tr>
    </w:tbl>
    <w:tbl>
      <w:tblPr>
        <w:tblpPr w:leftFromText="180" w:rightFromText="180" w:vertAnchor="text" w:horzAnchor="margin" w:tblpXSpec="center" w:tblpY="-667"/>
        <w:tblOverlap w:val="never"/>
        <w:tblW w:w="9374" w:type="dxa"/>
        <w:tblLayout w:type="fixed"/>
        <w:tblCellMar>
          <w:left w:w="10" w:type="dxa"/>
          <w:right w:w="10" w:type="dxa"/>
        </w:tblCellMar>
        <w:tblLook w:val="04A0" w:firstRow="1" w:lastRow="0" w:firstColumn="1" w:lastColumn="0" w:noHBand="0" w:noVBand="1"/>
      </w:tblPr>
      <w:tblGrid>
        <w:gridCol w:w="720"/>
        <w:gridCol w:w="1133"/>
        <w:gridCol w:w="5174"/>
        <w:gridCol w:w="2347"/>
      </w:tblGrid>
      <w:tr w:rsidR="00993A47" w:rsidRPr="004450E2" w:rsidTr="00993A47">
        <w:trPr>
          <w:trHeight w:hRule="exact" w:val="1944"/>
        </w:trPr>
        <w:tc>
          <w:tcPr>
            <w:tcW w:w="720" w:type="dxa"/>
            <w:vMerge w:val="restart"/>
            <w:tcBorders>
              <w:top w:val="single" w:sz="4" w:space="0" w:color="auto"/>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10"/>
                <w:szCs w:val="10"/>
                <w:lang w:bidi="ru-RU"/>
              </w:rPr>
            </w:pPr>
          </w:p>
        </w:tc>
        <w:tc>
          <w:tcPr>
            <w:tcW w:w="1133" w:type="dxa"/>
            <w:vMerge w:val="restart"/>
            <w:tcBorders>
              <w:top w:val="single" w:sz="4" w:space="0" w:color="auto"/>
              <w:lef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первый</w:t>
            </w: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2" w:lineRule="exact"/>
              <w:jc w:val="center"/>
              <w:rPr>
                <w:color w:val="000000"/>
                <w:sz w:val="28"/>
                <w:szCs w:val="28"/>
                <w:lang w:bidi="ru-RU"/>
              </w:rPr>
            </w:pPr>
            <w:r w:rsidRPr="004450E2">
              <w:rPr>
                <w:color w:val="000000"/>
                <w:sz w:val="28"/>
                <w:szCs w:val="28"/>
                <w:lang w:bidi="ru-RU"/>
              </w:rPr>
              <w:t xml:space="preserve">Наименование профессий рабочих, по которым предусмотрено присвоение 4 и 5 квалификационных разрядов в соответствии с Единым </w:t>
            </w:r>
            <w:proofErr w:type="spellStart"/>
            <w:r w:rsidRPr="004450E2">
              <w:rPr>
                <w:color w:val="000000"/>
                <w:sz w:val="28"/>
                <w:szCs w:val="28"/>
                <w:lang w:bidi="ru-RU"/>
              </w:rPr>
              <w:t>тарифно</w:t>
            </w:r>
            <w:r w:rsidRPr="004450E2">
              <w:rPr>
                <w:color w:val="000000"/>
                <w:sz w:val="28"/>
                <w:szCs w:val="28"/>
                <w:lang w:bidi="ru-RU"/>
              </w:rPr>
              <w:softHyphen/>
              <w:t>квалификационным</w:t>
            </w:r>
            <w:proofErr w:type="spellEnd"/>
            <w:r w:rsidRPr="004450E2">
              <w:rPr>
                <w:color w:val="000000"/>
                <w:sz w:val="28"/>
                <w:szCs w:val="28"/>
                <w:lang w:bidi="ru-RU"/>
              </w:rPr>
              <w:t xml:space="preserve"> справочником работ и профессий рабочих</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10"/>
                <w:szCs w:val="10"/>
                <w:lang w:bidi="ru-RU"/>
              </w:rPr>
            </w:pP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водитель автомобиля</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2287</w:t>
            </w:r>
          </w:p>
        </w:tc>
      </w:tr>
      <w:tr w:rsidR="00993A47" w:rsidRPr="004450E2" w:rsidTr="00993A47">
        <w:trPr>
          <w:trHeight w:hRule="exact" w:val="658"/>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6" w:lineRule="exact"/>
              <w:jc w:val="center"/>
              <w:rPr>
                <w:color w:val="000000"/>
                <w:sz w:val="28"/>
                <w:szCs w:val="28"/>
                <w:lang w:bidi="ru-RU"/>
              </w:rPr>
            </w:pPr>
            <w:r w:rsidRPr="004450E2">
              <w:rPr>
                <w:color w:val="000000"/>
                <w:sz w:val="28"/>
                <w:szCs w:val="28"/>
                <w:lang w:bidi="ru-RU"/>
              </w:rPr>
              <w:t>электромонтер по ремонту и обслуживанию электрооборудования</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2287</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повар</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2287</w:t>
            </w:r>
          </w:p>
        </w:tc>
      </w:tr>
      <w:tr w:rsidR="00993A47" w:rsidRPr="004450E2" w:rsidTr="00993A47">
        <w:trPr>
          <w:trHeight w:hRule="exact" w:val="653"/>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17" w:lineRule="exact"/>
              <w:jc w:val="center"/>
              <w:rPr>
                <w:color w:val="000000"/>
                <w:sz w:val="28"/>
                <w:szCs w:val="28"/>
                <w:lang w:bidi="ru-RU"/>
              </w:rPr>
            </w:pPr>
            <w:r w:rsidRPr="004450E2">
              <w:rPr>
                <w:color w:val="000000"/>
                <w:sz w:val="28"/>
                <w:szCs w:val="28"/>
                <w:lang w:bidi="ru-RU"/>
              </w:rPr>
              <w:t>рабочий по комплексному обслужи</w:t>
            </w:r>
            <w:r w:rsidRPr="004450E2">
              <w:rPr>
                <w:color w:val="000000"/>
                <w:sz w:val="28"/>
                <w:szCs w:val="28"/>
                <w:lang w:bidi="ru-RU"/>
              </w:rPr>
              <w:softHyphen/>
              <w:t>ванию и ремонту зданий</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2287</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слесарь-сантехник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2287</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слесарь-ремонтник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2540</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машинист (кочегар) котельной</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2540</w:t>
            </w:r>
          </w:p>
        </w:tc>
      </w:tr>
      <w:tr w:rsidR="00993A47" w:rsidRPr="004450E2" w:rsidTr="00993A47">
        <w:trPr>
          <w:trHeight w:hRule="exact" w:val="1944"/>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val="restart"/>
            <w:tcBorders>
              <w:top w:val="single" w:sz="4" w:space="0" w:color="auto"/>
              <w:lef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второй</w:t>
            </w: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2" w:lineRule="exact"/>
              <w:jc w:val="center"/>
              <w:rPr>
                <w:color w:val="000000"/>
                <w:sz w:val="28"/>
                <w:szCs w:val="28"/>
                <w:lang w:bidi="ru-RU"/>
              </w:rPr>
            </w:pPr>
            <w:r w:rsidRPr="004450E2">
              <w:rPr>
                <w:color w:val="000000"/>
                <w:sz w:val="28"/>
                <w:szCs w:val="28"/>
                <w:lang w:bidi="ru-RU"/>
              </w:rPr>
              <w:t xml:space="preserve">Наименование профессий рабочих, по которым предусмотрено присвоение 6 и 7 квалификационных разрядов в соответствии с Единым </w:t>
            </w:r>
            <w:proofErr w:type="spellStart"/>
            <w:r w:rsidRPr="004450E2">
              <w:rPr>
                <w:color w:val="000000"/>
                <w:sz w:val="28"/>
                <w:szCs w:val="28"/>
                <w:lang w:bidi="ru-RU"/>
              </w:rPr>
              <w:t>тарифно</w:t>
            </w:r>
            <w:r w:rsidRPr="004450E2">
              <w:rPr>
                <w:color w:val="000000"/>
                <w:sz w:val="28"/>
                <w:szCs w:val="28"/>
                <w:lang w:bidi="ru-RU"/>
              </w:rPr>
              <w:softHyphen/>
              <w:t>квалификационным</w:t>
            </w:r>
            <w:proofErr w:type="spellEnd"/>
            <w:r w:rsidRPr="004450E2">
              <w:rPr>
                <w:color w:val="000000"/>
                <w:sz w:val="28"/>
                <w:szCs w:val="28"/>
                <w:lang w:bidi="ru-RU"/>
              </w:rPr>
              <w:t xml:space="preserve"> справочником работ и профессий рабочих</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10"/>
                <w:szCs w:val="10"/>
                <w:lang w:bidi="ru-RU"/>
              </w:rPr>
            </w:pP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повар</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2818</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слесарь-сантехник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2818</w:t>
            </w:r>
          </w:p>
        </w:tc>
      </w:tr>
      <w:tr w:rsidR="00993A47" w:rsidRPr="004450E2" w:rsidTr="00993A47">
        <w:trPr>
          <w:trHeight w:hRule="exact" w:val="653"/>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6" w:lineRule="exact"/>
              <w:jc w:val="center"/>
              <w:rPr>
                <w:color w:val="000000"/>
                <w:sz w:val="28"/>
                <w:szCs w:val="28"/>
                <w:lang w:bidi="ru-RU"/>
              </w:rPr>
            </w:pPr>
            <w:r w:rsidRPr="004450E2">
              <w:rPr>
                <w:color w:val="000000"/>
                <w:sz w:val="28"/>
                <w:szCs w:val="28"/>
                <w:lang w:bidi="ru-RU"/>
              </w:rPr>
              <w:t>электромонтер по ремонту и обслуживанию электрооборудования</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2818</w:t>
            </w:r>
          </w:p>
        </w:tc>
      </w:tr>
      <w:tr w:rsidR="00993A47" w:rsidRPr="004450E2" w:rsidTr="00993A47">
        <w:trPr>
          <w:trHeight w:hRule="exact" w:val="331"/>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слесарь-ремонтник</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3097</w:t>
            </w:r>
          </w:p>
        </w:tc>
      </w:tr>
      <w:tr w:rsidR="00993A47" w:rsidRPr="004450E2" w:rsidTr="00993A47">
        <w:trPr>
          <w:trHeight w:hRule="exact" w:val="336"/>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начальник участка (смены)</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3097</w:t>
            </w:r>
          </w:p>
        </w:tc>
      </w:tr>
      <w:tr w:rsidR="00993A47" w:rsidRPr="004450E2" w:rsidTr="00993A47">
        <w:trPr>
          <w:trHeight w:hRule="exact" w:val="1939"/>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val="restart"/>
            <w:tcBorders>
              <w:top w:val="single" w:sz="4" w:space="0" w:color="auto"/>
              <w:left w:val="single" w:sz="4" w:space="0" w:color="auto"/>
            </w:tcBorders>
            <w:shd w:val="clear" w:color="auto" w:fill="FFFFFF"/>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третий</w:t>
            </w: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322" w:lineRule="exact"/>
              <w:jc w:val="center"/>
              <w:rPr>
                <w:color w:val="000000"/>
                <w:sz w:val="28"/>
                <w:szCs w:val="28"/>
                <w:lang w:bidi="ru-RU"/>
              </w:rPr>
            </w:pPr>
            <w:r w:rsidRPr="004450E2">
              <w:rPr>
                <w:color w:val="000000"/>
                <w:sz w:val="28"/>
                <w:szCs w:val="28"/>
                <w:lang w:bidi="ru-RU"/>
              </w:rPr>
              <w:t xml:space="preserve">Наименование профессий рабочих, по которым предусмотрено присвоение 8 квалификационного разряда в соответствии с Единым </w:t>
            </w:r>
            <w:proofErr w:type="spellStart"/>
            <w:r w:rsidRPr="004450E2">
              <w:rPr>
                <w:color w:val="000000"/>
                <w:sz w:val="28"/>
                <w:szCs w:val="28"/>
                <w:lang w:bidi="ru-RU"/>
              </w:rPr>
              <w:t>тарифно</w:t>
            </w:r>
            <w:r w:rsidRPr="004450E2">
              <w:rPr>
                <w:color w:val="000000"/>
                <w:sz w:val="28"/>
                <w:szCs w:val="28"/>
                <w:lang w:bidi="ru-RU"/>
              </w:rPr>
              <w:softHyphen/>
              <w:t>квалификационным</w:t>
            </w:r>
            <w:proofErr w:type="spellEnd"/>
            <w:r w:rsidRPr="004450E2">
              <w:rPr>
                <w:color w:val="000000"/>
                <w:sz w:val="28"/>
                <w:szCs w:val="28"/>
                <w:lang w:bidi="ru-RU"/>
              </w:rPr>
              <w:t xml:space="preserve"> справочником работ и профессий рабочих</w:t>
            </w:r>
          </w:p>
        </w:tc>
        <w:tc>
          <w:tcPr>
            <w:tcW w:w="2347" w:type="dxa"/>
            <w:tcBorders>
              <w:top w:val="single" w:sz="4" w:space="0" w:color="auto"/>
              <w:left w:val="single" w:sz="4" w:space="0" w:color="auto"/>
              <w:righ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10"/>
                <w:szCs w:val="10"/>
                <w:lang w:bidi="ru-RU"/>
              </w:rPr>
            </w:pPr>
          </w:p>
        </w:tc>
      </w:tr>
      <w:tr w:rsidR="00993A47" w:rsidRPr="004450E2" w:rsidTr="00993A47">
        <w:trPr>
          <w:trHeight w:hRule="exact" w:val="336"/>
        </w:trPr>
        <w:tc>
          <w:tcPr>
            <w:tcW w:w="720" w:type="dxa"/>
            <w:vMerge/>
            <w:tcBorders>
              <w:left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машинист (кочегар) котельной</w:t>
            </w:r>
          </w:p>
        </w:tc>
        <w:tc>
          <w:tcPr>
            <w:tcW w:w="2347" w:type="dxa"/>
            <w:tcBorders>
              <w:top w:val="single" w:sz="4" w:space="0" w:color="auto"/>
              <w:left w:val="single" w:sz="4" w:space="0" w:color="auto"/>
              <w:right w:val="single" w:sz="4" w:space="0" w:color="auto"/>
            </w:tcBorders>
            <w:shd w:val="clear" w:color="auto" w:fill="FFFFFF"/>
            <w:vAlign w:val="bottom"/>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2818</w:t>
            </w:r>
          </w:p>
        </w:tc>
      </w:tr>
      <w:tr w:rsidR="00993A47" w:rsidRPr="004450E2" w:rsidTr="00993A47">
        <w:trPr>
          <w:trHeight w:hRule="exact" w:val="758"/>
        </w:trPr>
        <w:tc>
          <w:tcPr>
            <w:tcW w:w="720" w:type="dxa"/>
            <w:vMerge/>
            <w:tcBorders>
              <w:left w:val="single" w:sz="4" w:space="0" w:color="auto"/>
              <w:bottom w:val="single" w:sz="4" w:space="0" w:color="auto"/>
            </w:tcBorders>
            <w:shd w:val="clear" w:color="auto" w:fill="FFFFFF"/>
          </w:tcPr>
          <w:p w:rsidR="00993A47" w:rsidRPr="004450E2" w:rsidRDefault="00993A47" w:rsidP="00993A47">
            <w:pPr>
              <w:widowControl w:val="0"/>
              <w:rPr>
                <w:rFonts w:ascii="Arial Unicode MS" w:eastAsia="Arial Unicode MS" w:hAnsi="Arial Unicode MS" w:cs="Arial Unicode MS"/>
                <w:color w:val="000000"/>
                <w:sz w:val="24"/>
                <w:szCs w:val="24"/>
                <w:lang w:bidi="ru-RU"/>
              </w:rPr>
            </w:pPr>
          </w:p>
        </w:tc>
        <w:tc>
          <w:tcPr>
            <w:tcW w:w="1133" w:type="dxa"/>
            <w:vMerge/>
            <w:tcBorders>
              <w:left w:val="single" w:sz="4" w:space="0" w:color="auto"/>
              <w:bottom w:val="single" w:sz="4" w:space="0" w:color="auto"/>
            </w:tcBorders>
            <w:shd w:val="clear" w:color="auto" w:fill="FFFFFF"/>
          </w:tcPr>
          <w:p w:rsidR="00993A47" w:rsidRPr="004450E2" w:rsidRDefault="00993A47" w:rsidP="00993A47">
            <w:pPr>
              <w:widowControl w:val="0"/>
              <w:jc w:val="center"/>
              <w:rPr>
                <w:rFonts w:ascii="Arial Unicode MS" w:eastAsia="Arial Unicode MS" w:hAnsi="Arial Unicode MS" w:cs="Arial Unicode MS"/>
                <w:color w:val="000000"/>
                <w:sz w:val="24"/>
                <w:szCs w:val="24"/>
                <w:lang w:bidi="ru-RU"/>
              </w:rPr>
            </w:pPr>
          </w:p>
        </w:tc>
        <w:tc>
          <w:tcPr>
            <w:tcW w:w="5174" w:type="dxa"/>
            <w:tcBorders>
              <w:top w:val="single" w:sz="4" w:space="0" w:color="auto"/>
              <w:left w:val="single" w:sz="4" w:space="0" w:color="auto"/>
              <w:bottom w:val="single" w:sz="4" w:space="0" w:color="auto"/>
            </w:tcBorders>
            <w:shd w:val="clear" w:color="auto" w:fill="FFFFFF"/>
          </w:tcPr>
          <w:p w:rsidR="00993A47" w:rsidRPr="004450E2" w:rsidRDefault="00993A47" w:rsidP="00993A47">
            <w:pPr>
              <w:widowControl w:val="0"/>
              <w:spacing w:line="322" w:lineRule="exact"/>
              <w:jc w:val="center"/>
              <w:rPr>
                <w:color w:val="000000"/>
                <w:sz w:val="28"/>
                <w:szCs w:val="28"/>
                <w:lang w:bidi="ru-RU"/>
              </w:rPr>
            </w:pPr>
            <w:r w:rsidRPr="004450E2">
              <w:rPr>
                <w:color w:val="000000"/>
                <w:sz w:val="28"/>
                <w:szCs w:val="28"/>
                <w:lang w:bidi="ru-RU"/>
              </w:rPr>
              <w:t>электромонтер по ремонту и обслуживанию электрооборудования</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993A47" w:rsidRPr="004450E2" w:rsidRDefault="00993A47" w:rsidP="00993A47">
            <w:pPr>
              <w:widowControl w:val="0"/>
              <w:spacing w:line="280" w:lineRule="exact"/>
              <w:jc w:val="center"/>
              <w:rPr>
                <w:color w:val="000000"/>
                <w:sz w:val="28"/>
                <w:szCs w:val="28"/>
                <w:lang w:bidi="ru-RU"/>
              </w:rPr>
            </w:pPr>
            <w:r w:rsidRPr="004450E2">
              <w:rPr>
                <w:color w:val="000000"/>
                <w:sz w:val="28"/>
                <w:szCs w:val="28"/>
                <w:lang w:bidi="ru-RU"/>
              </w:rPr>
              <w:t>3401</w:t>
            </w:r>
          </w:p>
        </w:tc>
      </w:tr>
    </w:tbl>
    <w:p w:rsidR="004450E2" w:rsidRPr="004450E2" w:rsidRDefault="004450E2" w:rsidP="00CF705E">
      <w:pPr>
        <w:spacing w:after="200" w:line="322" w:lineRule="exact"/>
        <w:jc w:val="both"/>
        <w:rPr>
          <w:rFonts w:eastAsiaTheme="minorHAnsi"/>
          <w:sz w:val="28"/>
          <w:szCs w:val="28"/>
          <w:lang w:eastAsia="en-US"/>
        </w:rPr>
      </w:pPr>
    </w:p>
    <w:p w:rsidR="004450E2" w:rsidRPr="004450E2" w:rsidRDefault="004450E2" w:rsidP="00CF705E">
      <w:pPr>
        <w:spacing w:after="200" w:line="276" w:lineRule="auto"/>
        <w:rPr>
          <w:rFonts w:eastAsiaTheme="minorHAnsi"/>
          <w:sz w:val="28"/>
          <w:szCs w:val="28"/>
          <w:lang w:eastAsia="en-US"/>
        </w:rPr>
      </w:pPr>
    </w:p>
    <w:p w:rsidR="004450E2" w:rsidRPr="004450E2" w:rsidRDefault="004450E2" w:rsidP="00CF705E">
      <w:pPr>
        <w:spacing w:after="200" w:line="322" w:lineRule="exact"/>
        <w:jc w:val="both"/>
        <w:rPr>
          <w:rFonts w:eastAsia="Arial Unicode MS"/>
          <w:color w:val="000000"/>
          <w:sz w:val="24"/>
          <w:szCs w:val="24"/>
          <w:lang w:bidi="ru-RU"/>
        </w:rPr>
      </w:pPr>
      <w:r w:rsidRPr="004450E2">
        <w:rPr>
          <w:rFonts w:eastAsia="Arial Unicode MS"/>
          <w:color w:val="000000"/>
          <w:sz w:val="24"/>
          <w:szCs w:val="24"/>
          <w:lang w:bidi="ru-RU"/>
        </w:rPr>
        <w:t>* - согласно ст. 108 Федерального закона от 29.12.2012 № 273-ФЗ «Об образовании в Российской Федерации» (с 01.10.2019 не подлежат увеличению</w:t>
      </w:r>
    </w:p>
    <w:p w:rsidR="00672D87" w:rsidRDefault="00672D87">
      <w:pPr>
        <w:spacing w:after="200" w:line="276" w:lineRule="auto"/>
        <w:rPr>
          <w:rFonts w:eastAsiaTheme="minorHAnsi"/>
          <w:sz w:val="28"/>
          <w:szCs w:val="28"/>
          <w:lang w:eastAsia="en-US"/>
        </w:rPr>
      </w:pPr>
      <w:r>
        <w:rPr>
          <w:rFonts w:eastAsiaTheme="minorHAnsi"/>
          <w:sz w:val="28"/>
          <w:szCs w:val="28"/>
          <w:lang w:eastAsia="en-US"/>
        </w:rPr>
        <w:br w:type="page"/>
      </w:r>
    </w:p>
    <w:p w:rsidR="004450E2" w:rsidRPr="004450E2" w:rsidRDefault="004450E2" w:rsidP="00993A47">
      <w:pPr>
        <w:spacing w:line="276" w:lineRule="auto"/>
        <w:jc w:val="right"/>
        <w:rPr>
          <w:rFonts w:eastAsiaTheme="minorHAnsi"/>
          <w:sz w:val="28"/>
          <w:szCs w:val="28"/>
          <w:lang w:eastAsia="en-US"/>
        </w:rPr>
      </w:pPr>
      <w:r w:rsidRPr="004450E2">
        <w:rPr>
          <w:rFonts w:eastAsiaTheme="minorHAnsi"/>
          <w:sz w:val="28"/>
          <w:szCs w:val="28"/>
          <w:lang w:eastAsia="en-US"/>
        </w:rPr>
        <w:lastRenderedPageBreak/>
        <w:t>Приложение 2 к</w:t>
      </w:r>
    </w:p>
    <w:p w:rsidR="004450E2" w:rsidRPr="004450E2" w:rsidRDefault="009177AE" w:rsidP="00993A47">
      <w:pPr>
        <w:spacing w:line="276" w:lineRule="auto"/>
        <w:jc w:val="right"/>
        <w:rPr>
          <w:rFonts w:eastAsiaTheme="minorHAnsi"/>
          <w:sz w:val="28"/>
          <w:szCs w:val="28"/>
          <w:lang w:eastAsia="en-US"/>
        </w:rPr>
      </w:pPr>
      <w:r>
        <w:rPr>
          <w:rFonts w:eastAsiaTheme="minorHAnsi"/>
          <w:sz w:val="28"/>
          <w:szCs w:val="28"/>
          <w:lang w:eastAsia="en-US"/>
        </w:rPr>
        <w:t>П</w:t>
      </w:r>
      <w:r w:rsidR="004450E2" w:rsidRPr="004450E2">
        <w:rPr>
          <w:rFonts w:eastAsiaTheme="minorHAnsi"/>
          <w:sz w:val="28"/>
          <w:szCs w:val="28"/>
          <w:lang w:eastAsia="en-US"/>
        </w:rPr>
        <w:t>оложению по оплате труда</w:t>
      </w:r>
    </w:p>
    <w:p w:rsidR="00993A47" w:rsidRDefault="00993A47" w:rsidP="00CF705E">
      <w:pPr>
        <w:spacing w:after="200" w:line="276" w:lineRule="auto"/>
        <w:jc w:val="center"/>
        <w:rPr>
          <w:rFonts w:eastAsiaTheme="minorHAnsi"/>
          <w:sz w:val="24"/>
          <w:szCs w:val="24"/>
          <w:lang w:eastAsia="en-US"/>
        </w:rPr>
      </w:pPr>
    </w:p>
    <w:p w:rsidR="004450E2" w:rsidRPr="004450E2" w:rsidRDefault="004450E2" w:rsidP="00CF705E">
      <w:pPr>
        <w:spacing w:after="200" w:line="276" w:lineRule="auto"/>
        <w:jc w:val="center"/>
        <w:rPr>
          <w:rFonts w:eastAsiaTheme="minorHAnsi"/>
          <w:sz w:val="24"/>
          <w:szCs w:val="24"/>
          <w:lang w:eastAsia="en-US"/>
        </w:rPr>
      </w:pPr>
      <w:r w:rsidRPr="004450E2">
        <w:rPr>
          <w:rFonts w:eastAsiaTheme="minorHAnsi"/>
          <w:sz w:val="24"/>
          <w:szCs w:val="24"/>
          <w:lang w:eastAsia="en-US"/>
        </w:rPr>
        <w:t>ПЕРЕЧЕНЬ</w:t>
      </w:r>
    </w:p>
    <w:p w:rsidR="004450E2" w:rsidRPr="004450E2" w:rsidRDefault="004450E2" w:rsidP="00CF705E">
      <w:pPr>
        <w:spacing w:after="200" w:line="276" w:lineRule="auto"/>
        <w:jc w:val="center"/>
        <w:rPr>
          <w:rFonts w:eastAsiaTheme="minorHAnsi"/>
          <w:sz w:val="24"/>
          <w:szCs w:val="24"/>
          <w:lang w:eastAsia="en-US"/>
        </w:rPr>
      </w:pPr>
      <w:r w:rsidRPr="004450E2">
        <w:rPr>
          <w:rFonts w:eastAsiaTheme="minorHAnsi"/>
          <w:sz w:val="24"/>
          <w:szCs w:val="24"/>
          <w:lang w:eastAsia="en-US"/>
        </w:rPr>
        <w:t>ДОЛЖНОСТЕЙ СПЕЦИАЛИСТОВ, КОТОРЫМ УСТАНАВЛИВАЕТСЯ ПОВЫШАЮЩИЙ КОЭФФИЦИЕНТ ЗА РАБОТУ В СЕЛЬСКОЙ МЕСТНОСТИ</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Библиотекарь (включая старшего); воспитатель (включая старшего); инженер-программист (программист); концертмейстер; лаборант (включая старшего); методист (включая старшего); музыкальный руководитель;</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педагог дополнительного образования (включая старшего);</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педагог-организатор;</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педагог-психолог;</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педагог-библиотекарь;</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преподаватель;</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преподаватель-организатор (основ безопасности жизнедеятельности); социальный педагог; старший вожатый;</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тренер-преподаватель (включая старшего); учитель-логопед (логопед); юрисконсульт;</w:t>
      </w:r>
    </w:p>
    <w:p w:rsidR="004450E2" w:rsidRPr="004450E2" w:rsidRDefault="004450E2" w:rsidP="00993A47">
      <w:pPr>
        <w:spacing w:after="200" w:line="276" w:lineRule="auto"/>
        <w:ind w:firstLine="851"/>
        <w:rPr>
          <w:rFonts w:eastAsiaTheme="minorHAnsi"/>
          <w:sz w:val="28"/>
          <w:szCs w:val="28"/>
          <w:lang w:eastAsia="en-US"/>
        </w:rPr>
      </w:pPr>
      <w:r w:rsidRPr="004450E2">
        <w:rPr>
          <w:rFonts w:eastAsiaTheme="minorHAnsi"/>
          <w:sz w:val="28"/>
          <w:szCs w:val="28"/>
          <w:lang w:eastAsia="en-US"/>
        </w:rPr>
        <w:t>руководитель физического воспитания; специалист в области охраны труда; специалист по кадрам инспектор по кадрам механик</w:t>
      </w:r>
    </w:p>
    <w:p w:rsidR="00672D87" w:rsidRDefault="00672D87">
      <w:pPr>
        <w:spacing w:after="200" w:line="276" w:lineRule="auto"/>
        <w:rPr>
          <w:rFonts w:eastAsiaTheme="minorHAnsi"/>
          <w:sz w:val="28"/>
          <w:szCs w:val="28"/>
          <w:lang w:eastAsia="en-US"/>
        </w:rPr>
      </w:pPr>
      <w:r>
        <w:rPr>
          <w:rFonts w:eastAsiaTheme="minorHAnsi"/>
          <w:sz w:val="28"/>
          <w:szCs w:val="28"/>
          <w:lang w:eastAsia="en-US"/>
        </w:rPr>
        <w:br w:type="page"/>
      </w:r>
    </w:p>
    <w:p w:rsidR="004450E2" w:rsidRPr="004450E2" w:rsidRDefault="004450E2" w:rsidP="00993A47">
      <w:pPr>
        <w:spacing w:line="276" w:lineRule="auto"/>
        <w:jc w:val="right"/>
        <w:rPr>
          <w:rFonts w:eastAsiaTheme="minorHAnsi"/>
          <w:sz w:val="28"/>
          <w:szCs w:val="28"/>
          <w:lang w:eastAsia="en-US"/>
        </w:rPr>
      </w:pPr>
      <w:r w:rsidRPr="004450E2">
        <w:rPr>
          <w:rFonts w:eastAsiaTheme="minorHAnsi"/>
          <w:sz w:val="28"/>
          <w:szCs w:val="28"/>
          <w:lang w:eastAsia="en-US"/>
        </w:rPr>
        <w:lastRenderedPageBreak/>
        <w:t>Приложение 3 к</w:t>
      </w:r>
    </w:p>
    <w:p w:rsidR="004450E2" w:rsidRPr="004450E2" w:rsidRDefault="009177AE" w:rsidP="00993A47">
      <w:pPr>
        <w:spacing w:line="276" w:lineRule="auto"/>
        <w:jc w:val="right"/>
        <w:rPr>
          <w:rFonts w:eastAsiaTheme="minorHAnsi"/>
          <w:sz w:val="28"/>
          <w:szCs w:val="28"/>
          <w:lang w:eastAsia="en-US"/>
        </w:rPr>
      </w:pPr>
      <w:r>
        <w:rPr>
          <w:rFonts w:eastAsiaTheme="minorHAnsi"/>
          <w:sz w:val="28"/>
          <w:szCs w:val="28"/>
          <w:lang w:eastAsia="en-US"/>
        </w:rPr>
        <w:t>П</w:t>
      </w:r>
      <w:r w:rsidR="004450E2" w:rsidRPr="004450E2">
        <w:rPr>
          <w:rFonts w:eastAsiaTheme="minorHAnsi"/>
          <w:sz w:val="28"/>
          <w:szCs w:val="28"/>
          <w:lang w:eastAsia="en-US"/>
        </w:rPr>
        <w:t>оложению по оплате труда</w:t>
      </w:r>
    </w:p>
    <w:p w:rsidR="004450E2" w:rsidRPr="004450E2" w:rsidRDefault="004450E2" w:rsidP="00CF705E">
      <w:pPr>
        <w:framePr w:w="9293" w:h="710" w:hRule="exact" w:wrap="none" w:vAnchor="page" w:hAnchor="page" w:x="1627" w:y="2390"/>
        <w:widowControl w:val="0"/>
        <w:spacing w:line="326" w:lineRule="exact"/>
        <w:ind w:right="200"/>
        <w:jc w:val="center"/>
        <w:rPr>
          <w:b/>
          <w:bCs/>
          <w:sz w:val="28"/>
          <w:szCs w:val="28"/>
          <w:lang w:eastAsia="en-US"/>
        </w:rPr>
      </w:pPr>
      <w:r w:rsidRPr="004450E2">
        <w:rPr>
          <w:b/>
          <w:bCs/>
          <w:sz w:val="28"/>
          <w:szCs w:val="28"/>
          <w:lang w:eastAsia="en-US"/>
        </w:rPr>
        <w:t>Размеры минимальных окладов</w:t>
      </w:r>
      <w:r w:rsidRPr="004450E2">
        <w:rPr>
          <w:b/>
          <w:bCs/>
          <w:sz w:val="28"/>
          <w:szCs w:val="28"/>
          <w:lang w:eastAsia="en-US"/>
        </w:rPr>
        <w:br/>
        <w:t>директора МБУ ДО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6"/>
        <w:gridCol w:w="4483"/>
        <w:gridCol w:w="1982"/>
        <w:gridCol w:w="2141"/>
      </w:tblGrid>
      <w:tr w:rsidR="004450E2" w:rsidRPr="004450E2" w:rsidTr="004450E2">
        <w:trPr>
          <w:trHeight w:hRule="exact" w:val="1046"/>
        </w:trPr>
        <w:tc>
          <w:tcPr>
            <w:tcW w:w="686" w:type="dxa"/>
            <w:tcBorders>
              <w:top w:val="single" w:sz="4" w:space="0" w:color="auto"/>
              <w:left w:val="single" w:sz="4" w:space="0" w:color="auto"/>
            </w:tcBorders>
            <w:shd w:val="clear" w:color="auto" w:fill="FFFFFF"/>
          </w:tcPr>
          <w:p w:rsidR="004450E2" w:rsidRPr="004450E2" w:rsidRDefault="004450E2" w:rsidP="00CF705E">
            <w:pPr>
              <w:framePr w:w="9293" w:h="4056" w:wrap="none" w:vAnchor="page" w:hAnchor="page" w:x="1627" w:y="3602"/>
              <w:widowControl w:val="0"/>
              <w:spacing w:after="60" w:line="220" w:lineRule="exact"/>
              <w:rPr>
                <w:sz w:val="28"/>
                <w:szCs w:val="28"/>
                <w:lang w:eastAsia="en-US"/>
              </w:rPr>
            </w:pPr>
            <w:r w:rsidRPr="004450E2">
              <w:rPr>
                <w:color w:val="000000"/>
                <w:sz w:val="22"/>
                <w:szCs w:val="22"/>
                <w:shd w:val="clear" w:color="auto" w:fill="FFFFFF"/>
                <w:lang w:val="en-US" w:bidi="en-US"/>
              </w:rPr>
              <w:t>N</w:t>
            </w:r>
          </w:p>
          <w:p w:rsidR="004450E2" w:rsidRPr="004450E2" w:rsidRDefault="004450E2" w:rsidP="00CF705E">
            <w:pPr>
              <w:framePr w:w="9293" w:h="4056" w:wrap="none" w:vAnchor="page" w:hAnchor="page" w:x="1627" w:y="3602"/>
              <w:widowControl w:val="0"/>
              <w:spacing w:before="60" w:line="220" w:lineRule="exact"/>
              <w:rPr>
                <w:sz w:val="28"/>
                <w:szCs w:val="28"/>
                <w:lang w:eastAsia="en-US"/>
              </w:rPr>
            </w:pPr>
            <w:r w:rsidRPr="004450E2">
              <w:rPr>
                <w:color w:val="000000"/>
                <w:sz w:val="22"/>
                <w:szCs w:val="22"/>
                <w:shd w:val="clear" w:color="auto" w:fill="FFFFFF"/>
                <w:lang w:bidi="ru-RU"/>
              </w:rPr>
              <w:t>п/п</w:t>
            </w:r>
          </w:p>
        </w:tc>
        <w:tc>
          <w:tcPr>
            <w:tcW w:w="4483" w:type="dxa"/>
            <w:tcBorders>
              <w:top w:val="single" w:sz="4" w:space="0" w:color="auto"/>
              <w:left w:val="single" w:sz="4" w:space="0" w:color="auto"/>
            </w:tcBorders>
            <w:shd w:val="clear" w:color="auto" w:fill="FFFFFF"/>
          </w:tcPr>
          <w:p w:rsidR="004450E2" w:rsidRPr="004450E2" w:rsidRDefault="004450E2" w:rsidP="00CF705E">
            <w:pPr>
              <w:framePr w:w="9293" w:h="4056" w:wrap="none" w:vAnchor="page" w:hAnchor="page" w:x="1627" w:y="3602"/>
              <w:widowControl w:val="0"/>
              <w:spacing w:line="278" w:lineRule="exact"/>
              <w:jc w:val="center"/>
              <w:rPr>
                <w:sz w:val="28"/>
                <w:szCs w:val="28"/>
                <w:lang w:eastAsia="en-US"/>
              </w:rPr>
            </w:pPr>
            <w:r w:rsidRPr="004450E2">
              <w:rPr>
                <w:color w:val="000000"/>
                <w:sz w:val="22"/>
                <w:szCs w:val="22"/>
                <w:shd w:val="clear" w:color="auto" w:fill="FFFFFF"/>
                <w:lang w:bidi="ru-RU"/>
              </w:rPr>
              <w:t>Наименование учреждения, должность руководителя</w:t>
            </w:r>
          </w:p>
        </w:tc>
        <w:tc>
          <w:tcPr>
            <w:tcW w:w="1982" w:type="dxa"/>
            <w:tcBorders>
              <w:top w:val="single" w:sz="4" w:space="0" w:color="auto"/>
              <w:left w:val="single" w:sz="4" w:space="0" w:color="auto"/>
            </w:tcBorders>
            <w:shd w:val="clear" w:color="auto" w:fill="FFFFFF"/>
            <w:vAlign w:val="bottom"/>
          </w:tcPr>
          <w:p w:rsidR="004450E2" w:rsidRPr="004450E2" w:rsidRDefault="004450E2" w:rsidP="00CF705E">
            <w:pPr>
              <w:framePr w:w="9293" w:h="4056" w:wrap="none" w:vAnchor="page" w:hAnchor="page" w:x="1627" w:y="3602"/>
              <w:widowControl w:val="0"/>
              <w:spacing w:line="274" w:lineRule="exact"/>
              <w:jc w:val="center"/>
              <w:rPr>
                <w:sz w:val="28"/>
                <w:szCs w:val="28"/>
                <w:lang w:eastAsia="en-US"/>
              </w:rPr>
            </w:pPr>
            <w:r w:rsidRPr="004450E2">
              <w:rPr>
                <w:color w:val="000000"/>
                <w:sz w:val="22"/>
                <w:szCs w:val="22"/>
                <w:shd w:val="clear" w:color="auto" w:fill="FFFFFF"/>
                <w:lang w:bidi="ru-RU"/>
              </w:rPr>
              <w:t>Группа по оплате труда</w:t>
            </w:r>
          </w:p>
          <w:p w:rsidR="004450E2" w:rsidRPr="004450E2" w:rsidRDefault="004450E2" w:rsidP="00CF705E">
            <w:pPr>
              <w:framePr w:w="9293" w:h="4056" w:wrap="none" w:vAnchor="page" w:hAnchor="page" w:x="1627" w:y="3602"/>
              <w:widowControl w:val="0"/>
              <w:spacing w:line="274" w:lineRule="exact"/>
              <w:rPr>
                <w:sz w:val="28"/>
                <w:szCs w:val="28"/>
                <w:lang w:eastAsia="en-US"/>
              </w:rPr>
            </w:pPr>
            <w:r w:rsidRPr="004450E2">
              <w:rPr>
                <w:color w:val="000000"/>
                <w:sz w:val="22"/>
                <w:szCs w:val="22"/>
                <w:shd w:val="clear" w:color="auto" w:fill="FFFFFF"/>
                <w:lang w:bidi="ru-RU"/>
              </w:rPr>
              <w:t>руководителей</w:t>
            </w:r>
          </w:p>
        </w:tc>
        <w:tc>
          <w:tcPr>
            <w:tcW w:w="2141" w:type="dxa"/>
            <w:tcBorders>
              <w:top w:val="single" w:sz="4" w:space="0" w:color="auto"/>
              <w:left w:val="single" w:sz="4" w:space="0" w:color="auto"/>
              <w:right w:val="single" w:sz="4" w:space="0" w:color="auto"/>
            </w:tcBorders>
            <w:shd w:val="clear" w:color="auto" w:fill="FFFFFF"/>
            <w:vAlign w:val="bottom"/>
          </w:tcPr>
          <w:p w:rsidR="004450E2" w:rsidRPr="004450E2" w:rsidRDefault="004450E2" w:rsidP="00CF705E">
            <w:pPr>
              <w:framePr w:w="9293" w:h="4056" w:wrap="none" w:vAnchor="page" w:hAnchor="page" w:x="1627" w:y="3602"/>
              <w:widowControl w:val="0"/>
              <w:spacing w:line="274" w:lineRule="exact"/>
              <w:jc w:val="center"/>
              <w:rPr>
                <w:sz w:val="28"/>
                <w:szCs w:val="28"/>
                <w:lang w:eastAsia="en-US"/>
              </w:rPr>
            </w:pPr>
            <w:r w:rsidRPr="004450E2">
              <w:rPr>
                <w:color w:val="000000"/>
                <w:sz w:val="22"/>
                <w:szCs w:val="22"/>
                <w:shd w:val="clear" w:color="auto" w:fill="FFFFFF"/>
                <w:lang w:bidi="ru-RU"/>
              </w:rPr>
              <w:t>Минимальный размер оклада, рублей</w:t>
            </w:r>
          </w:p>
        </w:tc>
      </w:tr>
      <w:tr w:rsidR="004450E2" w:rsidRPr="004450E2" w:rsidTr="004450E2">
        <w:trPr>
          <w:trHeight w:hRule="exact" w:val="494"/>
        </w:trPr>
        <w:tc>
          <w:tcPr>
            <w:tcW w:w="686" w:type="dxa"/>
            <w:tcBorders>
              <w:top w:val="single" w:sz="4" w:space="0" w:color="auto"/>
              <w:lef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1.</w:t>
            </w:r>
          </w:p>
        </w:tc>
        <w:tc>
          <w:tcPr>
            <w:tcW w:w="4483" w:type="dxa"/>
            <w:tcBorders>
              <w:top w:val="single" w:sz="4" w:space="0" w:color="auto"/>
              <w:left w:val="single" w:sz="4" w:space="0" w:color="auto"/>
            </w:tcBorders>
            <w:shd w:val="clear" w:color="auto" w:fill="FFFFFF"/>
          </w:tcPr>
          <w:p w:rsidR="004450E2" w:rsidRPr="004450E2" w:rsidRDefault="004450E2" w:rsidP="00CF705E">
            <w:pPr>
              <w:framePr w:w="9293" w:h="4056" w:wrap="none" w:vAnchor="page" w:hAnchor="page" w:x="1627" w:y="3602"/>
              <w:spacing w:after="200" w:line="276" w:lineRule="auto"/>
              <w:rPr>
                <w:rFonts w:asciiTheme="minorHAnsi" w:eastAsiaTheme="minorHAnsi" w:hAnsiTheme="minorHAnsi" w:cstheme="minorBidi"/>
                <w:sz w:val="10"/>
                <w:szCs w:val="10"/>
                <w:lang w:eastAsia="en-US"/>
              </w:rPr>
            </w:pPr>
          </w:p>
        </w:tc>
        <w:tc>
          <w:tcPr>
            <w:tcW w:w="1982" w:type="dxa"/>
            <w:tcBorders>
              <w:top w:val="single" w:sz="4" w:space="0" w:color="auto"/>
              <w:lef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I группа</w:t>
            </w:r>
          </w:p>
        </w:tc>
        <w:tc>
          <w:tcPr>
            <w:tcW w:w="2141"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jc w:val="center"/>
              <w:rPr>
                <w:sz w:val="28"/>
                <w:szCs w:val="28"/>
                <w:lang w:eastAsia="en-US"/>
              </w:rPr>
            </w:pPr>
            <w:r w:rsidRPr="004450E2">
              <w:rPr>
                <w:color w:val="000000"/>
                <w:sz w:val="22"/>
                <w:szCs w:val="22"/>
                <w:shd w:val="clear" w:color="auto" w:fill="FFFFFF"/>
                <w:lang w:bidi="ru-RU"/>
              </w:rPr>
              <w:t>15640</w:t>
            </w:r>
          </w:p>
        </w:tc>
      </w:tr>
      <w:tr w:rsidR="004450E2" w:rsidRPr="004450E2" w:rsidTr="004450E2">
        <w:trPr>
          <w:trHeight w:hRule="exact" w:val="592"/>
        </w:trPr>
        <w:tc>
          <w:tcPr>
            <w:tcW w:w="686" w:type="dxa"/>
            <w:tcBorders>
              <w:top w:val="single" w:sz="4" w:space="0" w:color="auto"/>
              <w:left w:val="single" w:sz="4" w:space="0" w:color="auto"/>
            </w:tcBorders>
            <w:shd w:val="clear" w:color="auto" w:fill="FFFFFF"/>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2.</w:t>
            </w:r>
          </w:p>
        </w:tc>
        <w:tc>
          <w:tcPr>
            <w:tcW w:w="4483" w:type="dxa"/>
            <w:tcBorders>
              <w:top w:val="single" w:sz="4" w:space="0" w:color="auto"/>
              <w:lef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74" w:lineRule="exact"/>
              <w:rPr>
                <w:sz w:val="28"/>
                <w:szCs w:val="28"/>
                <w:lang w:eastAsia="en-US"/>
              </w:rPr>
            </w:pPr>
          </w:p>
        </w:tc>
        <w:tc>
          <w:tcPr>
            <w:tcW w:w="1982" w:type="dxa"/>
            <w:tcBorders>
              <w:top w:val="single" w:sz="4" w:space="0" w:color="auto"/>
              <w:left w:val="single" w:sz="4" w:space="0" w:color="auto"/>
            </w:tcBorders>
            <w:shd w:val="clear" w:color="auto" w:fill="FFFFFF"/>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II группа</w:t>
            </w:r>
          </w:p>
        </w:tc>
        <w:tc>
          <w:tcPr>
            <w:tcW w:w="2141" w:type="dxa"/>
            <w:tcBorders>
              <w:top w:val="single" w:sz="4" w:space="0" w:color="auto"/>
              <w:left w:val="single" w:sz="4" w:space="0" w:color="auto"/>
              <w:right w:val="single" w:sz="4" w:space="0" w:color="auto"/>
            </w:tcBorders>
            <w:shd w:val="clear" w:color="auto" w:fill="FFFFFF"/>
          </w:tcPr>
          <w:p w:rsidR="004450E2" w:rsidRPr="004450E2" w:rsidRDefault="004450E2" w:rsidP="00CF705E">
            <w:pPr>
              <w:framePr w:w="9293" w:h="4056" w:wrap="none" w:vAnchor="page" w:hAnchor="page" w:x="1627" w:y="3602"/>
              <w:widowControl w:val="0"/>
              <w:spacing w:line="220" w:lineRule="exact"/>
              <w:jc w:val="center"/>
              <w:rPr>
                <w:sz w:val="28"/>
                <w:szCs w:val="28"/>
                <w:lang w:eastAsia="en-US"/>
              </w:rPr>
            </w:pPr>
            <w:r w:rsidRPr="004450E2">
              <w:rPr>
                <w:color w:val="000000"/>
                <w:sz w:val="22"/>
                <w:szCs w:val="22"/>
                <w:shd w:val="clear" w:color="auto" w:fill="FFFFFF"/>
                <w:lang w:bidi="ru-RU"/>
              </w:rPr>
              <w:t>12115</w:t>
            </w:r>
          </w:p>
        </w:tc>
      </w:tr>
      <w:tr w:rsidR="004450E2" w:rsidRPr="004450E2" w:rsidTr="004450E2">
        <w:trPr>
          <w:trHeight w:hRule="exact" w:val="490"/>
        </w:trPr>
        <w:tc>
          <w:tcPr>
            <w:tcW w:w="686" w:type="dxa"/>
            <w:tcBorders>
              <w:top w:val="single" w:sz="4" w:space="0" w:color="auto"/>
              <w:lef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3.</w:t>
            </w:r>
          </w:p>
        </w:tc>
        <w:tc>
          <w:tcPr>
            <w:tcW w:w="4483" w:type="dxa"/>
            <w:tcBorders>
              <w:top w:val="single" w:sz="4" w:space="0" w:color="auto"/>
              <w:left w:val="single" w:sz="4" w:space="0" w:color="auto"/>
            </w:tcBorders>
            <w:shd w:val="clear" w:color="auto" w:fill="FFFFFF"/>
          </w:tcPr>
          <w:p w:rsidR="004450E2" w:rsidRPr="004450E2" w:rsidRDefault="004450E2" w:rsidP="00CF705E">
            <w:pPr>
              <w:framePr w:w="9293" w:h="4056" w:wrap="none" w:vAnchor="page" w:hAnchor="page" w:x="1627" w:y="3602"/>
              <w:spacing w:after="200" w:line="276" w:lineRule="auto"/>
              <w:rPr>
                <w:rFonts w:asciiTheme="minorHAnsi" w:eastAsiaTheme="minorHAnsi" w:hAnsiTheme="minorHAnsi" w:cstheme="minorBidi"/>
                <w:sz w:val="10"/>
                <w:szCs w:val="10"/>
                <w:lang w:eastAsia="en-US"/>
              </w:rPr>
            </w:pPr>
          </w:p>
        </w:tc>
        <w:tc>
          <w:tcPr>
            <w:tcW w:w="1982" w:type="dxa"/>
            <w:tcBorders>
              <w:top w:val="single" w:sz="4" w:space="0" w:color="auto"/>
              <w:lef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III группа</w:t>
            </w:r>
          </w:p>
        </w:tc>
        <w:tc>
          <w:tcPr>
            <w:tcW w:w="2141"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jc w:val="center"/>
              <w:rPr>
                <w:sz w:val="28"/>
                <w:szCs w:val="28"/>
                <w:lang w:eastAsia="en-US"/>
              </w:rPr>
            </w:pPr>
            <w:r w:rsidRPr="004450E2">
              <w:rPr>
                <w:color w:val="000000"/>
                <w:sz w:val="22"/>
                <w:szCs w:val="22"/>
                <w:shd w:val="clear" w:color="auto" w:fill="FFFFFF"/>
                <w:lang w:bidi="ru-RU"/>
              </w:rPr>
              <w:t>11218</w:t>
            </w:r>
          </w:p>
        </w:tc>
      </w:tr>
      <w:tr w:rsidR="004450E2" w:rsidRPr="004450E2" w:rsidTr="004450E2">
        <w:trPr>
          <w:trHeight w:hRule="exact" w:val="490"/>
        </w:trPr>
        <w:tc>
          <w:tcPr>
            <w:tcW w:w="686" w:type="dxa"/>
            <w:tcBorders>
              <w:top w:val="single" w:sz="4" w:space="0" w:color="auto"/>
              <w:lef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4.</w:t>
            </w:r>
          </w:p>
        </w:tc>
        <w:tc>
          <w:tcPr>
            <w:tcW w:w="4483" w:type="dxa"/>
            <w:tcBorders>
              <w:top w:val="single" w:sz="4" w:space="0" w:color="auto"/>
              <w:left w:val="single" w:sz="4" w:space="0" w:color="auto"/>
            </w:tcBorders>
            <w:shd w:val="clear" w:color="auto" w:fill="FFFFFF"/>
          </w:tcPr>
          <w:p w:rsidR="004450E2" w:rsidRPr="004450E2" w:rsidRDefault="004450E2" w:rsidP="00CF705E">
            <w:pPr>
              <w:framePr w:w="9293" w:h="4056" w:wrap="none" w:vAnchor="page" w:hAnchor="page" w:x="1627" w:y="3602"/>
              <w:spacing w:after="200" w:line="276" w:lineRule="auto"/>
              <w:rPr>
                <w:rFonts w:asciiTheme="minorHAnsi" w:eastAsiaTheme="minorHAnsi" w:hAnsiTheme="minorHAnsi" w:cstheme="minorBidi"/>
                <w:sz w:val="10"/>
                <w:szCs w:val="10"/>
                <w:lang w:eastAsia="en-US"/>
              </w:rPr>
            </w:pPr>
          </w:p>
        </w:tc>
        <w:tc>
          <w:tcPr>
            <w:tcW w:w="1982" w:type="dxa"/>
            <w:tcBorders>
              <w:top w:val="single" w:sz="4" w:space="0" w:color="auto"/>
              <w:lef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IV группа</w:t>
            </w:r>
          </w:p>
        </w:tc>
        <w:tc>
          <w:tcPr>
            <w:tcW w:w="2141" w:type="dxa"/>
            <w:tcBorders>
              <w:top w:val="single" w:sz="4" w:space="0" w:color="auto"/>
              <w:left w:val="single" w:sz="4" w:space="0" w:color="auto"/>
              <w:righ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jc w:val="center"/>
              <w:rPr>
                <w:sz w:val="28"/>
                <w:szCs w:val="28"/>
                <w:lang w:eastAsia="en-US"/>
              </w:rPr>
            </w:pPr>
            <w:r w:rsidRPr="004450E2">
              <w:rPr>
                <w:color w:val="000000"/>
                <w:sz w:val="22"/>
                <w:szCs w:val="22"/>
                <w:shd w:val="clear" w:color="auto" w:fill="FFFFFF"/>
                <w:lang w:bidi="ru-RU"/>
              </w:rPr>
              <w:t>10523</w:t>
            </w:r>
          </w:p>
        </w:tc>
      </w:tr>
      <w:tr w:rsidR="004450E2" w:rsidRPr="004450E2" w:rsidTr="004450E2">
        <w:trPr>
          <w:trHeight w:hRule="exact" w:val="499"/>
        </w:trPr>
        <w:tc>
          <w:tcPr>
            <w:tcW w:w="686" w:type="dxa"/>
            <w:tcBorders>
              <w:top w:val="single" w:sz="4" w:space="0" w:color="auto"/>
              <w:left w:val="single" w:sz="4" w:space="0" w:color="auto"/>
              <w:bottom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5.</w:t>
            </w:r>
          </w:p>
        </w:tc>
        <w:tc>
          <w:tcPr>
            <w:tcW w:w="4483" w:type="dxa"/>
            <w:tcBorders>
              <w:top w:val="single" w:sz="4" w:space="0" w:color="auto"/>
              <w:left w:val="single" w:sz="4" w:space="0" w:color="auto"/>
              <w:bottom w:val="single" w:sz="4" w:space="0" w:color="auto"/>
            </w:tcBorders>
            <w:shd w:val="clear" w:color="auto" w:fill="FFFFFF"/>
          </w:tcPr>
          <w:p w:rsidR="004450E2" w:rsidRPr="004450E2" w:rsidRDefault="004450E2" w:rsidP="00CF705E">
            <w:pPr>
              <w:framePr w:w="9293" w:h="4056" w:wrap="none" w:vAnchor="page" w:hAnchor="page" w:x="1627" w:y="3602"/>
              <w:spacing w:after="200" w:line="276" w:lineRule="auto"/>
              <w:rPr>
                <w:rFonts w:asciiTheme="minorHAnsi" w:eastAsiaTheme="minorHAnsi" w:hAnsiTheme="minorHAnsi" w:cstheme="minorBidi"/>
                <w:sz w:val="10"/>
                <w:szCs w:val="10"/>
                <w:lang w:eastAsia="en-US"/>
              </w:rPr>
            </w:pPr>
          </w:p>
        </w:tc>
        <w:tc>
          <w:tcPr>
            <w:tcW w:w="1982" w:type="dxa"/>
            <w:tcBorders>
              <w:top w:val="single" w:sz="4" w:space="0" w:color="auto"/>
              <w:left w:val="single" w:sz="4" w:space="0" w:color="auto"/>
              <w:bottom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rPr>
                <w:sz w:val="28"/>
                <w:szCs w:val="28"/>
                <w:lang w:eastAsia="en-US"/>
              </w:rPr>
            </w:pPr>
            <w:r w:rsidRPr="004450E2">
              <w:rPr>
                <w:color w:val="000000"/>
                <w:sz w:val="22"/>
                <w:szCs w:val="22"/>
                <w:shd w:val="clear" w:color="auto" w:fill="FFFFFF"/>
                <w:lang w:bidi="ru-RU"/>
              </w:rPr>
              <w:t>V группа</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4450E2" w:rsidRPr="004450E2" w:rsidRDefault="004450E2" w:rsidP="00CF705E">
            <w:pPr>
              <w:framePr w:w="9293" w:h="4056" w:wrap="none" w:vAnchor="page" w:hAnchor="page" w:x="1627" w:y="3602"/>
              <w:widowControl w:val="0"/>
              <w:spacing w:line="220" w:lineRule="exact"/>
              <w:jc w:val="center"/>
              <w:rPr>
                <w:sz w:val="28"/>
                <w:szCs w:val="28"/>
                <w:lang w:eastAsia="en-US"/>
              </w:rPr>
            </w:pPr>
            <w:r w:rsidRPr="004450E2">
              <w:rPr>
                <w:color w:val="000000"/>
                <w:sz w:val="22"/>
                <w:szCs w:val="22"/>
                <w:shd w:val="clear" w:color="auto" w:fill="FFFFFF"/>
                <w:lang w:bidi="ru-RU"/>
              </w:rPr>
              <w:t>9872</w:t>
            </w:r>
          </w:p>
        </w:tc>
      </w:tr>
    </w:tbl>
    <w:p w:rsidR="004450E2" w:rsidRPr="004450E2" w:rsidRDefault="004450E2" w:rsidP="00CF705E">
      <w:pPr>
        <w:spacing w:after="200" w:line="276" w:lineRule="auto"/>
        <w:rPr>
          <w:rFonts w:asciiTheme="minorHAnsi" w:eastAsiaTheme="minorHAnsi" w:hAnsiTheme="minorHAnsi" w:cstheme="minorBidi"/>
          <w:sz w:val="2"/>
          <w:szCs w:val="2"/>
          <w:lang w:eastAsia="en-US"/>
        </w:rPr>
      </w:pPr>
    </w:p>
    <w:p w:rsidR="004450E2" w:rsidRPr="004450E2" w:rsidRDefault="004450E2" w:rsidP="00CF705E">
      <w:pPr>
        <w:spacing w:after="200" w:line="276" w:lineRule="auto"/>
        <w:jc w:val="right"/>
        <w:rPr>
          <w:rFonts w:eastAsiaTheme="minorHAnsi"/>
          <w:sz w:val="28"/>
          <w:szCs w:val="28"/>
          <w:lang w:eastAsia="en-US"/>
        </w:rPr>
      </w:pPr>
    </w:p>
    <w:p w:rsidR="004450E2" w:rsidRDefault="004450E2" w:rsidP="00CF705E">
      <w:pPr>
        <w:rPr>
          <w:sz w:val="28"/>
          <w:szCs w:val="28"/>
        </w:rPr>
      </w:pPr>
    </w:p>
    <w:sectPr w:rsidR="00445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E7E"/>
    <w:multiLevelType w:val="hybridMultilevel"/>
    <w:tmpl w:val="B844A5EE"/>
    <w:lvl w:ilvl="0" w:tplc="1542C30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0BB6011E"/>
    <w:multiLevelType w:val="hybridMultilevel"/>
    <w:tmpl w:val="E662E4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11215790"/>
    <w:multiLevelType w:val="multilevel"/>
    <w:tmpl w:val="0FF8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263BA"/>
    <w:multiLevelType w:val="multilevel"/>
    <w:tmpl w:val="308CC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0E2FA0"/>
    <w:multiLevelType w:val="hybridMultilevel"/>
    <w:tmpl w:val="83C6E9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3D90481"/>
    <w:multiLevelType w:val="multilevel"/>
    <w:tmpl w:val="15604AC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F01E4F"/>
    <w:multiLevelType w:val="multilevel"/>
    <w:tmpl w:val="0FF8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44155"/>
    <w:multiLevelType w:val="hybridMultilevel"/>
    <w:tmpl w:val="3FAC27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F139E8"/>
    <w:multiLevelType w:val="multilevel"/>
    <w:tmpl w:val="0FF8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35580B"/>
    <w:multiLevelType w:val="hybridMultilevel"/>
    <w:tmpl w:val="FA125190"/>
    <w:lvl w:ilvl="0" w:tplc="4BD4580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44F242D9"/>
    <w:multiLevelType w:val="hybridMultilevel"/>
    <w:tmpl w:val="60B68A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41502D"/>
    <w:multiLevelType w:val="multilevel"/>
    <w:tmpl w:val="0FF81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87539"/>
    <w:multiLevelType w:val="hybridMultilevel"/>
    <w:tmpl w:val="D25230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5D136FC2"/>
    <w:multiLevelType w:val="multilevel"/>
    <w:tmpl w:val="506CB314"/>
    <w:lvl w:ilvl="0">
      <w:start w:val="1"/>
      <w:numFmt w:val="upperRoman"/>
      <w:lvlText w:val="%1."/>
      <w:lvlJc w:val="left"/>
      <w:pPr>
        <w:ind w:left="1080" w:hanging="720"/>
      </w:pPr>
      <w:rPr>
        <w:rFonts w:hint="default"/>
        <w:b/>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5E9D7CF9"/>
    <w:multiLevelType w:val="hybridMultilevel"/>
    <w:tmpl w:val="6F7A0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0624AC"/>
    <w:multiLevelType w:val="multilevel"/>
    <w:tmpl w:val="37E837FE"/>
    <w:lvl w:ilvl="0">
      <w:start w:val="2"/>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70F40F73"/>
    <w:multiLevelType w:val="hybridMultilevel"/>
    <w:tmpl w:val="BE9CEF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C6B5CAC"/>
    <w:multiLevelType w:val="multilevel"/>
    <w:tmpl w:val="AC20D21E"/>
    <w:lvl w:ilvl="0">
      <w:start w:val="1"/>
      <w:numFmt w:val="decimal"/>
      <w:lvlText w:val="%1."/>
      <w:lvlJc w:val="left"/>
      <w:pPr>
        <w:ind w:left="945" w:hanging="360"/>
      </w:pPr>
      <w:rPr>
        <w:rFonts w:hint="default"/>
        <w:sz w:val="28"/>
      </w:rPr>
    </w:lvl>
    <w:lvl w:ilvl="1">
      <w:start w:val="1"/>
      <w:numFmt w:val="decimal"/>
      <w:isLgl/>
      <w:lvlText w:val="%1.%2."/>
      <w:lvlJc w:val="left"/>
      <w:pPr>
        <w:ind w:left="1395" w:hanging="450"/>
      </w:pPr>
      <w:rPr>
        <w:rFonts w:hint="default"/>
        <w:sz w:val="28"/>
      </w:rPr>
    </w:lvl>
    <w:lvl w:ilvl="2">
      <w:start w:val="1"/>
      <w:numFmt w:val="decimal"/>
      <w:isLgl/>
      <w:lvlText w:val="%1.%2.%3."/>
      <w:lvlJc w:val="left"/>
      <w:pPr>
        <w:ind w:left="2025" w:hanging="720"/>
      </w:pPr>
      <w:rPr>
        <w:rFonts w:hint="default"/>
        <w:sz w:val="28"/>
      </w:rPr>
    </w:lvl>
    <w:lvl w:ilvl="3">
      <w:start w:val="1"/>
      <w:numFmt w:val="decimal"/>
      <w:isLgl/>
      <w:lvlText w:val="%1.%2.%3.%4."/>
      <w:lvlJc w:val="left"/>
      <w:pPr>
        <w:ind w:left="2385" w:hanging="720"/>
      </w:pPr>
      <w:rPr>
        <w:rFonts w:hint="default"/>
        <w:sz w:val="28"/>
      </w:rPr>
    </w:lvl>
    <w:lvl w:ilvl="4">
      <w:start w:val="1"/>
      <w:numFmt w:val="decimal"/>
      <w:isLgl/>
      <w:lvlText w:val="%1.%2.%3.%4.%5."/>
      <w:lvlJc w:val="left"/>
      <w:pPr>
        <w:ind w:left="3105" w:hanging="1080"/>
      </w:pPr>
      <w:rPr>
        <w:rFonts w:hint="default"/>
        <w:sz w:val="28"/>
      </w:rPr>
    </w:lvl>
    <w:lvl w:ilvl="5">
      <w:start w:val="1"/>
      <w:numFmt w:val="decimal"/>
      <w:isLgl/>
      <w:lvlText w:val="%1.%2.%3.%4.%5.%6."/>
      <w:lvlJc w:val="left"/>
      <w:pPr>
        <w:ind w:left="3465" w:hanging="1080"/>
      </w:pPr>
      <w:rPr>
        <w:rFonts w:hint="default"/>
        <w:sz w:val="28"/>
      </w:rPr>
    </w:lvl>
    <w:lvl w:ilvl="6">
      <w:start w:val="1"/>
      <w:numFmt w:val="decimal"/>
      <w:isLgl/>
      <w:lvlText w:val="%1.%2.%3.%4.%5.%6.%7."/>
      <w:lvlJc w:val="left"/>
      <w:pPr>
        <w:ind w:left="3825" w:hanging="1080"/>
      </w:pPr>
      <w:rPr>
        <w:rFonts w:hint="default"/>
        <w:sz w:val="28"/>
      </w:rPr>
    </w:lvl>
    <w:lvl w:ilvl="7">
      <w:start w:val="1"/>
      <w:numFmt w:val="decimal"/>
      <w:isLgl/>
      <w:lvlText w:val="%1.%2.%3.%4.%5.%6.%7.%8."/>
      <w:lvlJc w:val="left"/>
      <w:pPr>
        <w:ind w:left="4545" w:hanging="1440"/>
      </w:pPr>
      <w:rPr>
        <w:rFonts w:hint="default"/>
        <w:sz w:val="28"/>
      </w:rPr>
    </w:lvl>
    <w:lvl w:ilvl="8">
      <w:start w:val="1"/>
      <w:numFmt w:val="decimal"/>
      <w:isLgl/>
      <w:lvlText w:val="%1.%2.%3.%4.%5.%6.%7.%8.%9."/>
      <w:lvlJc w:val="left"/>
      <w:pPr>
        <w:ind w:left="4905" w:hanging="1440"/>
      </w:pPr>
      <w:rPr>
        <w:rFonts w:hint="default"/>
        <w:sz w:val="28"/>
      </w:rPr>
    </w:lvl>
  </w:abstractNum>
  <w:num w:numId="1">
    <w:abstractNumId w:val="0"/>
  </w:num>
  <w:num w:numId="2">
    <w:abstractNumId w:val="17"/>
  </w:num>
  <w:num w:numId="3">
    <w:abstractNumId w:val="5"/>
  </w:num>
  <w:num w:numId="4">
    <w:abstractNumId w:val="14"/>
  </w:num>
  <w:num w:numId="5">
    <w:abstractNumId w:val="15"/>
  </w:num>
  <w:num w:numId="6">
    <w:abstractNumId w:val="13"/>
  </w:num>
  <w:num w:numId="7">
    <w:abstractNumId w:val="2"/>
  </w:num>
  <w:num w:numId="8">
    <w:abstractNumId w:val="3"/>
  </w:num>
  <w:num w:numId="9">
    <w:abstractNumId w:val="11"/>
  </w:num>
  <w:num w:numId="10">
    <w:abstractNumId w:val="8"/>
  </w:num>
  <w:num w:numId="11">
    <w:abstractNumId w:val="9"/>
  </w:num>
  <w:num w:numId="12">
    <w:abstractNumId w:val="6"/>
  </w:num>
  <w:num w:numId="13">
    <w:abstractNumId w:val="10"/>
  </w:num>
  <w:num w:numId="14">
    <w:abstractNumId w:val="7"/>
  </w:num>
  <w:num w:numId="15">
    <w:abstractNumId w:val="16"/>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16"/>
    <w:rsid w:val="001426BC"/>
    <w:rsid w:val="002343F8"/>
    <w:rsid w:val="00280BC2"/>
    <w:rsid w:val="002A6BBB"/>
    <w:rsid w:val="002D15A9"/>
    <w:rsid w:val="003728E8"/>
    <w:rsid w:val="003B52E9"/>
    <w:rsid w:val="0043358B"/>
    <w:rsid w:val="004450E2"/>
    <w:rsid w:val="004972E4"/>
    <w:rsid w:val="004B026B"/>
    <w:rsid w:val="004D0136"/>
    <w:rsid w:val="004D64B0"/>
    <w:rsid w:val="00557ECC"/>
    <w:rsid w:val="005937AC"/>
    <w:rsid w:val="005A2AD2"/>
    <w:rsid w:val="00672D87"/>
    <w:rsid w:val="00676136"/>
    <w:rsid w:val="006C7641"/>
    <w:rsid w:val="00702BA6"/>
    <w:rsid w:val="0079265D"/>
    <w:rsid w:val="007B5E71"/>
    <w:rsid w:val="00863691"/>
    <w:rsid w:val="009177AE"/>
    <w:rsid w:val="00975C56"/>
    <w:rsid w:val="00980D98"/>
    <w:rsid w:val="00993A47"/>
    <w:rsid w:val="009D7FEF"/>
    <w:rsid w:val="009E62C3"/>
    <w:rsid w:val="00A30913"/>
    <w:rsid w:val="00A46A51"/>
    <w:rsid w:val="00A800C5"/>
    <w:rsid w:val="00AA26EC"/>
    <w:rsid w:val="00AA29B5"/>
    <w:rsid w:val="00B12ED3"/>
    <w:rsid w:val="00C2788B"/>
    <w:rsid w:val="00C3329A"/>
    <w:rsid w:val="00C70D08"/>
    <w:rsid w:val="00CC508E"/>
    <w:rsid w:val="00CD5116"/>
    <w:rsid w:val="00CE67DE"/>
    <w:rsid w:val="00CF705E"/>
    <w:rsid w:val="00D806DB"/>
    <w:rsid w:val="00DE16AD"/>
    <w:rsid w:val="00DE407E"/>
    <w:rsid w:val="00DF3502"/>
    <w:rsid w:val="00E21C14"/>
    <w:rsid w:val="00EA0038"/>
    <w:rsid w:val="00EE18A2"/>
    <w:rsid w:val="00F04098"/>
    <w:rsid w:val="00F64CE9"/>
    <w:rsid w:val="00FA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F116F-EF6A-4EA9-9316-8F923030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2C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2C3"/>
    <w:pPr>
      <w:ind w:left="720"/>
      <w:contextualSpacing/>
    </w:pPr>
  </w:style>
  <w:style w:type="character" w:customStyle="1" w:styleId="3">
    <w:name w:val="Стиль3"/>
    <w:basedOn w:val="a0"/>
    <w:uiPriority w:val="1"/>
    <w:rsid w:val="009E62C3"/>
    <w:rPr>
      <w:rFonts w:ascii="Times New Roman" w:hAnsi="Times New Roman" w:cs="Times New Roman" w:hint="default"/>
      <w:spacing w:val="0"/>
      <w:sz w:val="28"/>
    </w:rPr>
  </w:style>
  <w:style w:type="character" w:customStyle="1" w:styleId="4">
    <w:name w:val="Стиль4"/>
    <w:basedOn w:val="3"/>
    <w:uiPriority w:val="1"/>
    <w:rsid w:val="009E62C3"/>
    <w:rPr>
      <w:rFonts w:ascii="Times New Roman" w:hAnsi="Times New Roman" w:cs="Times New Roman" w:hint="default"/>
      <w:b/>
      <w:bCs w:val="0"/>
      <w:spacing w:val="0"/>
      <w:sz w:val="28"/>
    </w:rPr>
  </w:style>
  <w:style w:type="paragraph" w:styleId="a4">
    <w:name w:val="Balloon Text"/>
    <w:basedOn w:val="a"/>
    <w:link w:val="a5"/>
    <w:uiPriority w:val="99"/>
    <w:semiHidden/>
    <w:unhideWhenUsed/>
    <w:rsid w:val="009E62C3"/>
    <w:rPr>
      <w:rFonts w:ascii="Tahoma" w:hAnsi="Tahoma" w:cs="Tahoma"/>
      <w:sz w:val="16"/>
      <w:szCs w:val="16"/>
    </w:rPr>
  </w:style>
  <w:style w:type="character" w:customStyle="1" w:styleId="a5">
    <w:name w:val="Текст выноски Знак"/>
    <w:basedOn w:val="a0"/>
    <w:link w:val="a4"/>
    <w:uiPriority w:val="99"/>
    <w:semiHidden/>
    <w:rsid w:val="009E62C3"/>
    <w:rPr>
      <w:rFonts w:ascii="Tahoma" w:eastAsia="Times New Roman" w:hAnsi="Tahoma" w:cs="Tahoma"/>
      <w:sz w:val="16"/>
      <w:szCs w:val="16"/>
      <w:lang w:eastAsia="ru-RU"/>
    </w:rPr>
  </w:style>
  <w:style w:type="character" w:styleId="a6">
    <w:name w:val="Placeholder Text"/>
    <w:basedOn w:val="a0"/>
    <w:uiPriority w:val="99"/>
    <w:semiHidden/>
    <w:rsid w:val="009E62C3"/>
  </w:style>
  <w:style w:type="numbering" w:customStyle="1" w:styleId="1">
    <w:name w:val="Нет списка1"/>
    <w:next w:val="a2"/>
    <w:uiPriority w:val="99"/>
    <w:semiHidden/>
    <w:unhideWhenUsed/>
    <w:rsid w:val="004450E2"/>
  </w:style>
  <w:style w:type="character" w:customStyle="1" w:styleId="2">
    <w:name w:val="Основной текст (2)_"/>
    <w:basedOn w:val="a0"/>
    <w:link w:val="20"/>
    <w:rsid w:val="004450E2"/>
    <w:rPr>
      <w:rFonts w:ascii="Times New Roman" w:eastAsia="Times New Roman" w:hAnsi="Times New Roman" w:cs="Times New Roman"/>
      <w:sz w:val="28"/>
      <w:szCs w:val="28"/>
      <w:shd w:val="clear" w:color="auto" w:fill="FFFFFF"/>
    </w:rPr>
  </w:style>
  <w:style w:type="character" w:customStyle="1" w:styleId="40">
    <w:name w:val="Основной текст (4)_"/>
    <w:basedOn w:val="a0"/>
    <w:link w:val="41"/>
    <w:rsid w:val="004450E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4450E2"/>
    <w:pPr>
      <w:widowControl w:val="0"/>
      <w:shd w:val="clear" w:color="auto" w:fill="FFFFFF"/>
      <w:spacing w:after="660" w:line="298" w:lineRule="exact"/>
    </w:pPr>
    <w:rPr>
      <w:sz w:val="28"/>
      <w:szCs w:val="28"/>
      <w:lang w:eastAsia="en-US"/>
    </w:rPr>
  </w:style>
  <w:style w:type="paragraph" w:customStyle="1" w:styleId="41">
    <w:name w:val="Основной текст (4)"/>
    <w:basedOn w:val="a"/>
    <w:link w:val="40"/>
    <w:rsid w:val="004450E2"/>
    <w:pPr>
      <w:widowControl w:val="0"/>
      <w:shd w:val="clear" w:color="auto" w:fill="FFFFFF"/>
      <w:spacing w:before="660" w:line="317" w:lineRule="exact"/>
      <w:jc w:val="center"/>
    </w:pPr>
    <w:rPr>
      <w:b/>
      <w:bCs/>
      <w:sz w:val="28"/>
      <w:szCs w:val="28"/>
      <w:lang w:eastAsia="en-US"/>
    </w:rPr>
  </w:style>
  <w:style w:type="character" w:customStyle="1" w:styleId="30">
    <w:name w:val="Основной текст (3)"/>
    <w:basedOn w:val="a0"/>
    <w:rsid w:val="004450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1pt">
    <w:name w:val="Основной текст (2) + 11 pt"/>
    <w:basedOn w:val="2"/>
    <w:rsid w:val="004450E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7">
    <w:name w:val="Колонтитул_"/>
    <w:basedOn w:val="a0"/>
    <w:link w:val="a8"/>
    <w:rsid w:val="004450E2"/>
    <w:rPr>
      <w:rFonts w:ascii="Times New Roman" w:eastAsia="Times New Roman" w:hAnsi="Times New Roman" w:cs="Times New Roman"/>
      <w:sz w:val="28"/>
      <w:szCs w:val="28"/>
      <w:shd w:val="clear" w:color="auto" w:fill="FFFFFF"/>
    </w:rPr>
  </w:style>
  <w:style w:type="paragraph" w:customStyle="1" w:styleId="a8">
    <w:name w:val="Колонтитул"/>
    <w:basedOn w:val="a"/>
    <w:link w:val="a7"/>
    <w:rsid w:val="004450E2"/>
    <w:pPr>
      <w:widowControl w:val="0"/>
      <w:shd w:val="clear" w:color="auto" w:fill="FFFFFF"/>
      <w:spacing w:after="60" w:line="0" w:lineRule="atLeas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0EED6D12A748718A7E3CE8DC6D3E00"/>
        <w:category>
          <w:name w:val="Общие"/>
          <w:gallery w:val="placeholder"/>
        </w:category>
        <w:types>
          <w:type w:val="bbPlcHdr"/>
        </w:types>
        <w:behaviors>
          <w:behavior w:val="content"/>
        </w:behaviors>
        <w:guid w:val="{C6226B4A-FB7E-4C79-8004-4C6D307A90C2}"/>
      </w:docPartPr>
      <w:docPartBody>
        <w:p w:rsidR="00D9493B" w:rsidRDefault="00EF7220" w:rsidP="00EF7220">
          <w:pPr>
            <w:pStyle w:val="210EED6D12A748718A7E3CE8DC6D3E00"/>
          </w:pPr>
          <w:r>
            <w:rPr>
              <w:rStyle w:val="a3"/>
            </w:rPr>
            <w:t>Место для ввода даты.</w:t>
          </w:r>
        </w:p>
      </w:docPartBody>
    </w:docPart>
    <w:docPart>
      <w:docPartPr>
        <w:name w:val="30547941B65B403096FE01EA9FBE2350"/>
        <w:category>
          <w:name w:val="Общие"/>
          <w:gallery w:val="placeholder"/>
        </w:category>
        <w:types>
          <w:type w:val="bbPlcHdr"/>
        </w:types>
        <w:behaviors>
          <w:behavior w:val="content"/>
        </w:behaviors>
        <w:guid w:val="{1B4DC128-D6E5-4CC6-BD86-7DD55F20E584}"/>
      </w:docPartPr>
      <w:docPartBody>
        <w:p w:rsidR="00D9493B" w:rsidRDefault="00EF7220" w:rsidP="00EF7220">
          <w:pPr>
            <w:pStyle w:val="30547941B65B403096FE01EA9FBE2350"/>
          </w:pPr>
          <w:r>
            <w:rPr>
              <w:rStyle w:val="a3"/>
            </w:rPr>
            <w:t>Место для ввода текста.</w:t>
          </w:r>
        </w:p>
      </w:docPartBody>
    </w:docPart>
    <w:docPart>
      <w:docPartPr>
        <w:name w:val="A0179A0E980C4BDA9BBF2D5CAD6E8C79"/>
        <w:category>
          <w:name w:val="Общие"/>
          <w:gallery w:val="placeholder"/>
        </w:category>
        <w:types>
          <w:type w:val="bbPlcHdr"/>
        </w:types>
        <w:behaviors>
          <w:behavior w:val="content"/>
        </w:behaviors>
        <w:guid w:val="{2D080A5B-ABDF-4C49-92F5-71D40E8459A9}"/>
      </w:docPartPr>
      <w:docPartBody>
        <w:p w:rsidR="00E61C3C" w:rsidRDefault="007C4754" w:rsidP="007C4754">
          <w:pPr>
            <w:pStyle w:val="A0179A0E980C4BDA9BBF2D5CAD6E8C79"/>
          </w:pPr>
          <w:r>
            <w:rPr>
              <w:rStyle w:val="a3"/>
            </w:rPr>
            <w:t>Выберите элемент.</w:t>
          </w:r>
        </w:p>
      </w:docPartBody>
    </w:docPart>
    <w:docPart>
      <w:docPartPr>
        <w:name w:val="9652B60DFB5A49C5A6BA27767D67E073"/>
        <w:category>
          <w:name w:val="Общие"/>
          <w:gallery w:val="placeholder"/>
        </w:category>
        <w:types>
          <w:type w:val="bbPlcHdr"/>
        </w:types>
        <w:behaviors>
          <w:behavior w:val="content"/>
        </w:behaviors>
        <w:guid w:val="{2F50C620-A506-4E55-8C54-7EDDBA9F330B}"/>
      </w:docPartPr>
      <w:docPartBody>
        <w:p w:rsidR="00BF30C9" w:rsidRDefault="00BF30C9" w:rsidP="00BF30C9">
          <w:pPr>
            <w:pStyle w:val="9652B60DFB5A49C5A6BA27767D67E073"/>
          </w:pPr>
          <w:r w:rsidRPr="0019780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20"/>
    <w:rsid w:val="00070791"/>
    <w:rsid w:val="00087D77"/>
    <w:rsid w:val="000D4AF1"/>
    <w:rsid w:val="001C2A99"/>
    <w:rsid w:val="002B2DDD"/>
    <w:rsid w:val="003178B3"/>
    <w:rsid w:val="005D2DC4"/>
    <w:rsid w:val="007C4754"/>
    <w:rsid w:val="007D1806"/>
    <w:rsid w:val="007E60F2"/>
    <w:rsid w:val="00974C0D"/>
    <w:rsid w:val="00B342D3"/>
    <w:rsid w:val="00BF30C9"/>
    <w:rsid w:val="00C249E4"/>
    <w:rsid w:val="00C8562E"/>
    <w:rsid w:val="00CD63E2"/>
    <w:rsid w:val="00D65639"/>
    <w:rsid w:val="00D9493B"/>
    <w:rsid w:val="00DB1599"/>
    <w:rsid w:val="00E61C3C"/>
    <w:rsid w:val="00EF7220"/>
    <w:rsid w:val="00F77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30C9"/>
    <w:rPr>
      <w:color w:val="808080"/>
    </w:rPr>
  </w:style>
  <w:style w:type="paragraph" w:customStyle="1" w:styleId="210EED6D12A748718A7E3CE8DC6D3E00">
    <w:name w:val="210EED6D12A748718A7E3CE8DC6D3E00"/>
    <w:rsid w:val="00EF7220"/>
  </w:style>
  <w:style w:type="paragraph" w:customStyle="1" w:styleId="30547941B65B403096FE01EA9FBE2350">
    <w:name w:val="30547941B65B403096FE01EA9FBE2350"/>
    <w:rsid w:val="00EF7220"/>
  </w:style>
  <w:style w:type="paragraph" w:customStyle="1" w:styleId="8EE5A3447D5D455595CFF3BD84B3C1AF">
    <w:name w:val="8EE5A3447D5D455595CFF3BD84B3C1AF"/>
    <w:rsid w:val="00EF7220"/>
  </w:style>
  <w:style w:type="paragraph" w:customStyle="1" w:styleId="A0179A0E980C4BDA9BBF2D5CAD6E8C79">
    <w:name w:val="A0179A0E980C4BDA9BBF2D5CAD6E8C79"/>
    <w:rsid w:val="007C4754"/>
    <w:pPr>
      <w:spacing w:after="160" w:line="259" w:lineRule="auto"/>
    </w:pPr>
  </w:style>
  <w:style w:type="paragraph" w:customStyle="1" w:styleId="30A9B66B576D4156A531F6372AA5E059">
    <w:name w:val="30A9B66B576D4156A531F6372AA5E059"/>
    <w:rsid w:val="00BF30C9"/>
    <w:pPr>
      <w:spacing w:after="160" w:line="259" w:lineRule="auto"/>
    </w:pPr>
  </w:style>
  <w:style w:type="paragraph" w:customStyle="1" w:styleId="9652B60DFB5A49C5A6BA27767D67E073">
    <w:name w:val="9652B60DFB5A49C5A6BA27767D67E073"/>
    <w:rsid w:val="00BF30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3DDE0-CEB2-45B6-A719-8C1C2E93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6655</Words>
  <Characters>37937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Акимова</dc:creator>
  <cp:keywords/>
  <dc:description/>
  <cp:lastModifiedBy>Евгений</cp:lastModifiedBy>
  <cp:revision>4</cp:revision>
  <cp:lastPrinted>2022-03-14T08:13:00Z</cp:lastPrinted>
  <dcterms:created xsi:type="dcterms:W3CDTF">2022-03-15T07:43:00Z</dcterms:created>
  <dcterms:modified xsi:type="dcterms:W3CDTF">2022-03-15T08:32:00Z</dcterms:modified>
</cp:coreProperties>
</file>