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722344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2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004F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01.02.2022</w:t>
                </w:r>
              </w:p>
            </w:tc>
          </w:sdtContent>
        </w:sdt>
        <w:permEnd w:id="12722344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81640994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7588B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7004F1">
                  <w:rPr>
                    <w:rStyle w:val="31"/>
                  </w:rPr>
                  <w:t>28</w:t>
                </w:r>
                <w:r w:rsidR="00A01F81">
                  <w:rPr>
                    <w:rStyle w:val="31"/>
                  </w:rPr>
                  <w:t>/1</w:t>
                </w:r>
              </w:p>
            </w:tc>
          </w:sdtContent>
        </w:sdt>
        <w:permEnd w:id="181640994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53726043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7588B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7588B">
                  <w:rPr>
                    <w:rStyle w:val="41"/>
                  </w:rPr>
                  <w:t>Об утверждении состава коллегии администрации района</w:t>
                </w:r>
              </w:p>
            </w:tc>
          </w:sdtContent>
        </w:sdt>
        <w:permEnd w:id="45372604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64303067" w:edGrp="everyone"/>
    <w:p w:rsidR="00830E27" w:rsidRDefault="00542D38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B7588B" w:rsidRPr="00B7588B">
            <w:rPr>
              <w:rStyle w:val="31"/>
            </w:rPr>
            <w:t>На основании ст. 40 Устава муниципального образования Табунский район Алтайского края</w:t>
          </w:r>
        </w:sdtContent>
      </w:sdt>
      <w:permEnd w:id="664303067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43028828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7588B" w:rsidRPr="00B7588B" w:rsidRDefault="00B7588B" w:rsidP="00B7588B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B7588B">
            <w:rPr>
              <w:rStyle w:val="31"/>
            </w:rPr>
            <w:t>Утвердить состав коллегии администрации района: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B7588B">
            <w:rPr>
              <w:rStyle w:val="31"/>
            </w:rPr>
            <w:t>Алексеева Е.В.</w:t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 xml:space="preserve">заместитель директора по учебно-воспитательной 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="007004F1">
            <w:rPr>
              <w:rStyle w:val="31"/>
            </w:rPr>
            <w:tab/>
          </w:r>
          <w:r w:rsidRPr="00B7588B">
            <w:rPr>
              <w:rStyle w:val="31"/>
            </w:rPr>
            <w:t xml:space="preserve">работе МБОУ "Табунская средняя 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  <w:t>общеобразовательная школа" (по согласованию);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B7588B">
            <w:rPr>
              <w:rStyle w:val="31"/>
            </w:rPr>
            <w:t>Алубина</w:t>
          </w:r>
          <w:proofErr w:type="spellEnd"/>
          <w:r w:rsidRPr="00B7588B">
            <w:rPr>
              <w:rStyle w:val="31"/>
            </w:rPr>
            <w:t xml:space="preserve"> М.Ю.</w:t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 xml:space="preserve">председатель комитета по финансам, налоговой и 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="007004F1">
            <w:rPr>
              <w:rStyle w:val="31"/>
            </w:rPr>
            <w:tab/>
          </w:r>
          <w:r w:rsidRPr="00B7588B">
            <w:rPr>
              <w:rStyle w:val="31"/>
            </w:rPr>
            <w:t>кредитной политике;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B7588B">
            <w:rPr>
              <w:rStyle w:val="31"/>
            </w:rPr>
            <w:t>Бунеева</w:t>
          </w:r>
          <w:proofErr w:type="spellEnd"/>
          <w:r w:rsidRPr="00B7588B">
            <w:rPr>
              <w:rStyle w:val="31"/>
            </w:rPr>
            <w:t xml:space="preserve"> В.И.</w:t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 xml:space="preserve">заместитель главного врача КГБУЗ "Табунская ЦРБ" 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proofErr w:type="gramStart"/>
          <w:r w:rsidR="007004F1">
            <w:rPr>
              <w:rStyle w:val="31"/>
            </w:rPr>
            <w:tab/>
          </w:r>
          <w:r w:rsidRPr="00B7588B">
            <w:rPr>
              <w:rStyle w:val="31"/>
            </w:rPr>
            <w:t>(</w:t>
          </w:r>
          <w:proofErr w:type="gramEnd"/>
          <w:r w:rsidRPr="00B7588B">
            <w:rPr>
              <w:rStyle w:val="31"/>
            </w:rPr>
            <w:t>по согласованию);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B7588B">
            <w:rPr>
              <w:rStyle w:val="31"/>
            </w:rPr>
            <w:t>Гаан</w:t>
          </w:r>
          <w:proofErr w:type="spellEnd"/>
          <w:r w:rsidRPr="00B7588B">
            <w:rPr>
              <w:rStyle w:val="31"/>
            </w:rPr>
            <w:t xml:space="preserve"> И.А.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>председатель СПК "Григорьевка"(по согласованию);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B7588B">
            <w:rPr>
              <w:rStyle w:val="31"/>
            </w:rPr>
            <w:t>Герстнер С.В.</w:t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 xml:space="preserve">начальник управления сельского хозяйства и 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  <w:t>продовольствия;</w:t>
          </w:r>
        </w:p>
        <w:p w:rsid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B7588B">
            <w:rPr>
              <w:rStyle w:val="31"/>
            </w:rPr>
            <w:t>Клем Р.Э.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</w:r>
          <w:r>
            <w:rPr>
              <w:rStyle w:val="31"/>
            </w:rPr>
            <w:t xml:space="preserve">ветеран труда </w:t>
          </w:r>
          <w:r w:rsidRPr="00B7588B">
            <w:rPr>
              <w:rStyle w:val="31"/>
            </w:rPr>
            <w:t>(по согласованию);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>
            <w:rPr>
              <w:rStyle w:val="31"/>
            </w:rPr>
            <w:t>Литке П.В.</w:t>
          </w:r>
          <w:r>
            <w:rPr>
              <w:rStyle w:val="31"/>
            </w:rPr>
            <w:tab/>
          </w:r>
          <w:r>
            <w:rPr>
              <w:rStyle w:val="31"/>
            </w:rPr>
            <w:tab/>
            <w:t>–</w:t>
          </w:r>
          <w:r>
            <w:rPr>
              <w:rStyle w:val="31"/>
            </w:rPr>
            <w:tab/>
          </w:r>
          <w:proofErr w:type="spellStart"/>
          <w:r>
            <w:rPr>
              <w:rStyle w:val="31"/>
            </w:rPr>
            <w:t>и.о</w:t>
          </w:r>
          <w:proofErr w:type="spellEnd"/>
          <w:r>
            <w:rPr>
              <w:rStyle w:val="31"/>
            </w:rPr>
            <w:t xml:space="preserve">. заместителя главы администрации района по </w:t>
          </w:r>
          <w:r>
            <w:rPr>
              <w:rStyle w:val="31"/>
            </w:rPr>
            <w:tab/>
          </w:r>
          <w:r>
            <w:rPr>
              <w:rStyle w:val="31"/>
            </w:rPr>
            <w:tab/>
          </w:r>
          <w:r>
            <w:rPr>
              <w:rStyle w:val="31"/>
            </w:rPr>
            <w:tab/>
          </w:r>
          <w:r>
            <w:rPr>
              <w:rStyle w:val="31"/>
            </w:rPr>
            <w:tab/>
          </w:r>
          <w:r w:rsidR="007004F1">
            <w:rPr>
              <w:rStyle w:val="31"/>
            </w:rPr>
            <w:tab/>
          </w:r>
          <w:r>
            <w:rPr>
              <w:rStyle w:val="31"/>
            </w:rPr>
            <w:t>оперативным вопросам;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B7588B">
            <w:rPr>
              <w:rStyle w:val="31"/>
            </w:rPr>
            <w:t>Тыщенко Н.В.</w:t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 xml:space="preserve">председатель комитета по экономике и управлению </w:t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Pr="00B7588B">
            <w:rPr>
              <w:rStyle w:val="31"/>
            </w:rPr>
            <w:tab/>
          </w:r>
          <w:r w:rsidR="007004F1">
            <w:rPr>
              <w:rStyle w:val="31"/>
            </w:rPr>
            <w:tab/>
          </w:r>
          <w:r w:rsidRPr="00B7588B">
            <w:rPr>
              <w:rStyle w:val="31"/>
            </w:rPr>
            <w:t xml:space="preserve">муниципальным имуществом;  </w:t>
          </w:r>
        </w:p>
        <w:p w:rsidR="00B7588B" w:rsidRPr="00B7588B" w:rsidRDefault="00B7588B" w:rsidP="00B7588B">
          <w:pPr>
            <w:tabs>
              <w:tab w:val="left" w:pos="851"/>
            </w:tabs>
            <w:spacing w:after="240"/>
            <w:jc w:val="both"/>
            <w:rPr>
              <w:rStyle w:val="31"/>
            </w:rPr>
          </w:pPr>
          <w:proofErr w:type="spellStart"/>
          <w:r w:rsidRPr="00B7588B">
            <w:rPr>
              <w:rStyle w:val="31"/>
            </w:rPr>
            <w:t>Ятлова</w:t>
          </w:r>
          <w:proofErr w:type="spellEnd"/>
          <w:r w:rsidRPr="00B7588B">
            <w:rPr>
              <w:rStyle w:val="31"/>
            </w:rPr>
            <w:t xml:space="preserve"> С.Н.</w:t>
          </w:r>
          <w:r w:rsidRPr="00B7588B">
            <w:rPr>
              <w:rStyle w:val="31"/>
            </w:rPr>
            <w:tab/>
            <w:t>–</w:t>
          </w:r>
          <w:r w:rsidRPr="00B7588B">
            <w:rPr>
              <w:rStyle w:val="31"/>
            </w:rPr>
            <w:tab/>
            <w:t>заместитель главы администрации района.</w:t>
          </w:r>
        </w:p>
        <w:p w:rsidR="0037097F" w:rsidRPr="00514A68" w:rsidRDefault="00B758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B7588B">
            <w:rPr>
              <w:rStyle w:val="31"/>
            </w:rPr>
            <w:t>Постановления администрации района №</w:t>
          </w:r>
          <w:r>
            <w:rPr>
              <w:rStyle w:val="31"/>
            </w:rPr>
            <w:t>337</w:t>
          </w:r>
          <w:r w:rsidRPr="00B7588B">
            <w:rPr>
              <w:rStyle w:val="31"/>
            </w:rPr>
            <w:t xml:space="preserve"> от </w:t>
          </w:r>
          <w:r>
            <w:rPr>
              <w:rStyle w:val="31"/>
            </w:rPr>
            <w:t>01</w:t>
          </w:r>
          <w:r w:rsidRPr="00B7588B">
            <w:rPr>
              <w:rStyle w:val="31"/>
            </w:rPr>
            <w:t>.</w:t>
          </w:r>
          <w:r>
            <w:rPr>
              <w:rStyle w:val="31"/>
            </w:rPr>
            <w:t>12</w:t>
          </w:r>
          <w:r w:rsidRPr="00B7588B">
            <w:rPr>
              <w:rStyle w:val="31"/>
            </w:rPr>
            <w:t>.201</w:t>
          </w:r>
          <w:r>
            <w:rPr>
              <w:rStyle w:val="31"/>
            </w:rPr>
            <w:t>7</w:t>
          </w:r>
          <w:r w:rsidRPr="00B7588B">
            <w:rPr>
              <w:rStyle w:val="31"/>
            </w:rPr>
            <w:t xml:space="preserve"> года "Об утверждении состава коллегии администрации района</w:t>
          </w:r>
          <w:r>
            <w:rPr>
              <w:rStyle w:val="31"/>
            </w:rPr>
            <w:t>» признать</w:t>
          </w:r>
          <w:r w:rsidRPr="00B7588B">
            <w:rPr>
              <w:rStyle w:val="31"/>
            </w:rPr>
            <w:t xml:space="preserve"> утратившими силу.</w:t>
          </w:r>
        </w:p>
      </w:sdtContent>
    </w:sdt>
    <w:permEnd w:id="143028828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475734024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475734024" w:displacedByCustomXml="prev"/>
        <w:permStart w:id="153755994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37559949" w:displacedByCustomXml="prev"/>
      </w:tr>
    </w:tbl>
    <w:p w:rsidR="006638B4" w:rsidRDefault="006638B4" w:rsidP="00542D38">
      <w:pPr>
        <w:rPr>
          <w:sz w:val="28"/>
          <w:szCs w:val="28"/>
        </w:rPr>
      </w:pPr>
      <w:bookmarkStart w:id="0" w:name="_GoBack"/>
      <w:bookmarkEnd w:id="0"/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WYNGB0SqS7AJ9XnwdiL1x9d8e6d2HQ7pLxyXhvNdYYqYZrAL0joCAhD4JhRLwDf4FsPhYOSvytraCRxY4cmsgQ==" w:salt="XkxExQFo8WX9uZluKBfzz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2D38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004F1"/>
    <w:rsid w:val="007234B1"/>
    <w:rsid w:val="00745A78"/>
    <w:rsid w:val="007555CC"/>
    <w:rsid w:val="00761801"/>
    <w:rsid w:val="00796CBC"/>
    <w:rsid w:val="007A62F9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1F81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7588B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5A95D-EFB8-4897-8F98-0E2E04B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E5380"/>
    <w:rsid w:val="003E48BF"/>
    <w:rsid w:val="00406BE4"/>
    <w:rsid w:val="004070FC"/>
    <w:rsid w:val="005D0008"/>
    <w:rsid w:val="00610A90"/>
    <w:rsid w:val="00676176"/>
    <w:rsid w:val="006D5BAB"/>
    <w:rsid w:val="00763481"/>
    <w:rsid w:val="00797250"/>
    <w:rsid w:val="0086767C"/>
    <w:rsid w:val="00962EA2"/>
    <w:rsid w:val="00980AF3"/>
    <w:rsid w:val="009E7E85"/>
    <w:rsid w:val="00B072B0"/>
    <w:rsid w:val="00C1243D"/>
    <w:rsid w:val="00C9097C"/>
    <w:rsid w:val="00C97A5D"/>
    <w:rsid w:val="00CF18E4"/>
    <w:rsid w:val="00CF6A02"/>
    <w:rsid w:val="00D977C5"/>
    <w:rsid w:val="00D97C08"/>
    <w:rsid w:val="00E10FB6"/>
    <w:rsid w:val="00E62BFD"/>
    <w:rsid w:val="00EA19D2"/>
    <w:rsid w:val="00ED4CE6"/>
    <w:rsid w:val="00FD31F8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72B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7EE59F827CD4E50BF37757C7673943C">
    <w:name w:val="27EE59F827CD4E50BF37757C7673943C"/>
    <w:rsid w:val="00B0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928F550ED4617987B6CF04649DFC9">
    <w:name w:val="2F4928F550ED4617987B6CF04649DFC9"/>
    <w:rsid w:val="00B0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52E7DB0C4745F3A2A54110E9E3689D">
    <w:name w:val="D052E7DB0C4745F3A2A54110E9E3689D"/>
    <w:rsid w:val="00B0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93C5EAD48C4E6C8DE58C63BDCE4A90">
    <w:name w:val="FF93C5EAD48C4E6C8DE58C63BDCE4A90"/>
    <w:rsid w:val="00B0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811B-A1AD-492B-91E9-A65D64D1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2022-02-25T08:36:00Z</cp:lastPrinted>
  <dcterms:created xsi:type="dcterms:W3CDTF">2022-02-25T08:32:00Z</dcterms:created>
  <dcterms:modified xsi:type="dcterms:W3CDTF">2022-02-28T03:16:00Z</dcterms:modified>
</cp:coreProperties>
</file>