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0920846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F20FA" w:rsidP="005A7DA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01.12.2021</w:t>
                </w:r>
              </w:p>
            </w:tc>
          </w:sdtContent>
        </w:sdt>
        <w:permEnd w:id="90920846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6520313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F20FA" w:rsidP="005A7DA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354</w:t>
                </w:r>
                <w:r w:rsidR="005A7DA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6520313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A7DAB" w:rsidTr="005352C3">
        <w:permStart w:id="2113411843" w:edGrp="everyone" w:displacedByCustomXml="next"/>
        <w:sdt>
          <w:sdtPr>
            <w:rPr>
              <w:b/>
              <w:color w:val="010101"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A7DAB" w:rsidRDefault="00D65F4C" w:rsidP="00D65F4C">
                <w:pPr>
                  <w:spacing w:before="240"/>
                  <w:jc w:val="center"/>
                  <w:rPr>
                    <w:b/>
                    <w:sz w:val="28"/>
                    <w:szCs w:val="28"/>
                  </w:rPr>
                </w:pPr>
                <w:r w:rsidRPr="005A7DAB">
                  <w:rPr>
                    <w:b/>
                    <w:color w:val="010101"/>
                    <w:sz w:val="28"/>
                    <w:szCs w:val="28"/>
                  </w:rPr>
    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в муниципальном образовании Табунский район Алтайского края на 2022 год</w:t>
                </w:r>
              </w:p>
            </w:tc>
          </w:sdtContent>
        </w:sdt>
        <w:permEnd w:id="2113411843" w:displacedByCustomXml="prev"/>
      </w:tr>
    </w:tbl>
    <w:p w:rsidR="00830E27" w:rsidRPr="005A7DAB" w:rsidRDefault="00830E27">
      <w:pPr>
        <w:jc w:val="both"/>
        <w:rPr>
          <w:sz w:val="28"/>
          <w:szCs w:val="28"/>
        </w:rPr>
      </w:pPr>
    </w:p>
    <w:permStart w:id="1357393040" w:edGrp="everyone"/>
    <w:p w:rsidR="00830E27" w:rsidRPr="005A7DAB" w:rsidRDefault="0020384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010101"/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D65F4C" w:rsidRPr="005A7DAB">
            <w:rPr>
              <w:color w:val="010101"/>
              <w:sz w:val="28"/>
              <w:szCs w:val="28"/>
            </w:rPr>
    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Табунский район Алтайского края</w:t>
          </w:r>
        </w:sdtContent>
      </w:sdt>
      <w:permEnd w:id="1357393040"/>
      <w:r w:rsidR="00153563" w:rsidRPr="005A7DAB">
        <w:rPr>
          <w:rStyle w:val="31"/>
          <w:szCs w:val="28"/>
        </w:rPr>
        <w:t>,</w:t>
      </w:r>
      <w:r w:rsidR="008C0C36" w:rsidRPr="005A7DAB">
        <w:rPr>
          <w:spacing w:val="40"/>
          <w:sz w:val="28"/>
          <w:szCs w:val="28"/>
        </w:rPr>
        <w:t xml:space="preserve"> </w:t>
      </w:r>
      <w:r w:rsidR="00CD35EF" w:rsidRPr="005A7DAB">
        <w:rPr>
          <w:spacing w:val="40"/>
          <w:sz w:val="28"/>
          <w:szCs w:val="28"/>
        </w:rPr>
        <w:t>п</w:t>
      </w:r>
      <w:r w:rsidR="00830E27" w:rsidRPr="005A7DAB">
        <w:rPr>
          <w:spacing w:val="40"/>
          <w:sz w:val="28"/>
          <w:szCs w:val="28"/>
        </w:rPr>
        <w:t>остановля</w:t>
      </w:r>
      <w:r w:rsidR="00CD35EF" w:rsidRPr="005A7DAB">
        <w:rPr>
          <w:sz w:val="28"/>
          <w:szCs w:val="28"/>
        </w:rPr>
        <w:t>ю</w:t>
      </w:r>
      <w:r w:rsidR="00830E27" w:rsidRPr="005A7DAB">
        <w:rPr>
          <w:sz w:val="28"/>
          <w:szCs w:val="28"/>
        </w:rPr>
        <w:t>:</w:t>
      </w:r>
    </w:p>
    <w:permStart w:id="1660054807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A15859" w:rsidRPr="005A7DAB" w:rsidRDefault="00A15859" w:rsidP="00D65F4C">
          <w:pPr>
            <w:pStyle w:val="ab"/>
            <w:numPr>
              <w:ilvl w:val="0"/>
              <w:numId w:val="21"/>
            </w:numPr>
            <w:tabs>
              <w:tab w:val="left" w:pos="851"/>
            </w:tabs>
            <w:spacing w:after="240"/>
            <w:contextualSpacing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5A7DAB">
            <w:rPr>
              <w:rFonts w:eastAsiaTheme="minorHAnsi"/>
              <w:sz w:val="28"/>
              <w:szCs w:val="28"/>
              <w:lang w:eastAsia="en-US"/>
            </w:rPr>
            <w:t xml:space="preserve">Утвердить </w:t>
          </w:r>
          <w:r w:rsidR="00D65F4C" w:rsidRPr="005A7DAB">
            <w:rPr>
              <w:rFonts w:eastAsiaTheme="minorHAnsi"/>
              <w:sz w:val="28"/>
              <w:szCs w:val="28"/>
              <w:lang w:eastAsia="en-US"/>
            </w:rPr>
            <w:t xml:space="preserve">программу профилактики рисков причинения вреда (ущерба) охраняемым законом ценностям в рамках муниципального земельного контроля в муниципальном образовании Табунский район Алтайского края на 2022 год </w:t>
          </w:r>
          <w:r w:rsidRPr="005A7DAB">
            <w:rPr>
              <w:rFonts w:eastAsiaTheme="minorHAnsi"/>
              <w:sz w:val="28"/>
              <w:szCs w:val="28"/>
              <w:lang w:eastAsia="en-US"/>
            </w:rPr>
            <w:t>(прилагается).</w:t>
          </w:r>
        </w:p>
        <w:p w:rsidR="00A15859" w:rsidRPr="005A7DAB" w:rsidRDefault="00A15859" w:rsidP="00A15859">
          <w:pPr>
            <w:pStyle w:val="ab"/>
            <w:numPr>
              <w:ilvl w:val="0"/>
              <w:numId w:val="21"/>
            </w:numPr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5A7DAB">
            <w:rPr>
              <w:rFonts w:eastAsiaTheme="minorHAnsi"/>
              <w:sz w:val="28"/>
              <w:szCs w:val="28"/>
              <w:lang w:eastAsia="en-US"/>
            </w:rPr>
            <w:t>Должностным лицам администрации Табунского района, уполномоченным на осуществление муниципального</w:t>
          </w:r>
          <w:r w:rsidR="00D65F4C" w:rsidRPr="005A7DAB">
            <w:rPr>
              <w:rFonts w:eastAsiaTheme="minorHAnsi"/>
              <w:sz w:val="28"/>
              <w:szCs w:val="28"/>
              <w:lang w:eastAsia="en-US"/>
            </w:rPr>
            <w:t xml:space="preserve"> земельного</w:t>
          </w:r>
          <w:r w:rsidRPr="005A7DAB">
            <w:rPr>
              <w:rFonts w:eastAsiaTheme="minorHAnsi"/>
              <w:sz w:val="28"/>
              <w:szCs w:val="28"/>
              <w:lang w:eastAsia="en-US"/>
            </w:rPr>
            <w:t xml:space="preserve">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    </w:r>
        </w:p>
        <w:p w:rsidR="003C6547" w:rsidRPr="005A7DAB" w:rsidRDefault="003C6547" w:rsidP="003C6547">
          <w:pPr>
            <w:pStyle w:val="ab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AE1297" w:rsidRDefault="00477BA3" w:rsidP="00AE1297">
          <w:pPr>
            <w:pStyle w:val="ab"/>
            <w:numPr>
              <w:ilvl w:val="0"/>
              <w:numId w:val="21"/>
            </w:numPr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5A7DAB">
            <w:rPr>
              <w:rFonts w:eastAsiaTheme="minorHAnsi"/>
              <w:sz w:val="28"/>
              <w:szCs w:val="28"/>
              <w:lang w:eastAsia="en-US"/>
            </w:rPr>
            <w:t xml:space="preserve">Признать утратившим силу </w:t>
          </w:r>
          <w:r w:rsidR="00AE1297" w:rsidRPr="005A7DAB">
            <w:rPr>
              <w:rFonts w:eastAsiaTheme="minorHAnsi"/>
              <w:sz w:val="28"/>
              <w:szCs w:val="28"/>
              <w:lang w:eastAsia="en-US"/>
            </w:rPr>
            <w:t xml:space="preserve">постановление администрации района от 10.12.2020 № 382 «Об утверждении Программы профилактики нарушений обязательных требований законодательства на 2021 год и плановый период 2022-2023 годы в сфере муниципального контроля на территории Табунского района Алтайского края» </w:t>
          </w:r>
        </w:p>
        <w:p w:rsidR="002D6F3E" w:rsidRPr="005A7DAB" w:rsidRDefault="002D6F3E" w:rsidP="002D6F3E">
          <w:pPr>
            <w:pStyle w:val="ab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ED2E36" w:rsidRDefault="00ED2E36" w:rsidP="00AE1297">
          <w:pPr>
            <w:pStyle w:val="ab"/>
            <w:numPr>
              <w:ilvl w:val="0"/>
              <w:numId w:val="21"/>
            </w:numPr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5A7DAB">
            <w:rPr>
              <w:rFonts w:eastAsiaTheme="minorHAnsi"/>
              <w:sz w:val="28"/>
              <w:szCs w:val="28"/>
              <w:lang w:eastAsia="en-US"/>
            </w:rPr>
            <w:t xml:space="preserve">Настоящее постановление </w:t>
          </w:r>
          <w:r w:rsidR="00AE1297" w:rsidRPr="005A7DAB">
            <w:rPr>
              <w:rFonts w:eastAsiaTheme="minorHAnsi"/>
              <w:sz w:val="28"/>
              <w:szCs w:val="28"/>
              <w:lang w:eastAsia="en-US"/>
            </w:rPr>
            <w:t>опубликовать в установленном порядке</w:t>
          </w:r>
          <w:r w:rsidRPr="005A7DAB">
            <w:rPr>
              <w:rFonts w:eastAsiaTheme="minorHAnsi"/>
              <w:sz w:val="28"/>
              <w:szCs w:val="28"/>
              <w:lang w:eastAsia="en-US"/>
            </w:rPr>
            <w:t>.</w:t>
          </w:r>
        </w:p>
        <w:p w:rsidR="002D6F3E" w:rsidRPr="005A7DAB" w:rsidRDefault="002D6F3E" w:rsidP="002D6F3E">
          <w:pPr>
            <w:pStyle w:val="ab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37097F" w:rsidRPr="00203846" w:rsidRDefault="00A15859" w:rsidP="00203846">
          <w:pPr>
            <w:pStyle w:val="ab"/>
            <w:numPr>
              <w:ilvl w:val="0"/>
              <w:numId w:val="21"/>
            </w:numPr>
            <w:tabs>
              <w:tab w:val="left" w:pos="851"/>
            </w:tabs>
            <w:spacing w:after="240"/>
            <w:contextualSpacing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5A7DAB">
            <w:rPr>
              <w:rFonts w:eastAsiaTheme="minorHAnsi"/>
              <w:sz w:val="28"/>
              <w:szCs w:val="28"/>
              <w:lang w:eastAsia="en-US"/>
            </w:rPr>
            <w:t>Контроль за исполнением настоящего постанов</w:t>
          </w:r>
          <w:r w:rsidR="003C6547" w:rsidRPr="005A7DAB">
            <w:rPr>
              <w:rFonts w:eastAsiaTheme="minorHAnsi"/>
              <w:sz w:val="28"/>
              <w:szCs w:val="28"/>
              <w:lang w:eastAsia="en-US"/>
            </w:rPr>
            <w:t xml:space="preserve">ления возложить на </w:t>
          </w:r>
          <w:r w:rsidRPr="005A7DAB">
            <w:rPr>
              <w:rFonts w:eastAsiaTheme="minorHAnsi"/>
              <w:sz w:val="28"/>
              <w:szCs w:val="28"/>
              <w:lang w:eastAsia="en-US"/>
            </w:rPr>
            <w:t xml:space="preserve">первого заместителя главы администрации района </w:t>
          </w:r>
          <w:proofErr w:type="spellStart"/>
          <w:r w:rsidRPr="005A7DAB">
            <w:rPr>
              <w:rFonts w:eastAsiaTheme="minorHAnsi"/>
              <w:sz w:val="28"/>
              <w:szCs w:val="28"/>
              <w:lang w:eastAsia="en-US"/>
            </w:rPr>
            <w:t>Клема</w:t>
          </w:r>
          <w:proofErr w:type="spellEnd"/>
          <w:r w:rsidRPr="005A7DAB">
            <w:rPr>
              <w:rFonts w:eastAsiaTheme="minorHAnsi"/>
              <w:sz w:val="28"/>
              <w:szCs w:val="28"/>
              <w:lang w:eastAsia="en-US"/>
            </w:rPr>
            <w:t xml:space="preserve"> Р.Э.</w:t>
          </w:r>
        </w:p>
      </w:sdtContent>
    </w:sdt>
    <w:permEnd w:id="1660054807" w:displacedByCustomXml="prev"/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5A7DAB" w:rsidTr="00C87438">
        <w:permStart w:id="94845628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Заместитель главы администрации района по оперативным вопросам" w:value="Заместитель главы администрации района по оперативным вопросам"/>
            </w:dropDownList>
          </w:sdtPr>
          <w:sdtEndPr/>
          <w:sdtContent>
            <w:tc>
              <w:tcPr>
                <w:tcW w:w="3562" w:type="pct"/>
              </w:tcPr>
              <w:p w:rsidR="00C91417" w:rsidRPr="005A7DAB" w:rsidRDefault="00781924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главы администрации района по оперативным вопросам</w:t>
                </w:r>
              </w:p>
            </w:tc>
          </w:sdtContent>
        </w:sdt>
        <w:permEnd w:id="948456280" w:displacedByCustomXml="prev"/>
        <w:permStart w:id="2132423092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5A7DAB" w:rsidRDefault="00781924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  <w:szCs w:val="28"/>
                  </w:rPr>
                  <w:t>Р.Э. Клем</w:t>
                </w:r>
              </w:p>
            </w:tc>
          </w:sdtContent>
        </w:sdt>
        <w:permEnd w:id="2132423092" w:displacedByCustomXml="prev"/>
      </w:tr>
    </w:tbl>
    <w:p w:rsidR="00E71FA0" w:rsidRPr="005A7DAB" w:rsidRDefault="00E71FA0" w:rsidP="00E71FA0">
      <w:pPr>
        <w:rPr>
          <w:sz w:val="28"/>
          <w:szCs w:val="28"/>
        </w:rPr>
      </w:pPr>
      <w:bookmarkStart w:id="0" w:name="_GoBack"/>
      <w:bookmarkEnd w:id="0"/>
    </w:p>
    <w:p w:rsidR="006638B4" w:rsidRPr="005A7DAB" w:rsidRDefault="006638B4" w:rsidP="002D1355">
      <w:pPr>
        <w:ind w:left="4962"/>
        <w:jc w:val="both"/>
        <w:rPr>
          <w:sz w:val="24"/>
          <w:szCs w:val="24"/>
        </w:rPr>
      </w:pPr>
      <w:permStart w:id="1628377407" w:edGrp="everyone"/>
      <w:r w:rsidRPr="005A7DAB">
        <w:rPr>
          <w:sz w:val="24"/>
          <w:szCs w:val="24"/>
        </w:rPr>
        <w:t>Приложение</w:t>
      </w:r>
    </w:p>
    <w:p w:rsidR="00DC68FE" w:rsidRPr="005A7DAB" w:rsidRDefault="006638B4" w:rsidP="002D1355">
      <w:pPr>
        <w:ind w:left="4962"/>
        <w:jc w:val="both"/>
        <w:rPr>
          <w:sz w:val="24"/>
          <w:szCs w:val="24"/>
        </w:rPr>
      </w:pPr>
      <w:r w:rsidRPr="005A7DAB">
        <w:rPr>
          <w:sz w:val="24"/>
          <w:szCs w:val="24"/>
        </w:rPr>
        <w:t xml:space="preserve">к постановлению администрации Табунского района Алтайского края </w:t>
      </w:r>
    </w:p>
    <w:p w:rsidR="006638B4" w:rsidRPr="005A7DAB" w:rsidRDefault="006638B4" w:rsidP="002D1355">
      <w:pPr>
        <w:ind w:left="4962"/>
        <w:jc w:val="both"/>
        <w:rPr>
          <w:sz w:val="28"/>
          <w:szCs w:val="28"/>
        </w:rPr>
      </w:pPr>
      <w:r w:rsidRPr="005A7DAB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1-1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03846">
            <w:rPr>
              <w:sz w:val="24"/>
              <w:szCs w:val="24"/>
            </w:rPr>
            <w:t>01.12.2021</w:t>
          </w:r>
        </w:sdtContent>
      </w:sdt>
      <w:r w:rsidRPr="005A7DAB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203846">
            <w:rPr>
              <w:sz w:val="24"/>
              <w:szCs w:val="24"/>
            </w:rPr>
            <w:t>354</w:t>
          </w:r>
        </w:sdtContent>
      </w:sdt>
    </w:p>
    <w:permEnd w:id="1628377407"/>
    <w:p w:rsidR="006638B4" w:rsidRPr="005A7DAB" w:rsidRDefault="006638B4" w:rsidP="006638B4">
      <w:pPr>
        <w:ind w:left="5103"/>
        <w:jc w:val="both"/>
        <w:rPr>
          <w:sz w:val="28"/>
          <w:szCs w:val="28"/>
        </w:rPr>
      </w:pPr>
    </w:p>
    <w:permStart w:id="226590154" w:edGrp="everyone" w:displacedByCustomXml="next"/>
    <w:sdt>
      <w:sdtPr>
        <w:rPr>
          <w:b/>
          <w:color w:val="010101"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Pr="00E71FA0" w:rsidRDefault="00AE1297" w:rsidP="00D65F4C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D65F4C">
            <w:rPr>
              <w:b/>
              <w:color w:val="010101"/>
              <w:sz w:val="28"/>
              <w:szCs w:val="28"/>
            </w:rPr>
            <w:t xml:space="preserve">Программа профилактики рисков причинения вреда (ущерба) охраняемым законом ценностям в рамках муниципального земельного контроля в муниципальном образовании Табунский район Алтайского края на 2022 год </w:t>
          </w:r>
        </w:p>
      </w:sdtContent>
    </w:sdt>
    <w:permEnd w:id="226590154" w:displacedByCustomXml="prev"/>
    <w:p w:rsidR="006638B4" w:rsidRPr="00E71FA0" w:rsidRDefault="006638B4" w:rsidP="006638B4">
      <w:pPr>
        <w:jc w:val="center"/>
        <w:rPr>
          <w:rFonts w:ascii="Arial" w:hAnsi="Arial" w:cs="Arial"/>
          <w:sz w:val="24"/>
          <w:szCs w:val="24"/>
        </w:rPr>
      </w:pPr>
    </w:p>
    <w:permStart w:id="1565734854" w:edGrp="everyone" w:displacedByCustomXml="next"/>
    <w:sdt>
      <w:sdtPr>
        <w:rPr>
          <w:rFonts w:ascii="Arial" w:hAnsi="Arial" w:cs="Arial"/>
          <w:sz w:val="24"/>
          <w:szCs w:val="24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AE1297" w:rsidRPr="0074285B" w:rsidRDefault="00AE1297" w:rsidP="00AE1297">
          <w:pPr>
            <w:jc w:val="center"/>
            <w:rPr>
              <w:color w:val="010101"/>
              <w:sz w:val="28"/>
              <w:szCs w:val="28"/>
            </w:rPr>
          </w:pPr>
          <w:r w:rsidRPr="00AE1297">
            <w:rPr>
              <w:rFonts w:ascii="Arial" w:hAnsi="Arial" w:cs="Arial"/>
              <w:b/>
              <w:sz w:val="24"/>
              <w:szCs w:val="24"/>
            </w:rPr>
            <w:t>Ра</w:t>
          </w:r>
          <w:r w:rsidRPr="00AE1297">
            <w:rPr>
              <w:b/>
              <w:bCs/>
              <w:color w:val="010101"/>
              <w:sz w:val="28"/>
              <w:szCs w:val="28"/>
            </w:rPr>
            <w:t>з</w:t>
          </w:r>
          <w:r w:rsidRPr="0074285B">
            <w:rPr>
              <w:b/>
              <w:bCs/>
              <w:color w:val="010101"/>
              <w:sz w:val="28"/>
              <w:szCs w:val="28"/>
            </w:rPr>
            <w:t>дел 1. Общие положения</w:t>
          </w:r>
        </w:p>
        <w:p w:rsidR="00AE1297" w:rsidRDefault="00AE1297" w:rsidP="00AE1297">
          <w:pPr>
            <w:jc w:val="both"/>
            <w:rPr>
              <w:color w:val="010101"/>
              <w:sz w:val="28"/>
              <w:szCs w:val="28"/>
            </w:rPr>
          </w:pPr>
          <w:r w:rsidRPr="008B3FC3">
            <w:rPr>
              <w:color w:val="010101"/>
              <w:sz w:val="28"/>
              <w:szCs w:val="28"/>
            </w:rPr>
            <w:t xml:space="preserve">Программа профилактики рисков причинения вреда (ущерба) охраняемым законом ценностям в рамках муниципального земельного контроля в муниципальном образовании Табунский район Алтайского края на 2022 год </w:t>
          </w:r>
        </w:p>
        <w:p w:rsidR="00AE1297" w:rsidRPr="0074285B" w:rsidRDefault="00AE1297" w:rsidP="00AE129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74285B">
            <w:rPr>
              <w:b/>
              <w:bCs/>
              <w:color w:val="010101"/>
              <w:sz w:val="28"/>
              <w:szCs w:val="28"/>
            </w:rPr>
            <w:t>Раздел 2. Аналитическая часть Программы </w:t>
          </w:r>
        </w:p>
        <w:p w:rsidR="00AE1297" w:rsidRPr="0074285B" w:rsidRDefault="00AE1297" w:rsidP="00AE129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2.1. Вид осуществляемого муниципального контроля.</w:t>
          </w:r>
        </w:p>
        <w:p w:rsidR="00AE1297" w:rsidRPr="0074285B" w:rsidRDefault="00AE1297" w:rsidP="00AE129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8B3FC3">
            <w:rPr>
              <w:color w:val="010101"/>
              <w:sz w:val="28"/>
              <w:szCs w:val="28"/>
            </w:rPr>
            <w:t>Муниципальный земельный контроль в муниципальном образовании Табунский райо</w:t>
          </w:r>
          <w:r>
            <w:rPr>
              <w:color w:val="010101"/>
              <w:sz w:val="28"/>
              <w:szCs w:val="28"/>
            </w:rPr>
            <w:t>н Алтайского края осуществляет</w:t>
          </w:r>
          <w:r w:rsidRPr="0074285B">
            <w:rPr>
              <w:color w:val="010101"/>
              <w:sz w:val="28"/>
              <w:szCs w:val="28"/>
            </w:rPr>
            <w:t xml:space="preserve"> администрация Табунского района Алтайского края (далее – контрольный орган).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2.2. Обзор по виду муниципального контроля.</w:t>
          </w:r>
        </w:p>
        <w:p w:rsidR="00AE1297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8B3FC3">
            <w:rPr>
              <w:color w:val="010101"/>
              <w:sz w:val="28"/>
              <w:szCs w:val="28"/>
            </w:rPr>
    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5716D">
            <w:rPr>
              <w:color w:val="010101"/>
              <w:sz w:val="28"/>
              <w:szCs w:val="28"/>
            </w:rPr>
            <w:t xml:space="preserve"> </w:t>
          </w:r>
          <w:r w:rsidRPr="0074285B">
            <w:rPr>
              <w:color w:val="010101"/>
              <w:sz w:val="28"/>
              <w:szCs w:val="28"/>
            </w:rPr>
            <w:t>2.3. Муниципальный земельный контроль осуществляется посредством: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организации и проведения мероприятий по профилактике рисков причинения вреда (ущерба) охраняемым законом ценностям;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lastRenderedPageBreak/>
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2.4. Подконтрольные субъекты: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муниципальному земельному контролю: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-Земельный Кодекс Российской Федерации;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-"Гражданский кодекс Российской Федерации (часть первая)" от 30.11.1994 N 51-ФЗ;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</w:t>
          </w:r>
          <w:r w:rsidRPr="0074285B">
            <w:rPr>
              <w:sz w:val="28"/>
              <w:szCs w:val="28"/>
            </w:rPr>
            <w:t xml:space="preserve"> </w:t>
          </w:r>
          <w:r w:rsidRPr="0074285B">
            <w:rPr>
              <w:color w:val="010101"/>
              <w:sz w:val="28"/>
              <w:szCs w:val="28"/>
            </w:rPr>
            <w:t>Федеральный закон от 07.07.2003 N 112-ФЗ "О личном подсобном хозяйстве";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</w:t>
          </w:r>
          <w:r w:rsidRPr="0074285B">
            <w:rPr>
              <w:sz w:val="28"/>
              <w:szCs w:val="28"/>
            </w:rPr>
            <w:t xml:space="preserve"> </w:t>
          </w:r>
          <w:r w:rsidRPr="0074285B">
            <w:rPr>
              <w:color w:val="010101"/>
              <w:sz w:val="28"/>
              <w:szCs w:val="28"/>
            </w:rPr>
            <w:t>Федеральный закон от 25.10.2001 N 137-ФЗ "О введении в действие Земельного кодекса Российской Федерации";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-"Градостроительный кодекс Российской Федерации" от 29.12.2004 N 190-ФЗ;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</w:t>
          </w:r>
          <w:r w:rsidRPr="0074285B">
            <w:rPr>
              <w:sz w:val="28"/>
              <w:szCs w:val="28"/>
            </w:rPr>
            <w:t xml:space="preserve"> </w:t>
          </w:r>
          <w:r w:rsidRPr="0074285B">
            <w:rPr>
              <w:color w:val="010101"/>
              <w:sz w:val="28"/>
              <w:szCs w:val="28"/>
            </w:rPr>
            <w:t>Федеральный закон от 21.12.2001 N 178-ФЗ "О приватизации государственного и муниципального имущества";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-Постановление Правительства Российской Федерации от 03.12.2014 N 1300, в отношении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2.6. Данные о проведенных мероприятиях.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 xml:space="preserve">В 2020 году, в соответствии распоряжением администрации Табунского района Алтайского края от 31.10.2019 </w:t>
          </w:r>
          <w:proofErr w:type="gramStart"/>
          <w:r w:rsidRPr="0074285B">
            <w:rPr>
              <w:color w:val="010101"/>
              <w:sz w:val="28"/>
              <w:szCs w:val="28"/>
            </w:rPr>
            <w:t>года  №</w:t>
          </w:r>
          <w:proofErr w:type="gramEnd"/>
          <w:r w:rsidRPr="0074285B">
            <w:rPr>
              <w:color w:val="010101"/>
              <w:sz w:val="28"/>
              <w:szCs w:val="28"/>
            </w:rPr>
            <w:t xml:space="preserve"> 127-р в отношении юридических лиц были запланированы  проверки соблюдения земельного законодательства.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 xml:space="preserve">В соответствии с Постановлением Правительства РФ от 03.04.2020 №438 «Об особенностях осуществления в 2020 году государственного контроля, </w:t>
          </w:r>
          <w:r w:rsidRPr="0074285B">
            <w:rPr>
              <w:color w:val="010101"/>
              <w:sz w:val="28"/>
              <w:szCs w:val="28"/>
            </w:rPr>
            <w:lastRenderedPageBreak/>
            <w:t>муниципального контроля и о внесении изменений в п.7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предпринимателей», Распоряжением администрации от 20.04.2020 №35-р признано утратившим силу распоряжение Администрации от 31.10.2019 № 127-р «Об утверждении плана проведения плановых проверок юридических лиц и индивидуальных предпринимателей на 2020 год».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План проверок юридических лиц и индивидуальных предпринимателей на 2021 год отменен на основании постановления Правительства Российской Федерации от 30 ноября 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Следовательно, в 2020 году, в 2021 году в отношении юридических лиц и индивидуальных предпринимателей Комитетом плановые проверки соблюдения земельного законодательства не проводились. Внеплановые проверки также не проводились.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 xml:space="preserve">Проведены проверки граждан по муниципальному земельному контролю. 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Постановлением администрации Табунского района Алтайского края от 10.12.2020 № 382 утверждена программа профилактики нарушений обязательных требований законодательства на 2021 год и плановый период 2022-2023 годы в сфере муниципального контроля на территории Табунского района.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В целях обеспечения информированности подконтрольных субъектов о полном комплексе предъявляемых к ним, их деятельности и используемым ими объектам обязательных требований, соблюдение которых составляет предмет муниципального земельного контроля, на сайте администрации Табунского района размещены перечни нормативных правовых актов, содержащих обязательные требования, а также руководства по их соблюдению.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 xml:space="preserve">Для предупреждения нарушений обязательных требований, должностные лица администрации Табунского района, уполномоченные на осуществления муниципального земельного контроля, осуществляли информирование субъектов по вопросам соблюдения обязательных требований. 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Выдача предостережений о недопустимости нарушения обязательных требований, не проводилась, ввиду отмены проверок в 2020 и 2021 году.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lastRenderedPageBreak/>
            <w:t>2.7. Анализ и оценка рисков причинения вреда охраняемым законом ценностям.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center"/>
            <w:rPr>
              <w:color w:val="010101"/>
              <w:sz w:val="28"/>
              <w:szCs w:val="28"/>
            </w:rPr>
          </w:pPr>
          <w:r w:rsidRPr="0074285B">
            <w:rPr>
              <w:b/>
              <w:bCs/>
              <w:color w:val="010101"/>
              <w:sz w:val="28"/>
              <w:szCs w:val="28"/>
            </w:rPr>
            <w:t>Раздел 3. Цели и задачи Программы 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3.1. Цели Программы: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стимулирование добросовестного соблюдения обязательных требований всеми контролируемыми лицами;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3.2. Задачи Программы: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формирование единого понимания обязательных требований законодательства у всех участников контрольной деятельности;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повышение прозрачности осуществляемой Комитетом контрольной деятельности;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center"/>
            <w:rPr>
              <w:color w:val="010101"/>
              <w:sz w:val="28"/>
              <w:szCs w:val="28"/>
            </w:rPr>
          </w:pPr>
          <w:r w:rsidRPr="0074285B">
            <w:rPr>
              <w:b/>
              <w:bCs/>
              <w:color w:val="010101"/>
              <w:sz w:val="28"/>
              <w:szCs w:val="28"/>
            </w:rPr>
            <w:lastRenderedPageBreak/>
            <w:t>Раздел 4. План мероприятий по профилактике нарушений 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center"/>
            <w:rPr>
              <w:color w:val="010101"/>
              <w:sz w:val="28"/>
              <w:szCs w:val="28"/>
            </w:rPr>
          </w:pPr>
          <w:r w:rsidRPr="0074285B">
            <w:rPr>
              <w:b/>
              <w:bCs/>
              <w:color w:val="010101"/>
              <w:sz w:val="28"/>
              <w:szCs w:val="28"/>
            </w:rPr>
            <w:t>Раздел 5. Показатели результативности и эффективности Программы. </w:t>
          </w:r>
        </w:p>
        <w:p w:rsidR="00AE1297" w:rsidRPr="00B12102" w:rsidRDefault="00AE1297" w:rsidP="00AE1297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  <w:r w:rsidRPr="00B12102">
            <w:rPr>
              <w:color w:val="000000"/>
              <w:sz w:val="28"/>
              <w:szCs w:val="28"/>
            </w:rPr>
            <w:t>Для оценки результативности и эффективности Программы устанавливаются</w:t>
          </w:r>
          <w:r w:rsidRPr="0074285B">
            <w:rPr>
              <w:color w:val="000000"/>
              <w:sz w:val="28"/>
              <w:szCs w:val="28"/>
            </w:rPr>
            <w:t xml:space="preserve"> </w:t>
          </w:r>
          <w:r w:rsidRPr="00B12102">
            <w:rPr>
              <w:color w:val="000000"/>
              <w:sz w:val="28"/>
              <w:szCs w:val="28"/>
            </w:rPr>
            <w:t>следующие показатели результативности и эффективности:</w:t>
          </w:r>
        </w:p>
        <w:p w:rsidR="00AE1297" w:rsidRDefault="00AE1297" w:rsidP="00AE1297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  <w:r w:rsidRPr="00B12102">
            <w:rPr>
              <w:color w:val="000000"/>
              <w:sz w:val="28"/>
              <w:szCs w:val="28"/>
            </w:rPr>
            <w:t xml:space="preserve">а) </w:t>
          </w:r>
          <w:r w:rsidRPr="0067766B">
            <w:rPr>
              <w:color w:val="000000"/>
              <w:sz w:val="28"/>
              <w:szCs w:val="28"/>
            </w:rPr>
            <w:t xml:space="preserve">Полнота информации, размещенной на официальном сайте </w:t>
          </w:r>
          <w:r>
            <w:rPr>
              <w:color w:val="000000"/>
              <w:sz w:val="28"/>
              <w:szCs w:val="28"/>
            </w:rPr>
            <w:t xml:space="preserve">муниципального образования Табунский район Алтайского края </w:t>
          </w:r>
          <w:r w:rsidRPr="0067766B">
            <w:rPr>
              <w:color w:val="000000"/>
              <w:sz w:val="28"/>
              <w:szCs w:val="28"/>
            </w:rPr>
            <w:t>в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67766B">
            <w:rPr>
              <w:color w:val="000000"/>
              <w:sz w:val="28"/>
              <w:szCs w:val="28"/>
            </w:rPr>
            <w:t>соответствии со статьей 46 Федерального закона №248-ФЗ</w:t>
          </w:r>
          <w:r>
            <w:rPr>
              <w:color w:val="000000"/>
              <w:sz w:val="28"/>
              <w:szCs w:val="28"/>
            </w:rPr>
            <w:t xml:space="preserve"> «О государственном контроле (надзоре) и муниципальном контроле в Российской </w:t>
          </w:r>
          <w:proofErr w:type="gramStart"/>
          <w:r>
            <w:rPr>
              <w:color w:val="000000"/>
              <w:sz w:val="28"/>
              <w:szCs w:val="28"/>
            </w:rPr>
            <w:t>Федерации»-</w:t>
          </w:r>
          <w:proofErr w:type="gramEnd"/>
          <w:r>
            <w:rPr>
              <w:color w:val="000000"/>
              <w:sz w:val="28"/>
              <w:szCs w:val="28"/>
            </w:rPr>
            <w:t xml:space="preserve"> 100 %;</w:t>
          </w:r>
        </w:p>
        <w:p w:rsidR="00AE1297" w:rsidRPr="00B12102" w:rsidRDefault="00AE1297" w:rsidP="00AE1297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  <w:r w:rsidRPr="00B12102">
            <w:rPr>
              <w:color w:val="000000"/>
              <w:sz w:val="28"/>
              <w:szCs w:val="28"/>
            </w:rPr>
            <w:t xml:space="preserve"> </w:t>
          </w:r>
          <w:r>
            <w:rPr>
              <w:color w:val="000000"/>
              <w:sz w:val="28"/>
              <w:szCs w:val="28"/>
            </w:rPr>
            <w:t>б) д</w:t>
          </w:r>
          <w:r w:rsidRPr="0067766B">
            <w:rPr>
              <w:color w:val="000000"/>
              <w:sz w:val="28"/>
              <w:szCs w:val="28"/>
            </w:rPr>
            <w:t>оля контролируемых лиц, удовлетворенных консультированием в общем количестве контролируемых лиц, обратившихся за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67766B">
            <w:rPr>
              <w:color w:val="000000"/>
              <w:sz w:val="28"/>
              <w:szCs w:val="28"/>
            </w:rPr>
            <w:t>консультацией</w:t>
          </w:r>
          <w:r w:rsidRPr="00B12102">
            <w:rPr>
              <w:color w:val="000000"/>
              <w:sz w:val="28"/>
              <w:szCs w:val="28"/>
            </w:rPr>
            <w:t xml:space="preserve"> - 100 %.</w:t>
          </w:r>
        </w:p>
        <w:p w:rsidR="00AE1297" w:rsidRPr="00B12102" w:rsidRDefault="00AE1297" w:rsidP="00AE1297">
          <w:pPr>
            <w:shd w:val="clear" w:color="auto" w:fill="FFFFFF"/>
            <w:jc w:val="both"/>
            <w:rPr>
              <w:color w:val="000000"/>
              <w:sz w:val="28"/>
              <w:szCs w:val="28"/>
            </w:rPr>
          </w:pPr>
        </w:p>
        <w:p w:rsidR="00AE1297" w:rsidRPr="0074285B" w:rsidRDefault="00AE1297" w:rsidP="00AE1297">
          <w:pPr>
            <w:pStyle w:val="af5"/>
            <w:shd w:val="clear" w:color="auto" w:fill="FFFFFF"/>
            <w:jc w:val="center"/>
            <w:rPr>
              <w:color w:val="010101"/>
              <w:sz w:val="28"/>
              <w:szCs w:val="28"/>
            </w:rPr>
          </w:pPr>
          <w:r w:rsidRPr="0074285B">
            <w:rPr>
              <w:b/>
              <w:bCs/>
              <w:color w:val="010101"/>
              <w:sz w:val="28"/>
              <w:szCs w:val="28"/>
            </w:rPr>
            <w:t xml:space="preserve"> Раздел 6. Порядок управления Программой.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Табунский район Алтайского края на 2022 год.</w:t>
          </w:r>
        </w:p>
        <w:p w:rsidR="00AE1297" w:rsidRPr="0074285B" w:rsidRDefault="00AE1297" w:rsidP="00AE1297">
          <w:pPr>
            <w:shd w:val="clear" w:color="auto" w:fill="FFFFFF"/>
            <w:jc w:val="both"/>
            <w:rPr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 xml:space="preserve">Результаты профилактической работы включаются в Доклад об осуществлении муниципального земельного контроля на территории муниципального образования Табунский район Алтайского края. </w:t>
          </w:r>
        </w:p>
        <w:p w:rsidR="00AE1297" w:rsidRPr="0074285B" w:rsidRDefault="00AE1297" w:rsidP="00AE1297">
          <w:pPr>
            <w:pStyle w:val="af5"/>
            <w:shd w:val="clear" w:color="auto" w:fill="FFFFFF"/>
            <w:jc w:val="both"/>
            <w:rPr>
              <w:color w:val="010101"/>
              <w:sz w:val="28"/>
              <w:szCs w:val="28"/>
            </w:rPr>
          </w:pPr>
        </w:p>
        <w:p w:rsidR="00AE1297" w:rsidRPr="005A7DAB" w:rsidRDefault="00AE1297" w:rsidP="00AE1297">
          <w:pPr>
            <w:pStyle w:val="af5"/>
            <w:shd w:val="clear" w:color="auto" w:fill="FFFFFF"/>
            <w:jc w:val="right"/>
            <w:rPr>
              <w:color w:val="010101"/>
            </w:rPr>
          </w:pPr>
          <w:r w:rsidRPr="005A7DAB">
            <w:rPr>
              <w:bCs/>
              <w:iCs/>
              <w:color w:val="010101"/>
            </w:rPr>
            <w:t>Приложение к Программе профилактики рисков</w:t>
          </w:r>
          <w:r w:rsidRPr="005A7DAB">
            <w:rPr>
              <w:color w:val="010101"/>
            </w:rPr>
            <w:br/>
          </w:r>
          <w:r w:rsidRPr="005A7DAB">
            <w:rPr>
              <w:bCs/>
              <w:iCs/>
              <w:color w:val="010101"/>
            </w:rPr>
            <w:t>причинения вреда (ущерба)</w:t>
          </w:r>
          <w:r w:rsidRPr="005A7DAB">
            <w:rPr>
              <w:color w:val="010101"/>
            </w:rPr>
            <w:br/>
          </w:r>
          <w:r w:rsidRPr="005A7DAB">
            <w:rPr>
              <w:bCs/>
              <w:iCs/>
              <w:color w:val="010101"/>
            </w:rPr>
            <w:t>охраняемым законом ценностям на 2022 год</w:t>
          </w:r>
        </w:p>
        <w:p w:rsidR="00AE1297" w:rsidRPr="0074285B" w:rsidRDefault="00AE1297" w:rsidP="00AE1297">
          <w:pPr>
            <w:pStyle w:val="2"/>
            <w:shd w:val="clear" w:color="auto" w:fill="FFFFFF"/>
            <w:jc w:val="center"/>
            <w:rPr>
              <w:b/>
              <w:bCs/>
              <w:color w:val="010101"/>
              <w:sz w:val="28"/>
              <w:szCs w:val="28"/>
            </w:rPr>
          </w:pPr>
          <w:r w:rsidRPr="0074285B">
            <w:rPr>
              <w:color w:val="010101"/>
              <w:sz w:val="28"/>
              <w:szCs w:val="28"/>
            </w:rPr>
            <w:t>План мероприятий по профилактике нарушений земельного законодательства в муниципальном образовании Табунский район Алтайского края</w:t>
          </w:r>
          <w:r>
            <w:rPr>
              <w:color w:val="010101"/>
              <w:sz w:val="28"/>
              <w:szCs w:val="28"/>
            </w:rPr>
            <w:t xml:space="preserve"> </w:t>
          </w:r>
          <w:r w:rsidRPr="0074285B">
            <w:rPr>
              <w:color w:val="010101"/>
              <w:sz w:val="28"/>
              <w:szCs w:val="28"/>
            </w:rPr>
            <w:t>на 2022 год </w:t>
          </w: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9"/>
            <w:gridCol w:w="1968"/>
            <w:gridCol w:w="3312"/>
            <w:gridCol w:w="2378"/>
            <w:gridCol w:w="1321"/>
          </w:tblGrid>
          <w:tr w:rsidR="00AE1297" w:rsidRPr="007A1B93" w:rsidTr="002C6DCC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b/>
                    <w:bCs/>
                    <w:color w:val="010101"/>
                  </w:rPr>
                  <w:t>№</w:t>
                </w:r>
              </w:p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b/>
                    <w:bCs/>
                    <w:color w:val="010101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b/>
                    <w:bCs/>
                    <w:color w:val="010101"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b/>
                    <w:bCs/>
                    <w:color w:val="010101"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b/>
                    <w:bCs/>
                    <w:color w:val="010101"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b/>
                    <w:bCs/>
                    <w:color w:val="010101"/>
                  </w:rPr>
                  <w:t>Срок исполнения</w:t>
                </w:r>
              </w:p>
            </w:tc>
          </w:tr>
          <w:tr w:rsidR="00AE1297" w:rsidRPr="007A1B93" w:rsidTr="002C6DCC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 xml:space="preserve">Контрольный орган осуществляет информирование </w:t>
                </w:r>
                <w:r w:rsidRPr="007A1B93">
                  <w:rPr>
                    <w:color w:val="010101"/>
                  </w:rPr>
                  <w:lastRenderedPageBreak/>
                  <w:t>контролируемых лиц и иных заинтересованных лиц по вопросам соблюдения обязательных требований.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Информирование осуществляется посредством размещения соответствующих сведений на официальном сайте Табунского района в информационно-телекоммуникационной сети "Интернет" и в иных формах.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Контрольный орган размещает и поддерживает в актуальном состоянии на своем официальном сайте в сети «Интернет»: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1) тексты нормативных правовых актов, регулирующих осуществление муниципального земельного контроля;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2) руководства по соблюдению обязательных требований;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3) программу профилактики рисков причинения вреда и план проведения плановых контрольных мероприятий;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4) сведения о способах получения консультаций по вопросам соблюдения обязательных требований;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6) доклады о муниципальном контроле.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>
                  <w:rPr>
                    <w:color w:val="010101"/>
                  </w:rPr>
                  <w:lastRenderedPageBreak/>
                  <w:t>Должностные лица к</w:t>
                </w:r>
                <w:r w:rsidRPr="007A1B93">
                  <w:rPr>
                    <w:color w:val="010101"/>
                  </w:rPr>
                  <w:t>омитет</w:t>
                </w:r>
                <w:r>
                  <w:rPr>
                    <w:color w:val="010101"/>
                  </w:rPr>
                  <w:t>а</w:t>
                </w:r>
                <w:r w:rsidRPr="007A1B93">
                  <w:rPr>
                    <w:color w:val="010101"/>
                  </w:rPr>
                  <w:t xml:space="preserve"> по </w:t>
                </w:r>
                <w:r w:rsidRPr="007A1B93">
                  <w:rPr>
                    <w:color w:val="010101"/>
                  </w:rPr>
                  <w:lastRenderedPageBreak/>
                  <w:t>экономике и управлению муниципальным имуществом администрации района</w:t>
                </w:r>
                <w:r>
                  <w:rPr>
                    <w:color w:val="010101"/>
                  </w:rPr>
                  <w:t>, уполномоченные на проведение профилактических мероприятий</w:t>
                </w:r>
              </w:p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 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lastRenderedPageBreak/>
                  <w:t>В течение года</w:t>
                </w:r>
              </w:p>
            </w:tc>
          </w:tr>
          <w:tr w:rsidR="00AE1297" w:rsidRPr="007A1B93" w:rsidTr="002C6DCC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</w:tcPr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</w:p>
            </w:tc>
          </w:tr>
          <w:tr w:rsidR="00AE1297" w:rsidRPr="007A1B93" w:rsidTr="002C6DCC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    </w:r>
                <w:r w:rsidRPr="007A1B93">
                  <w:rPr>
                    <w:color w:val="010101"/>
                  </w:rPr>
                  <w:lastRenderedPageBreak/>
                  <w:t>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Возражение может быть направлено заказным почтовым отправлением или передано непосредственно в контрольный орган.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AE1297" w:rsidRPr="007A1B93" w:rsidRDefault="00AE1297" w:rsidP="002C6DCC">
                <w:pPr>
                  <w:pStyle w:val="af5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>
                  <w:rPr>
                    <w:color w:val="010101"/>
                  </w:rPr>
                  <w:lastRenderedPageBreak/>
                  <w:t>Должностные лица к</w:t>
                </w:r>
                <w:r w:rsidRPr="007A1B93">
                  <w:rPr>
                    <w:color w:val="010101"/>
                  </w:rPr>
                  <w:t>омитет</w:t>
                </w:r>
                <w:r>
                  <w:rPr>
                    <w:color w:val="010101"/>
                  </w:rPr>
                  <w:t>а</w:t>
                </w:r>
                <w:r w:rsidRPr="007A1B93">
                  <w:rPr>
                    <w:color w:val="010101"/>
                  </w:rPr>
                  <w:t xml:space="preserve"> по экономике и управлению муниципальным имуществом администрации района</w:t>
                </w:r>
                <w:r>
                  <w:rPr>
                    <w:color w:val="010101"/>
                  </w:rPr>
                  <w:t xml:space="preserve">, уполномоченные на проведение </w:t>
                </w:r>
                <w:r>
                  <w:rPr>
                    <w:color w:val="010101"/>
                  </w:rPr>
                  <w:lastRenderedPageBreak/>
                  <w:t>профилактических мероприятий</w:t>
                </w:r>
              </w:p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lastRenderedPageBreak/>
                  <w:t>В течение года</w:t>
                </w:r>
              </w:p>
            </w:tc>
          </w:tr>
          <w:tr w:rsidR="00AE1297" w:rsidRPr="007A1B93" w:rsidTr="002C6DCC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lastRenderedPageBreak/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BC60B4">
                  <w:rPr>
                    <w:sz w:val="24"/>
                    <w:szCs w:val="24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bookmarkStart w:id="1" w:name="p564"/>
                <w:bookmarkEnd w:id="1"/>
                <w:r w:rsidRPr="00BC60B4">
                  <w:rPr>
                    <w:sz w:val="24"/>
                    <w:szCs w:val="24"/>
                  </w:rPr>
                  <w:t>1) по телефону, на личном приеме;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BC60B4">
                  <w:rPr>
                    <w:sz w:val="24"/>
                    <w:szCs w:val="24"/>
                  </w:rPr>
                  <w:t>2) в ходе проведения профилактического мероприятия, контрольного мероприятия.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7A1B93">
                  <w:rPr>
                    <w:sz w:val="24"/>
                    <w:szCs w:val="24"/>
                  </w:rPr>
                  <w:t>К</w:t>
                </w:r>
                <w:r w:rsidRPr="00BC60B4">
                  <w:rPr>
                    <w:sz w:val="24"/>
                    <w:szCs w:val="24"/>
                  </w:rPr>
                  <w:t>онсультирование, включает следующие темы: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BC60B4">
                  <w:rPr>
                    <w:sz w:val="24"/>
                    <w:szCs w:val="24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BC60B4">
                  <w:rPr>
                    <w:sz w:val="24"/>
                    <w:szCs w:val="24"/>
                  </w:rPr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BC60B4">
                  <w:rPr>
                    <w:sz w:val="24"/>
                    <w:szCs w:val="24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AE1297" w:rsidRPr="00BC60B4" w:rsidRDefault="00AE1297" w:rsidP="002C6DCC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BC60B4">
                  <w:rPr>
                    <w:sz w:val="24"/>
                    <w:szCs w:val="24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AE1297" w:rsidRPr="00CD1F82" w:rsidRDefault="00AE1297" w:rsidP="002C6DCC">
                <w:pPr>
                  <w:ind w:firstLine="540"/>
                  <w:jc w:val="both"/>
                  <w:rPr>
                    <w:rFonts w:ascii="Verdana" w:hAnsi="Verdana"/>
                    <w:sz w:val="21"/>
                    <w:szCs w:val="21"/>
                  </w:rPr>
                </w:pPr>
                <w:r>
                  <w:rPr>
                    <w:sz w:val="24"/>
                    <w:szCs w:val="24"/>
                  </w:rPr>
                  <w:t>С</w:t>
                </w:r>
                <w:r w:rsidRPr="00CD1F82">
                  <w:rPr>
                    <w:sz w:val="24"/>
                    <w:szCs w:val="24"/>
                  </w:rPr>
                  <w:t xml:space="preserve">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</w:t>
                </w:r>
                <w:r>
                  <w:rPr>
                    <w:sz w:val="24"/>
                    <w:szCs w:val="24"/>
                  </w:rPr>
                  <w:t>к</w:t>
                </w:r>
                <w:r w:rsidRPr="00CD1F82">
                  <w:rPr>
                    <w:sz w:val="24"/>
                    <w:szCs w:val="24"/>
                  </w:rPr>
                  <w:t>онсультирование</w:t>
                </w:r>
                <w:r>
                  <w:rPr>
                    <w:sz w:val="24"/>
                    <w:szCs w:val="24"/>
                  </w:rPr>
                  <w:t xml:space="preserve"> размещена на официальном сайте Табунского района</w:t>
                </w:r>
                <w:r w:rsidRPr="00B47C41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Алтайского края </w:t>
                </w:r>
                <w:proofErr w:type="spellStart"/>
                <w:r>
                  <w:rPr>
                    <w:sz w:val="24"/>
                    <w:szCs w:val="24"/>
                    <w:lang w:val="en-US"/>
                  </w:rPr>
                  <w:t>admtabrn</w:t>
                </w:r>
                <w:proofErr w:type="spellEnd"/>
                <w:r w:rsidRPr="00B47C41">
                  <w:rPr>
                    <w:sz w:val="24"/>
                    <w:szCs w:val="24"/>
                  </w:rPr>
                  <w:t>@</w:t>
                </w:r>
                <w:proofErr w:type="spellStart"/>
                <w:r>
                  <w:rPr>
                    <w:sz w:val="24"/>
                    <w:szCs w:val="24"/>
                    <w:lang w:val="en-US"/>
                  </w:rPr>
                  <w:t>ya</w:t>
                </w:r>
                <w:proofErr w:type="spellEnd"/>
                <w:r>
                  <w:rPr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  <w:lang w:val="en-US"/>
                  </w:rPr>
                  <w:t>ru</w:t>
                </w:r>
                <w:r>
                  <w:rPr>
                    <w:sz w:val="24"/>
                    <w:szCs w:val="24"/>
                  </w:rPr>
                  <w:t>.</w:t>
                </w:r>
              </w:p>
              <w:p w:rsidR="00AE1297" w:rsidRPr="007A1B93" w:rsidRDefault="00AE1297" w:rsidP="002C6DCC">
                <w:pPr>
                  <w:ind w:firstLine="540"/>
                  <w:jc w:val="both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>
                  <w:rPr>
                    <w:color w:val="010101"/>
                  </w:rPr>
                  <w:t>Должностные лица к</w:t>
                </w:r>
                <w:r w:rsidRPr="007A1B93">
                  <w:rPr>
                    <w:color w:val="010101"/>
                  </w:rPr>
                  <w:t>омитет</w:t>
                </w:r>
                <w:r>
                  <w:rPr>
                    <w:color w:val="010101"/>
                  </w:rPr>
                  <w:t>а</w:t>
                </w:r>
                <w:r w:rsidRPr="007A1B93">
                  <w:rPr>
                    <w:color w:val="010101"/>
                  </w:rPr>
                  <w:t xml:space="preserve"> по экономике и управлению муниципальным имуществом администрации района</w:t>
                </w:r>
                <w:r>
                  <w:rPr>
                    <w:color w:val="010101"/>
                  </w:rPr>
                  <w:t>, уполномоченные на проведение профилактических мероприятий</w:t>
                </w:r>
              </w:p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shd w:val="clear" w:color="auto" w:fill="FFFFFF"/>
                <w:hideMark/>
              </w:tcPr>
              <w:p w:rsidR="00AE1297" w:rsidRPr="007A1B93" w:rsidRDefault="00AE1297" w:rsidP="002C6DCC">
                <w:pPr>
                  <w:pStyle w:val="af5"/>
                  <w:jc w:val="center"/>
                  <w:rPr>
                    <w:color w:val="010101"/>
                  </w:rPr>
                </w:pPr>
                <w:r w:rsidRPr="007A1B93">
                  <w:rPr>
                    <w:color w:val="010101"/>
                  </w:rPr>
                  <w:t>В течение года</w:t>
                </w:r>
              </w:p>
            </w:tc>
          </w:tr>
          <w:tr w:rsidR="00AE1297" w:rsidRPr="007A1B93" w:rsidTr="002C6DCC">
            <w:tblPrEx>
              <w:shd w:val="clear" w:color="auto" w:fill="auto"/>
            </w:tblPrEx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</w:tcPr>
              <w:p w:rsidR="00AE1297" w:rsidRPr="007A1B93" w:rsidRDefault="00AE1297" w:rsidP="002C6DCC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</w:tcPr>
              <w:p w:rsidR="00AE1297" w:rsidRPr="007A1B93" w:rsidRDefault="00AE1297" w:rsidP="002C6DCC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</w:tcPr>
              <w:p w:rsidR="00AE1297" w:rsidRPr="007A1B93" w:rsidRDefault="00AE1297" w:rsidP="002C6DCC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AE1297" w:rsidRPr="007A1B93" w:rsidRDefault="00AE1297" w:rsidP="002C6DCC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AE1297" w:rsidRPr="007A1B93" w:rsidRDefault="00AE1297" w:rsidP="002C6DCC">
                <w:pPr>
                  <w:rPr>
                    <w:sz w:val="24"/>
                    <w:szCs w:val="24"/>
                  </w:rPr>
                </w:pPr>
              </w:p>
            </w:tc>
          </w:tr>
        </w:tbl>
        <w:p w:rsidR="00A15859" w:rsidRPr="00E71FA0" w:rsidRDefault="00A15859" w:rsidP="00A15859">
          <w:pPr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</w:p>
        <w:p w:rsidR="006638B4" w:rsidRPr="00E71FA0" w:rsidRDefault="00203846" w:rsidP="006638B4">
          <w:pPr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ermEnd w:id="1565734854" w:displacedByCustomXml="prev"/>
    <w:sectPr w:rsidR="006638B4" w:rsidRPr="00E71FA0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4E76"/>
    <w:multiLevelType w:val="hybridMultilevel"/>
    <w:tmpl w:val="B41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H0rIRt1DmlmR9hT8BsxKXUHRHpXpifFAlsunCKGGPxbLkA6eUIvtDHicFv+VA21/PQUTQli8knLJqgdAyL3nCQ==" w:salt="tgpdlJS6fUQOLMQEhrePy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03846"/>
    <w:rsid w:val="00226C46"/>
    <w:rsid w:val="00284AD6"/>
    <w:rsid w:val="002B44B5"/>
    <w:rsid w:val="002D1355"/>
    <w:rsid w:val="002D28C3"/>
    <w:rsid w:val="002D2BAB"/>
    <w:rsid w:val="002D6F3E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6547"/>
    <w:rsid w:val="003E23A9"/>
    <w:rsid w:val="003E2E36"/>
    <w:rsid w:val="00404C74"/>
    <w:rsid w:val="004218D3"/>
    <w:rsid w:val="00426928"/>
    <w:rsid w:val="00441999"/>
    <w:rsid w:val="00456524"/>
    <w:rsid w:val="00477BA3"/>
    <w:rsid w:val="004B19E2"/>
    <w:rsid w:val="004B55E3"/>
    <w:rsid w:val="004E6D42"/>
    <w:rsid w:val="00514A68"/>
    <w:rsid w:val="005329E4"/>
    <w:rsid w:val="005348DE"/>
    <w:rsid w:val="005352C3"/>
    <w:rsid w:val="00543B6D"/>
    <w:rsid w:val="005768C1"/>
    <w:rsid w:val="005812DA"/>
    <w:rsid w:val="005A7DAB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4E6"/>
    <w:rsid w:val="006755BE"/>
    <w:rsid w:val="00677C52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667E5"/>
    <w:rsid w:val="00781924"/>
    <w:rsid w:val="00796CBC"/>
    <w:rsid w:val="007A62F9"/>
    <w:rsid w:val="007F3114"/>
    <w:rsid w:val="007F33E8"/>
    <w:rsid w:val="0081094B"/>
    <w:rsid w:val="00820F41"/>
    <w:rsid w:val="00830E27"/>
    <w:rsid w:val="00860331"/>
    <w:rsid w:val="0086205D"/>
    <w:rsid w:val="00866D25"/>
    <w:rsid w:val="0087254F"/>
    <w:rsid w:val="00876ACB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15859"/>
    <w:rsid w:val="00A33BB3"/>
    <w:rsid w:val="00A61EA4"/>
    <w:rsid w:val="00A741E0"/>
    <w:rsid w:val="00A770A9"/>
    <w:rsid w:val="00AA2722"/>
    <w:rsid w:val="00AB141F"/>
    <w:rsid w:val="00AD1B4B"/>
    <w:rsid w:val="00AE1297"/>
    <w:rsid w:val="00AF1A7F"/>
    <w:rsid w:val="00B408AD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91417"/>
    <w:rsid w:val="00CD35EF"/>
    <w:rsid w:val="00CF27E7"/>
    <w:rsid w:val="00D277DE"/>
    <w:rsid w:val="00D556F7"/>
    <w:rsid w:val="00D65F4C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8FE"/>
    <w:rsid w:val="00DC69C6"/>
    <w:rsid w:val="00DD2F25"/>
    <w:rsid w:val="00DF15D9"/>
    <w:rsid w:val="00E168DC"/>
    <w:rsid w:val="00E2361B"/>
    <w:rsid w:val="00E31517"/>
    <w:rsid w:val="00E51410"/>
    <w:rsid w:val="00E70D23"/>
    <w:rsid w:val="00E71FA0"/>
    <w:rsid w:val="00E75AEE"/>
    <w:rsid w:val="00EA1888"/>
    <w:rsid w:val="00EB40BE"/>
    <w:rsid w:val="00ED2E36"/>
    <w:rsid w:val="00EE7ACB"/>
    <w:rsid w:val="00EF090D"/>
    <w:rsid w:val="00EF20FA"/>
    <w:rsid w:val="00F1294A"/>
    <w:rsid w:val="00F2699A"/>
    <w:rsid w:val="00F41751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3E37B5-B387-4E1B-BEF8-F580A2E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unhideWhenUsed/>
    <w:rsid w:val="00AE12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363D9F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90D4D"/>
    <w:rsid w:val="002C3800"/>
    <w:rsid w:val="00342950"/>
    <w:rsid w:val="00363D9F"/>
    <w:rsid w:val="0036407A"/>
    <w:rsid w:val="00373D6B"/>
    <w:rsid w:val="0039049D"/>
    <w:rsid w:val="003E48BF"/>
    <w:rsid w:val="00406BE4"/>
    <w:rsid w:val="005D0008"/>
    <w:rsid w:val="00610A90"/>
    <w:rsid w:val="00676176"/>
    <w:rsid w:val="006D5BAB"/>
    <w:rsid w:val="00713BEE"/>
    <w:rsid w:val="00762A8F"/>
    <w:rsid w:val="00763481"/>
    <w:rsid w:val="00797250"/>
    <w:rsid w:val="008238C6"/>
    <w:rsid w:val="0086767C"/>
    <w:rsid w:val="008E72EF"/>
    <w:rsid w:val="00980AF3"/>
    <w:rsid w:val="009E7E85"/>
    <w:rsid w:val="00A85EE3"/>
    <w:rsid w:val="00AA547F"/>
    <w:rsid w:val="00B51837"/>
    <w:rsid w:val="00C00F42"/>
    <w:rsid w:val="00C1521F"/>
    <w:rsid w:val="00C9097C"/>
    <w:rsid w:val="00C97A5D"/>
    <w:rsid w:val="00CC2E12"/>
    <w:rsid w:val="00CF6A02"/>
    <w:rsid w:val="00D977C5"/>
    <w:rsid w:val="00D97C08"/>
    <w:rsid w:val="00E10FB6"/>
    <w:rsid w:val="00E3604A"/>
    <w:rsid w:val="00E62BFD"/>
    <w:rsid w:val="00EA19D2"/>
    <w:rsid w:val="00EA3AEF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D9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  <w:style w:type="paragraph" w:customStyle="1" w:styleId="29161671C99042EA920A86E1B55D1754">
    <w:name w:val="29161671C99042EA920A86E1B55D1754"/>
    <w:rsid w:val="00363D9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6B57-602D-4E59-8BAE-C9C5CB28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2273</Words>
  <Characters>12957</Characters>
  <Application>Microsoft Office Word</Application>
  <DocSecurity>8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12</cp:revision>
  <cp:lastPrinted>2021-12-02T03:26:00Z</cp:lastPrinted>
  <dcterms:created xsi:type="dcterms:W3CDTF">2021-11-29T09:49:00Z</dcterms:created>
  <dcterms:modified xsi:type="dcterms:W3CDTF">2021-12-02T09:00:00Z</dcterms:modified>
</cp:coreProperties>
</file>