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9F1F71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7396136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A5C48" w:rsidP="002A010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30.12.2020</w:t>
                </w:r>
              </w:p>
            </w:tc>
          </w:sdtContent>
        </w:sdt>
        <w:permEnd w:id="37396136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50079840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A5C48" w:rsidP="000648F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409</w:t>
                </w:r>
                <w:r w:rsidR="000648F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5007984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permStart w:id="1748325030" w:edGrp="everyone"/>
      <w:tr w:rsidR="005352C3" w:rsidRPr="00736AD3" w:rsidTr="005352C3">
        <w:tc>
          <w:tcPr>
            <w:tcW w:w="5000" w:type="pct"/>
            <w:gridSpan w:val="4"/>
            <w:hideMark/>
          </w:tcPr>
          <w:p w:rsidR="005352C3" w:rsidRPr="003523C0" w:rsidRDefault="00A05258" w:rsidP="003523C0">
            <w:pPr>
              <w:pStyle w:val="11"/>
              <w:spacing w:before="240"/>
              <w:ind w:firstLine="0"/>
              <w:jc w:val="center"/>
              <w:rPr>
                <w:b/>
              </w:rPr>
            </w:pPr>
            <w:sdt>
              <w:sdtPr>
                <w:rPr>
                  <w:b/>
                </w:rPr>
                <w:alias w:val="Заголовок постановления"/>
                <w:tag w:val="Заголовок постановления"/>
                <w:id w:val="-1022160504"/>
                <w:lock w:val="sd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437A7">
                  <w:rPr>
                    <w:b/>
                  </w:rPr>
                  <w:t xml:space="preserve">Об утверждении </w:t>
                </w:r>
                <w:r w:rsidR="009F1F71">
                  <w:rPr>
                    <w:b/>
                  </w:rPr>
                  <w:t>Р</w:t>
                </w:r>
                <w:r w:rsidR="00844792">
                  <w:rPr>
                    <w:b/>
                  </w:rPr>
                  <w:t>асчета</w:t>
                </w:r>
                <w:r w:rsidR="007437A7">
                  <w:rPr>
                    <w:b/>
                  </w:rPr>
                  <w:t xml:space="preserve"> норматив</w:t>
                </w:r>
                <w:r w:rsidR="009F1F71">
                  <w:rPr>
                    <w:b/>
                  </w:rPr>
                  <w:t>ных</w:t>
                </w:r>
              </w:sdtContent>
            </w:sdt>
            <w:r w:rsidR="009F1F71">
              <w:rPr>
                <w:b/>
              </w:rPr>
              <w:t xml:space="preserve"> затрат</w:t>
            </w:r>
            <w:r w:rsidR="00481B68">
              <w:rPr>
                <w:b/>
              </w:rPr>
              <w:t>,</w:t>
            </w:r>
            <w:r w:rsidR="007437A7" w:rsidRPr="007437A7">
              <w:rPr>
                <w:b/>
              </w:rPr>
              <w:t xml:space="preserve"> необходимых для обеспечения функций администрации Табунского района Алтайского края</w:t>
            </w:r>
            <w:permEnd w:id="1748325030"/>
          </w:p>
        </w:tc>
      </w:tr>
    </w:tbl>
    <w:permStart w:id="1822908621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9F1F71" w:rsidRDefault="00273814" w:rsidP="003523C0">
          <w:pPr>
            <w:autoSpaceDE w:val="0"/>
            <w:autoSpaceDN w:val="0"/>
            <w:adjustRightInd w:val="0"/>
            <w:ind w:firstLine="709"/>
            <w:jc w:val="both"/>
            <w:rPr>
              <w:rStyle w:val="31"/>
            </w:rPr>
          </w:pPr>
          <w:r w:rsidRPr="00273814">
            <w:rPr>
              <w:color w:val="000000"/>
              <w:sz w:val="28"/>
              <w:szCs w:val="28"/>
              <w:lang w:bidi="ru-RU"/>
            </w:rPr>
    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</w:t>
          </w:r>
          <w:r w:rsidR="00844792">
            <w:rPr>
              <w:rStyle w:val="31"/>
            </w:rPr>
    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    </w:r>
          <w:r w:rsidR="009F1F71">
            <w:rPr>
              <w:rStyle w:val="31"/>
            </w:rPr>
            <w:t xml:space="preserve">, </w:t>
          </w:r>
        </w:p>
        <w:p w:rsidR="00844792" w:rsidRDefault="009F1F71" w:rsidP="00273814">
          <w:pPr>
            <w:autoSpaceDE w:val="0"/>
            <w:autoSpaceDN w:val="0"/>
            <w:adjustRightInd w:val="0"/>
            <w:jc w:val="both"/>
            <w:rPr>
              <w:color w:val="000000"/>
              <w:sz w:val="28"/>
              <w:szCs w:val="28"/>
              <w:lang w:bidi="ru-RU"/>
            </w:rPr>
          </w:pPr>
          <w:r>
            <w:rPr>
              <w:rStyle w:val="31"/>
            </w:rPr>
            <w:t>п о с т а н о в л я ю:</w:t>
          </w:r>
          <w:r w:rsidR="00736AD3">
            <w:rPr>
              <w:color w:val="000000"/>
              <w:sz w:val="28"/>
              <w:szCs w:val="28"/>
              <w:lang w:bidi="ru-RU"/>
            </w:rPr>
            <w:t xml:space="preserve"> </w:t>
          </w:r>
        </w:p>
        <w:p w:rsidR="00273814" w:rsidRPr="00273814" w:rsidRDefault="00736AD3" w:rsidP="00273814">
          <w:pPr>
            <w:autoSpaceDE w:val="0"/>
            <w:autoSpaceDN w:val="0"/>
            <w:adjustRightInd w:val="0"/>
            <w:jc w:val="both"/>
            <w:rPr>
              <w:color w:val="000000"/>
              <w:sz w:val="28"/>
              <w:szCs w:val="28"/>
              <w:lang w:bidi="ru-RU"/>
            </w:rPr>
          </w:pPr>
          <w:r>
            <w:rPr>
              <w:color w:val="000000"/>
              <w:sz w:val="28"/>
              <w:szCs w:val="28"/>
              <w:lang w:bidi="ru-RU"/>
            </w:rPr>
            <w:t>1.</w:t>
          </w:r>
          <w:r>
            <w:rPr>
              <w:color w:val="000000"/>
              <w:sz w:val="28"/>
              <w:szCs w:val="28"/>
              <w:lang w:bidi="ru-RU"/>
            </w:rPr>
            <w:tab/>
          </w:r>
          <w:r w:rsidR="00273814" w:rsidRPr="00273814">
            <w:rPr>
              <w:color w:val="000000"/>
              <w:sz w:val="28"/>
              <w:szCs w:val="28"/>
              <w:lang w:bidi="ru-RU"/>
            </w:rPr>
            <w:t xml:space="preserve">Утвердить </w:t>
          </w:r>
          <w:r w:rsidR="00844792">
            <w:rPr>
              <w:color w:val="000000"/>
              <w:sz w:val="28"/>
              <w:szCs w:val="28"/>
              <w:lang w:bidi="ru-RU"/>
            </w:rPr>
            <w:t xml:space="preserve">Расчет </w:t>
          </w:r>
          <w:r w:rsidR="00273814" w:rsidRPr="00273814">
            <w:rPr>
              <w:color w:val="000000"/>
              <w:sz w:val="28"/>
              <w:szCs w:val="28"/>
              <w:lang w:bidi="ru-RU"/>
            </w:rPr>
            <w:t>нормативны</w:t>
          </w:r>
          <w:r w:rsidR="00844792">
            <w:rPr>
              <w:color w:val="000000"/>
              <w:sz w:val="28"/>
              <w:szCs w:val="28"/>
              <w:lang w:bidi="ru-RU"/>
            </w:rPr>
            <w:t>х</w:t>
          </w:r>
          <w:r w:rsidR="00273814" w:rsidRPr="00273814">
            <w:rPr>
              <w:color w:val="000000"/>
              <w:sz w:val="28"/>
              <w:szCs w:val="28"/>
              <w:lang w:bidi="ru-RU"/>
            </w:rPr>
            <w:t xml:space="preserve"> затрат</w:t>
          </w:r>
          <w:r w:rsidR="009F1F71">
            <w:rPr>
              <w:color w:val="000000"/>
              <w:sz w:val="28"/>
              <w:szCs w:val="28"/>
              <w:lang w:bidi="ru-RU"/>
            </w:rPr>
            <w:t xml:space="preserve"> необходимых для обеспечения</w:t>
          </w:r>
          <w:r w:rsidR="00273814" w:rsidRPr="00273814">
            <w:rPr>
              <w:color w:val="000000"/>
              <w:sz w:val="28"/>
              <w:szCs w:val="28"/>
              <w:lang w:bidi="ru-RU"/>
            </w:rPr>
            <w:t xml:space="preserve"> функций администрации Табунского</w:t>
          </w:r>
          <w:r w:rsidR="009F1F71">
            <w:rPr>
              <w:color w:val="000000"/>
              <w:sz w:val="28"/>
              <w:szCs w:val="28"/>
              <w:lang w:bidi="ru-RU"/>
            </w:rPr>
            <w:t xml:space="preserve"> района Алтайского края, прилагается.</w:t>
          </w:r>
        </w:p>
        <w:p w:rsidR="00273814" w:rsidRPr="00273814" w:rsidRDefault="00736AD3" w:rsidP="00736AD3">
          <w:pPr>
            <w:autoSpaceDE w:val="0"/>
            <w:autoSpaceDN w:val="0"/>
            <w:adjustRightInd w:val="0"/>
            <w:jc w:val="both"/>
            <w:rPr>
              <w:color w:val="000000"/>
              <w:sz w:val="28"/>
              <w:szCs w:val="28"/>
              <w:lang w:bidi="ru-RU"/>
            </w:rPr>
          </w:pPr>
          <w:bookmarkStart w:id="0" w:name="bookmark4"/>
          <w:bookmarkEnd w:id="0"/>
          <w:r>
            <w:rPr>
              <w:color w:val="000000"/>
              <w:sz w:val="28"/>
              <w:szCs w:val="28"/>
              <w:lang w:bidi="ru-RU"/>
            </w:rPr>
            <w:t>2.</w:t>
          </w:r>
          <w:r>
            <w:rPr>
              <w:color w:val="000000"/>
              <w:sz w:val="28"/>
              <w:szCs w:val="28"/>
              <w:lang w:bidi="ru-RU"/>
            </w:rPr>
            <w:tab/>
          </w:r>
          <w:r w:rsidR="00273814" w:rsidRPr="00273814">
            <w:rPr>
              <w:color w:val="000000"/>
              <w:sz w:val="28"/>
              <w:szCs w:val="28"/>
              <w:lang w:bidi="ru-RU"/>
            </w:rPr>
            <w:t>Разместить в течение 7</w:t>
          </w:r>
          <w:bookmarkStart w:id="1" w:name="_GoBack"/>
          <w:bookmarkEnd w:id="1"/>
          <w:r w:rsidR="00273814" w:rsidRPr="00273814">
            <w:rPr>
              <w:color w:val="000000"/>
              <w:sz w:val="28"/>
              <w:szCs w:val="28"/>
              <w:lang w:bidi="ru-RU"/>
            </w:rPr>
            <w:t xml:space="preserve"> рабочих дней со дня подписания настоящего </w:t>
          </w:r>
          <w:r w:rsidR="00A05258">
            <w:rPr>
              <w:color w:val="000000"/>
              <w:sz w:val="28"/>
              <w:szCs w:val="28"/>
              <w:lang w:bidi="ru-RU"/>
            </w:rPr>
            <w:t>постановления</w:t>
          </w:r>
          <w:r w:rsidR="00273814" w:rsidRPr="00273814">
            <w:rPr>
              <w:color w:val="000000"/>
              <w:sz w:val="28"/>
              <w:szCs w:val="28"/>
              <w:lang w:bidi="ru-RU"/>
            </w:rPr>
            <w:t xml:space="preserve"> на официальном сайте администрации Табунского района в сети Интернет.</w:t>
          </w:r>
        </w:p>
        <w:p w:rsidR="00736AD3" w:rsidRDefault="00736AD3" w:rsidP="00736AD3">
          <w:pPr>
            <w:autoSpaceDE w:val="0"/>
            <w:autoSpaceDN w:val="0"/>
            <w:adjustRightInd w:val="0"/>
            <w:jc w:val="both"/>
            <w:rPr>
              <w:color w:val="000000"/>
              <w:sz w:val="28"/>
              <w:szCs w:val="28"/>
              <w:lang w:bidi="ru-RU"/>
            </w:rPr>
          </w:pPr>
          <w:bookmarkStart w:id="2" w:name="bookmark5"/>
          <w:bookmarkEnd w:id="2"/>
          <w:r>
            <w:rPr>
              <w:color w:val="000000"/>
              <w:sz w:val="28"/>
              <w:szCs w:val="28"/>
              <w:lang w:bidi="ru-RU"/>
            </w:rPr>
            <w:t>3.</w:t>
          </w:r>
          <w:r>
            <w:rPr>
              <w:color w:val="000000"/>
              <w:sz w:val="28"/>
              <w:szCs w:val="28"/>
              <w:lang w:bidi="ru-RU"/>
            </w:rPr>
            <w:tab/>
          </w:r>
          <w:r w:rsidR="00273814" w:rsidRPr="00273814">
            <w:rPr>
              <w:color w:val="000000"/>
              <w:sz w:val="28"/>
              <w:szCs w:val="28"/>
              <w:lang w:bidi="ru-RU"/>
            </w:rPr>
            <w:t>Контроль за исполнением настояще</w:t>
          </w:r>
          <w:r>
            <w:rPr>
              <w:color w:val="000000"/>
              <w:sz w:val="28"/>
              <w:szCs w:val="28"/>
              <w:lang w:bidi="ru-RU"/>
            </w:rPr>
            <w:t xml:space="preserve">го </w:t>
          </w:r>
          <w:r w:rsidR="009F1F71">
            <w:rPr>
              <w:color w:val="000000"/>
              <w:sz w:val="28"/>
              <w:szCs w:val="28"/>
              <w:lang w:bidi="ru-RU"/>
            </w:rPr>
            <w:t>постановления</w:t>
          </w:r>
          <w:r>
            <w:rPr>
              <w:color w:val="000000"/>
              <w:sz w:val="28"/>
              <w:szCs w:val="28"/>
              <w:lang w:bidi="ru-RU"/>
            </w:rPr>
            <w:t xml:space="preserve"> возложить на управляющего делами администрации Табунского района Муртазину Э.Н.</w:t>
          </w:r>
        </w:p>
        <w:p w:rsidR="0037097F" w:rsidRPr="00CE2A55" w:rsidRDefault="00CE2A55" w:rsidP="00CE2A55">
          <w:pPr>
            <w:pStyle w:val="ab"/>
            <w:shd w:val="clear" w:color="auto" w:fill="FFFFFF"/>
            <w:jc w:val="both"/>
            <w:rPr>
              <w:color w:val="292929"/>
              <w:sz w:val="28"/>
              <w:szCs w:val="28"/>
            </w:rPr>
          </w:pPr>
          <w:r>
            <w:rPr>
              <w:color w:val="292929"/>
              <w:sz w:val="28"/>
              <w:szCs w:val="28"/>
            </w:rPr>
            <w:t xml:space="preserve"> </w:t>
          </w:r>
        </w:p>
      </w:sdtContent>
    </w:sdt>
    <w:permEnd w:id="182290862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4563787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736AD3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45637876" w:displacedByCustomXml="prev"/>
        <w:permStart w:id="205136979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736AD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51369793" w:displacedByCustomXml="prev"/>
      </w:tr>
    </w:tbl>
    <w:p w:rsidR="003523C0" w:rsidRDefault="003523C0">
      <w:pPr>
        <w:rPr>
          <w:sz w:val="28"/>
          <w:szCs w:val="28"/>
        </w:rPr>
      </w:pPr>
      <w:r>
        <w:br w:type="page"/>
      </w:r>
    </w:p>
    <w:p w:rsidR="009A5C48" w:rsidRDefault="009A5C48" w:rsidP="009A5C48">
      <w:pPr>
        <w:pStyle w:val="11"/>
        <w:spacing w:after="640"/>
        <w:ind w:left="4400" w:firstLine="0"/>
        <w:jc w:val="right"/>
      </w:pPr>
      <w:permStart w:id="218762530" w:edGrp="everyone"/>
      <w:r>
        <w:lastRenderedPageBreak/>
        <w:t>Приложение к постановлению администрации Табунского района Алтайского края от 30.12.2020 №409</w:t>
      </w:r>
    </w:p>
    <w:p w:rsidR="009A5C48" w:rsidRDefault="009A5C48" w:rsidP="009A5C48">
      <w:pPr>
        <w:pStyle w:val="11"/>
        <w:spacing w:after="0"/>
        <w:ind w:firstLine="0"/>
        <w:jc w:val="center"/>
      </w:pPr>
      <w:r>
        <w:t>Расчет нормативных затрат, необходимых для обеспечения функций администрации Табунского района Алтайского края</w:t>
      </w:r>
    </w:p>
    <w:p w:rsidR="009A5C48" w:rsidRDefault="009A5C48" w:rsidP="009A5C48">
      <w:pPr>
        <w:pStyle w:val="11"/>
        <w:spacing w:after="0"/>
        <w:ind w:firstLine="0"/>
        <w:jc w:val="center"/>
      </w:pPr>
    </w:p>
    <w:p w:rsidR="009A5C48" w:rsidRDefault="009A5C48" w:rsidP="009A5C48">
      <w:pPr>
        <w:pStyle w:val="11"/>
        <w:numPr>
          <w:ilvl w:val="0"/>
          <w:numId w:val="25"/>
        </w:numPr>
        <w:ind w:firstLine="0"/>
        <w:jc w:val="center"/>
      </w:pPr>
      <w:bookmarkStart w:id="3" w:name="bookmark6"/>
      <w:bookmarkEnd w:id="3"/>
      <w:r>
        <w:t>Нормы положенности на количество служебных средств подвижной связи и ежемесячные расходы на услуги сотовой связи</w:t>
      </w:r>
    </w:p>
    <w:p w:rsidR="009A5C48" w:rsidRDefault="009A5C48" w:rsidP="009A5C48">
      <w:pPr>
        <w:pStyle w:val="11"/>
        <w:numPr>
          <w:ilvl w:val="1"/>
          <w:numId w:val="25"/>
        </w:numPr>
        <w:ind w:firstLine="0"/>
        <w:jc w:val="center"/>
      </w:pPr>
      <w:bookmarkStart w:id="4" w:name="bookmark7"/>
      <w:bookmarkEnd w:id="4"/>
      <w:r>
        <w:t>Норматив количества служебных средств подвижной связи и абонентских номеров пользовательского (оконечного) оборудования, подключенного к сети подвижной связи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3263"/>
        <w:gridCol w:w="1889"/>
        <w:gridCol w:w="2039"/>
        <w:gridCol w:w="1512"/>
      </w:tblGrid>
      <w:tr w:rsidR="009A5C48" w:rsidTr="000821B9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Наименование должности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служебных средств подвижной связи (не более)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Количество абонентских номеров (не более)</w:t>
            </w:r>
          </w:p>
        </w:tc>
      </w:tr>
      <w:tr w:rsidR="009A5C48" w:rsidTr="000821B9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60"/>
              <w:jc w:val="left"/>
            </w:pPr>
            <w:r>
              <w:t>1.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 xml:space="preserve">Глава муниципального образования Табунский район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</w:tr>
    </w:tbl>
    <w:p w:rsidR="009A5C48" w:rsidRPr="0068200E" w:rsidRDefault="009A5C48" w:rsidP="009A5C48">
      <w:pPr>
        <w:pStyle w:val="11"/>
        <w:numPr>
          <w:ilvl w:val="1"/>
          <w:numId w:val="25"/>
        </w:numPr>
        <w:spacing w:before="240"/>
        <w:ind w:firstLine="0"/>
        <w:jc w:val="center"/>
      </w:pPr>
      <w:bookmarkStart w:id="5" w:name="bookmark8"/>
      <w:bookmarkEnd w:id="5"/>
      <w:r w:rsidRPr="0068200E">
        <w:t>Норматив цены на приобретение служебных средств подвижной связи и услуг сотовой связи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962"/>
        <w:gridCol w:w="2334"/>
        <w:gridCol w:w="2343"/>
      </w:tblGrid>
      <w:tr w:rsidR="009A5C48" w:rsidTr="000821B9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должности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цены средств подвижной связи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ежемесячной цены услуги подвижной связи на 1 номер сотовой абонентской станции (не более), руб.</w:t>
            </w:r>
          </w:p>
        </w:tc>
      </w:tr>
      <w:tr w:rsidR="009A5C48" w:rsidTr="000821B9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Глава муниципального образования Табунский район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</w:p>
          <w:p w:rsidR="009A5C48" w:rsidRDefault="009A5C48" w:rsidP="000821B9">
            <w:pPr>
              <w:pStyle w:val="af7"/>
            </w:pPr>
            <w:r>
              <w:t>10000,0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1600</w:t>
            </w:r>
          </w:p>
        </w:tc>
      </w:tr>
    </w:tbl>
    <w:p w:rsidR="009A5C48" w:rsidRPr="0068200E" w:rsidRDefault="009A5C48" w:rsidP="009A5C48">
      <w:pPr>
        <w:pStyle w:val="24"/>
        <w:keepNext/>
        <w:keepLines/>
        <w:numPr>
          <w:ilvl w:val="0"/>
          <w:numId w:val="25"/>
        </w:numPr>
        <w:spacing w:before="240" w:after="240"/>
      </w:pPr>
      <w:bookmarkStart w:id="6" w:name="bookmark11"/>
      <w:bookmarkStart w:id="7" w:name="bookmark10"/>
      <w:bookmarkStart w:id="8" w:name="bookmark12"/>
      <w:bookmarkStart w:id="9" w:name="bookmark9"/>
      <w:bookmarkEnd w:id="6"/>
      <w:r w:rsidRPr="0068200E">
        <w:t>Нормы положенности на количество и цену принтеров,</w:t>
      </w:r>
      <w:r>
        <w:t xml:space="preserve"> </w:t>
      </w:r>
      <w:r w:rsidRPr="0068200E">
        <w:t>многофункциональных устройств, копировальных аппаратов</w:t>
      </w:r>
      <w:bookmarkEnd w:id="7"/>
      <w:bookmarkEnd w:id="8"/>
      <w:bookmarkEnd w:id="9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607"/>
        <w:gridCol w:w="1360"/>
        <w:gridCol w:w="1318"/>
        <w:gridCol w:w="1850"/>
        <w:gridCol w:w="1624"/>
      </w:tblGrid>
      <w:tr w:rsidR="009A5C48" w:rsidTr="000821B9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Наименование товара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7" w:lineRule="auto"/>
            </w:pPr>
            <w:r>
              <w:t>Норматив цены (не более), руб-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</w:tr>
      <w:tr w:rsidR="009A5C48" w:rsidTr="000821B9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both"/>
            </w:pPr>
            <w:r>
              <w:t>Принтер или многофункциональное устройство (ч/б лазерный)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35000,0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на сотрудника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Копировальный аппарат или многофункциональное устройство (ч/б лазерный)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70000,0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 на всех сотрудников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3.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Принтер (цветной лазерный)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130000,0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на всех сотрудников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</w:tbl>
    <w:p w:rsidR="009A5C48" w:rsidRDefault="009A5C48" w:rsidP="009A5C48">
      <w:pPr>
        <w:spacing w:after="299" w:line="1" w:lineRule="exact"/>
      </w:pPr>
    </w:p>
    <w:p w:rsidR="009A5C48" w:rsidRDefault="009A5C48" w:rsidP="009A5C48">
      <w:pPr>
        <w:pStyle w:val="24"/>
        <w:keepNext/>
        <w:keepLines/>
        <w:numPr>
          <w:ilvl w:val="0"/>
          <w:numId w:val="25"/>
        </w:numPr>
        <w:spacing w:before="240" w:after="240"/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 w:rsidRPr="0068200E">
        <w:t>Нормы положенности на приобретение ноутбуков</w:t>
      </w:r>
      <w:bookmarkEnd w:id="11"/>
      <w:bookmarkEnd w:id="12"/>
      <w:bookmarkEnd w:id="13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566"/>
        <w:gridCol w:w="1413"/>
        <w:gridCol w:w="1413"/>
        <w:gridCol w:w="1699"/>
        <w:gridCol w:w="1702"/>
      </w:tblGrid>
      <w:tr w:rsidR="009A5C48" w:rsidTr="000821B9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структурного подразделения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7" w:lineRule="auto"/>
            </w:pPr>
            <w:r>
              <w:t>Норматив цены (не более), руб-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</w:tr>
      <w:tr w:rsidR="009A5C48" w:rsidTr="000821B9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 w:rsidRPr="0025188C">
              <w:t xml:space="preserve">Глава муниципального </w:t>
            </w:r>
            <w:r w:rsidRPr="0025188C">
              <w:lastRenderedPageBreak/>
              <w:t xml:space="preserve">образования Табунский район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lastRenderedPageBreak/>
              <w:t>штука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60000,0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Первый заместитель главы администрации района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Начальник информационного отдела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</w:tbl>
    <w:p w:rsidR="009A5C48" w:rsidRPr="0068200E" w:rsidRDefault="009A5C48" w:rsidP="009A5C48">
      <w:pPr>
        <w:pStyle w:val="24"/>
        <w:keepNext/>
        <w:keepLines/>
        <w:numPr>
          <w:ilvl w:val="0"/>
          <w:numId w:val="25"/>
        </w:numPr>
        <w:spacing w:before="240" w:after="240"/>
      </w:pPr>
      <w:bookmarkStart w:id="14" w:name="bookmark17"/>
      <w:bookmarkEnd w:id="14"/>
      <w:r w:rsidRPr="0068200E">
        <w:t>Нормы положенности на приобретение рабочих станций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566"/>
        <w:gridCol w:w="1413"/>
        <w:gridCol w:w="1413"/>
        <w:gridCol w:w="1699"/>
        <w:gridCol w:w="1702"/>
      </w:tblGrid>
      <w:tr w:rsidR="009A5C48" w:rsidTr="000821B9">
        <w:trPr>
          <w:cantSplit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Наименование/ группа должностей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Единица измерения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4" w:lineRule="auto"/>
            </w:pPr>
            <w:r>
              <w:t>Норматив цены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</w:tr>
      <w:tr w:rsidR="009A5C48" w:rsidTr="000821B9">
        <w:trPr>
          <w:cantSplit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 w:rsidRPr="00245629">
              <w:t>Глава муниципального образования Табунский район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75000,0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cantSplit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Высшая, главная, ведущая, старшая, младшая группы должностей муниципальной службы; должности не являющиеся должностями муниципальной службы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на сотрудника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70000,0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rPr>
          <w:cantSplit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Обслуживающий персонал (водители, тех.служащие и т.д.)</w:t>
            </w:r>
          </w:p>
        </w:tc>
        <w:tc>
          <w:tcPr>
            <w:tcW w:w="3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Не предусмотрено</w:t>
            </w:r>
          </w:p>
        </w:tc>
      </w:tr>
    </w:tbl>
    <w:p w:rsidR="009A5C48" w:rsidRDefault="009A5C48" w:rsidP="009A5C48">
      <w:pPr>
        <w:pStyle w:val="af9"/>
        <w:spacing w:after="240"/>
        <w:ind w:firstLine="709"/>
        <w:jc w:val="both"/>
      </w:pPr>
      <w:r>
        <w:t>Закупка неуказанных в настоящем пункте рабочих станций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24"/>
        <w:keepNext/>
        <w:keepLines/>
        <w:numPr>
          <w:ilvl w:val="0"/>
          <w:numId w:val="25"/>
        </w:numPr>
        <w:spacing w:before="240" w:after="240"/>
      </w:pPr>
      <w:bookmarkStart w:id="15" w:name="bookmark18"/>
      <w:bookmarkEnd w:id="15"/>
      <w:r>
        <w:t>Нормы положенности на количество служебных планшетных компьютеров и ежемесячные расходы на информационно-телекоммуникационную сеть «Интернет» и услуги интернет провайдеров для планшетных компьютеров</w:t>
      </w:r>
    </w:p>
    <w:p w:rsidR="009A5C48" w:rsidRDefault="009A5C48" w:rsidP="009A5C48">
      <w:pPr>
        <w:pStyle w:val="af9"/>
        <w:spacing w:after="240"/>
        <w:jc w:val="center"/>
      </w:pPr>
      <w:r>
        <w:t>5.1. Норматив количества служебных планшетных компьютеров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1803"/>
        <w:gridCol w:w="1803"/>
        <w:gridCol w:w="1818"/>
      </w:tblGrid>
      <w:tr w:rsidR="009A5C48" w:rsidTr="000821B9"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Наименование/ группа должностей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</w:tr>
      <w:tr w:rsidR="009A5C48" w:rsidTr="000821B9"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 w:rsidRPr="00245629">
              <w:t>Глава муниципального образования Табунский район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  <w:tr w:rsidR="009A5C48" w:rsidTr="000821B9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Высшая, главная, ведущая группы должностей муниципальной службы;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на сотрудника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</w:tr>
    </w:tbl>
    <w:p w:rsidR="009A5C48" w:rsidRDefault="009A5C48" w:rsidP="009A5C48">
      <w:pPr>
        <w:spacing w:after="159" w:line="1" w:lineRule="exact"/>
      </w:pPr>
    </w:p>
    <w:p w:rsidR="009A5C48" w:rsidRPr="0068200E" w:rsidRDefault="009A5C48" w:rsidP="009A5C48">
      <w:pPr>
        <w:pStyle w:val="11"/>
        <w:numPr>
          <w:ilvl w:val="0"/>
          <w:numId w:val="26"/>
        </w:numPr>
        <w:ind w:firstLine="0"/>
        <w:jc w:val="center"/>
      </w:pPr>
      <w:bookmarkStart w:id="16" w:name="bookmark19"/>
      <w:bookmarkEnd w:id="16"/>
      <w:r>
        <w:t xml:space="preserve">Норматив цены служебных планшетных компьютеров и ежемесячных расходов на информационно-телекоммуникационную сеть «Интернет» и </w:t>
      </w:r>
      <w:r w:rsidRPr="0068200E">
        <w:t>услуги интернет провайдеров для планшетных компьютеров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906"/>
        <w:gridCol w:w="2179"/>
        <w:gridCol w:w="2654"/>
      </w:tblGrid>
      <w:tr w:rsidR="009A5C48" w:rsidTr="000821B9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Наименование/ группа должностей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планшетного компьютера (не более), руб.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ежемесячной цены на 1 sim-карту (не более), руб.</w:t>
            </w:r>
          </w:p>
        </w:tc>
      </w:tr>
      <w:tr w:rsidR="009A5C48" w:rsidTr="000821B9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 w:rsidRPr="00245629">
              <w:t>Глава муниципального образования Табунский район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35000,0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</w:tr>
      <w:tr w:rsidR="009A5C48" w:rsidTr="000821B9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Высшая, главная, ведущая группы должностей муниципальной службы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30000,0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</w:tr>
    </w:tbl>
    <w:p w:rsidR="009A5C48" w:rsidRDefault="009A5C48" w:rsidP="009A5C48">
      <w:pPr>
        <w:pStyle w:val="af9"/>
        <w:spacing w:after="240"/>
        <w:ind w:firstLine="709"/>
        <w:jc w:val="both"/>
      </w:pPr>
      <w:r>
        <w:t xml:space="preserve">Закупка неуказанных в настоящем пункте планшетных компьютеров осуществляется в пределах утвержденных лимитов бюджетных обязательств </w:t>
      </w:r>
      <w:r>
        <w:lastRenderedPageBreak/>
        <w:t>на обеспечение функций администрации Табунского района Алтайского края.</w:t>
      </w:r>
    </w:p>
    <w:p w:rsidR="009A5C48" w:rsidRDefault="009A5C48" w:rsidP="009A5C48">
      <w:pPr>
        <w:pStyle w:val="24"/>
        <w:keepNext/>
        <w:keepLines/>
        <w:numPr>
          <w:ilvl w:val="0"/>
          <w:numId w:val="25"/>
        </w:numPr>
        <w:spacing w:before="240" w:after="240"/>
      </w:pPr>
      <w:r>
        <w:t>Норматив цены и количества носителей информации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1515"/>
        <w:gridCol w:w="1293"/>
        <w:gridCol w:w="1850"/>
        <w:gridCol w:w="1312"/>
        <w:gridCol w:w="1624"/>
      </w:tblGrid>
      <w:tr w:rsidR="009A5C48" w:rsidTr="000821B9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 товара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Категория и группа должностей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Единица измерения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4" w:lineRule="auto"/>
            </w:pPr>
            <w:r>
              <w:t>Норматив цены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</w:tr>
      <w:tr w:rsidR="009A5C48" w:rsidTr="000821B9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CD и DVD диски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</w:pPr>
            <w:r>
              <w:t>Все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 на сотрудника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</w:tr>
      <w:tr w:rsidR="009A5C48" w:rsidTr="000821B9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Мобильный носитель информации (флеш-карта)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Все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 на сотрудника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1500,0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</w:tr>
      <w:tr w:rsidR="009A5C48" w:rsidTr="000821B9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Внешний жесткий диск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</w:pPr>
            <w:r>
              <w:t>Все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 на администрацию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9000,0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</w:tr>
    </w:tbl>
    <w:p w:rsidR="009A5C48" w:rsidRDefault="009A5C48" w:rsidP="009A5C48">
      <w:pPr>
        <w:pStyle w:val="af9"/>
        <w:spacing w:after="240"/>
        <w:ind w:firstLine="709"/>
        <w:jc w:val="both"/>
      </w:pPr>
      <w:r>
        <w:t>Закупка неуказанных в настоящем пункте носителей информации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af9"/>
        <w:spacing w:after="240"/>
        <w:jc w:val="center"/>
      </w:pPr>
      <w:r>
        <w:t>7. Норматив цены и количества расходных материалов для различных типов принтеров, многофункциональных устройств (оргтехники)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3001"/>
        <w:gridCol w:w="3007"/>
      </w:tblGrid>
      <w:tr w:rsidR="009A5C48" w:rsidTr="000821B9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за единицу товара (не более), руб.</w:t>
            </w:r>
          </w:p>
        </w:tc>
      </w:tr>
      <w:tr w:rsidR="009A5C48" w:rsidTr="000821B9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Расходные материалы для принтера (лазерный, цветная или ч/б печать)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12 на одну единицу оргтехники в год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10000,0</w:t>
            </w:r>
          </w:p>
        </w:tc>
      </w:tr>
      <w:tr w:rsidR="009A5C48" w:rsidTr="000821B9">
        <w:trPr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Расходные материалы для МФУ (лазерный, ч/б печать)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12 на одну единицу оргтехники в год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10000,0</w:t>
            </w:r>
          </w:p>
        </w:tc>
      </w:tr>
    </w:tbl>
    <w:p w:rsidR="009A5C48" w:rsidRDefault="009A5C48" w:rsidP="009A5C48">
      <w:pPr>
        <w:pStyle w:val="11"/>
        <w:spacing w:after="320"/>
        <w:ind w:firstLine="709"/>
        <w:jc w:val="both"/>
      </w:pPr>
      <w:r>
        <w:t>Закупка неуказанных в настоящем пункте расходных материалов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af9"/>
        <w:spacing w:after="240"/>
        <w:jc w:val="center"/>
      </w:pPr>
      <w:r>
        <w:t>8. Нормы положенности на приобретение периодических изданий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405"/>
        <w:gridCol w:w="3747"/>
        <w:gridCol w:w="2343"/>
      </w:tblGrid>
      <w:tr w:rsidR="009A5C48" w:rsidTr="000821B9">
        <w:trPr>
          <w:cantSplit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Вид издания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издания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количества годовых подписок каждого печатного издания (не более)</w:t>
            </w:r>
          </w:p>
        </w:tc>
      </w:tr>
      <w:tr w:rsidR="009A5C48" w:rsidTr="000821B9">
        <w:trPr>
          <w:cantSplit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Газеты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Российская газета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 годовая подписка на администрацию</w:t>
            </w:r>
          </w:p>
        </w:tc>
      </w:tr>
      <w:tr w:rsidR="009A5C48" w:rsidTr="000821B9">
        <w:trPr>
          <w:cantSplit/>
          <w:jc w:val="center"/>
        </w:trPr>
        <w:tc>
          <w:tcPr>
            <w:tcW w:w="4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12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Алтайская правда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/>
        </w:tc>
      </w:tr>
      <w:tr w:rsidR="009A5C48" w:rsidTr="000821B9">
        <w:trPr>
          <w:cantSplit/>
          <w:jc w:val="center"/>
        </w:trPr>
        <w:tc>
          <w:tcPr>
            <w:tcW w:w="4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12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Победное знамя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/>
        </w:tc>
      </w:tr>
      <w:tr w:rsidR="009A5C48" w:rsidTr="000821B9">
        <w:trPr>
          <w:cantSplit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Журналы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Периодическое издание в части кадровых вопросов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 годовая подписка на администрацию</w:t>
            </w:r>
          </w:p>
        </w:tc>
      </w:tr>
      <w:tr w:rsidR="009A5C48" w:rsidTr="000821B9">
        <w:trPr>
          <w:cantSplit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/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Периодическое издание для бухгалтерии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/>
        </w:tc>
      </w:tr>
    </w:tbl>
    <w:p w:rsidR="009A5C48" w:rsidRDefault="009A5C48" w:rsidP="009A5C48">
      <w:pPr>
        <w:pStyle w:val="11"/>
        <w:spacing w:after="0"/>
        <w:ind w:firstLine="709"/>
        <w:jc w:val="both"/>
      </w:pPr>
      <w:r>
        <w:t>Наименование и количество периодических печатных изданий могут быть изменены по решению главы Табунского района Алтайского края, при этом закупка неуказанных в настоящем пункте периодических печатных изданий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11"/>
        <w:spacing w:after="0"/>
        <w:ind w:firstLine="709"/>
        <w:jc w:val="both"/>
      </w:pPr>
    </w:p>
    <w:p w:rsidR="009A5C48" w:rsidRDefault="009A5C48" w:rsidP="009A5C48">
      <w:pPr>
        <w:pStyle w:val="11"/>
        <w:numPr>
          <w:ilvl w:val="0"/>
          <w:numId w:val="27"/>
        </w:numPr>
        <w:ind w:firstLine="0"/>
        <w:jc w:val="center"/>
      </w:pPr>
      <w:bookmarkStart w:id="17" w:name="bookmark20"/>
      <w:bookmarkEnd w:id="17"/>
      <w:r>
        <w:t xml:space="preserve">Нормы положенности на приобретение мебели и отдельных </w:t>
      </w:r>
      <w:r w:rsidRPr="000A2AE1">
        <w:t>материально-технических средств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673"/>
        <w:gridCol w:w="1260"/>
        <w:gridCol w:w="1327"/>
        <w:gridCol w:w="1575"/>
        <w:gridCol w:w="1413"/>
        <w:gridCol w:w="1560"/>
      </w:tblGrid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after="60" w:line="233" w:lineRule="auto"/>
            </w:pPr>
            <w:r>
              <w:lastRenderedPageBreak/>
              <w:t>№ п/</w:t>
            </w:r>
          </w:p>
          <w:p w:rsidR="009A5C48" w:rsidRDefault="009A5C48" w:rsidP="000821B9">
            <w:pPr>
              <w:pStyle w:val="af7"/>
              <w:spacing w:line="233" w:lineRule="auto"/>
            </w:pPr>
            <w:r>
              <w:t>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 а (не более)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за единицу товара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Примечание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Кабинет главы МО Табунский района Алтайского края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Гарнитур кабинетный или набор однотипной мебели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руководителя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приставной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для заседаний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Шкаф книжный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для одежды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Стеллаж широкий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выкатная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Иные предметы: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Кресло руководителя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Кондиционер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Зеркало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Холодильник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 xml:space="preserve">Графин(кувшин)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Стаканы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Жалюзи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метр квадратный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площадь окна х 1,8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Pr="00E1722C" w:rsidRDefault="009A5C48" w:rsidP="000821B9">
            <w:pPr>
              <w:jc w:val="center"/>
              <w:rPr>
                <w:sz w:val="22"/>
                <w:szCs w:val="10"/>
              </w:rPr>
            </w:pPr>
            <w:r w:rsidRPr="00E1722C">
              <w:rPr>
                <w:sz w:val="22"/>
                <w:szCs w:val="10"/>
              </w:rPr>
              <w:t>на окно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Лампа настольная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Настольный набор руководителя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комплект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Часы настенные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Кабинеты заместителей главы  администрации Табунского района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Гарнитур кабинетный или набор однотипной мебели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руководителя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для заседаний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Шкаф книжный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для одежды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мобильная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выкатная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Иные предметы: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Кресло руководителя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Кондиционер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Зеркало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Графин (кувшин)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Стаканы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Жалюзи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метр квадратный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площадь окна х 1,8;</w:t>
            </w:r>
          </w:p>
          <w:p w:rsidR="009A5C48" w:rsidRDefault="009A5C48" w:rsidP="000821B9">
            <w:pPr>
              <w:pStyle w:val="af7"/>
            </w:pPr>
            <w:r>
              <w:t xml:space="preserve">           1,5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  <w:p w:rsidR="009A5C48" w:rsidRDefault="009A5C48" w:rsidP="000821B9">
            <w:pPr>
              <w:pStyle w:val="af7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3000,0</w:t>
            </w:r>
          </w:p>
          <w:p w:rsidR="009A5C48" w:rsidRDefault="009A5C48" w:rsidP="000821B9">
            <w:pPr>
              <w:pStyle w:val="af7"/>
            </w:pPr>
          </w:p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окно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Лампа настольная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 xml:space="preserve">Часы настенные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3.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Приемная главы МО Табунский район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Ресепшн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35000,0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Шкаф книжный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для одежды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(тумба) низкий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выкатная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Иные предметы: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Кресло рабочее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Кондиционер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Вешалка напольная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Зеркало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Электрически й чайник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Чайный (кофейный) сервиз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комплект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Графин (кувшин)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Стаканы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Кулер для холодной и горячей воды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Жалюзи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метр квадратный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площадь окна х 3х2,5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окно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Часы настенные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4.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Кабинеты муниципальных служащих и работников, не замещающих должности муниципальной службы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Стол письменный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1 сотрудника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приставная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1 сотрудника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Тумба подкатная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1 сотрудника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для одежды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Стеллаж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7000,0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Шкаф книжный (для документов)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Приставка к столу (приставной стол)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1 стол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Кресло рабочее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1 сотрудника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Кондиционер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Зеркало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Электрически й чайник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Жалюзи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метр квадратный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площадь окна х 1,8;           1,5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3000,0</w:t>
            </w:r>
          </w:p>
          <w:p w:rsidR="009A5C48" w:rsidRDefault="009A5C48" w:rsidP="000821B9">
            <w:pPr>
              <w:pStyle w:val="af7"/>
            </w:pPr>
            <w:r>
              <w:t>2000,0</w:t>
            </w:r>
          </w:p>
          <w:p w:rsidR="009A5C48" w:rsidRDefault="009A5C48" w:rsidP="000821B9">
            <w:pPr>
              <w:pStyle w:val="af7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 окно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Часы настенные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Микроволновая печь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администрац ию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Холодильник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20000,0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администрац ию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Сейф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30000,0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на кабинет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5.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Актовый зал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 для заседаний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Трибуна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Флаг напольный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комплект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 для заседаний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Кондиционер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60000,0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Жалюзи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3000,0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Pr="00184B4C" w:rsidRDefault="009A5C48" w:rsidP="000821B9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>н</w:t>
            </w:r>
            <w:r w:rsidRPr="00184B4C">
              <w:rPr>
                <w:sz w:val="22"/>
                <w:szCs w:val="10"/>
              </w:rPr>
              <w:t>а окно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6.</w:t>
            </w:r>
          </w:p>
        </w:tc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right"/>
            </w:pPr>
            <w:r>
              <w:t>А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рхив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Стол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Шкаф для документов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Стеллаж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Сейф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7.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500"/>
              <w:jc w:val="both"/>
            </w:pPr>
            <w:r>
              <w:t>Склад инвентаря, канцелярских, хозяйственных и прочих принадлежностей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Стеллаж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Стулья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1500,0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8.</w:t>
            </w: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Гараж</w:t>
            </w:r>
          </w:p>
        </w:tc>
      </w:tr>
      <w:tr w:rsidR="009A5C48" w:rsidTr="000821B9">
        <w:trPr>
          <w:cantSplit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rPr>
                <w:sz w:val="10"/>
                <w:szCs w:val="1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Стеллаж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и более при необходимо сти</w:t>
            </w:r>
          </w:p>
        </w:tc>
      </w:tr>
    </w:tbl>
    <w:p w:rsidR="009A5C48" w:rsidRDefault="009A5C48" w:rsidP="009A5C48">
      <w:pPr>
        <w:spacing w:line="1" w:lineRule="exact"/>
        <w:rPr>
          <w:sz w:val="2"/>
          <w:szCs w:val="2"/>
        </w:rPr>
      </w:pPr>
    </w:p>
    <w:p w:rsidR="009A5C48" w:rsidRDefault="009A5C48" w:rsidP="009A5C48">
      <w:pPr>
        <w:pStyle w:val="11"/>
        <w:spacing w:after="300"/>
        <w:ind w:firstLine="709"/>
        <w:jc w:val="both"/>
      </w:pPr>
      <w:r>
        <w:t>Наименование и количество мебели могут быть изменены по решению главы Табунского района Алтайского края, при этом закупка неуказанной в настоящем пункте мебели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11"/>
        <w:ind w:firstLine="0"/>
        <w:jc w:val="center"/>
      </w:pPr>
      <w:r>
        <w:t xml:space="preserve">9. Нормы положенности на приобретение устройств уничтожения </w:t>
      </w:r>
      <w:r w:rsidRPr="000A2AE1">
        <w:t>служебных документов и документов ограниченного доступа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078"/>
        <w:gridCol w:w="1450"/>
        <w:gridCol w:w="1461"/>
        <w:gridCol w:w="1747"/>
        <w:gridCol w:w="1906"/>
      </w:tblGrid>
      <w:tr w:rsidR="009A5C48" w:rsidTr="000821B9">
        <w:trPr>
          <w:cantSplit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Срок эксплуатации в годах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за единицу товара (не более), руб.</w:t>
            </w:r>
          </w:p>
        </w:tc>
      </w:tr>
      <w:tr w:rsidR="009A5C48" w:rsidTr="000821B9">
        <w:trPr>
          <w:cantSplit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Бумагоуничтожи тельная машина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на администр ацию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25000,0</w:t>
            </w:r>
          </w:p>
        </w:tc>
      </w:tr>
    </w:tbl>
    <w:p w:rsidR="009A5C48" w:rsidRDefault="009A5C48" w:rsidP="009A5C48">
      <w:pPr>
        <w:spacing w:after="299" w:line="1" w:lineRule="exact"/>
      </w:pPr>
    </w:p>
    <w:p w:rsidR="009A5C48" w:rsidRDefault="009A5C48" w:rsidP="009A5C48">
      <w:pPr>
        <w:pStyle w:val="11"/>
        <w:numPr>
          <w:ilvl w:val="0"/>
          <w:numId w:val="27"/>
        </w:numPr>
        <w:ind w:right="460" w:firstLine="0"/>
        <w:jc w:val="center"/>
      </w:pPr>
      <w:bookmarkStart w:id="18" w:name="bookmark21"/>
      <w:bookmarkEnd w:id="18"/>
      <w:r>
        <w:t>Нормы положенности на приобретение канцелярских товаров и принадлежностей на 1 сотрудника администрации Табунского района Алтайского края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071"/>
        <w:gridCol w:w="1456"/>
        <w:gridCol w:w="6"/>
        <w:gridCol w:w="1460"/>
        <w:gridCol w:w="6"/>
        <w:gridCol w:w="1742"/>
        <w:gridCol w:w="6"/>
        <w:gridCol w:w="1897"/>
      </w:tblGrid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за единицу товара (не более),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Периодичность получения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Антистеплер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Батарейки АА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Батарейки ААА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Блок-кубик для замены сменный 9х9х9 см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Блокнот А5 на спирали (не менее 50 листов)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6.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Дырокол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3 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7.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Зажимы канцелярские 15 мм;</w:t>
            </w:r>
          </w:p>
          <w:p w:rsidR="009A5C48" w:rsidRDefault="009A5C48" w:rsidP="000821B9">
            <w:pPr>
              <w:pStyle w:val="af7"/>
              <w:jc w:val="left"/>
            </w:pPr>
            <w:r>
              <w:t xml:space="preserve">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8.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Зажимы канцелярские 19мм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75,0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9.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Зажимы канцелярские 25мм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10.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Зажимы канцелярские 32мм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160,0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11.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Зажимы канцелярские 41мм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12.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 xml:space="preserve">Зажимы канцелярские </w:t>
            </w:r>
            <w:r>
              <w:lastRenderedPageBreak/>
              <w:t>51мм (не менее 12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lastRenderedPageBreak/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13.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Закладки с клеевым краем (50 шт.)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14.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Карандаш механический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15.</w:t>
            </w:r>
          </w:p>
        </w:tc>
        <w:tc>
          <w:tcPr>
            <w:tcW w:w="1109" w:type="pct"/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Карандаш чернографитовый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16.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Клей ПВА</w:t>
            </w:r>
          </w:p>
        </w:tc>
        <w:tc>
          <w:tcPr>
            <w:tcW w:w="782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50,0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17.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Клей-карандаш</w:t>
            </w:r>
          </w:p>
        </w:tc>
        <w:tc>
          <w:tcPr>
            <w:tcW w:w="782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100,0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18.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Корректирующая жидкость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19.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Краска штемпельная, синяя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20.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Короб архивный с завязками, гофрокартон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21.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Короб архивный</w:t>
            </w:r>
          </w:p>
        </w:tc>
        <w:tc>
          <w:tcPr>
            <w:tcW w:w="782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7</w:t>
            </w:r>
          </w:p>
        </w:tc>
        <w:tc>
          <w:tcPr>
            <w:tcW w:w="935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170,0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22.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Ластик</w:t>
            </w:r>
          </w:p>
        </w:tc>
        <w:tc>
          <w:tcPr>
            <w:tcW w:w="782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30,0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23.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Линейка</w:t>
            </w:r>
          </w:p>
        </w:tc>
        <w:tc>
          <w:tcPr>
            <w:tcW w:w="782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60,0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24.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Лоток для бумаг (горизонтальный /вертикальный)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tabs>
                <w:tab w:val="left" w:pos="600"/>
                <w:tab w:val="center" w:pos="904"/>
              </w:tabs>
              <w:jc w:val="left"/>
            </w:pPr>
            <w:r>
              <w:tab/>
              <w:t>500,0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3 года</w:t>
            </w:r>
          </w:p>
        </w:tc>
      </w:tr>
      <w:tr w:rsidR="009A5C48" w:rsidTr="000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" w:type="pct"/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25.</w:t>
            </w:r>
          </w:p>
        </w:tc>
        <w:tc>
          <w:tcPr>
            <w:tcW w:w="1109" w:type="pct"/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Маркеры- текстовыделитель, 4 цвета</w:t>
            </w:r>
          </w:p>
        </w:tc>
        <w:tc>
          <w:tcPr>
            <w:tcW w:w="782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250,0</w:t>
            </w:r>
          </w:p>
        </w:tc>
        <w:tc>
          <w:tcPr>
            <w:tcW w:w="1015" w:type="pct"/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26.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Настольный календарь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27.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Нож канцелярский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Ножницы канцелярские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3 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29.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Нить прошивная, лавсан 1000 м.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катушка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350,0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30.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Органайзер для канцелярских принадлежностей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5 лет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31.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Папка с арочным механизмом тип «Корона»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32.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Папка с завязками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33.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Папка с зажимом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34.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Папка на 2 кольцах А4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35.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Папка файловая А4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36.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Папка-уголок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37.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Папка-вкладыш с боковой перфорацией А4 (100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Подставка для блока (90мм х 90мм, пластик)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5 лет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39.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Ручка гелевая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40.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Ручка шариковая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35,0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41.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Скобы для степлера (1000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42.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Скоросшиватель картонный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43.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Скоросшиватель пластиковый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44.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Скотч 19 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45.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Скотч 50 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70,0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46.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Скрепки 25 мм (100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35,0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47.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Скрепки 50 мм (100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65,0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t>Степлер (не более 30 л.)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3 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lastRenderedPageBreak/>
              <w:t>49.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Стержни простые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8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полгода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50.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Стержни для карандашей автоматических (толщина грифеля - не более 0,7 мм) (не</w:t>
            </w:r>
          </w:p>
          <w:p w:rsidR="009A5C48" w:rsidRDefault="009A5C48" w:rsidP="000821B9">
            <w:pPr>
              <w:pStyle w:val="af7"/>
              <w:jc w:val="left"/>
            </w:pPr>
            <w:r>
              <w:t>менее 12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51.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Салфетки влажные чистящие для портативной техники, ноутбуков, мониторов, универсальные (100 шт.)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упаковка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52.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Тетрадь общая А5, 48 листов, клетка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53.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Точилка для карандашей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54.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Шило канцелярское для сшивания документов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3 года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55.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Бумага А4, 500 листов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пачка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56.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Бумага А3, 500 листов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пачка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470,0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57.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Блок бумаги с клеевым краем, 100 листов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70,0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квартал</w:t>
            </w:r>
          </w:p>
        </w:tc>
      </w:tr>
      <w:tr w:rsidR="009A5C48" w:rsidTr="000821B9">
        <w:trPr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Календарь настенный (квартальный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Штука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40"/>
              <w:jc w:val="left"/>
            </w:pPr>
            <w:r>
              <w:t>1 раз в код</w:t>
            </w:r>
          </w:p>
        </w:tc>
      </w:tr>
    </w:tbl>
    <w:p w:rsidR="009A5C48" w:rsidRDefault="009A5C48" w:rsidP="009A5C48">
      <w:pPr>
        <w:spacing w:line="1" w:lineRule="exact"/>
        <w:rPr>
          <w:sz w:val="2"/>
          <w:szCs w:val="2"/>
        </w:rPr>
      </w:pPr>
    </w:p>
    <w:p w:rsidR="009A5C48" w:rsidRDefault="009A5C48" w:rsidP="009A5C48">
      <w:pPr>
        <w:spacing w:line="1" w:lineRule="exact"/>
        <w:rPr>
          <w:sz w:val="2"/>
          <w:szCs w:val="2"/>
        </w:rPr>
      </w:pPr>
    </w:p>
    <w:p w:rsidR="009A5C48" w:rsidRDefault="009A5C48" w:rsidP="009A5C48">
      <w:pPr>
        <w:pStyle w:val="11"/>
        <w:ind w:firstLine="709"/>
        <w:jc w:val="both"/>
      </w:pPr>
      <w:r>
        <w:t>Наименование и количество канцелярских принадлежностей могут быть изменены по решению главы Табунского района Алтайского края, при этом закупка неуказанных в настоящем пункте канцелярских принадлежностей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pStyle w:val="11"/>
        <w:numPr>
          <w:ilvl w:val="0"/>
          <w:numId w:val="27"/>
        </w:numPr>
        <w:ind w:firstLine="0"/>
        <w:jc w:val="center"/>
      </w:pPr>
      <w:bookmarkStart w:id="19" w:name="bookmark22"/>
      <w:bookmarkEnd w:id="19"/>
      <w:r>
        <w:t>Нормы положенности на приобретение хозяйственных принадлежностей</w:t>
      </w:r>
    </w:p>
    <w:p w:rsidR="009A5C48" w:rsidRDefault="009A5C48" w:rsidP="009A5C48">
      <w:pPr>
        <w:pStyle w:val="11"/>
        <w:ind w:firstLine="0"/>
        <w:jc w:val="center"/>
      </w:pPr>
      <w:r>
        <w:t>11.1. Хозяйственные товары на 1 сотрудника администрации Табунского района Алтайского края.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3687"/>
        <w:gridCol w:w="1525"/>
        <w:gridCol w:w="1525"/>
        <w:gridCol w:w="1846"/>
      </w:tblGrid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за единицу товара (не более), руб.</w:t>
            </w:r>
          </w:p>
        </w:tc>
      </w:tr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1.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Мыло жидкое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</w:tr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2.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Мешок для мусорных корзин (30л.)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2,0</w:t>
            </w:r>
          </w:p>
        </w:tc>
      </w:tr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3.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Корзина для бумаг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в 5 лет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200,0</w:t>
            </w:r>
          </w:p>
        </w:tc>
      </w:tr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4.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Вешалка-плечики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штука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в 3 года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100,0</w:t>
            </w:r>
          </w:p>
        </w:tc>
      </w:tr>
      <w:tr w:rsidR="009A5C48" w:rsidTr="000821B9">
        <w:trPr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80"/>
              <w:jc w:val="left"/>
            </w:pPr>
            <w:r>
              <w:t>5.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Салфетки бумажные 100 шт.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упаковка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30,0</w:t>
            </w:r>
          </w:p>
        </w:tc>
      </w:tr>
    </w:tbl>
    <w:p w:rsidR="009A5C48" w:rsidRDefault="009A5C48" w:rsidP="009A5C48">
      <w:pPr>
        <w:pStyle w:val="24"/>
        <w:keepNext/>
        <w:keepLines/>
        <w:numPr>
          <w:ilvl w:val="1"/>
          <w:numId w:val="27"/>
        </w:numPr>
        <w:tabs>
          <w:tab w:val="left" w:pos="696"/>
        </w:tabs>
        <w:spacing w:after="240"/>
      </w:pPr>
      <w:bookmarkStart w:id="20" w:name="bookmark25"/>
      <w:bookmarkStart w:id="21" w:name="bookmark23"/>
      <w:bookmarkStart w:id="22" w:name="bookmark24"/>
      <w:bookmarkStart w:id="23" w:name="bookmark26"/>
      <w:bookmarkEnd w:id="20"/>
      <w:r>
        <w:t>Нормы расхода моющих, чистящих средств на 1 (один) кв. м. убираемых помещений</w:t>
      </w:r>
      <w:bookmarkEnd w:id="21"/>
      <w:bookmarkEnd w:id="22"/>
      <w:bookmarkEnd w:id="23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302"/>
        <w:gridCol w:w="1306"/>
        <w:gridCol w:w="1254"/>
        <w:gridCol w:w="1759"/>
        <w:gridCol w:w="2003"/>
      </w:tblGrid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Наименование материала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Единица измерения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Норматив цены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Периодичность получения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Средство дезинфицирующее (белизна)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87,00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0,003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Порошок чистящий универсальный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140,00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0,002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lastRenderedPageBreak/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Средство для мытья пола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190,00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0,002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Средство для стекол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250,00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0,001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60"/>
              <w:jc w:val="left"/>
            </w:pPr>
            <w:r>
              <w:t>1 раз в 2 месяца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Полироль для мебели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0,001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160"/>
              <w:jc w:val="left"/>
            </w:pPr>
            <w:r>
              <w:t>1 раз в 3 месяца</w:t>
            </w:r>
          </w:p>
        </w:tc>
      </w:tr>
    </w:tbl>
    <w:p w:rsidR="009A5C48" w:rsidRDefault="009A5C48" w:rsidP="009A5C48">
      <w:pPr>
        <w:spacing w:after="219" w:line="1" w:lineRule="exact"/>
      </w:pPr>
    </w:p>
    <w:p w:rsidR="009A5C48" w:rsidRDefault="009A5C48" w:rsidP="009A5C48">
      <w:pPr>
        <w:pStyle w:val="24"/>
        <w:keepNext/>
        <w:keepLines/>
        <w:numPr>
          <w:ilvl w:val="1"/>
          <w:numId w:val="27"/>
        </w:numPr>
        <w:tabs>
          <w:tab w:val="left" w:pos="696"/>
        </w:tabs>
        <w:spacing w:after="240"/>
      </w:pPr>
      <w:bookmarkStart w:id="24" w:name="bookmark29"/>
      <w:bookmarkStart w:id="25" w:name="bookmark27"/>
      <w:bookmarkStart w:id="26" w:name="bookmark28"/>
      <w:bookmarkStart w:id="27" w:name="bookmark30"/>
      <w:bookmarkEnd w:id="24"/>
      <w:r>
        <w:t>Нормы расхода моющих средств и инвентаря для 1 (одного) уборщика служебных помещений</w:t>
      </w:r>
      <w:bookmarkEnd w:id="25"/>
      <w:bookmarkEnd w:id="26"/>
      <w:bookmarkEnd w:id="27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302"/>
        <w:gridCol w:w="1306"/>
        <w:gridCol w:w="1254"/>
        <w:gridCol w:w="1759"/>
        <w:gridCol w:w="2003"/>
      </w:tblGrid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Наименование материала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4" w:lineRule="auto"/>
            </w:pPr>
            <w:r>
              <w:t>Норматив цены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Периодичность получения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Мешки для мусора 120 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24,00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Мыло туалетное (как смывающее ср-во) кусок 200 г или жидкие моющие средства с дозатором 250г.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60,00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Веник сорго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Швабра деревянная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180,00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Щетка для пола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300,0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Совок пластик для сбора мусора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160,00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Ведро пластиковое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190,00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Ведро оцинкованное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2 года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Перчатки резиновые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пар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100,00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10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Нетканое полотно х/б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пог. 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50,00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11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Салфетка из микрофибры (30х30 см) для протирки дверных блоков, подоконников и т.д.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40"/>
              <w:jc w:val="left"/>
            </w:pPr>
            <w:r>
              <w:t>12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Салфетка вискозная(30х30 см) для протирки мебели, зеркал и стеклянных поверхностей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30,00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раз в месяц</w:t>
            </w:r>
          </w:p>
        </w:tc>
      </w:tr>
    </w:tbl>
    <w:p w:rsidR="009A5C48" w:rsidRDefault="009A5C48" w:rsidP="009A5C48">
      <w:pPr>
        <w:pStyle w:val="24"/>
        <w:keepNext/>
        <w:keepLines/>
        <w:numPr>
          <w:ilvl w:val="1"/>
          <w:numId w:val="27"/>
        </w:numPr>
        <w:tabs>
          <w:tab w:val="left" w:pos="709"/>
        </w:tabs>
        <w:spacing w:after="240"/>
      </w:pPr>
      <w:bookmarkStart w:id="28" w:name="bookmark33"/>
      <w:bookmarkStart w:id="29" w:name="bookmark31"/>
      <w:bookmarkStart w:id="30" w:name="bookmark32"/>
      <w:bookmarkStart w:id="31" w:name="bookmark34"/>
      <w:bookmarkEnd w:id="28"/>
      <w:r>
        <w:t>Нормы расхода моющих средств и инвентаря для 1 (одного) уборщика для уборки санузлов и туалетов</w:t>
      </w:r>
      <w:bookmarkEnd w:id="29"/>
      <w:bookmarkEnd w:id="30"/>
      <w:bookmarkEnd w:id="31"/>
    </w:p>
    <w:p w:rsidR="009A5C48" w:rsidRDefault="009A5C48" w:rsidP="009A5C48">
      <w:pPr>
        <w:pStyle w:val="24"/>
        <w:keepNext/>
        <w:keepLines/>
        <w:tabs>
          <w:tab w:val="left" w:pos="709"/>
        </w:tabs>
      </w:pPr>
      <w:r w:rsidRPr="000A2AE1">
        <w:t>На 1(один)</w:t>
      </w:r>
      <w:r>
        <w:t xml:space="preserve"> </w:t>
      </w:r>
      <w:r w:rsidRPr="000A2AE1">
        <w:t>прибор (унитаз)</w:t>
      </w: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305"/>
        <w:gridCol w:w="1309"/>
        <w:gridCol w:w="1255"/>
        <w:gridCol w:w="1766"/>
        <w:gridCol w:w="2003"/>
      </w:tblGrid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 материала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Единица измерения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7" w:lineRule="auto"/>
            </w:pPr>
            <w:r>
              <w:t>Норматив цены (не более), ру</w:t>
            </w:r>
            <w:r>
              <w:rPr>
                <w:vertAlign w:val="superscript"/>
              </w:rPr>
              <w:t>б.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Периодичность получения</w:t>
            </w:r>
          </w:p>
        </w:tc>
      </w:tr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Белизна (дополнительно для уборщиков помещений, которые убирают санузлы и туалеты)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87,00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0,500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Средство для сантехники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295,00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0,200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Средство для удаления известковых отложений и ржавчины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0,200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Ершик д/туалета с подставкой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50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Мешки для мусора 30 л на 1 ведро к унитазу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ind w:firstLine="300"/>
              <w:jc w:val="left"/>
            </w:pPr>
            <w:r>
              <w:t>1 раз в месяц</w:t>
            </w:r>
          </w:p>
        </w:tc>
      </w:tr>
    </w:tbl>
    <w:p w:rsidR="009A5C48" w:rsidRDefault="009A5C48" w:rsidP="009A5C48">
      <w:pPr>
        <w:spacing w:after="299" w:line="1" w:lineRule="exact"/>
        <w:jc w:val="both"/>
      </w:pPr>
    </w:p>
    <w:p w:rsidR="009A5C48" w:rsidRDefault="009A5C48" w:rsidP="009A5C48">
      <w:pPr>
        <w:pStyle w:val="24"/>
        <w:keepNext/>
        <w:keepLines/>
        <w:numPr>
          <w:ilvl w:val="1"/>
          <w:numId w:val="27"/>
        </w:numPr>
        <w:tabs>
          <w:tab w:val="left" w:pos="696"/>
        </w:tabs>
        <w:spacing w:after="240"/>
      </w:pPr>
      <w:bookmarkStart w:id="32" w:name="bookmark37"/>
      <w:bookmarkStart w:id="33" w:name="bookmark35"/>
      <w:bookmarkStart w:id="34" w:name="bookmark36"/>
      <w:bookmarkStart w:id="35" w:name="bookmark38"/>
      <w:bookmarkEnd w:id="32"/>
      <w:r>
        <w:t>Нормы расхода хозяйственных товаров и инвентаря для уборки прилегающей территории</w:t>
      </w:r>
      <w:bookmarkEnd w:id="33"/>
      <w:bookmarkEnd w:id="34"/>
      <w:bookmarkEnd w:id="35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611"/>
        <w:gridCol w:w="1250"/>
        <w:gridCol w:w="1357"/>
        <w:gridCol w:w="1504"/>
        <w:gridCol w:w="1932"/>
      </w:tblGrid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Наименование материала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7" w:lineRule="auto"/>
            </w:pPr>
            <w:r>
              <w:lastRenderedPageBreak/>
              <w:t xml:space="preserve">Норматив цены </w:t>
            </w:r>
            <w:r>
              <w:lastRenderedPageBreak/>
              <w:t>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lastRenderedPageBreak/>
              <w:t xml:space="preserve">Норматив </w:t>
            </w:r>
            <w:r>
              <w:lastRenderedPageBreak/>
              <w:t>количества (не более)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lastRenderedPageBreak/>
              <w:t xml:space="preserve">Периодичность </w:t>
            </w:r>
            <w:r>
              <w:lastRenderedPageBreak/>
              <w:t>получения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lastRenderedPageBreak/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Веник сорго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80,0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1 раз в 3 месяца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Лопата штыковая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560,00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Лопата совковая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560,00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Лопата снеговая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520,00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Ледоруб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380,00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Метла пластиковая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450,00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Совок пластик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160,00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8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Ведро оцинкованное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130,00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год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9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Перчатки х/б с напылением ПВХ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пар.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20,00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месяц</w:t>
            </w:r>
          </w:p>
        </w:tc>
      </w:tr>
      <w:tr w:rsidR="009A5C48" w:rsidTr="000821B9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280"/>
              <w:jc w:val="left"/>
            </w:pPr>
            <w:r>
              <w:t>10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jc w:val="left"/>
            </w:pPr>
            <w:r>
              <w:t>Рукавицы утепленные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пар.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100,00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ind w:firstLine="440"/>
              <w:jc w:val="left"/>
            </w:pPr>
            <w:r>
              <w:t>1 раз в 2 года</w:t>
            </w:r>
          </w:p>
        </w:tc>
      </w:tr>
    </w:tbl>
    <w:p w:rsidR="009A5C48" w:rsidRDefault="009A5C48" w:rsidP="009A5C48">
      <w:pPr>
        <w:pStyle w:val="11"/>
        <w:ind w:firstLine="709"/>
        <w:jc w:val="both"/>
      </w:pPr>
      <w:r>
        <w:t>Наименование и количество хозяйственных принадлежностей могут быть изменены по решению главы Табунского района Алтайского края, при этом закупка неуказанных в настоящем пункте хозяйственных принадлежностей осуществляется в пределах утвержденных лимитов бюджетных обязательств на обеспечение функций администрации Табунского района Алтайского края.</w:t>
      </w:r>
    </w:p>
    <w:p w:rsidR="009A5C48" w:rsidRDefault="009A5C48" w:rsidP="009A5C48">
      <w:pPr>
        <w:rPr>
          <w:sz w:val="28"/>
          <w:szCs w:val="28"/>
        </w:rPr>
      </w:pPr>
      <w:r>
        <w:br w:type="page"/>
      </w:r>
    </w:p>
    <w:p w:rsidR="009A5C48" w:rsidRPr="0068200E" w:rsidRDefault="009A5C48" w:rsidP="009A5C48">
      <w:pPr>
        <w:pStyle w:val="af9"/>
        <w:spacing w:after="240"/>
        <w:jc w:val="center"/>
      </w:pPr>
      <w:r w:rsidRPr="0068200E">
        <w:lastRenderedPageBreak/>
        <w:t>12. Нормы положенности на приобретение транспортных средств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633"/>
        <w:gridCol w:w="1957"/>
        <w:gridCol w:w="1650"/>
        <w:gridCol w:w="1517"/>
      </w:tblGrid>
      <w:tr w:rsidR="009A5C48" w:rsidTr="000821B9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№ п/п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spacing w:line="233" w:lineRule="auto"/>
            </w:pPr>
            <w:r>
              <w:t>Наименование/ группа должностей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Наименование товара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Норматив количества (не более)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54" w:lineRule="auto"/>
            </w:pPr>
            <w:r>
              <w:t>Норматив цены (не более),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</w:tr>
      <w:tr w:rsidR="009A5C48" w:rsidTr="000821B9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  <w:spacing w:line="233" w:lineRule="auto"/>
              <w:jc w:val="left"/>
            </w:pPr>
            <w:r>
              <w:rPr>
                <w:rFonts w:hint="eastAsia"/>
              </w:rPr>
              <w:t>Глава муниципального образования Табунский район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C48" w:rsidRDefault="009A5C48" w:rsidP="000821B9">
            <w:pPr>
              <w:pStyle w:val="af7"/>
            </w:pPr>
            <w:r>
              <w:t>Легковой автомобиль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1500000,0</w:t>
            </w:r>
          </w:p>
        </w:tc>
      </w:tr>
      <w:tr w:rsidR="009A5C48" w:rsidTr="000821B9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Высшая, главная группы должностей муниципальной службы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Легковой автомобиль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2 шт. на администрацию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900000,0</w:t>
            </w:r>
          </w:p>
        </w:tc>
      </w:tr>
      <w:tr w:rsidR="009A5C48" w:rsidTr="000821B9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  <w:jc w:val="left"/>
            </w:pPr>
            <w:r>
              <w:t>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C48" w:rsidRDefault="009A5C48" w:rsidP="000821B9">
            <w:pPr>
              <w:pStyle w:val="af7"/>
              <w:jc w:val="left"/>
            </w:pPr>
            <w:r>
              <w:t>Ведущая, старшая, младшая группы должностей муниципальной службы; должности не являющиеся должностями муниципальной службы, обслуживающий персонал (водители, тех.служащие и т.д.)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48" w:rsidRDefault="009A5C48" w:rsidP="000821B9">
            <w:pPr>
              <w:pStyle w:val="af7"/>
            </w:pPr>
            <w:r>
              <w:t>Не предусмотрено</w:t>
            </w:r>
          </w:p>
        </w:tc>
      </w:tr>
    </w:tbl>
    <w:p w:rsidR="009A5C48" w:rsidRDefault="009A5C48" w:rsidP="009A5C48">
      <w:pPr>
        <w:pStyle w:val="11"/>
        <w:numPr>
          <w:ilvl w:val="0"/>
          <w:numId w:val="28"/>
        </w:numPr>
        <w:spacing w:after="0"/>
        <w:ind w:firstLine="709"/>
        <w:jc w:val="both"/>
      </w:pPr>
      <w:bookmarkStart w:id="36" w:name="bookmark39"/>
      <w:bookmarkEnd w:id="36"/>
      <w:r>
        <w:t>Расчет затрат на оплату товаров, работ, услуг, в отношении которых не установлены формулы их расчета (далее - иные затраты), определяются в соответствии со ст.22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9A5C48" w:rsidRDefault="009A5C48" w:rsidP="009A5C48">
      <w:pPr>
        <w:pStyle w:val="11"/>
        <w:numPr>
          <w:ilvl w:val="0"/>
          <w:numId w:val="28"/>
        </w:numPr>
        <w:spacing w:after="0"/>
        <w:ind w:firstLine="709"/>
        <w:jc w:val="both"/>
      </w:pPr>
      <w:bookmarkStart w:id="37" w:name="bookmark40"/>
      <w:bookmarkEnd w:id="37"/>
      <w:r>
        <w:t>Количество товаров, работ и услуг (а также расширение их перечня) на обеспечение функций администрации Табунского района Алтайского края, может отличаться от приведенного в зависимости от решаемых административных задач. При этом оплата товаров, работ, услуг осуществляется в пределах утвержденных лимитов бюджетных обязательств на обеспечение функций администрации Табунского района Алтайского края,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A5C48" w:rsidRDefault="009A5C48" w:rsidP="009A5C48">
      <w:pPr>
        <w:shd w:val="clear" w:color="auto" w:fill="FFFFFF"/>
        <w:rPr>
          <w:sz w:val="28"/>
          <w:szCs w:val="28"/>
        </w:rPr>
      </w:pPr>
    </w:p>
    <w:p w:rsidR="009A5C48" w:rsidRDefault="009A5C48" w:rsidP="00A741A3">
      <w:pPr>
        <w:shd w:val="clear" w:color="auto" w:fill="FFFFFF"/>
        <w:rPr>
          <w:sz w:val="28"/>
          <w:szCs w:val="28"/>
        </w:rPr>
      </w:pPr>
    </w:p>
    <w:p w:rsidR="009A5C48" w:rsidRDefault="009A5C48" w:rsidP="00A741A3">
      <w:pPr>
        <w:shd w:val="clear" w:color="auto" w:fill="FFFFFF"/>
        <w:rPr>
          <w:sz w:val="28"/>
          <w:szCs w:val="28"/>
        </w:rPr>
      </w:pPr>
    </w:p>
    <w:permEnd w:id="218762530"/>
    <w:p w:rsidR="009A5C48" w:rsidRDefault="009A5C48" w:rsidP="00A741A3">
      <w:pPr>
        <w:shd w:val="clear" w:color="auto" w:fill="FFFFFF"/>
        <w:rPr>
          <w:sz w:val="28"/>
          <w:szCs w:val="28"/>
        </w:rPr>
      </w:pPr>
    </w:p>
    <w:sectPr w:rsidR="009A5C48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47F4D"/>
    <w:multiLevelType w:val="multilevel"/>
    <w:tmpl w:val="F50EDCA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872D7"/>
    <w:multiLevelType w:val="multilevel"/>
    <w:tmpl w:val="F9ACD56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81F8F"/>
    <w:multiLevelType w:val="multilevel"/>
    <w:tmpl w:val="BC42C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3F699C"/>
    <w:multiLevelType w:val="multilevel"/>
    <w:tmpl w:val="90F478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E93241"/>
    <w:multiLevelType w:val="hybridMultilevel"/>
    <w:tmpl w:val="F172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CC3353"/>
    <w:multiLevelType w:val="hybridMultilevel"/>
    <w:tmpl w:val="0570EC6A"/>
    <w:lvl w:ilvl="0" w:tplc="F006D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2929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D64101"/>
    <w:multiLevelType w:val="multilevel"/>
    <w:tmpl w:val="ED185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6"/>
  </w:num>
  <w:num w:numId="6">
    <w:abstractNumId w:val="14"/>
  </w:num>
  <w:num w:numId="7">
    <w:abstractNumId w:val="24"/>
  </w:num>
  <w:num w:numId="8">
    <w:abstractNumId w:val="21"/>
  </w:num>
  <w:num w:numId="9">
    <w:abstractNumId w:val="9"/>
  </w:num>
  <w:num w:numId="10">
    <w:abstractNumId w:val="11"/>
  </w:num>
  <w:num w:numId="11">
    <w:abstractNumId w:val="27"/>
  </w:num>
  <w:num w:numId="12">
    <w:abstractNumId w:val="22"/>
  </w:num>
  <w:num w:numId="13">
    <w:abstractNumId w:val="25"/>
  </w:num>
  <w:num w:numId="14">
    <w:abstractNumId w:val="7"/>
  </w:num>
  <w:num w:numId="15">
    <w:abstractNumId w:val="19"/>
  </w:num>
  <w:num w:numId="16">
    <w:abstractNumId w:val="17"/>
  </w:num>
  <w:num w:numId="17">
    <w:abstractNumId w:val="8"/>
  </w:num>
  <w:num w:numId="18">
    <w:abstractNumId w:val="20"/>
  </w:num>
  <w:num w:numId="19">
    <w:abstractNumId w:val="15"/>
  </w:num>
  <w:num w:numId="20">
    <w:abstractNumId w:val="10"/>
  </w:num>
  <w:num w:numId="21">
    <w:abstractNumId w:val="2"/>
  </w:num>
  <w:num w:numId="22">
    <w:abstractNumId w:val="18"/>
  </w:num>
  <w:num w:numId="23">
    <w:abstractNumId w:val="23"/>
  </w:num>
  <w:num w:numId="24">
    <w:abstractNumId w:val="6"/>
  </w:num>
  <w:num w:numId="25">
    <w:abstractNumId w:val="26"/>
  </w:num>
  <w:num w:numId="26">
    <w:abstractNumId w:val="1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OXAsN93tHFMWnaR+La3d1qzMDYgpdUOpmCzTDMuar+7o1rHWbFDKcKk8uW9tPzqgjB6sS6Olcsa4PT8Si9A39A==" w:salt="cceRoElkxaSc8tdpSSEfD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48FB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5A76"/>
    <w:rsid w:val="00241698"/>
    <w:rsid w:val="00273814"/>
    <w:rsid w:val="00284AD6"/>
    <w:rsid w:val="002A010A"/>
    <w:rsid w:val="002B1F83"/>
    <w:rsid w:val="002B44B5"/>
    <w:rsid w:val="002D2BAB"/>
    <w:rsid w:val="002E77A5"/>
    <w:rsid w:val="002F5236"/>
    <w:rsid w:val="00303980"/>
    <w:rsid w:val="00324F5F"/>
    <w:rsid w:val="00331DE3"/>
    <w:rsid w:val="00350ECE"/>
    <w:rsid w:val="003523C0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14070"/>
    <w:rsid w:val="004218D3"/>
    <w:rsid w:val="00426928"/>
    <w:rsid w:val="004360AD"/>
    <w:rsid w:val="00441999"/>
    <w:rsid w:val="00452F3E"/>
    <w:rsid w:val="00456524"/>
    <w:rsid w:val="00481B68"/>
    <w:rsid w:val="00493DD6"/>
    <w:rsid w:val="004B19E2"/>
    <w:rsid w:val="004B55E3"/>
    <w:rsid w:val="004C15AA"/>
    <w:rsid w:val="004C7493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070BC"/>
    <w:rsid w:val="006129D2"/>
    <w:rsid w:val="006200EA"/>
    <w:rsid w:val="00630590"/>
    <w:rsid w:val="00647CF0"/>
    <w:rsid w:val="006538DF"/>
    <w:rsid w:val="00661CA7"/>
    <w:rsid w:val="00667710"/>
    <w:rsid w:val="006755BE"/>
    <w:rsid w:val="00684CC6"/>
    <w:rsid w:val="00692B8F"/>
    <w:rsid w:val="006A1D6C"/>
    <w:rsid w:val="006A35D8"/>
    <w:rsid w:val="006D211D"/>
    <w:rsid w:val="006D36A7"/>
    <w:rsid w:val="006E0DFD"/>
    <w:rsid w:val="006E158D"/>
    <w:rsid w:val="007234B1"/>
    <w:rsid w:val="00736AD3"/>
    <w:rsid w:val="007437A7"/>
    <w:rsid w:val="00745A78"/>
    <w:rsid w:val="007555CC"/>
    <w:rsid w:val="00761801"/>
    <w:rsid w:val="00796CBC"/>
    <w:rsid w:val="0081094B"/>
    <w:rsid w:val="00820F41"/>
    <w:rsid w:val="00830E27"/>
    <w:rsid w:val="00844792"/>
    <w:rsid w:val="008560D1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A5C48"/>
    <w:rsid w:val="009B1134"/>
    <w:rsid w:val="009D5B8B"/>
    <w:rsid w:val="009F1F71"/>
    <w:rsid w:val="009F5F32"/>
    <w:rsid w:val="00A020EF"/>
    <w:rsid w:val="00A05258"/>
    <w:rsid w:val="00A1191B"/>
    <w:rsid w:val="00A33BB3"/>
    <w:rsid w:val="00A61EA4"/>
    <w:rsid w:val="00A741A3"/>
    <w:rsid w:val="00A741E0"/>
    <w:rsid w:val="00A770A9"/>
    <w:rsid w:val="00AA2722"/>
    <w:rsid w:val="00AD1B4B"/>
    <w:rsid w:val="00AF1A7F"/>
    <w:rsid w:val="00B20B6A"/>
    <w:rsid w:val="00B417C3"/>
    <w:rsid w:val="00B43B8F"/>
    <w:rsid w:val="00B52A80"/>
    <w:rsid w:val="00B743A0"/>
    <w:rsid w:val="00B76C7B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A2373"/>
    <w:rsid w:val="00CD119F"/>
    <w:rsid w:val="00CD35EF"/>
    <w:rsid w:val="00CE2A55"/>
    <w:rsid w:val="00CF27E7"/>
    <w:rsid w:val="00D054FE"/>
    <w:rsid w:val="00D277DE"/>
    <w:rsid w:val="00D66B49"/>
    <w:rsid w:val="00D745CB"/>
    <w:rsid w:val="00D7561D"/>
    <w:rsid w:val="00D7581F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59EB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2F3B3-3ECA-46F3-B00B-39B40863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f5">
    <w:name w:val="Основной текст_"/>
    <w:basedOn w:val="a0"/>
    <w:link w:val="11"/>
    <w:rsid w:val="007437A7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7437A7"/>
    <w:pPr>
      <w:widowControl w:val="0"/>
      <w:spacing w:after="260"/>
      <w:ind w:firstLine="360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9A5C48"/>
    <w:rPr>
      <w:b/>
      <w:bCs/>
    </w:rPr>
  </w:style>
  <w:style w:type="character" w:customStyle="1" w:styleId="12">
    <w:name w:val="Заголовок №1_"/>
    <w:basedOn w:val="a0"/>
    <w:link w:val="13"/>
    <w:rsid w:val="009A5C48"/>
    <w:rPr>
      <w:b/>
      <w:bCs/>
      <w:sz w:val="32"/>
      <w:szCs w:val="32"/>
    </w:rPr>
  </w:style>
  <w:style w:type="character" w:customStyle="1" w:styleId="af6">
    <w:name w:val="Другое_"/>
    <w:basedOn w:val="a0"/>
    <w:link w:val="af7"/>
    <w:rsid w:val="009A5C48"/>
  </w:style>
  <w:style w:type="character" w:customStyle="1" w:styleId="23">
    <w:name w:val="Заголовок №2_"/>
    <w:basedOn w:val="a0"/>
    <w:link w:val="24"/>
    <w:rsid w:val="009A5C48"/>
    <w:rPr>
      <w:sz w:val="28"/>
      <w:szCs w:val="28"/>
    </w:rPr>
  </w:style>
  <w:style w:type="character" w:customStyle="1" w:styleId="af8">
    <w:name w:val="Подпись к таблице_"/>
    <w:basedOn w:val="a0"/>
    <w:link w:val="af9"/>
    <w:rsid w:val="009A5C48"/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9A5C48"/>
    <w:pPr>
      <w:widowControl w:val="0"/>
      <w:spacing w:after="220"/>
      <w:jc w:val="center"/>
    </w:pPr>
    <w:rPr>
      <w:b/>
      <w:bCs/>
    </w:rPr>
  </w:style>
  <w:style w:type="paragraph" w:customStyle="1" w:styleId="13">
    <w:name w:val="Заголовок №1"/>
    <w:basedOn w:val="a"/>
    <w:link w:val="12"/>
    <w:rsid w:val="009A5C48"/>
    <w:pPr>
      <w:widowControl w:val="0"/>
      <w:spacing w:after="360"/>
      <w:jc w:val="center"/>
      <w:outlineLvl w:val="0"/>
    </w:pPr>
    <w:rPr>
      <w:b/>
      <w:bCs/>
      <w:sz w:val="32"/>
      <w:szCs w:val="32"/>
    </w:rPr>
  </w:style>
  <w:style w:type="paragraph" w:customStyle="1" w:styleId="af7">
    <w:name w:val="Другое"/>
    <w:basedOn w:val="a"/>
    <w:link w:val="af6"/>
    <w:rsid w:val="009A5C48"/>
    <w:pPr>
      <w:widowControl w:val="0"/>
      <w:jc w:val="center"/>
    </w:pPr>
  </w:style>
  <w:style w:type="paragraph" w:customStyle="1" w:styleId="24">
    <w:name w:val="Заголовок №2"/>
    <w:basedOn w:val="a"/>
    <w:link w:val="23"/>
    <w:rsid w:val="009A5C48"/>
    <w:pPr>
      <w:widowControl w:val="0"/>
      <w:jc w:val="center"/>
      <w:outlineLvl w:val="1"/>
    </w:pPr>
    <w:rPr>
      <w:sz w:val="28"/>
      <w:szCs w:val="28"/>
    </w:rPr>
  </w:style>
  <w:style w:type="paragraph" w:customStyle="1" w:styleId="af9">
    <w:name w:val="Подпись к таблице"/>
    <w:basedOn w:val="a"/>
    <w:link w:val="af8"/>
    <w:rsid w:val="009A5C48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6FD3"/>
    <w:rsid w:val="002007FA"/>
    <w:rsid w:val="002130AC"/>
    <w:rsid w:val="00222B4D"/>
    <w:rsid w:val="002571A7"/>
    <w:rsid w:val="00260D48"/>
    <w:rsid w:val="002D5118"/>
    <w:rsid w:val="002D55F8"/>
    <w:rsid w:val="00512E5F"/>
    <w:rsid w:val="005A3F0A"/>
    <w:rsid w:val="005B4E26"/>
    <w:rsid w:val="005D0008"/>
    <w:rsid w:val="006477A2"/>
    <w:rsid w:val="00662017"/>
    <w:rsid w:val="0066219A"/>
    <w:rsid w:val="00676176"/>
    <w:rsid w:val="006B738E"/>
    <w:rsid w:val="006D5BAB"/>
    <w:rsid w:val="0076145B"/>
    <w:rsid w:val="00774E7B"/>
    <w:rsid w:val="007A6381"/>
    <w:rsid w:val="007C344A"/>
    <w:rsid w:val="0086767C"/>
    <w:rsid w:val="00980AF3"/>
    <w:rsid w:val="009A35C6"/>
    <w:rsid w:val="00B17627"/>
    <w:rsid w:val="00B361C8"/>
    <w:rsid w:val="00B9059A"/>
    <w:rsid w:val="00BE44D7"/>
    <w:rsid w:val="00C9097C"/>
    <w:rsid w:val="00C97A5D"/>
    <w:rsid w:val="00CA1349"/>
    <w:rsid w:val="00CF0B8F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59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9AF5824EA4D74251A39091BC41DDB4F7">
    <w:name w:val="9AF5824EA4D74251A39091BC41DDB4F7"/>
    <w:rsid w:val="00B90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A3C7-BC6E-4E66-8800-A0582260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3289</Words>
  <Characters>18753</Characters>
  <Application>Microsoft Office Word</Application>
  <DocSecurity>8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2021-01-12T07:21:00Z</cp:lastPrinted>
  <dcterms:created xsi:type="dcterms:W3CDTF">2021-01-13T04:18:00Z</dcterms:created>
  <dcterms:modified xsi:type="dcterms:W3CDTF">2021-01-13T07:44:00Z</dcterms:modified>
</cp:coreProperties>
</file>