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C3" w:rsidRDefault="009E62C3" w:rsidP="009E62C3">
      <w:pPr>
        <w:jc w:val="center"/>
        <w:rPr>
          <w:b/>
          <w:caps/>
          <w:spacing w:val="20"/>
          <w:sz w:val="36"/>
        </w:rPr>
      </w:pPr>
      <w:r>
        <w:rPr>
          <w:b/>
          <w:caps/>
          <w:spacing w:val="20"/>
          <w:sz w:val="36"/>
        </w:rPr>
        <w:t>Администрация Табунского района Алтайского края</w:t>
      </w:r>
    </w:p>
    <w:p w:rsidR="009E62C3" w:rsidRDefault="009E62C3" w:rsidP="009E62C3">
      <w:pPr>
        <w:jc w:val="center"/>
        <w:rPr>
          <w:b/>
          <w:caps/>
          <w:spacing w:val="20"/>
          <w:sz w:val="36"/>
        </w:rPr>
      </w:pPr>
    </w:p>
    <w:p w:rsidR="009E62C3" w:rsidRDefault="009E62C3" w:rsidP="009E62C3">
      <w:pPr>
        <w:keepNext/>
        <w:spacing w:after="240"/>
        <w:jc w:val="center"/>
        <w:outlineLvl w:val="2"/>
        <w:rPr>
          <w:caps/>
          <w:spacing w:val="84"/>
          <w:sz w:val="32"/>
          <w:szCs w:val="36"/>
        </w:rPr>
      </w:pPr>
      <w:r>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7"/>
        <w:gridCol w:w="3117"/>
        <w:gridCol w:w="425"/>
        <w:gridCol w:w="2696"/>
      </w:tblGrid>
      <w:tr w:rsidR="009E62C3" w:rsidTr="00D16D25">
        <w:tc>
          <w:tcPr>
            <w:tcW w:w="1666" w:type="pct"/>
            <w:tcBorders>
              <w:top w:val="nil"/>
              <w:left w:val="nil"/>
              <w:bottom w:val="single" w:sz="4" w:space="0" w:color="auto"/>
              <w:right w:val="nil"/>
            </w:tcBorders>
            <w:hideMark/>
          </w:tcPr>
          <w:permStart w:id="783570093" w:edGrp="everyone"/>
          <w:p w:rsidR="009E62C3" w:rsidRDefault="001653FD" w:rsidP="001653FD">
            <w:pPr>
              <w:tabs>
                <w:tab w:val="center" w:pos="1558"/>
                <w:tab w:val="left" w:pos="2415"/>
              </w:tabs>
              <w:spacing w:line="256" w:lineRule="auto"/>
              <w:jc w:val="center"/>
              <w:rPr>
                <w:szCs w:val="28"/>
                <w:lang w:eastAsia="en-US"/>
              </w:rPr>
            </w:pPr>
            <w:sdt>
              <w:sdtPr>
                <w:rPr>
                  <w:rStyle w:val="3"/>
                  <w:lang w:eastAsia="en-US"/>
                </w:rPr>
                <w:alias w:val="Дата посстановления"/>
                <w:tag w:val="Дата посстановления"/>
                <w:id w:val="-373387176"/>
                <w:placeholder>
                  <w:docPart w:val="210EED6D12A748718A7E3CE8DC6D3E00"/>
                </w:placeholder>
                <w:date w:fullDate="2020-12-17T00:00:00Z">
                  <w:dateFormat w:val="dd.MM.yyyy"/>
                  <w:lid w:val="ru-RU"/>
                  <w:storeMappedDataAs w:val="dateTime"/>
                  <w:calendar w:val="gregorian"/>
                </w:date>
              </w:sdtPr>
              <w:sdtEndPr>
                <w:rPr>
                  <w:rStyle w:val="3"/>
                </w:rPr>
              </w:sdtEndPr>
              <w:sdtContent>
                <w:r>
                  <w:rPr>
                    <w:rStyle w:val="3"/>
                    <w:lang w:eastAsia="en-US"/>
                  </w:rPr>
                  <w:t>17.12.2020</w:t>
                </w:r>
              </w:sdtContent>
            </w:sdt>
            <w:permEnd w:id="783570093"/>
          </w:p>
        </w:tc>
        <w:tc>
          <w:tcPr>
            <w:tcW w:w="1666" w:type="pct"/>
          </w:tcPr>
          <w:p w:rsidR="009E62C3" w:rsidRDefault="009E62C3" w:rsidP="00D16D25">
            <w:pPr>
              <w:spacing w:line="256" w:lineRule="auto"/>
              <w:jc w:val="center"/>
              <w:rPr>
                <w:sz w:val="28"/>
                <w:szCs w:val="28"/>
                <w:lang w:eastAsia="en-US"/>
              </w:rPr>
            </w:pPr>
          </w:p>
        </w:tc>
        <w:tc>
          <w:tcPr>
            <w:tcW w:w="227" w:type="pct"/>
            <w:hideMark/>
          </w:tcPr>
          <w:p w:rsidR="009E62C3" w:rsidRDefault="009E62C3" w:rsidP="00D16D25">
            <w:pPr>
              <w:spacing w:line="256" w:lineRule="auto"/>
              <w:jc w:val="center"/>
              <w:rPr>
                <w:sz w:val="28"/>
                <w:szCs w:val="28"/>
                <w:lang w:eastAsia="en-US"/>
              </w:rPr>
            </w:pPr>
            <w:r>
              <w:rPr>
                <w:sz w:val="28"/>
                <w:szCs w:val="28"/>
                <w:lang w:eastAsia="en-US"/>
              </w:rPr>
              <w:t>№</w:t>
            </w:r>
          </w:p>
        </w:tc>
        <w:permStart w:id="1185906668" w:edGrp="everyone" w:displacedByCustomXml="next"/>
        <w:sdt>
          <w:sdtPr>
            <w:rPr>
              <w:rStyle w:val="3"/>
              <w:lang w:eastAsia="en-US"/>
            </w:rPr>
            <w:alias w:val="Номер"/>
            <w:tag w:val="Номер"/>
            <w:id w:val="-727917987"/>
            <w:placeholder>
              <w:docPart w:val="30547941B65B403096FE01EA9FBE2350"/>
            </w:placeholder>
            <w:text/>
          </w:sdtPr>
          <w:sdtEndPr>
            <w:rPr>
              <w:rStyle w:val="3"/>
            </w:rPr>
          </w:sdtEndPr>
          <w:sdtContent>
            <w:tc>
              <w:tcPr>
                <w:tcW w:w="1441" w:type="pct"/>
                <w:tcBorders>
                  <w:top w:val="nil"/>
                  <w:left w:val="nil"/>
                  <w:bottom w:val="single" w:sz="4" w:space="0" w:color="auto"/>
                  <w:right w:val="nil"/>
                </w:tcBorders>
                <w:hideMark/>
              </w:tcPr>
              <w:p w:rsidR="009E62C3" w:rsidRDefault="0099707E" w:rsidP="00D16D25">
                <w:pPr>
                  <w:spacing w:line="256" w:lineRule="auto"/>
                  <w:jc w:val="center"/>
                  <w:rPr>
                    <w:rStyle w:val="3"/>
                  </w:rPr>
                </w:pPr>
                <w:r>
                  <w:rPr>
                    <w:rStyle w:val="3"/>
                    <w:lang w:eastAsia="en-US"/>
                  </w:rPr>
                  <w:t>388</w:t>
                </w:r>
                <w:r w:rsidR="009E62C3">
                  <w:rPr>
                    <w:rStyle w:val="3"/>
                    <w:lang w:eastAsia="en-US"/>
                  </w:rPr>
                  <w:t xml:space="preserve">  </w:t>
                </w:r>
              </w:p>
            </w:tc>
          </w:sdtContent>
        </w:sdt>
        <w:permEnd w:id="1185906668" w:displacedByCustomXml="prev"/>
      </w:tr>
      <w:tr w:rsidR="009E62C3" w:rsidTr="00D16D25">
        <w:tc>
          <w:tcPr>
            <w:tcW w:w="1666" w:type="pct"/>
            <w:tcBorders>
              <w:top w:val="single" w:sz="4" w:space="0" w:color="auto"/>
              <w:left w:val="nil"/>
              <w:bottom w:val="nil"/>
              <w:right w:val="nil"/>
            </w:tcBorders>
          </w:tcPr>
          <w:p w:rsidR="009E62C3" w:rsidRDefault="009E62C3" w:rsidP="00D16D25">
            <w:pPr>
              <w:spacing w:line="256" w:lineRule="auto"/>
              <w:jc w:val="center"/>
              <w:rPr>
                <w:lang w:eastAsia="en-US"/>
              </w:rPr>
            </w:pPr>
          </w:p>
        </w:tc>
        <w:tc>
          <w:tcPr>
            <w:tcW w:w="1666" w:type="pct"/>
            <w:hideMark/>
          </w:tcPr>
          <w:p w:rsidR="009E62C3" w:rsidRDefault="009E62C3" w:rsidP="00D16D25">
            <w:pPr>
              <w:spacing w:line="256" w:lineRule="auto"/>
              <w:jc w:val="center"/>
              <w:rPr>
                <w:lang w:eastAsia="en-US"/>
              </w:rPr>
            </w:pPr>
            <w:r>
              <w:rPr>
                <w:b/>
                <w:lang w:eastAsia="en-US"/>
              </w:rPr>
              <w:t>с. Табуны</w:t>
            </w:r>
          </w:p>
        </w:tc>
        <w:tc>
          <w:tcPr>
            <w:tcW w:w="1668" w:type="pct"/>
            <w:gridSpan w:val="2"/>
          </w:tcPr>
          <w:p w:rsidR="009E62C3" w:rsidRDefault="009E62C3" w:rsidP="00D16D25">
            <w:pPr>
              <w:spacing w:line="256" w:lineRule="auto"/>
              <w:jc w:val="center"/>
              <w:rPr>
                <w:lang w:eastAsia="en-US"/>
              </w:rPr>
            </w:pPr>
          </w:p>
        </w:tc>
      </w:tr>
      <w:tr w:rsidR="009E62C3" w:rsidTr="00D16D25">
        <w:permStart w:id="923538364" w:edGrp="everyone" w:displacedByCustomXml="next"/>
        <w:bookmarkStart w:id="0" w:name="_GoBack" w:displacedByCustomXml="next"/>
        <w:sdt>
          <w:sdtPr>
            <w:rPr>
              <w:rStyle w:val="4"/>
              <w:lang w:eastAsia="en-US"/>
            </w:rPr>
            <w:alias w:val="Заголовок"/>
            <w:tag w:val="Заголовок"/>
            <w:id w:val="-1833744644"/>
            <w:placeholder>
              <w:docPart w:val="30547941B65B403096FE01EA9FBE2350"/>
            </w:placeholder>
            <w:text/>
          </w:sdtPr>
          <w:sdtEndPr>
            <w:rPr>
              <w:rStyle w:val="4"/>
            </w:rPr>
          </w:sdtEndPr>
          <w:sdtContent>
            <w:tc>
              <w:tcPr>
                <w:tcW w:w="5000" w:type="pct"/>
                <w:gridSpan w:val="4"/>
                <w:hideMark/>
              </w:tcPr>
              <w:p w:rsidR="009E62C3" w:rsidRDefault="00122D64" w:rsidP="00122D64">
                <w:pPr>
                  <w:spacing w:before="240" w:line="256" w:lineRule="auto"/>
                  <w:jc w:val="center"/>
                  <w:rPr>
                    <w:rStyle w:val="4"/>
                  </w:rPr>
                </w:pPr>
                <w:r>
                  <w:rPr>
                    <w:rStyle w:val="4"/>
                    <w:lang w:eastAsia="en-US"/>
                  </w:rPr>
                  <w:t>О внесении изменений и дополнений в постановление администрации района от 23.07.2019 № 220 «Об утверждении Положения о персонифицированном дополнительном образовании детей на территории Табунского района»</w:t>
                </w:r>
              </w:p>
            </w:tc>
          </w:sdtContent>
        </w:sdt>
        <w:permEnd w:id="923538364" w:displacedByCustomXml="prev"/>
        <w:bookmarkEnd w:id="0" w:displacedByCustomXml="prev"/>
      </w:tr>
    </w:tbl>
    <w:p w:rsidR="009E62C3" w:rsidRDefault="009E62C3" w:rsidP="009E62C3">
      <w:pPr>
        <w:jc w:val="both"/>
        <w:rPr>
          <w:sz w:val="28"/>
          <w:szCs w:val="28"/>
        </w:rPr>
      </w:pPr>
    </w:p>
    <w:permStart w:id="1564891727" w:edGrp="everyone"/>
    <w:p w:rsidR="009E62C3" w:rsidRDefault="001653FD" w:rsidP="009E62C3">
      <w:pPr>
        <w:spacing w:after="240"/>
        <w:ind w:firstLine="567"/>
        <w:jc w:val="both"/>
        <w:rPr>
          <w:rStyle w:val="3"/>
          <w:spacing w:val="40"/>
        </w:rPr>
      </w:pPr>
      <w:sdt>
        <w:sdtPr>
          <w:rPr>
            <w:rStyle w:val="a3"/>
            <w:sz w:val="28"/>
          </w:rPr>
          <w:alias w:val="Констатирующая часть"/>
          <w:tag w:val="Констатирующая часть"/>
          <w:id w:val="-2036185220"/>
          <w:placeholder>
            <w:docPart w:val="30547941B65B403096FE01EA9FBE2350"/>
          </w:placeholder>
          <w:text/>
        </w:sdtPr>
        <w:sdtContent>
          <w:r w:rsidRPr="001653FD">
            <w:rPr>
              <w:rStyle w:val="a3"/>
              <w:sz w:val="28"/>
            </w:rPr>
            <w:t>В целях приведения в соответствие с действующим законодательством Российской Федерации, руководствуясь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r>
            <w:rPr>
              <w:rStyle w:val="a3"/>
              <w:sz w:val="28"/>
            </w:rPr>
            <w:t>,</w:t>
          </w:r>
          <w:r w:rsidRPr="001653FD">
            <w:rPr>
              <w:rStyle w:val="a3"/>
              <w:sz w:val="28"/>
            </w:rPr>
            <w:t xml:space="preserve"> статьей 48 Устава муниципального образования Табунский район Алтайского края</w:t>
          </w:r>
        </w:sdtContent>
      </w:sdt>
      <w:permEnd w:id="1564891727"/>
      <w:r w:rsidR="009E62C3">
        <w:rPr>
          <w:rStyle w:val="3"/>
        </w:rPr>
        <w:t>,</w:t>
      </w:r>
      <w:r w:rsidR="008F128B">
        <w:rPr>
          <w:rStyle w:val="3"/>
        </w:rPr>
        <w:t xml:space="preserve"> , </w:t>
      </w:r>
      <w:r w:rsidR="009E62C3">
        <w:rPr>
          <w:spacing w:val="40"/>
          <w:sz w:val="28"/>
          <w:szCs w:val="28"/>
        </w:rPr>
        <w:t>постановля</w:t>
      </w:r>
      <w:r w:rsidR="009E62C3">
        <w:rPr>
          <w:sz w:val="28"/>
          <w:szCs w:val="28"/>
        </w:rPr>
        <w:t>ю:</w:t>
      </w:r>
    </w:p>
    <w:permStart w:id="758599559" w:edGrp="everyone" w:displacedByCustomXml="next"/>
    <w:sdt>
      <w:sdtPr>
        <w:rPr>
          <w:rStyle w:val="3"/>
        </w:rPr>
        <w:alias w:val="Распорядительная часть"/>
        <w:tag w:val="Распорядительная часть"/>
        <w:id w:val="-1069871793"/>
        <w:placeholder>
          <w:docPart w:val="30547941B65B403096FE01EA9FBE2350"/>
        </w:placeholder>
      </w:sdtPr>
      <w:sdtEndPr>
        <w:rPr>
          <w:rStyle w:val="3"/>
        </w:rPr>
      </w:sdtEndPr>
      <w:sdtContent>
        <w:p w:rsidR="00F04098" w:rsidRPr="00122D64" w:rsidRDefault="00122D64" w:rsidP="00DA052A">
          <w:pPr>
            <w:pStyle w:val="a3"/>
            <w:numPr>
              <w:ilvl w:val="0"/>
              <w:numId w:val="2"/>
            </w:numPr>
            <w:tabs>
              <w:tab w:val="left" w:pos="851"/>
              <w:tab w:val="left" w:pos="993"/>
              <w:tab w:val="left" w:pos="1134"/>
            </w:tabs>
            <w:spacing w:after="240"/>
            <w:ind w:left="0" w:firstLine="851"/>
            <w:jc w:val="both"/>
            <w:rPr>
              <w:rStyle w:val="3"/>
              <w:szCs w:val="28"/>
            </w:rPr>
          </w:pPr>
          <w:r>
            <w:rPr>
              <w:rStyle w:val="3"/>
            </w:rPr>
            <w:t xml:space="preserve"> Внести в </w:t>
          </w:r>
          <w:r w:rsidR="008F128B">
            <w:rPr>
              <w:rStyle w:val="3"/>
            </w:rPr>
            <w:t xml:space="preserve">Положение о персонифицированном дополнительном образовании детей на территории Табунского района» (далее - Положение), утвержденное </w:t>
          </w:r>
          <w:r>
            <w:rPr>
              <w:rStyle w:val="3"/>
            </w:rPr>
            <w:t>постановление</w:t>
          </w:r>
          <w:r w:rsidR="008F128B">
            <w:rPr>
              <w:rStyle w:val="3"/>
            </w:rPr>
            <w:t>м</w:t>
          </w:r>
          <w:r>
            <w:rPr>
              <w:rStyle w:val="3"/>
            </w:rPr>
            <w:t xml:space="preserve"> администрации района от 23.07.2019 № 220 «Об утверждении Положения о персонифицированном дополнительном образовании детей на территории Табунского района» следующие изменения и дополнения: </w:t>
          </w:r>
        </w:p>
        <w:p w:rsidR="00122D64" w:rsidRPr="00122D64" w:rsidRDefault="00122D64" w:rsidP="00DA052A">
          <w:pPr>
            <w:pStyle w:val="a3"/>
            <w:numPr>
              <w:ilvl w:val="1"/>
              <w:numId w:val="2"/>
            </w:numPr>
            <w:tabs>
              <w:tab w:val="left" w:pos="851"/>
              <w:tab w:val="left" w:pos="993"/>
            </w:tabs>
            <w:spacing w:after="240"/>
            <w:ind w:left="0" w:firstLine="851"/>
            <w:jc w:val="both"/>
            <w:rPr>
              <w:rStyle w:val="3"/>
              <w:szCs w:val="28"/>
            </w:rPr>
          </w:pPr>
          <w:r>
            <w:rPr>
              <w:rStyle w:val="3"/>
            </w:rPr>
            <w:t xml:space="preserve">Пункт 2.11 Положения изложить в следующей редакции: </w:t>
          </w:r>
        </w:p>
        <w:p w:rsidR="001A42B4" w:rsidRPr="001C5706" w:rsidRDefault="00122D64" w:rsidP="00025ACA">
          <w:pPr>
            <w:pStyle w:val="a3"/>
            <w:ind w:left="0" w:firstLine="851"/>
            <w:jc w:val="both"/>
            <w:rPr>
              <w:sz w:val="28"/>
              <w:szCs w:val="28"/>
            </w:rPr>
          </w:pPr>
          <w:r>
            <w:rPr>
              <w:rStyle w:val="3"/>
            </w:rPr>
            <w:t>«2.11</w:t>
          </w:r>
          <w:r w:rsidR="008F128B">
            <w:rPr>
              <w:rStyle w:val="3"/>
            </w:rPr>
            <w:t>.</w:t>
          </w:r>
          <w:r>
            <w:rPr>
              <w:rStyle w:val="3"/>
            </w:rPr>
            <w:t xml:space="preserve"> </w:t>
          </w:r>
          <w:bookmarkStart w:id="1" w:name="_Ref536112848"/>
          <w:r w:rsidR="001A42B4" w:rsidRPr="001C5706">
            <w:rPr>
              <w:sz w:val="28"/>
              <w:szCs w:val="28"/>
            </w:rPr>
            <w:t xml:space="preserve">Положительное решение о предоставлении сертификата дополнительного образования принимается уполномоченным органом (уполномоченной организацией) </w:t>
          </w:r>
          <w:r w:rsidR="001A42B4" w:rsidRPr="00025ACA">
            <w:rPr>
              <w:sz w:val="28"/>
              <w:szCs w:val="28"/>
            </w:rPr>
            <w:t xml:space="preserve">в течение 3-х рабочих дней со дня получения заявления и документов от юридического лица определенного в соответствии с п. 2.8 настоящего Положения </w:t>
          </w:r>
          <w:r w:rsidR="001A42B4" w:rsidRPr="001C5706">
            <w:rPr>
              <w:sz w:val="28"/>
              <w:szCs w:val="28"/>
            </w:rPr>
            <w:t>при одновременном выполнении следующих условий:</w:t>
          </w:r>
          <w:bookmarkEnd w:id="1"/>
        </w:p>
        <w:p w:rsidR="001A42B4" w:rsidRPr="00CC73EE" w:rsidRDefault="001A42B4" w:rsidP="00DA052A">
          <w:pPr>
            <w:pStyle w:val="a3"/>
            <w:numPr>
              <w:ilvl w:val="2"/>
              <w:numId w:val="8"/>
            </w:numPr>
            <w:tabs>
              <w:tab w:val="left" w:pos="1701"/>
            </w:tabs>
            <w:ind w:left="0" w:firstLine="851"/>
            <w:jc w:val="both"/>
            <w:rPr>
              <w:color w:val="FF0000"/>
              <w:sz w:val="28"/>
              <w:szCs w:val="28"/>
            </w:rPr>
          </w:pPr>
          <w:r w:rsidRPr="00CC73EE">
            <w:rPr>
              <w:sz w:val="28"/>
              <w:szCs w:val="28"/>
            </w:rPr>
            <w:t>ребенок проживает на территории Табунского района;</w:t>
          </w:r>
        </w:p>
        <w:p w:rsidR="001A42B4" w:rsidRPr="00CC73EE" w:rsidRDefault="001A42B4" w:rsidP="00DA052A">
          <w:pPr>
            <w:pStyle w:val="a3"/>
            <w:numPr>
              <w:ilvl w:val="2"/>
              <w:numId w:val="8"/>
            </w:numPr>
            <w:tabs>
              <w:tab w:val="left" w:pos="1701"/>
            </w:tabs>
            <w:ind w:left="0" w:firstLine="851"/>
            <w:jc w:val="both"/>
            <w:rPr>
              <w:sz w:val="28"/>
              <w:szCs w:val="28"/>
            </w:rPr>
          </w:pPr>
          <w:r>
            <w:rPr>
              <w:sz w:val="28"/>
              <w:szCs w:val="28"/>
            </w:rPr>
            <w:t xml:space="preserve"> </w:t>
          </w:r>
          <w:r w:rsidRPr="00CC73EE">
            <w:rPr>
              <w:sz w:val="28"/>
              <w:szCs w:val="28"/>
            </w:rPr>
            <w:t>в реестре сертификатов дополнительного образования Табунского района отсутствует запись о предоставленном ранее сертификате дополнительного образования;</w:t>
          </w:r>
        </w:p>
        <w:p w:rsidR="001A42B4" w:rsidRPr="00CC73EE" w:rsidRDefault="001A42B4" w:rsidP="00DA052A">
          <w:pPr>
            <w:pStyle w:val="a3"/>
            <w:numPr>
              <w:ilvl w:val="2"/>
              <w:numId w:val="8"/>
            </w:numPr>
            <w:tabs>
              <w:tab w:val="left" w:pos="1701"/>
            </w:tabs>
            <w:ind w:left="0" w:firstLine="851"/>
            <w:jc w:val="both"/>
            <w:rPr>
              <w:sz w:val="28"/>
              <w:szCs w:val="28"/>
            </w:rPr>
          </w:pPr>
          <w:r>
            <w:rPr>
              <w:sz w:val="28"/>
              <w:szCs w:val="28"/>
            </w:rPr>
            <w:t xml:space="preserve"> </w:t>
          </w:r>
          <w:r w:rsidRPr="00CC73EE">
            <w:rPr>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r w:rsidR="008F128B">
            <w:rPr>
              <w:sz w:val="28"/>
              <w:szCs w:val="28"/>
            </w:rPr>
            <w:t>;</w:t>
          </w:r>
        </w:p>
        <w:p w:rsidR="001A42B4" w:rsidRPr="00CC73EE" w:rsidRDefault="001A42B4" w:rsidP="00DA052A">
          <w:pPr>
            <w:pStyle w:val="a3"/>
            <w:numPr>
              <w:ilvl w:val="2"/>
              <w:numId w:val="8"/>
            </w:numPr>
            <w:tabs>
              <w:tab w:val="left" w:pos="1701"/>
            </w:tabs>
            <w:ind w:left="0" w:firstLine="851"/>
            <w:jc w:val="both"/>
            <w:rPr>
              <w:sz w:val="28"/>
              <w:szCs w:val="28"/>
            </w:rPr>
          </w:pPr>
          <w:r>
            <w:rPr>
              <w:sz w:val="28"/>
              <w:szCs w:val="28"/>
            </w:rPr>
            <w:t xml:space="preserve"> </w:t>
          </w:r>
          <w:r w:rsidR="008F128B">
            <w:rPr>
              <w:sz w:val="28"/>
              <w:szCs w:val="28"/>
            </w:rPr>
            <w:t>в з</w:t>
          </w:r>
          <w:r w:rsidRPr="00CC73EE">
            <w:rPr>
              <w:sz w:val="28"/>
              <w:szCs w:val="28"/>
            </w:rPr>
            <w:t>аявлении указаны достоверные сведения, подтверждаемые предъявленными документами;</w:t>
          </w:r>
        </w:p>
        <w:p w:rsidR="00122D64" w:rsidRPr="001A42B4" w:rsidRDefault="001A42B4" w:rsidP="00DA052A">
          <w:pPr>
            <w:pStyle w:val="a3"/>
            <w:numPr>
              <w:ilvl w:val="2"/>
              <w:numId w:val="8"/>
            </w:numPr>
            <w:tabs>
              <w:tab w:val="left" w:pos="1701"/>
            </w:tabs>
            <w:ind w:left="0" w:firstLine="851"/>
            <w:jc w:val="both"/>
            <w:rPr>
              <w:rStyle w:val="3"/>
              <w:szCs w:val="28"/>
            </w:rPr>
          </w:pPr>
          <w:r>
            <w:rPr>
              <w:sz w:val="28"/>
              <w:szCs w:val="28"/>
            </w:rPr>
            <w:lastRenderedPageBreak/>
            <w:t xml:space="preserve"> </w:t>
          </w:r>
          <w:r w:rsidR="008F128B">
            <w:rPr>
              <w:sz w:val="28"/>
              <w:szCs w:val="28"/>
            </w:rPr>
            <w:t>з</w:t>
          </w:r>
          <w:r w:rsidRPr="00CC73EE">
            <w:rPr>
              <w:sz w:val="28"/>
              <w:szCs w:val="28"/>
            </w:rPr>
            <w:t>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r w:rsidR="00122D64">
            <w:rPr>
              <w:rStyle w:val="3"/>
            </w:rPr>
            <w:t>»</w:t>
          </w:r>
          <w:r>
            <w:rPr>
              <w:rStyle w:val="3"/>
            </w:rPr>
            <w:t>.</w:t>
          </w:r>
        </w:p>
        <w:p w:rsidR="001A42B4" w:rsidRPr="001A42B4" w:rsidRDefault="001A42B4" w:rsidP="00DA052A">
          <w:pPr>
            <w:pStyle w:val="a3"/>
            <w:numPr>
              <w:ilvl w:val="1"/>
              <w:numId w:val="2"/>
            </w:numPr>
            <w:ind w:left="0" w:firstLine="851"/>
            <w:jc w:val="both"/>
            <w:rPr>
              <w:rStyle w:val="3"/>
              <w:szCs w:val="28"/>
            </w:rPr>
          </w:pPr>
          <w:r>
            <w:rPr>
              <w:rStyle w:val="3"/>
            </w:rPr>
            <w:t xml:space="preserve">Пункт 2.15 Положения изложить в следующей редакции: </w:t>
          </w:r>
        </w:p>
        <w:p w:rsidR="001A42B4" w:rsidRDefault="001A42B4" w:rsidP="00DA052A">
          <w:pPr>
            <w:pStyle w:val="a3"/>
            <w:tabs>
              <w:tab w:val="left" w:pos="1418"/>
              <w:tab w:val="left" w:pos="1701"/>
            </w:tabs>
            <w:ind w:left="0" w:firstLine="851"/>
            <w:jc w:val="both"/>
            <w:rPr>
              <w:rStyle w:val="3"/>
            </w:rPr>
          </w:pPr>
          <w:r>
            <w:rPr>
              <w:rStyle w:val="3"/>
            </w:rPr>
            <w:t>«2.15</w:t>
          </w:r>
          <w:r w:rsidR="008F128B">
            <w:rPr>
              <w:rStyle w:val="3"/>
            </w:rPr>
            <w:t>.</w:t>
          </w:r>
          <w:r>
            <w:rPr>
              <w:rStyle w:val="3"/>
            </w:rPr>
            <w:t xml:space="preserve"> </w:t>
          </w:r>
          <w:r w:rsidRPr="00CC73EE">
            <w:rPr>
              <w:sz w:val="28"/>
              <w:szCs w:val="28"/>
            </w:rPr>
            <w:t xml:space="preserve">В случае если на момент получения сертификата дополнительного образования в Табунском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Табунского района </w:t>
          </w:r>
          <w:r w:rsidRPr="00025ACA">
            <w:rPr>
              <w:sz w:val="28"/>
              <w:szCs w:val="28"/>
            </w:rPr>
            <w:t>в течение 30 календарных дней со дня предоставления Заявителем Заявления и документов, представленных п. 2.4 настоящего Положения</w:t>
          </w:r>
          <w:r>
            <w:rPr>
              <w:sz w:val="28"/>
              <w:szCs w:val="28"/>
            </w:rPr>
            <w:t xml:space="preserve"> </w:t>
          </w:r>
          <w:r w:rsidRPr="00CC73EE">
            <w:rPr>
              <w:sz w:val="28"/>
              <w:szCs w:val="28"/>
            </w:rPr>
            <w:t>направляет уведомление в уполномоченный орган (уполномоченную организацию), в реестр сертификатов дополнительного образования которого (</w:t>
          </w:r>
          <w:r w:rsidR="009337CF">
            <w:rPr>
              <w:sz w:val="28"/>
              <w:szCs w:val="28"/>
            </w:rPr>
            <w:t>-</w:t>
          </w:r>
          <w:r w:rsidRPr="00CC73EE">
            <w:rPr>
              <w:sz w:val="28"/>
              <w:szCs w:val="28"/>
            </w:rPr>
            <w:t>ой) внесена реестровая запись о сертификате ребенка, о предоставлении ребенку сертификата дополнительного образования на территории Табунского района. При этом в реестре сертификатов дополнительного образования Табунского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r>
            <w:rPr>
              <w:rStyle w:val="3"/>
            </w:rPr>
            <w:t>».</w:t>
          </w:r>
        </w:p>
        <w:p w:rsidR="001A42B4" w:rsidRPr="001A42B4" w:rsidRDefault="001A42B4" w:rsidP="00DA052A">
          <w:pPr>
            <w:pStyle w:val="a3"/>
            <w:numPr>
              <w:ilvl w:val="1"/>
              <w:numId w:val="2"/>
            </w:numPr>
            <w:ind w:left="0" w:firstLine="851"/>
            <w:jc w:val="both"/>
            <w:rPr>
              <w:rStyle w:val="3"/>
              <w:szCs w:val="28"/>
            </w:rPr>
          </w:pPr>
          <w:r>
            <w:rPr>
              <w:rStyle w:val="3"/>
            </w:rPr>
            <w:t xml:space="preserve">Пункт 2.17 Положения изложить в следующей редакции: </w:t>
          </w:r>
        </w:p>
        <w:p w:rsidR="00B036D3" w:rsidRPr="00B036D3" w:rsidRDefault="001A42B4" w:rsidP="00DA052A">
          <w:pPr>
            <w:pStyle w:val="a3"/>
            <w:tabs>
              <w:tab w:val="left" w:pos="1418"/>
              <w:tab w:val="left" w:pos="1560"/>
            </w:tabs>
            <w:ind w:left="0" w:firstLine="851"/>
            <w:jc w:val="both"/>
            <w:rPr>
              <w:rStyle w:val="3"/>
            </w:rPr>
          </w:pPr>
          <w:r>
            <w:rPr>
              <w:rStyle w:val="3"/>
            </w:rPr>
            <w:t>«</w:t>
          </w:r>
          <w:r w:rsidR="00B036D3" w:rsidRPr="00B036D3">
            <w:rPr>
              <w:rStyle w:val="3"/>
            </w:rPr>
            <w:t>2.17</w:t>
          </w:r>
          <w:r w:rsidR="008F128B">
            <w:rPr>
              <w:rStyle w:val="3"/>
            </w:rPr>
            <w:t xml:space="preserve">. </w:t>
          </w:r>
          <w:r w:rsidR="00B036D3" w:rsidRPr="00B036D3">
            <w:rPr>
              <w:rStyle w:val="3"/>
            </w:rPr>
            <w:tab/>
            <w:t>Решение о приостановлении действия сертификата дополнительного образования принимается уполномоченной организацией в течение 10 рабочих дней со дня получения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 или выявления нарушения со стороны родителя (законного представителя) ребенка и (или) непосредственно ребенка (в случае достижения возраста 14-ти лет), которому представлен сертификат дополнительного образования, Правил персонифицированного финансирования.</w:t>
          </w:r>
        </w:p>
        <w:p w:rsidR="001A42B4" w:rsidRDefault="00B036D3" w:rsidP="00DA052A">
          <w:pPr>
            <w:pStyle w:val="a3"/>
            <w:ind w:left="0" w:firstLine="851"/>
            <w:jc w:val="both"/>
            <w:rPr>
              <w:rStyle w:val="3"/>
            </w:rPr>
          </w:pPr>
          <w:r w:rsidRPr="00B036D3">
            <w:rPr>
              <w:rStyle w:val="3"/>
            </w:rPr>
            <w:t>Действие сертификата дополнительного образования возобновится в течение двух рабочих дней со дня исключения обстоятельств, указанных в п. 2.16 Положения.</w:t>
          </w:r>
          <w:r w:rsidR="001A42B4">
            <w:rPr>
              <w:rStyle w:val="3"/>
            </w:rPr>
            <w:t>»</w:t>
          </w:r>
          <w:r>
            <w:rPr>
              <w:rStyle w:val="3"/>
            </w:rPr>
            <w:t>.</w:t>
          </w:r>
        </w:p>
        <w:p w:rsidR="00B036D3" w:rsidRPr="00037EC5" w:rsidRDefault="00B036D3" w:rsidP="00DA052A">
          <w:pPr>
            <w:pStyle w:val="a3"/>
            <w:numPr>
              <w:ilvl w:val="1"/>
              <w:numId w:val="2"/>
            </w:numPr>
            <w:ind w:left="0" w:firstLine="851"/>
            <w:jc w:val="both"/>
            <w:rPr>
              <w:rStyle w:val="3"/>
              <w:szCs w:val="28"/>
            </w:rPr>
          </w:pPr>
          <w:r>
            <w:rPr>
              <w:rStyle w:val="3"/>
            </w:rPr>
            <w:t xml:space="preserve">Пункт 2.18 Положения </w:t>
          </w:r>
          <w:r w:rsidR="00037EC5">
            <w:rPr>
              <w:rStyle w:val="3"/>
            </w:rPr>
            <w:t xml:space="preserve">изложить в следующей редакции: </w:t>
          </w:r>
        </w:p>
        <w:p w:rsidR="00037EC5" w:rsidRPr="00037EC5" w:rsidRDefault="00037EC5" w:rsidP="00DA052A">
          <w:pPr>
            <w:pStyle w:val="a3"/>
            <w:tabs>
              <w:tab w:val="left" w:pos="1701"/>
            </w:tabs>
            <w:ind w:left="0" w:firstLine="851"/>
            <w:jc w:val="both"/>
            <w:rPr>
              <w:rStyle w:val="3"/>
            </w:rPr>
          </w:pPr>
          <w:r>
            <w:rPr>
              <w:rStyle w:val="3"/>
            </w:rPr>
            <w:t>«</w:t>
          </w:r>
          <w:r w:rsidRPr="00037EC5">
            <w:rPr>
              <w:rStyle w:val="3"/>
            </w:rPr>
            <w:t>2.18</w:t>
          </w:r>
          <w:r w:rsidR="008F128B">
            <w:rPr>
              <w:rStyle w:val="3"/>
            </w:rPr>
            <w:t>.</w:t>
          </w:r>
          <w:r w:rsidRPr="00037EC5">
            <w:rPr>
              <w:rStyle w:val="3"/>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p>
        <w:p w:rsidR="00037EC5" w:rsidRPr="00037EC5" w:rsidRDefault="00037EC5" w:rsidP="00DA052A">
          <w:pPr>
            <w:pStyle w:val="a3"/>
            <w:tabs>
              <w:tab w:val="left" w:pos="1701"/>
            </w:tabs>
            <w:ind w:left="0" w:firstLine="851"/>
            <w:jc w:val="both"/>
            <w:rPr>
              <w:rStyle w:val="3"/>
            </w:rPr>
          </w:pPr>
          <w:r w:rsidRPr="00037EC5">
            <w:rPr>
              <w:rStyle w:val="3"/>
            </w:rPr>
            <w:t>2.18.1</w:t>
          </w:r>
          <w:r w:rsidR="008F128B">
            <w:rPr>
              <w:rStyle w:val="3"/>
            </w:rPr>
            <w:t>.</w:t>
          </w:r>
          <w:r w:rsidRPr="00037EC5">
            <w:rPr>
              <w:rStyle w:val="3"/>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037EC5" w:rsidRPr="00037EC5" w:rsidRDefault="00037EC5" w:rsidP="00DA052A">
          <w:pPr>
            <w:pStyle w:val="a3"/>
            <w:tabs>
              <w:tab w:val="left" w:pos="1701"/>
            </w:tabs>
            <w:ind w:left="0" w:firstLine="851"/>
            <w:jc w:val="both"/>
            <w:rPr>
              <w:rStyle w:val="3"/>
            </w:rPr>
          </w:pPr>
          <w:r w:rsidRPr="00037EC5">
            <w:rPr>
              <w:rStyle w:val="3"/>
            </w:rPr>
            <w:lastRenderedPageBreak/>
            <w:t>2.18.2</w:t>
          </w:r>
          <w:r w:rsidR="008F128B">
            <w:rPr>
              <w:rStyle w:val="3"/>
            </w:rPr>
            <w:t>.</w:t>
          </w:r>
          <w:r w:rsidRPr="00037EC5">
            <w:rPr>
              <w:rStyle w:val="3"/>
            </w:rPr>
            <w:tab/>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037EC5" w:rsidRDefault="00037EC5" w:rsidP="00DA052A">
          <w:pPr>
            <w:pStyle w:val="a3"/>
            <w:tabs>
              <w:tab w:val="left" w:pos="1701"/>
            </w:tabs>
            <w:ind w:left="0" w:firstLine="851"/>
            <w:jc w:val="both"/>
            <w:rPr>
              <w:rStyle w:val="3"/>
            </w:rPr>
          </w:pPr>
          <w:r w:rsidRPr="00037EC5">
            <w:rPr>
              <w:rStyle w:val="3"/>
            </w:rPr>
            <w:t>2.18.3</w:t>
          </w:r>
          <w:r w:rsidR="008F128B">
            <w:rPr>
              <w:rStyle w:val="3"/>
            </w:rPr>
            <w:t>.</w:t>
          </w:r>
          <w:r w:rsidRPr="00037EC5">
            <w:rPr>
              <w:rStyle w:val="3"/>
            </w:rPr>
            <w:tab/>
            <w:t>достижения ребенком предельного возраста, установленного пунктом 2.2 настоящего Положения.</w:t>
          </w:r>
          <w:r>
            <w:rPr>
              <w:rStyle w:val="3"/>
            </w:rPr>
            <w:t>».</w:t>
          </w:r>
        </w:p>
        <w:p w:rsidR="00037EC5" w:rsidRDefault="00037EC5" w:rsidP="00DA052A">
          <w:pPr>
            <w:pStyle w:val="a3"/>
            <w:ind w:left="0" w:firstLine="851"/>
            <w:jc w:val="both"/>
            <w:rPr>
              <w:rStyle w:val="3"/>
            </w:rPr>
          </w:pPr>
          <w:r>
            <w:rPr>
              <w:rStyle w:val="3"/>
            </w:rPr>
            <w:t xml:space="preserve">1.5. Пункт 2.19 Положения изложить в следующей редакции: </w:t>
          </w:r>
        </w:p>
        <w:p w:rsidR="00037EC5" w:rsidRPr="00037EC5" w:rsidRDefault="00037EC5" w:rsidP="00DA052A">
          <w:pPr>
            <w:pStyle w:val="a3"/>
            <w:tabs>
              <w:tab w:val="left" w:pos="1418"/>
              <w:tab w:val="left" w:pos="1560"/>
            </w:tabs>
            <w:ind w:left="0" w:firstLine="851"/>
            <w:jc w:val="both"/>
            <w:rPr>
              <w:rStyle w:val="3"/>
            </w:rPr>
          </w:pPr>
          <w:r>
            <w:rPr>
              <w:rStyle w:val="3"/>
            </w:rPr>
            <w:t>«</w:t>
          </w:r>
          <w:r w:rsidRPr="00037EC5">
            <w:rPr>
              <w:rStyle w:val="3"/>
            </w:rPr>
            <w:t>2.19</w:t>
          </w:r>
          <w:r w:rsidR="008F128B">
            <w:rPr>
              <w:rStyle w:val="3"/>
            </w:rPr>
            <w:t xml:space="preserve">. </w:t>
          </w:r>
          <w:r w:rsidRPr="00037EC5">
            <w:rPr>
              <w:rStyle w:val="3"/>
            </w:rPr>
            <w:tab/>
            <w:t xml:space="preserve">Решение об исключении сертификата дополнительного образования из реестра сертификатов дополнительного образования принимается уполномоченной организацией в течение трех рабочих дней со дня наступления обстоятельства, указанного в п. 2.17 Положения. </w:t>
          </w:r>
        </w:p>
        <w:p w:rsidR="00037EC5" w:rsidRDefault="00037EC5" w:rsidP="00DA052A">
          <w:pPr>
            <w:pStyle w:val="a3"/>
            <w:ind w:left="0" w:firstLine="851"/>
            <w:jc w:val="both"/>
            <w:rPr>
              <w:rStyle w:val="3"/>
            </w:rPr>
          </w:pPr>
          <w:r w:rsidRPr="00037EC5">
            <w:rPr>
              <w:rStyle w:val="3"/>
            </w:rPr>
            <w:t>Сведения о приостановлении сертификата дополнительного образования, об исключении сертификата дополнительного образования из реестров сертификатов дополнительного образования в течение трех рабочих дней со дня принятия соответственного решения направляется оператору персонифицированного финансирования.</w:t>
          </w:r>
          <w:r>
            <w:rPr>
              <w:rStyle w:val="3"/>
            </w:rPr>
            <w:t>».</w:t>
          </w:r>
        </w:p>
        <w:p w:rsidR="00037EC5" w:rsidRPr="008F128B" w:rsidRDefault="008F128B" w:rsidP="008F128B">
          <w:pPr>
            <w:ind w:left="945"/>
            <w:jc w:val="both"/>
            <w:rPr>
              <w:rStyle w:val="3"/>
              <w:szCs w:val="28"/>
            </w:rPr>
          </w:pPr>
          <w:r>
            <w:rPr>
              <w:rStyle w:val="3"/>
            </w:rPr>
            <w:t xml:space="preserve">1.6. </w:t>
          </w:r>
          <w:r w:rsidR="00037EC5">
            <w:rPr>
              <w:rStyle w:val="3"/>
            </w:rPr>
            <w:t>Пункт 2.20 Положения изложить в следующей редакции:</w:t>
          </w:r>
        </w:p>
        <w:p w:rsidR="00037EC5" w:rsidRPr="00037EC5" w:rsidRDefault="00037EC5" w:rsidP="00DA052A">
          <w:pPr>
            <w:pStyle w:val="a3"/>
            <w:tabs>
              <w:tab w:val="left" w:pos="1560"/>
              <w:tab w:val="left" w:pos="1843"/>
              <w:tab w:val="left" w:pos="1985"/>
            </w:tabs>
            <w:ind w:left="0" w:firstLine="851"/>
            <w:jc w:val="both"/>
            <w:rPr>
              <w:rStyle w:val="3"/>
            </w:rPr>
          </w:pPr>
          <w:r>
            <w:rPr>
              <w:rStyle w:val="3"/>
            </w:rPr>
            <w:t>«</w:t>
          </w:r>
          <w:r w:rsidR="00DA052A">
            <w:rPr>
              <w:rStyle w:val="3"/>
            </w:rPr>
            <w:t>2.20</w:t>
          </w:r>
          <w:r w:rsidR="008F128B">
            <w:rPr>
              <w:rStyle w:val="3"/>
            </w:rPr>
            <w:t xml:space="preserve">. </w:t>
          </w:r>
          <w:r w:rsidR="00DA052A">
            <w:rPr>
              <w:rStyle w:val="3"/>
            </w:rPr>
            <w:t xml:space="preserve">В случаях </w:t>
          </w:r>
          <w:r w:rsidRPr="00037EC5">
            <w:rPr>
              <w:rStyle w:val="3"/>
            </w:rPr>
            <w:t>изменения представленных ранее сведений о ребенке заявитель обращается в уполномоченную организацию с заявлением об изменении сведений.</w:t>
          </w:r>
        </w:p>
        <w:p w:rsidR="00037EC5" w:rsidRPr="00037EC5" w:rsidRDefault="00037EC5" w:rsidP="00DA052A">
          <w:pPr>
            <w:pStyle w:val="a3"/>
            <w:ind w:left="0" w:firstLine="851"/>
            <w:jc w:val="both"/>
            <w:rPr>
              <w:rStyle w:val="3"/>
            </w:rPr>
          </w:pPr>
          <w:r w:rsidRPr="00037EC5">
            <w:rPr>
              <w:rStyle w:val="3"/>
            </w:rPr>
            <w:t>Заявление об изменении сведений должно содержать перечень сведений, подлежащих изменению, причину(-ы) изменения сведений; новые сведения, на которые необходимо изменить сведения уже внесенных в реестр сертификатов дополнительного образования.</w:t>
          </w:r>
        </w:p>
        <w:p w:rsidR="00037EC5" w:rsidRPr="00037EC5" w:rsidRDefault="00037EC5" w:rsidP="00DA052A">
          <w:pPr>
            <w:pStyle w:val="a3"/>
            <w:ind w:left="0" w:firstLine="851"/>
            <w:jc w:val="both"/>
            <w:rPr>
              <w:rStyle w:val="3"/>
            </w:rPr>
          </w:pPr>
          <w:r w:rsidRPr="00037EC5">
            <w:rPr>
              <w:rStyle w:val="3"/>
            </w:rPr>
            <w:t xml:space="preserve">При подаче заявления об изменении сведений Заявителем предоставляются оригиналы документов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w:t>
          </w:r>
        </w:p>
        <w:p w:rsidR="00037EC5" w:rsidRPr="00037EC5" w:rsidRDefault="00037EC5" w:rsidP="00DA052A">
          <w:pPr>
            <w:pStyle w:val="a3"/>
            <w:ind w:left="0" w:firstLine="851"/>
            <w:jc w:val="both"/>
            <w:rPr>
              <w:rStyle w:val="3"/>
              <w:szCs w:val="28"/>
            </w:rPr>
          </w:pPr>
          <w:r w:rsidRPr="00037EC5">
            <w:rPr>
              <w:rStyle w:val="3"/>
            </w:rPr>
            <w:t>На основании заявления об изменении сведений уполномоченная организация в течение пяти рабочих дней со дня поступления в уполномоченную организацию заявления об изменения сведений, вносит соответствующие изменения в реестр сертификатов дополнительного образования.</w:t>
          </w:r>
          <w:r>
            <w:rPr>
              <w:rStyle w:val="3"/>
            </w:rPr>
            <w:t>».</w:t>
          </w:r>
        </w:p>
        <w:p w:rsidR="00037EC5" w:rsidRPr="008F128B" w:rsidRDefault="008F128B" w:rsidP="008F128B">
          <w:pPr>
            <w:ind w:left="945"/>
            <w:jc w:val="both"/>
            <w:rPr>
              <w:sz w:val="28"/>
              <w:szCs w:val="28"/>
            </w:rPr>
          </w:pPr>
          <w:r>
            <w:rPr>
              <w:sz w:val="28"/>
              <w:szCs w:val="28"/>
            </w:rPr>
            <w:t xml:space="preserve">1.7. </w:t>
          </w:r>
          <w:r w:rsidR="00037EC5" w:rsidRPr="008F128B">
            <w:rPr>
              <w:sz w:val="28"/>
              <w:szCs w:val="28"/>
            </w:rPr>
            <w:t xml:space="preserve">Пункт 2.21 Положения изложить в следующей редакции: </w:t>
          </w:r>
        </w:p>
        <w:p w:rsidR="00037EC5" w:rsidRDefault="00037EC5" w:rsidP="00DA052A">
          <w:pPr>
            <w:pStyle w:val="a3"/>
            <w:tabs>
              <w:tab w:val="left" w:pos="1418"/>
              <w:tab w:val="left" w:pos="1701"/>
            </w:tabs>
            <w:ind w:left="0" w:firstLine="851"/>
            <w:jc w:val="both"/>
            <w:rPr>
              <w:sz w:val="28"/>
              <w:szCs w:val="28"/>
            </w:rPr>
          </w:pPr>
          <w:r>
            <w:rPr>
              <w:sz w:val="28"/>
              <w:szCs w:val="28"/>
            </w:rPr>
            <w:t>«</w:t>
          </w:r>
          <w:r w:rsidRPr="00037EC5">
            <w:rPr>
              <w:sz w:val="28"/>
              <w:szCs w:val="28"/>
            </w:rPr>
            <w:t>2.21</w:t>
          </w:r>
          <w:r w:rsidRPr="00037EC5">
            <w:rPr>
              <w:sz w:val="28"/>
              <w:szCs w:val="28"/>
            </w:rPr>
            <w:tab/>
            <w:t>Исключение сертификата дополнительного образования из реестра сертификатов дополнительного образования осуществляется по завершении ребенком обучения по осваиваемым им на момент достижения предельного возраста, установленного пунктом 2.2 настоящего Положения, дополнительным общеобразовательным программам (частям дополнительных общеобразовательных программ).</w:t>
          </w:r>
          <w:r>
            <w:rPr>
              <w:sz w:val="28"/>
              <w:szCs w:val="28"/>
            </w:rPr>
            <w:t>».</w:t>
          </w:r>
        </w:p>
        <w:p w:rsidR="00037EC5" w:rsidRPr="008F128B" w:rsidRDefault="008F128B" w:rsidP="008F128B">
          <w:pPr>
            <w:ind w:left="945"/>
            <w:jc w:val="both"/>
            <w:rPr>
              <w:sz w:val="28"/>
              <w:szCs w:val="28"/>
            </w:rPr>
          </w:pPr>
          <w:r>
            <w:rPr>
              <w:sz w:val="28"/>
              <w:szCs w:val="28"/>
            </w:rPr>
            <w:t xml:space="preserve">1.8. </w:t>
          </w:r>
          <w:r w:rsidR="00037EC5" w:rsidRPr="008F128B">
            <w:rPr>
              <w:sz w:val="28"/>
              <w:szCs w:val="28"/>
            </w:rPr>
            <w:t xml:space="preserve"> Положение </w:t>
          </w:r>
          <w:r w:rsidRPr="008F128B">
            <w:rPr>
              <w:sz w:val="28"/>
              <w:szCs w:val="28"/>
            </w:rPr>
            <w:t xml:space="preserve">дополнить </w:t>
          </w:r>
          <w:r w:rsidR="00037EC5" w:rsidRPr="008F128B">
            <w:rPr>
              <w:sz w:val="28"/>
              <w:szCs w:val="28"/>
            </w:rPr>
            <w:t>пунктом 2.22 следующего содержания:</w:t>
          </w:r>
        </w:p>
        <w:p w:rsidR="00037EC5" w:rsidRDefault="00037EC5" w:rsidP="00DA052A">
          <w:pPr>
            <w:pStyle w:val="a3"/>
            <w:tabs>
              <w:tab w:val="left" w:pos="1701"/>
            </w:tabs>
            <w:ind w:left="0" w:firstLine="851"/>
            <w:jc w:val="both"/>
            <w:rPr>
              <w:sz w:val="28"/>
              <w:szCs w:val="28"/>
            </w:rPr>
          </w:pPr>
          <w:r>
            <w:rPr>
              <w:sz w:val="28"/>
              <w:szCs w:val="28"/>
            </w:rPr>
            <w:t>«</w:t>
          </w:r>
          <w:r w:rsidRPr="00037EC5">
            <w:rPr>
              <w:sz w:val="28"/>
              <w:szCs w:val="28"/>
            </w:rPr>
            <w:t>2.22</w:t>
          </w:r>
          <w:r w:rsidR="008F128B">
            <w:rPr>
              <w:sz w:val="28"/>
              <w:szCs w:val="28"/>
            </w:rPr>
            <w:t>.</w:t>
          </w:r>
          <w:r w:rsidRPr="00037EC5">
            <w:rPr>
              <w:sz w:val="28"/>
              <w:szCs w:val="28"/>
            </w:rPr>
            <w:t xml:space="preserve">  Информация о порядке получения сертификата дополнительного образования, подлежит обязательному размещению на </w:t>
          </w:r>
          <w:r w:rsidRPr="00037EC5">
            <w:rPr>
              <w:sz w:val="28"/>
              <w:szCs w:val="28"/>
            </w:rPr>
            <w:lastRenderedPageBreak/>
            <w:t>обязательном официальном Интернет-сайте Комитета, официальных Интернет-сайтах уполномоченных организаций.</w:t>
          </w:r>
          <w:r>
            <w:rPr>
              <w:sz w:val="28"/>
              <w:szCs w:val="28"/>
            </w:rPr>
            <w:t>».</w:t>
          </w:r>
        </w:p>
        <w:p w:rsidR="00037EC5" w:rsidRPr="008F128B" w:rsidRDefault="008F128B" w:rsidP="008F128B">
          <w:pPr>
            <w:tabs>
              <w:tab w:val="left" w:pos="851"/>
              <w:tab w:val="left" w:pos="1276"/>
              <w:tab w:val="left" w:pos="1418"/>
              <w:tab w:val="left" w:pos="1701"/>
              <w:tab w:val="left" w:pos="1843"/>
            </w:tabs>
            <w:ind w:firstLine="945"/>
            <w:jc w:val="both"/>
            <w:rPr>
              <w:sz w:val="28"/>
              <w:szCs w:val="28"/>
            </w:rPr>
          </w:pPr>
          <w:r>
            <w:rPr>
              <w:sz w:val="28"/>
              <w:szCs w:val="28"/>
            </w:rPr>
            <w:t>1.9.</w:t>
          </w:r>
          <w:r w:rsidR="00037EC5" w:rsidRPr="008F128B">
            <w:rPr>
              <w:sz w:val="28"/>
              <w:szCs w:val="28"/>
            </w:rPr>
            <w:t xml:space="preserve"> </w:t>
          </w:r>
          <w:r w:rsidR="009F6964" w:rsidRPr="008F128B">
            <w:rPr>
              <w:sz w:val="28"/>
              <w:szCs w:val="28"/>
            </w:rPr>
            <w:t xml:space="preserve">Пункт 3.8.1 Положения изложить в следующей редакции: </w:t>
          </w:r>
          <w:r w:rsidR="009F6964" w:rsidRPr="008F128B">
            <w:rPr>
              <w:sz w:val="28"/>
              <w:szCs w:val="28"/>
            </w:rPr>
            <w:br/>
            <w:t>«3.8.1</w:t>
          </w:r>
          <w:r w:rsidR="00025ACA" w:rsidRPr="008F128B">
            <w:rPr>
              <w:sz w:val="28"/>
              <w:szCs w:val="28"/>
            </w:rPr>
            <w:t xml:space="preserve">. </w:t>
          </w:r>
          <w:r w:rsidR="009F6964" w:rsidRPr="008F128B">
            <w:rPr>
              <w:sz w:val="28"/>
              <w:szCs w:val="28"/>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программ дополнительного образования и дополнительного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9F6964" w:rsidRPr="008F128B" w:rsidRDefault="008F128B" w:rsidP="008F128B">
          <w:pPr>
            <w:ind w:left="945"/>
            <w:jc w:val="both"/>
            <w:rPr>
              <w:sz w:val="28"/>
              <w:szCs w:val="28"/>
            </w:rPr>
          </w:pPr>
          <w:r>
            <w:rPr>
              <w:sz w:val="28"/>
              <w:szCs w:val="28"/>
            </w:rPr>
            <w:t xml:space="preserve">1.10. </w:t>
          </w:r>
          <w:r w:rsidR="009F6964" w:rsidRPr="008F128B">
            <w:rPr>
              <w:sz w:val="28"/>
              <w:szCs w:val="28"/>
            </w:rPr>
            <w:t xml:space="preserve">Пункт 3.9 Положения изложить в следующей редакции: </w:t>
          </w:r>
        </w:p>
        <w:p w:rsidR="009F6964" w:rsidRDefault="009F6964" w:rsidP="00DA052A">
          <w:pPr>
            <w:pStyle w:val="a3"/>
            <w:ind w:left="0" w:firstLine="851"/>
            <w:jc w:val="both"/>
            <w:rPr>
              <w:sz w:val="28"/>
              <w:szCs w:val="28"/>
            </w:rPr>
          </w:pPr>
          <w:r>
            <w:rPr>
              <w:sz w:val="28"/>
              <w:szCs w:val="28"/>
            </w:rPr>
            <w:t>«</w:t>
          </w:r>
          <w:r w:rsidRPr="009F6964">
            <w:rPr>
              <w:sz w:val="28"/>
              <w:szCs w:val="28"/>
            </w:rPr>
            <w:t>3.9.</w:t>
          </w:r>
          <w:r w:rsidRPr="009F6964">
            <w:rPr>
              <w:sz w:val="28"/>
              <w:szCs w:val="28"/>
            </w:rPr>
            <w:tab/>
          </w:r>
          <w:r w:rsidR="00025ACA">
            <w:rPr>
              <w:sz w:val="28"/>
              <w:szCs w:val="28"/>
            </w:rPr>
            <w:t xml:space="preserve"> </w:t>
          </w:r>
          <w:r w:rsidRPr="009F6964">
            <w:rPr>
              <w:sz w:val="28"/>
              <w:szCs w:val="28"/>
            </w:rPr>
            <w:t>В реестры дополнительных предпрофессиональных и значимых программ дополнительного образования включаются дополнительные общеобразовательные программы, реализуемые на территории Табунского района за счет средств бюджета Алтайского края.</w:t>
          </w:r>
          <w:r>
            <w:rPr>
              <w:sz w:val="28"/>
              <w:szCs w:val="28"/>
            </w:rPr>
            <w:t>».</w:t>
          </w:r>
        </w:p>
        <w:p w:rsidR="00DA052A" w:rsidRPr="008F128B" w:rsidRDefault="008F128B" w:rsidP="008F128B">
          <w:pPr>
            <w:tabs>
              <w:tab w:val="left" w:pos="1701"/>
            </w:tabs>
            <w:ind w:left="945"/>
            <w:jc w:val="both"/>
            <w:rPr>
              <w:sz w:val="28"/>
              <w:szCs w:val="28"/>
            </w:rPr>
          </w:pPr>
          <w:r>
            <w:rPr>
              <w:sz w:val="28"/>
              <w:szCs w:val="28"/>
            </w:rPr>
            <w:t xml:space="preserve">1.11. </w:t>
          </w:r>
          <w:r w:rsidR="00DA052A" w:rsidRPr="008F128B">
            <w:rPr>
              <w:sz w:val="28"/>
              <w:szCs w:val="28"/>
            </w:rPr>
            <w:t xml:space="preserve">Пункт 4.11 Положения изложить в следующей редакции: </w:t>
          </w:r>
        </w:p>
        <w:p w:rsidR="00174F57" w:rsidRPr="00174F57" w:rsidRDefault="00174F57" w:rsidP="00025ACA">
          <w:pPr>
            <w:pStyle w:val="a3"/>
            <w:tabs>
              <w:tab w:val="left" w:pos="1134"/>
              <w:tab w:val="left" w:pos="1418"/>
              <w:tab w:val="left" w:pos="1701"/>
            </w:tabs>
            <w:ind w:left="0" w:firstLine="851"/>
            <w:jc w:val="both"/>
            <w:rPr>
              <w:sz w:val="28"/>
              <w:szCs w:val="28"/>
            </w:rPr>
          </w:pPr>
          <w:r>
            <w:rPr>
              <w:sz w:val="28"/>
              <w:szCs w:val="28"/>
            </w:rPr>
            <w:t>«4.11</w:t>
          </w:r>
          <w:r w:rsidR="00025ACA">
            <w:rPr>
              <w:sz w:val="28"/>
              <w:szCs w:val="28"/>
            </w:rPr>
            <w:t>.</w:t>
          </w:r>
          <w:bookmarkStart w:id="2" w:name="_Ref507428096"/>
          <w:r w:rsidR="00982CBD">
            <w:rPr>
              <w:sz w:val="28"/>
              <w:szCs w:val="28"/>
            </w:rPr>
            <w:t xml:space="preserve"> </w:t>
          </w:r>
          <w:r w:rsidRPr="00174F57">
            <w:rPr>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r w:rsidRPr="00174F57">
            <w:rPr>
              <w:sz w:val="28"/>
              <w:szCs w:val="28"/>
            </w:rPr>
            <w:fldChar w:fldCharType="begin"/>
          </w:r>
          <w:r w:rsidRPr="00174F57">
            <w:rPr>
              <w:sz w:val="28"/>
              <w:szCs w:val="28"/>
            </w:rPr>
            <w:instrText xml:space="preserve"> REF _Ref507426844 \h  \* MERGEFORMAT </w:instrText>
          </w:r>
          <w:r w:rsidRPr="00174F57">
            <w:rPr>
              <w:sz w:val="28"/>
              <w:szCs w:val="28"/>
            </w:rPr>
          </w:r>
          <w:r w:rsidRPr="00174F57">
            <w:rPr>
              <w:sz w:val="28"/>
              <w:szCs w:val="28"/>
            </w:rPr>
            <w:fldChar w:fldCharType="separate"/>
          </w:r>
          <w:r w:rsidR="0033158D" w:rsidRPr="0033158D">
            <w:rPr>
              <w:sz w:val="28"/>
              <w:szCs w:val="28"/>
            </w:rPr>
            <w:t xml:space="preserve">Таблица </w:t>
          </w:r>
          <w:r w:rsidR="0033158D" w:rsidRPr="0033158D">
            <w:rPr>
              <w:noProof/>
              <w:sz w:val="28"/>
              <w:szCs w:val="28"/>
            </w:rPr>
            <w:t>1</w:t>
          </w:r>
          <w:r w:rsidRPr="00174F57">
            <w:rPr>
              <w:sz w:val="28"/>
              <w:szCs w:val="28"/>
            </w:rPr>
            <w:fldChar w:fldCharType="end"/>
          </w:r>
          <w:r w:rsidRPr="00174F57">
            <w:rPr>
              <w:sz w:val="28"/>
              <w:szCs w:val="28"/>
            </w:rPr>
            <w:t>.</w:t>
          </w:r>
          <w:bookmarkEnd w:id="2"/>
        </w:p>
        <w:p w:rsidR="00174F57" w:rsidRPr="00174F57" w:rsidRDefault="00174F57" w:rsidP="00174F57">
          <w:pPr>
            <w:jc w:val="both"/>
            <w:rPr>
              <w:sz w:val="28"/>
              <w:szCs w:val="28"/>
            </w:rPr>
          </w:pPr>
        </w:p>
        <w:p w:rsidR="00174F57" w:rsidRPr="00174F57" w:rsidRDefault="00174F57" w:rsidP="00174F57">
          <w:pPr>
            <w:keepNext/>
            <w:jc w:val="right"/>
            <w:rPr>
              <w:b/>
              <w:bCs/>
              <w:sz w:val="28"/>
              <w:szCs w:val="28"/>
            </w:rPr>
          </w:pPr>
          <w:bookmarkStart w:id="3" w:name="_Ref507426844"/>
          <w:r w:rsidRPr="00174F57">
            <w:rPr>
              <w:b/>
              <w:bCs/>
              <w:sz w:val="28"/>
              <w:szCs w:val="28"/>
            </w:rPr>
            <w:t xml:space="preserve">Таблица </w:t>
          </w:r>
          <w:r w:rsidRPr="00174F57">
            <w:rPr>
              <w:b/>
              <w:bCs/>
              <w:color w:val="4F81BD"/>
              <w:sz w:val="28"/>
              <w:szCs w:val="28"/>
            </w:rPr>
            <w:fldChar w:fldCharType="begin"/>
          </w:r>
          <w:r w:rsidRPr="00174F57">
            <w:rPr>
              <w:b/>
              <w:bCs/>
              <w:sz w:val="28"/>
              <w:szCs w:val="28"/>
            </w:rPr>
            <w:instrText xml:space="preserve"> SEQ Таблица \* ARABIC </w:instrText>
          </w:r>
          <w:r w:rsidRPr="00174F57">
            <w:rPr>
              <w:b/>
              <w:bCs/>
              <w:color w:val="4F81BD"/>
              <w:sz w:val="28"/>
              <w:szCs w:val="28"/>
            </w:rPr>
            <w:fldChar w:fldCharType="separate"/>
          </w:r>
          <w:r w:rsidR="0033158D">
            <w:rPr>
              <w:b/>
              <w:bCs/>
              <w:noProof/>
              <w:sz w:val="28"/>
              <w:szCs w:val="28"/>
            </w:rPr>
            <w:t>1</w:t>
          </w:r>
          <w:r w:rsidRPr="00174F57">
            <w:rPr>
              <w:b/>
              <w:bCs/>
              <w:color w:val="4F81BD"/>
              <w:sz w:val="28"/>
              <w:szCs w:val="28"/>
            </w:rPr>
            <w:fldChar w:fldCharType="end"/>
          </w:r>
          <w:bookmarkEnd w:id="3"/>
          <w:r w:rsidRPr="00174F57">
            <w:rPr>
              <w:b/>
              <w:bCs/>
              <w:sz w:val="28"/>
              <w:szCs w:val="28"/>
            </w:rPr>
            <w:t xml:space="preserve"> </w:t>
          </w:r>
        </w:p>
        <w:p w:rsidR="00174F57" w:rsidRPr="00174F57" w:rsidRDefault="00174F57" w:rsidP="00174F57">
          <w:pPr>
            <w:keepNext/>
            <w:jc w:val="center"/>
            <w:rPr>
              <w:b/>
              <w:bCs/>
              <w:sz w:val="28"/>
              <w:szCs w:val="28"/>
            </w:rPr>
          </w:pPr>
          <w:r w:rsidRPr="00174F57">
            <w:rPr>
              <w:b/>
              <w:bCs/>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7"/>
            <w:tblW w:w="9495" w:type="dxa"/>
            <w:tblInd w:w="-12" w:type="dxa"/>
            <w:tblLayout w:type="fixed"/>
            <w:tblLook w:val="04A0" w:firstRow="1" w:lastRow="0" w:firstColumn="1" w:lastColumn="0" w:noHBand="0" w:noVBand="1"/>
          </w:tblPr>
          <w:tblGrid>
            <w:gridCol w:w="2267"/>
            <w:gridCol w:w="1985"/>
            <w:gridCol w:w="1701"/>
            <w:gridCol w:w="1843"/>
            <w:gridCol w:w="1699"/>
          </w:tblGrid>
          <w:tr w:rsidR="00174F57" w:rsidRPr="00174F57" w:rsidTr="00FC6A77">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Статус сертификата</w:t>
                </w:r>
              </w:p>
            </w:tc>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both"/>
                  <w:rPr>
                    <w:sz w:val="28"/>
                    <w:szCs w:val="28"/>
                  </w:rPr>
                </w:pPr>
                <w:r w:rsidRPr="00174F57">
                  <w:rPr>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Максимальное совокупное количество услуг вне зависимости от реестра, получение которых допускается</w:t>
                </w:r>
              </w:p>
            </w:tc>
          </w:tr>
          <w:tr w:rsidR="00174F57" w:rsidRPr="00174F57" w:rsidTr="00FC6A77">
            <w:tc>
              <w:tcPr>
                <w:tcW w:w="2267" w:type="dxa"/>
                <w:vMerge/>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Реестр предпрофессиональных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Реестр значимых программ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Реестр общеразвивающих программ</w:t>
                </w:r>
              </w:p>
              <w:p w:rsidR="00174F57" w:rsidRPr="00174F57" w:rsidRDefault="00174F57" w:rsidP="00174F57">
                <w:pPr>
                  <w:jc w:val="center"/>
                  <w:rPr>
                    <w:sz w:val="28"/>
                    <w:szCs w:val="28"/>
                  </w:rPr>
                </w:pPr>
                <w:r w:rsidRPr="00174F57">
                  <w:rPr>
                    <w:sz w:val="28"/>
                    <w:szCs w:val="28"/>
                  </w:rPr>
                  <w:t>(иные)</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rPr>
                    <w:sz w:val="28"/>
                    <w:szCs w:val="28"/>
                  </w:rPr>
                </w:pPr>
              </w:p>
            </w:tc>
          </w:tr>
          <w:tr w:rsidR="00174F57" w:rsidRPr="00174F57" w:rsidTr="00FC6A77">
            <w:tc>
              <w:tcPr>
                <w:tcW w:w="9495" w:type="dxa"/>
                <w:gridSpan w:val="5"/>
                <w:tcBorders>
                  <w:top w:val="single" w:sz="4" w:space="0" w:color="auto"/>
                  <w:left w:val="single" w:sz="4" w:space="0" w:color="auto"/>
                  <w:bottom w:val="single" w:sz="4" w:space="0" w:color="auto"/>
                  <w:right w:val="single" w:sz="4" w:space="0" w:color="auto"/>
                </w:tcBorders>
                <w:hideMark/>
              </w:tcPr>
              <w:p w:rsidR="00174F57" w:rsidRPr="00174F57" w:rsidRDefault="00174F57" w:rsidP="00174F57">
                <w:pPr>
                  <w:jc w:val="center"/>
                  <w:rPr>
                    <w:sz w:val="28"/>
                    <w:szCs w:val="28"/>
                  </w:rPr>
                </w:pPr>
                <w:r w:rsidRPr="00174F57">
                  <w:rPr>
                    <w:sz w:val="28"/>
                    <w:szCs w:val="28"/>
                  </w:rPr>
                  <w:t>Дети в возрасте от 5-ти до 18-ти лет</w:t>
                </w:r>
              </w:p>
            </w:tc>
          </w:tr>
          <w:tr w:rsidR="00174F57" w:rsidRPr="00174F57" w:rsidTr="00FC6A77">
            <w:tc>
              <w:tcPr>
                <w:tcW w:w="2267"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Сертификат учета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5</w:t>
                </w:r>
              </w:p>
            </w:tc>
            <w:tc>
              <w:tcPr>
                <w:tcW w:w="1699" w:type="dxa"/>
                <w:tcBorders>
                  <w:top w:val="single" w:sz="4" w:space="0" w:color="auto"/>
                  <w:left w:val="single" w:sz="4" w:space="0" w:color="auto"/>
                  <w:bottom w:val="single" w:sz="4" w:space="0" w:color="auto"/>
                  <w:right w:val="single" w:sz="4" w:space="0" w:color="auto"/>
                </w:tcBorders>
                <w:hideMark/>
              </w:tcPr>
              <w:p w:rsidR="00174F57" w:rsidRPr="00174F57" w:rsidRDefault="00174F57" w:rsidP="00174F57">
                <w:pPr>
                  <w:jc w:val="center"/>
                  <w:rPr>
                    <w:sz w:val="28"/>
                    <w:szCs w:val="28"/>
                  </w:rPr>
                </w:pPr>
                <w:r w:rsidRPr="00174F57">
                  <w:rPr>
                    <w:sz w:val="28"/>
                    <w:szCs w:val="28"/>
                  </w:rPr>
                  <w:t>5</w:t>
                </w:r>
              </w:p>
            </w:tc>
          </w:tr>
          <w:tr w:rsidR="00174F57" w:rsidRPr="00174F57" w:rsidTr="00FC6A77">
            <w:tc>
              <w:tcPr>
                <w:tcW w:w="2267"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Сертификат персонифицированного финансирования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4F57" w:rsidRPr="00174F57" w:rsidRDefault="00174F57" w:rsidP="00174F57">
                <w:pPr>
                  <w:jc w:val="center"/>
                  <w:rPr>
                    <w:sz w:val="28"/>
                    <w:szCs w:val="28"/>
                  </w:rPr>
                </w:pPr>
                <w:r w:rsidRPr="00174F57">
                  <w:rPr>
                    <w:sz w:val="28"/>
                    <w:szCs w:val="28"/>
                  </w:rPr>
                  <w:t>3</w:t>
                </w:r>
              </w:p>
            </w:tc>
            <w:tc>
              <w:tcPr>
                <w:tcW w:w="1699" w:type="dxa"/>
                <w:tcBorders>
                  <w:top w:val="single" w:sz="4" w:space="0" w:color="auto"/>
                  <w:left w:val="single" w:sz="4" w:space="0" w:color="auto"/>
                  <w:bottom w:val="single" w:sz="4" w:space="0" w:color="auto"/>
                  <w:right w:val="single" w:sz="4" w:space="0" w:color="auto"/>
                </w:tcBorders>
              </w:tcPr>
              <w:p w:rsidR="00174F57" w:rsidRPr="00174F57" w:rsidRDefault="00174F57" w:rsidP="00174F57">
                <w:pPr>
                  <w:jc w:val="center"/>
                  <w:rPr>
                    <w:sz w:val="28"/>
                    <w:szCs w:val="28"/>
                  </w:rPr>
                </w:pPr>
              </w:p>
              <w:p w:rsidR="00174F57" w:rsidRPr="00174F57" w:rsidRDefault="00174F57" w:rsidP="00174F57">
                <w:pPr>
                  <w:jc w:val="center"/>
                  <w:rPr>
                    <w:sz w:val="28"/>
                    <w:szCs w:val="28"/>
                  </w:rPr>
                </w:pPr>
              </w:p>
              <w:p w:rsidR="00174F57" w:rsidRPr="00174F57" w:rsidRDefault="00174F57" w:rsidP="00174F57">
                <w:pPr>
                  <w:jc w:val="center"/>
                  <w:rPr>
                    <w:sz w:val="28"/>
                    <w:szCs w:val="28"/>
                  </w:rPr>
                </w:pPr>
                <w:r w:rsidRPr="00174F57">
                  <w:rPr>
                    <w:sz w:val="28"/>
                    <w:szCs w:val="28"/>
                  </w:rPr>
                  <w:t>4</w:t>
                </w:r>
              </w:p>
            </w:tc>
          </w:tr>
        </w:tbl>
        <w:p w:rsidR="00174F57" w:rsidRPr="00174F57" w:rsidRDefault="008F128B" w:rsidP="00174F57">
          <w:pPr>
            <w:tabs>
              <w:tab w:val="left" w:pos="1701"/>
            </w:tabs>
            <w:jc w:val="both"/>
            <w:rPr>
              <w:sz w:val="28"/>
              <w:szCs w:val="28"/>
            </w:rPr>
          </w:pPr>
          <w:r>
            <w:rPr>
              <w:sz w:val="28"/>
              <w:szCs w:val="28"/>
            </w:rPr>
            <w:lastRenderedPageBreak/>
            <w:t>».</w:t>
          </w:r>
        </w:p>
        <w:p w:rsidR="009F6964" w:rsidRPr="008F128B" w:rsidRDefault="008F128B" w:rsidP="008F128B">
          <w:pPr>
            <w:tabs>
              <w:tab w:val="left" w:pos="1701"/>
            </w:tabs>
            <w:ind w:left="945"/>
            <w:jc w:val="both"/>
            <w:rPr>
              <w:sz w:val="28"/>
              <w:szCs w:val="28"/>
            </w:rPr>
          </w:pPr>
          <w:r>
            <w:rPr>
              <w:sz w:val="28"/>
              <w:szCs w:val="28"/>
            </w:rPr>
            <w:t xml:space="preserve">1.12. </w:t>
          </w:r>
          <w:r w:rsidR="00DA052A" w:rsidRPr="008F128B">
            <w:rPr>
              <w:sz w:val="28"/>
              <w:szCs w:val="28"/>
            </w:rPr>
            <w:t xml:space="preserve">Пункт 4.12 Положения изложить в следующей редакции: </w:t>
          </w:r>
        </w:p>
        <w:p w:rsidR="00DA052A" w:rsidRPr="00DA052A" w:rsidRDefault="00DA052A" w:rsidP="00DA052A">
          <w:pPr>
            <w:pStyle w:val="a3"/>
            <w:tabs>
              <w:tab w:val="left" w:pos="1701"/>
            </w:tabs>
            <w:ind w:left="0" w:firstLine="851"/>
            <w:jc w:val="both"/>
            <w:rPr>
              <w:sz w:val="28"/>
              <w:szCs w:val="28"/>
            </w:rPr>
          </w:pPr>
          <w:r>
            <w:rPr>
              <w:sz w:val="28"/>
              <w:szCs w:val="28"/>
            </w:rPr>
            <w:t>«</w:t>
          </w:r>
          <w:r w:rsidRPr="00DA052A">
            <w:rPr>
              <w:sz w:val="28"/>
              <w:szCs w:val="28"/>
            </w:rPr>
            <w:t>4.12</w:t>
          </w:r>
          <w:r w:rsidR="008F128B">
            <w:rPr>
              <w:sz w:val="28"/>
              <w:szCs w:val="28"/>
            </w:rPr>
            <w:t>.</w:t>
          </w:r>
          <w:r w:rsidRPr="00DA052A">
            <w:rPr>
              <w:sz w:val="28"/>
              <w:szCs w:val="28"/>
            </w:rPr>
            <w:t xml:space="preserve"> При подаче родителями (законными представителями) ребенка или ребенком, достигшим возраста 14 лет, поставщику образовательных услуг заявления о зачислении ребенка, обладающего сертификатом дополнительного образования, имеющим статус сертификата учета, на обучение по программам, включенным в реестр дополнительных предпрофессиональных программ, реестр значимых программ дополнительного образования, реестр дополнительного общеразвивающих программ (далее – заявление о зачислении на обучение), поставщик образовательных услуг в течение двух рабочих дней со дня получения заявления о зачислении на обучение запрашивает в уполномоченной организации информацию об объеме оказываемых ребенку услуг по выбранной дополнительной общеобразовательной программе. </w:t>
          </w:r>
        </w:p>
        <w:p w:rsidR="00DA052A" w:rsidRDefault="00DA052A" w:rsidP="00DA052A">
          <w:pPr>
            <w:pStyle w:val="a3"/>
            <w:tabs>
              <w:tab w:val="left" w:pos="1701"/>
            </w:tabs>
            <w:ind w:left="0" w:firstLine="851"/>
            <w:jc w:val="both"/>
            <w:rPr>
              <w:sz w:val="28"/>
              <w:szCs w:val="28"/>
            </w:rPr>
          </w:pPr>
          <w:r w:rsidRPr="00DA052A">
            <w:rPr>
              <w:sz w:val="28"/>
              <w:szCs w:val="28"/>
            </w:rPr>
            <w:t>Информация об объеме</w:t>
          </w:r>
          <w:r w:rsidR="008F128B">
            <w:rPr>
              <w:sz w:val="28"/>
              <w:szCs w:val="28"/>
            </w:rPr>
            <w:t>,</w:t>
          </w:r>
          <w:r w:rsidRPr="00DA052A">
            <w:rPr>
              <w:sz w:val="28"/>
              <w:szCs w:val="28"/>
            </w:rPr>
            <w:t xml:space="preserve"> оказываемых ребенку услуг по выбранной дополнительной общеобразовательной программе</w:t>
          </w:r>
          <w:r w:rsidR="008F128B">
            <w:rPr>
              <w:sz w:val="28"/>
              <w:szCs w:val="28"/>
            </w:rPr>
            <w:t>,</w:t>
          </w:r>
          <w:r w:rsidRPr="00DA052A">
            <w:rPr>
              <w:sz w:val="28"/>
              <w:szCs w:val="28"/>
            </w:rPr>
            <w:t xml:space="preserve"> предоставляется уполномоченной организацией поставщику образовательных услуг в течение трех рабочих дней со дня получения запроса о предоставлении информации об объеме оказываемых ребенку услуг по выбранной дополнительной общеобразовательной программе.</w:t>
          </w:r>
          <w:r>
            <w:rPr>
              <w:sz w:val="28"/>
              <w:szCs w:val="28"/>
            </w:rPr>
            <w:t>».</w:t>
          </w:r>
        </w:p>
        <w:p w:rsidR="00DA052A" w:rsidRPr="008F128B" w:rsidRDefault="008F128B" w:rsidP="008F128B">
          <w:pPr>
            <w:tabs>
              <w:tab w:val="left" w:pos="1701"/>
            </w:tabs>
            <w:ind w:left="945"/>
            <w:jc w:val="both"/>
            <w:rPr>
              <w:sz w:val="28"/>
              <w:szCs w:val="28"/>
            </w:rPr>
          </w:pPr>
          <w:r>
            <w:rPr>
              <w:sz w:val="28"/>
              <w:szCs w:val="28"/>
            </w:rPr>
            <w:t xml:space="preserve">1.13. </w:t>
          </w:r>
          <w:r w:rsidR="00DA052A" w:rsidRPr="008F128B">
            <w:rPr>
              <w:sz w:val="28"/>
              <w:szCs w:val="28"/>
            </w:rPr>
            <w:t xml:space="preserve">Пункт 4.13 Положения изложить в следующей редакции: </w:t>
          </w:r>
        </w:p>
        <w:p w:rsidR="00DA052A" w:rsidRPr="001A42B4" w:rsidRDefault="00DA052A" w:rsidP="00DA052A">
          <w:pPr>
            <w:pStyle w:val="a3"/>
            <w:tabs>
              <w:tab w:val="left" w:pos="1701"/>
            </w:tabs>
            <w:ind w:left="0" w:firstLine="851"/>
            <w:jc w:val="both"/>
            <w:rPr>
              <w:sz w:val="28"/>
              <w:szCs w:val="28"/>
            </w:rPr>
          </w:pPr>
          <w:r>
            <w:rPr>
              <w:sz w:val="28"/>
              <w:szCs w:val="28"/>
            </w:rPr>
            <w:t xml:space="preserve">«4.13 </w:t>
          </w:r>
          <w:r w:rsidRPr="00DA052A">
            <w:rPr>
              <w:sz w:val="28"/>
              <w:szCs w:val="28"/>
            </w:rPr>
            <w:t>При отсутствии оснований для отклонения заявки на обучение, поданной от лица ребенка, предусмотренных пунктом 4.11 настоящего Положения, поставщик образовательных услуг зачисляет ребенка на обучение в течение одного рабочего дня со дня проверки заявления о зачислении на обучение на соответствие требованиям, установленным локальным порядком приема на обучение по дополнительным общеобразовательным программам.</w:t>
          </w:r>
          <w:r>
            <w:rPr>
              <w:sz w:val="28"/>
              <w:szCs w:val="28"/>
            </w:rPr>
            <w:t>».</w:t>
          </w:r>
        </w:p>
        <w:p w:rsidR="00980D98" w:rsidRDefault="00980D98" w:rsidP="008E37B2">
          <w:pPr>
            <w:pStyle w:val="a3"/>
            <w:numPr>
              <w:ilvl w:val="0"/>
              <w:numId w:val="2"/>
            </w:numPr>
            <w:tabs>
              <w:tab w:val="left" w:pos="993"/>
              <w:tab w:val="left" w:pos="1276"/>
            </w:tabs>
            <w:ind w:left="0" w:firstLine="851"/>
            <w:jc w:val="both"/>
            <w:rPr>
              <w:sz w:val="28"/>
              <w:szCs w:val="28"/>
            </w:rPr>
          </w:pPr>
          <w:r>
            <w:rPr>
              <w:sz w:val="28"/>
              <w:szCs w:val="28"/>
            </w:rPr>
            <w:t xml:space="preserve">Настоящее постановление опубликовать </w:t>
          </w:r>
          <w:r w:rsidR="008F128B">
            <w:rPr>
              <w:sz w:val="28"/>
              <w:szCs w:val="28"/>
            </w:rPr>
            <w:t xml:space="preserve">в установленном порядке и разместить </w:t>
          </w:r>
          <w:r>
            <w:rPr>
              <w:sz w:val="28"/>
              <w:szCs w:val="28"/>
            </w:rPr>
            <w:t>на официальном сайте администрации района в информационно-телекоммуникационной сети «Интернет».</w:t>
          </w:r>
        </w:p>
        <w:p w:rsidR="00980D98" w:rsidRPr="00980D98" w:rsidRDefault="00980D98" w:rsidP="008E37B2">
          <w:pPr>
            <w:pStyle w:val="a3"/>
            <w:numPr>
              <w:ilvl w:val="0"/>
              <w:numId w:val="2"/>
            </w:numPr>
            <w:tabs>
              <w:tab w:val="left" w:pos="993"/>
              <w:tab w:val="left" w:pos="1276"/>
            </w:tabs>
            <w:ind w:left="0" w:firstLine="851"/>
            <w:jc w:val="both"/>
            <w:rPr>
              <w:sz w:val="28"/>
              <w:szCs w:val="28"/>
            </w:rPr>
          </w:pPr>
          <w:r>
            <w:rPr>
              <w:sz w:val="28"/>
              <w:szCs w:val="28"/>
            </w:rPr>
            <w:t xml:space="preserve">Контроль за исполнением настоящего постановления возложить на заместителя главы </w:t>
          </w:r>
          <w:r w:rsidR="008F128B">
            <w:rPr>
              <w:sz w:val="28"/>
              <w:szCs w:val="28"/>
            </w:rPr>
            <w:t xml:space="preserve">администрации района </w:t>
          </w:r>
          <w:r>
            <w:rPr>
              <w:sz w:val="28"/>
              <w:szCs w:val="28"/>
            </w:rPr>
            <w:t xml:space="preserve">по социальным вопросам С.Н. Ятлову. </w:t>
          </w:r>
        </w:p>
        <w:p w:rsidR="009E62C3" w:rsidRPr="003B52E9" w:rsidRDefault="001653FD" w:rsidP="00DF3502">
          <w:pPr>
            <w:ind w:firstLine="709"/>
            <w:jc w:val="both"/>
            <w:rPr>
              <w:sz w:val="28"/>
              <w:szCs w:val="28"/>
            </w:rPr>
          </w:pPr>
        </w:p>
      </w:sdtContent>
    </w:sdt>
    <w:permEnd w:id="758599559" w:displacedByCustomXml="prev"/>
    <w:tbl>
      <w:tblPr>
        <w:tblW w:w="0" w:type="auto"/>
        <w:tblLook w:val="04A0" w:firstRow="1" w:lastRow="0" w:firstColumn="1" w:lastColumn="0" w:noHBand="0" w:noVBand="1"/>
      </w:tblPr>
      <w:tblGrid>
        <w:gridCol w:w="6946"/>
        <w:gridCol w:w="2408"/>
      </w:tblGrid>
      <w:tr w:rsidR="009E62C3" w:rsidTr="00D16D25">
        <w:permStart w:id="1434019111" w:edGrp="everyone" w:displacedByCustomXml="next"/>
        <w:sdt>
          <w:sdtPr>
            <w:rPr>
              <w:rStyle w:val="3"/>
              <w:lang w:eastAsia="en-US"/>
            </w:rPr>
            <w:alias w:val="Должность"/>
            <w:tag w:val="Должность"/>
            <w:id w:val="-681053262"/>
            <w:placeholder>
              <w:docPart w:val="8EE5A3447D5D455595CFF3BD84B3C1AF"/>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3"/>
            </w:rPr>
          </w:sdtEndPr>
          <w:sdtContent>
            <w:tc>
              <w:tcPr>
                <w:tcW w:w="6946" w:type="dxa"/>
                <w:hideMark/>
              </w:tcPr>
              <w:p w:rsidR="009E62C3" w:rsidRDefault="0033158D" w:rsidP="00D16D25">
                <w:pPr>
                  <w:spacing w:line="256" w:lineRule="auto"/>
                  <w:rPr>
                    <w:rStyle w:val="3"/>
                  </w:rPr>
                </w:pPr>
                <w:r>
                  <w:rPr>
                    <w:rStyle w:val="3"/>
                    <w:lang w:eastAsia="en-US"/>
                  </w:rPr>
                  <w:t>Первый заместитель главы администрации района</w:t>
                </w:r>
              </w:p>
            </w:tc>
          </w:sdtContent>
        </w:sdt>
        <w:permEnd w:id="1434019111" w:displacedByCustomXml="prev"/>
        <w:permStart w:id="995445485" w:edGrp="everyone" w:displacedByCustomXml="next"/>
        <w:sdt>
          <w:sdtPr>
            <w:rPr>
              <w:rStyle w:val="3"/>
              <w:lang w:eastAsia="en-US"/>
            </w:rPr>
            <w:alias w:val="И.О. Фамилия"/>
            <w:tag w:val="И.О. Фамилия"/>
            <w:id w:val="1562049934"/>
            <w:placeholder>
              <w:docPart w:val="8EE5A3447D5D455595CFF3BD84B3C1AF"/>
            </w:placeholder>
            <w:comboBox>
              <w:listItem w:value="Выберите элемент."/>
              <w:listItem w:displayText="В.С. Швыдкой" w:value="В.С. Швыдкой"/>
              <w:listItem w:displayText="Р.Э. Клем" w:value="Р.Э. Клем"/>
            </w:comboBox>
          </w:sdtPr>
          <w:sdtEndPr>
            <w:rPr>
              <w:rStyle w:val="3"/>
            </w:rPr>
          </w:sdtEndPr>
          <w:sdtContent>
            <w:tc>
              <w:tcPr>
                <w:tcW w:w="2408" w:type="dxa"/>
                <w:vAlign w:val="bottom"/>
                <w:hideMark/>
              </w:tcPr>
              <w:p w:rsidR="009E62C3" w:rsidRDefault="0033158D" w:rsidP="00D16D25">
                <w:pPr>
                  <w:spacing w:line="256" w:lineRule="auto"/>
                  <w:jc w:val="right"/>
                  <w:rPr>
                    <w:rStyle w:val="3"/>
                  </w:rPr>
                </w:pPr>
                <w:r>
                  <w:rPr>
                    <w:rStyle w:val="3"/>
                    <w:lang w:eastAsia="en-US"/>
                  </w:rPr>
                  <w:t>Р.Э. Клем</w:t>
                </w:r>
              </w:p>
            </w:tc>
          </w:sdtContent>
        </w:sdt>
        <w:permEnd w:id="995445485" w:displacedByCustomXml="prev"/>
      </w:tr>
    </w:tbl>
    <w:p w:rsidR="009E62C3" w:rsidRDefault="009E62C3" w:rsidP="009E62C3"/>
    <w:p w:rsidR="009E62C3" w:rsidRDefault="009E62C3" w:rsidP="009E62C3"/>
    <w:p w:rsidR="00D806DB" w:rsidRPr="009E62C3" w:rsidRDefault="00D806DB">
      <w:pPr>
        <w:rPr>
          <w:sz w:val="28"/>
          <w:szCs w:val="28"/>
        </w:rPr>
      </w:pPr>
    </w:p>
    <w:sectPr w:rsidR="00D806DB" w:rsidRPr="009E6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E7E"/>
    <w:multiLevelType w:val="hybridMultilevel"/>
    <w:tmpl w:val="B844A5EE"/>
    <w:lvl w:ilvl="0" w:tplc="1542C30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03E0596B"/>
    <w:multiLevelType w:val="multilevel"/>
    <w:tmpl w:val="32B6D06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3D90481"/>
    <w:multiLevelType w:val="multilevel"/>
    <w:tmpl w:val="15604A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77436B"/>
    <w:multiLevelType w:val="multilevel"/>
    <w:tmpl w:val="516622EE"/>
    <w:lvl w:ilvl="0">
      <w:start w:val="2"/>
      <w:numFmt w:val="decimal"/>
      <w:lvlText w:val="%1"/>
      <w:lvlJc w:val="left"/>
      <w:pPr>
        <w:ind w:left="600" w:hanging="600"/>
      </w:pPr>
      <w:rPr>
        <w:color w:val="auto"/>
      </w:rPr>
    </w:lvl>
    <w:lvl w:ilvl="1">
      <w:start w:val="11"/>
      <w:numFmt w:val="decimal"/>
      <w:lvlText w:val="%1.%2"/>
      <w:lvlJc w:val="left"/>
      <w:pPr>
        <w:ind w:left="922" w:hanging="600"/>
      </w:pPr>
      <w:rPr>
        <w:color w:val="auto"/>
      </w:rPr>
    </w:lvl>
    <w:lvl w:ilvl="2">
      <w:start w:val="1"/>
      <w:numFmt w:val="decimal"/>
      <w:lvlText w:val="%1.%2.%3"/>
      <w:lvlJc w:val="left"/>
      <w:pPr>
        <w:ind w:left="1571" w:hanging="720"/>
      </w:pPr>
      <w:rPr>
        <w:color w:val="auto"/>
      </w:rPr>
    </w:lvl>
    <w:lvl w:ilvl="3">
      <w:start w:val="1"/>
      <w:numFmt w:val="decimal"/>
      <w:lvlText w:val="%1.%2.%3.%4"/>
      <w:lvlJc w:val="left"/>
      <w:pPr>
        <w:ind w:left="1686" w:hanging="720"/>
      </w:pPr>
      <w:rPr>
        <w:color w:val="auto"/>
      </w:rPr>
    </w:lvl>
    <w:lvl w:ilvl="4">
      <w:start w:val="1"/>
      <w:numFmt w:val="decimal"/>
      <w:lvlText w:val="%1.%2.%3.%4.%5"/>
      <w:lvlJc w:val="left"/>
      <w:pPr>
        <w:ind w:left="2368" w:hanging="1080"/>
      </w:pPr>
      <w:rPr>
        <w:color w:val="auto"/>
      </w:rPr>
    </w:lvl>
    <w:lvl w:ilvl="5">
      <w:start w:val="1"/>
      <w:numFmt w:val="decimal"/>
      <w:lvlText w:val="%1.%2.%3.%4.%5.%6"/>
      <w:lvlJc w:val="left"/>
      <w:pPr>
        <w:ind w:left="2690" w:hanging="1080"/>
      </w:pPr>
      <w:rPr>
        <w:color w:val="auto"/>
      </w:rPr>
    </w:lvl>
    <w:lvl w:ilvl="6">
      <w:start w:val="1"/>
      <w:numFmt w:val="decimal"/>
      <w:lvlText w:val="%1.%2.%3.%4.%5.%6.%7"/>
      <w:lvlJc w:val="left"/>
      <w:pPr>
        <w:ind w:left="3372" w:hanging="1440"/>
      </w:pPr>
      <w:rPr>
        <w:color w:val="auto"/>
      </w:rPr>
    </w:lvl>
    <w:lvl w:ilvl="7">
      <w:start w:val="1"/>
      <w:numFmt w:val="decimal"/>
      <w:lvlText w:val="%1.%2.%3.%4.%5.%6.%7.%8"/>
      <w:lvlJc w:val="left"/>
      <w:pPr>
        <w:ind w:left="3694" w:hanging="1440"/>
      </w:pPr>
      <w:rPr>
        <w:color w:val="auto"/>
      </w:rPr>
    </w:lvl>
    <w:lvl w:ilvl="8">
      <w:start w:val="1"/>
      <w:numFmt w:val="decimal"/>
      <w:lvlText w:val="%1.%2.%3.%4.%5.%6.%7.%8.%9"/>
      <w:lvlJc w:val="left"/>
      <w:pPr>
        <w:ind w:left="4376" w:hanging="1800"/>
      </w:pPr>
      <w:rPr>
        <w:color w:val="auto"/>
      </w:rPr>
    </w:lvl>
  </w:abstractNum>
  <w:abstractNum w:abstractNumId="4" w15:restartNumberingAfterBreak="0">
    <w:nsid w:val="59887A94"/>
    <w:multiLevelType w:val="multilevel"/>
    <w:tmpl w:val="A57AD2B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D136FC2"/>
    <w:multiLevelType w:val="multilevel"/>
    <w:tmpl w:val="506CB314"/>
    <w:lvl w:ilvl="0">
      <w:start w:val="1"/>
      <w:numFmt w:val="upperRoman"/>
      <w:lvlText w:val="%1."/>
      <w:lvlJc w:val="left"/>
      <w:pPr>
        <w:ind w:left="1080" w:hanging="72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E9D7CF9"/>
    <w:multiLevelType w:val="hybridMultilevel"/>
    <w:tmpl w:val="6F7A0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0624AC"/>
    <w:multiLevelType w:val="multilevel"/>
    <w:tmpl w:val="37E837FE"/>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C6B5CAC"/>
    <w:multiLevelType w:val="multilevel"/>
    <w:tmpl w:val="AC20D21E"/>
    <w:lvl w:ilvl="0">
      <w:start w:val="1"/>
      <w:numFmt w:val="decimal"/>
      <w:lvlText w:val="%1."/>
      <w:lvlJc w:val="left"/>
      <w:pPr>
        <w:ind w:left="928" w:hanging="360"/>
      </w:pPr>
      <w:rPr>
        <w:rFonts w:hint="default"/>
        <w:sz w:val="28"/>
      </w:rPr>
    </w:lvl>
    <w:lvl w:ilvl="1">
      <w:start w:val="1"/>
      <w:numFmt w:val="decimal"/>
      <w:isLgl/>
      <w:lvlText w:val="%1.%2."/>
      <w:lvlJc w:val="left"/>
      <w:pPr>
        <w:ind w:left="1395" w:hanging="450"/>
      </w:pPr>
      <w:rPr>
        <w:rFonts w:hint="default"/>
        <w:sz w:val="28"/>
      </w:rPr>
    </w:lvl>
    <w:lvl w:ilvl="2">
      <w:start w:val="1"/>
      <w:numFmt w:val="decimal"/>
      <w:isLgl/>
      <w:lvlText w:val="%1.%2.%3."/>
      <w:lvlJc w:val="left"/>
      <w:pPr>
        <w:ind w:left="2025" w:hanging="720"/>
      </w:pPr>
      <w:rPr>
        <w:rFonts w:hint="default"/>
        <w:sz w:val="28"/>
      </w:rPr>
    </w:lvl>
    <w:lvl w:ilvl="3">
      <w:start w:val="1"/>
      <w:numFmt w:val="decimal"/>
      <w:isLgl/>
      <w:lvlText w:val="%1.%2.%3.%4."/>
      <w:lvlJc w:val="left"/>
      <w:pPr>
        <w:ind w:left="2385" w:hanging="720"/>
      </w:pPr>
      <w:rPr>
        <w:rFonts w:hint="default"/>
        <w:sz w:val="28"/>
      </w:rPr>
    </w:lvl>
    <w:lvl w:ilvl="4">
      <w:start w:val="1"/>
      <w:numFmt w:val="decimal"/>
      <w:isLgl/>
      <w:lvlText w:val="%1.%2.%3.%4.%5."/>
      <w:lvlJc w:val="left"/>
      <w:pPr>
        <w:ind w:left="3105" w:hanging="1080"/>
      </w:pPr>
      <w:rPr>
        <w:rFonts w:hint="default"/>
        <w:sz w:val="28"/>
      </w:rPr>
    </w:lvl>
    <w:lvl w:ilvl="5">
      <w:start w:val="1"/>
      <w:numFmt w:val="decimal"/>
      <w:isLgl/>
      <w:lvlText w:val="%1.%2.%3.%4.%5.%6."/>
      <w:lvlJc w:val="left"/>
      <w:pPr>
        <w:ind w:left="3465" w:hanging="1080"/>
      </w:pPr>
      <w:rPr>
        <w:rFonts w:hint="default"/>
        <w:sz w:val="28"/>
      </w:rPr>
    </w:lvl>
    <w:lvl w:ilvl="6">
      <w:start w:val="1"/>
      <w:numFmt w:val="decimal"/>
      <w:isLgl/>
      <w:lvlText w:val="%1.%2.%3.%4.%5.%6.%7."/>
      <w:lvlJc w:val="left"/>
      <w:pPr>
        <w:ind w:left="3825" w:hanging="1080"/>
      </w:pPr>
      <w:rPr>
        <w:rFonts w:hint="default"/>
        <w:sz w:val="28"/>
      </w:rPr>
    </w:lvl>
    <w:lvl w:ilvl="7">
      <w:start w:val="1"/>
      <w:numFmt w:val="decimal"/>
      <w:isLgl/>
      <w:lvlText w:val="%1.%2.%3.%4.%5.%6.%7.%8."/>
      <w:lvlJc w:val="left"/>
      <w:pPr>
        <w:ind w:left="4545" w:hanging="1440"/>
      </w:pPr>
      <w:rPr>
        <w:rFonts w:hint="default"/>
        <w:sz w:val="28"/>
      </w:rPr>
    </w:lvl>
    <w:lvl w:ilvl="8">
      <w:start w:val="1"/>
      <w:numFmt w:val="decimal"/>
      <w:isLgl/>
      <w:lvlText w:val="%1.%2.%3.%4.%5.%6.%7.%8.%9."/>
      <w:lvlJc w:val="left"/>
      <w:pPr>
        <w:ind w:left="4905" w:hanging="1440"/>
      </w:pPr>
      <w:rPr>
        <w:rFonts w:hint="default"/>
        <w:sz w:val="28"/>
      </w:rPr>
    </w:lvl>
  </w:abstractNum>
  <w:num w:numId="1">
    <w:abstractNumId w:val="0"/>
  </w:num>
  <w:num w:numId="2">
    <w:abstractNumId w:val="8"/>
  </w:num>
  <w:num w:numId="3">
    <w:abstractNumId w:val="2"/>
  </w:num>
  <w:num w:numId="4">
    <w:abstractNumId w:val="6"/>
  </w:num>
  <w:num w:numId="5">
    <w:abstractNumId w:val="7"/>
  </w:num>
  <w:num w:numId="6">
    <w:abstractNumId w:val="5"/>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r2oS/s+vdM3iblvQAqkyUgQCHHq0HUG++M0xzwMJstrGCHaZEpmVaf0F/C0AmCn1tXVKcfUdxK91klLlqI/PQ==" w:salt="NB3Na4fQHKyLOTgJVl45E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16"/>
    <w:rsid w:val="00025ACA"/>
    <w:rsid w:val="00037EC5"/>
    <w:rsid w:val="00122D64"/>
    <w:rsid w:val="001653FD"/>
    <w:rsid w:val="00174F57"/>
    <w:rsid w:val="001A42B4"/>
    <w:rsid w:val="0033158D"/>
    <w:rsid w:val="003728E8"/>
    <w:rsid w:val="003B52E9"/>
    <w:rsid w:val="004972E4"/>
    <w:rsid w:val="004D64B0"/>
    <w:rsid w:val="00863691"/>
    <w:rsid w:val="008E37B2"/>
    <w:rsid w:val="008F128B"/>
    <w:rsid w:val="009337CF"/>
    <w:rsid w:val="0094491B"/>
    <w:rsid w:val="00980D98"/>
    <w:rsid w:val="00982CBD"/>
    <w:rsid w:val="0099707E"/>
    <w:rsid w:val="009E62C3"/>
    <w:rsid w:val="009F6964"/>
    <w:rsid w:val="00A30913"/>
    <w:rsid w:val="00A32B63"/>
    <w:rsid w:val="00A46A51"/>
    <w:rsid w:val="00AA26EC"/>
    <w:rsid w:val="00B036D3"/>
    <w:rsid w:val="00C3329A"/>
    <w:rsid w:val="00C70D08"/>
    <w:rsid w:val="00CD5116"/>
    <w:rsid w:val="00D806DB"/>
    <w:rsid w:val="00DA052A"/>
    <w:rsid w:val="00DF3502"/>
    <w:rsid w:val="00E6337D"/>
    <w:rsid w:val="00F0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15CE8-954D-4EDE-AC7B-72FA3AF9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2C3"/>
    <w:pPr>
      <w:ind w:left="720"/>
      <w:contextualSpacing/>
    </w:pPr>
  </w:style>
  <w:style w:type="character" w:customStyle="1" w:styleId="3">
    <w:name w:val="Стиль3"/>
    <w:basedOn w:val="a0"/>
    <w:uiPriority w:val="1"/>
    <w:rsid w:val="009E62C3"/>
    <w:rPr>
      <w:rFonts w:ascii="Times New Roman" w:hAnsi="Times New Roman" w:cs="Times New Roman" w:hint="default"/>
      <w:spacing w:val="0"/>
      <w:sz w:val="28"/>
    </w:rPr>
  </w:style>
  <w:style w:type="character" w:customStyle="1" w:styleId="4">
    <w:name w:val="Стиль4"/>
    <w:basedOn w:val="3"/>
    <w:uiPriority w:val="1"/>
    <w:rsid w:val="009E62C3"/>
    <w:rPr>
      <w:rFonts w:ascii="Times New Roman" w:hAnsi="Times New Roman" w:cs="Times New Roman" w:hint="default"/>
      <w:b/>
      <w:bCs w:val="0"/>
      <w:spacing w:val="0"/>
      <w:sz w:val="28"/>
    </w:rPr>
  </w:style>
  <w:style w:type="paragraph" w:styleId="a4">
    <w:name w:val="Balloon Text"/>
    <w:basedOn w:val="a"/>
    <w:link w:val="a5"/>
    <w:uiPriority w:val="99"/>
    <w:semiHidden/>
    <w:unhideWhenUsed/>
    <w:rsid w:val="009E62C3"/>
    <w:rPr>
      <w:rFonts w:ascii="Tahoma" w:hAnsi="Tahoma" w:cs="Tahoma"/>
      <w:sz w:val="16"/>
      <w:szCs w:val="16"/>
    </w:rPr>
  </w:style>
  <w:style w:type="character" w:customStyle="1" w:styleId="a5">
    <w:name w:val="Текст выноски Знак"/>
    <w:basedOn w:val="a0"/>
    <w:link w:val="a4"/>
    <w:uiPriority w:val="99"/>
    <w:semiHidden/>
    <w:rsid w:val="009E62C3"/>
    <w:rPr>
      <w:rFonts w:ascii="Tahoma" w:eastAsia="Times New Roman" w:hAnsi="Tahoma" w:cs="Tahoma"/>
      <w:sz w:val="16"/>
      <w:szCs w:val="16"/>
      <w:lang w:eastAsia="ru-RU"/>
    </w:rPr>
  </w:style>
  <w:style w:type="character" w:styleId="a6">
    <w:name w:val="Placeholder Text"/>
    <w:basedOn w:val="a0"/>
    <w:uiPriority w:val="99"/>
    <w:semiHidden/>
    <w:rsid w:val="009E62C3"/>
  </w:style>
  <w:style w:type="table" w:styleId="a7">
    <w:name w:val="Table Grid"/>
    <w:basedOn w:val="a1"/>
    <w:uiPriority w:val="59"/>
    <w:rsid w:val="00174F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0EED6D12A748718A7E3CE8DC6D3E00"/>
        <w:category>
          <w:name w:val="Общие"/>
          <w:gallery w:val="placeholder"/>
        </w:category>
        <w:types>
          <w:type w:val="bbPlcHdr"/>
        </w:types>
        <w:behaviors>
          <w:behavior w:val="content"/>
        </w:behaviors>
        <w:guid w:val="{C6226B4A-FB7E-4C79-8004-4C6D307A90C2}"/>
      </w:docPartPr>
      <w:docPartBody>
        <w:p w:rsidR="00D9493B" w:rsidRDefault="00EF7220" w:rsidP="00EF7220">
          <w:pPr>
            <w:pStyle w:val="210EED6D12A748718A7E3CE8DC6D3E00"/>
          </w:pPr>
          <w:r>
            <w:rPr>
              <w:rStyle w:val="a3"/>
            </w:rPr>
            <w:t>Место для ввода даты.</w:t>
          </w:r>
        </w:p>
      </w:docPartBody>
    </w:docPart>
    <w:docPart>
      <w:docPartPr>
        <w:name w:val="30547941B65B403096FE01EA9FBE2350"/>
        <w:category>
          <w:name w:val="Общие"/>
          <w:gallery w:val="placeholder"/>
        </w:category>
        <w:types>
          <w:type w:val="bbPlcHdr"/>
        </w:types>
        <w:behaviors>
          <w:behavior w:val="content"/>
        </w:behaviors>
        <w:guid w:val="{1B4DC128-D6E5-4CC6-BD86-7DD55F20E584}"/>
      </w:docPartPr>
      <w:docPartBody>
        <w:p w:rsidR="00D9493B" w:rsidRDefault="00EF7220" w:rsidP="00EF7220">
          <w:pPr>
            <w:pStyle w:val="30547941B65B403096FE01EA9FBE2350"/>
          </w:pPr>
          <w:r>
            <w:rPr>
              <w:rStyle w:val="a3"/>
            </w:rPr>
            <w:t>Место для ввода текста.</w:t>
          </w:r>
        </w:p>
      </w:docPartBody>
    </w:docPart>
    <w:docPart>
      <w:docPartPr>
        <w:name w:val="8EE5A3447D5D455595CFF3BD84B3C1AF"/>
        <w:category>
          <w:name w:val="Общие"/>
          <w:gallery w:val="placeholder"/>
        </w:category>
        <w:types>
          <w:type w:val="bbPlcHdr"/>
        </w:types>
        <w:behaviors>
          <w:behavior w:val="content"/>
        </w:behaviors>
        <w:guid w:val="{21257D04-717B-4C6F-BB77-D787F6DEB9AD}"/>
      </w:docPartPr>
      <w:docPartBody>
        <w:p w:rsidR="00D9493B" w:rsidRDefault="00EF7220" w:rsidP="00EF7220">
          <w:pPr>
            <w:pStyle w:val="8EE5A3447D5D455595CFF3BD84B3C1AF"/>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20"/>
    <w:rsid w:val="00070791"/>
    <w:rsid w:val="000A3212"/>
    <w:rsid w:val="00125A1A"/>
    <w:rsid w:val="001731A9"/>
    <w:rsid w:val="001C2A99"/>
    <w:rsid w:val="002175EF"/>
    <w:rsid w:val="00492BD9"/>
    <w:rsid w:val="007252AE"/>
    <w:rsid w:val="007E60F2"/>
    <w:rsid w:val="00B342D3"/>
    <w:rsid w:val="00C8562E"/>
    <w:rsid w:val="00CD63E2"/>
    <w:rsid w:val="00D65639"/>
    <w:rsid w:val="00D9493B"/>
    <w:rsid w:val="00DB4FDB"/>
    <w:rsid w:val="00EF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7220"/>
  </w:style>
  <w:style w:type="paragraph" w:customStyle="1" w:styleId="210EED6D12A748718A7E3CE8DC6D3E00">
    <w:name w:val="210EED6D12A748718A7E3CE8DC6D3E00"/>
    <w:rsid w:val="00EF7220"/>
  </w:style>
  <w:style w:type="paragraph" w:customStyle="1" w:styleId="30547941B65B403096FE01EA9FBE2350">
    <w:name w:val="30547941B65B403096FE01EA9FBE2350"/>
    <w:rsid w:val="00EF7220"/>
  </w:style>
  <w:style w:type="paragraph" w:customStyle="1" w:styleId="8EE5A3447D5D455595CFF3BD84B3C1AF">
    <w:name w:val="8EE5A3447D5D455595CFF3BD84B3C1AF"/>
    <w:rsid w:val="00EF7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1694</Words>
  <Characters>9656</Characters>
  <Application>Microsoft Office Word</Application>
  <DocSecurity>8</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Евгений</cp:lastModifiedBy>
  <cp:revision>10</cp:revision>
  <cp:lastPrinted>2020-12-17T05:17:00Z</cp:lastPrinted>
  <dcterms:created xsi:type="dcterms:W3CDTF">2020-11-30T09:36:00Z</dcterms:created>
  <dcterms:modified xsi:type="dcterms:W3CDTF">2020-12-18T07:55:00Z</dcterms:modified>
</cp:coreProperties>
</file>