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616843639" w:edGrp="everyone" w:displacedByCustomXml="next"/>
        <w:bookmarkStart w:id="0" w:name="_GoBack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10-2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06DF0" w:rsidP="00C405F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23.10.2020</w:t>
                </w:r>
              </w:p>
            </w:tc>
          </w:sdtContent>
        </w:sdt>
        <w:permEnd w:id="1616843639" w:displacedByCustomXml="prev"/>
        <w:bookmarkEnd w:id="0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282950734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06DF0" w:rsidP="00C405FC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339</w:t>
                </w:r>
                <w:r w:rsidR="00C405FC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282950734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247211904" w:edGrp="everyone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816A55" w:rsidP="0078213E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rStyle w:val="41"/>
                  </w:rPr>
                  <w:t xml:space="preserve">О внесении изменений </w:t>
                </w:r>
                <w:r w:rsidR="006C6F2D">
                  <w:rPr>
                    <w:rStyle w:val="41"/>
                  </w:rPr>
                  <w:t xml:space="preserve">и дополнений </w:t>
                </w:r>
                <w:r>
                  <w:rPr>
                    <w:rStyle w:val="41"/>
                  </w:rPr>
                  <w:t>в постанов</w:t>
                </w:r>
                <w:r w:rsidR="0049410F">
                  <w:rPr>
                    <w:rStyle w:val="41"/>
                  </w:rPr>
                  <w:t xml:space="preserve">ление администрации района от </w:t>
                </w:r>
                <w:r w:rsidR="0078213E">
                  <w:rPr>
                    <w:rStyle w:val="41"/>
                  </w:rPr>
                  <w:t>28</w:t>
                </w:r>
                <w:r w:rsidR="009F3389">
                  <w:rPr>
                    <w:rStyle w:val="41"/>
                  </w:rPr>
                  <w:t>.05.2020 №154</w:t>
                </w:r>
                <w:r>
                  <w:rPr>
                    <w:rStyle w:val="41"/>
                  </w:rPr>
                  <w:t xml:space="preserve"> «Об утверждении схемы размещения мест (площадок) накопления ТКО на территории муниципального образования </w:t>
                </w:r>
                <w:r w:rsidR="009F3389">
                  <w:rPr>
                    <w:rStyle w:val="41"/>
                  </w:rPr>
                  <w:t xml:space="preserve">Большеромановский </w:t>
                </w:r>
                <w:r w:rsidR="0049410F">
                  <w:rPr>
                    <w:rStyle w:val="41"/>
                  </w:rPr>
                  <w:t xml:space="preserve">сельсовет </w:t>
                </w:r>
                <w:r>
                  <w:rPr>
                    <w:rStyle w:val="41"/>
                  </w:rPr>
                  <w:t>Табунского района Алтайского края»</w:t>
                </w:r>
              </w:p>
            </w:tc>
          </w:sdtContent>
        </w:sdt>
        <w:permEnd w:id="247211904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599680427" w:edGrp="everyone"/>
    <w:p w:rsidR="00830E27" w:rsidRDefault="00831EB7" w:rsidP="00071F87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a3"/>
            <w:sz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Content>
          <w:r w:rsidRPr="00831EB7">
            <w:rPr>
              <w:rStyle w:val="a3"/>
              <w:sz w:val="28"/>
            </w:rPr>
            <w:t>В целях обеспечения полной информации о местах размещения мест (площадок) накопления ТКО на территории муниципального образования Большеромановский сельсовет Табунского района Алтайского края,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31.08.2018 №1039 «Об утверждении Правил обустройства мест (площадок) накопления твердых коммунальных отходов и ведения их реестра», ст. 47 Устава муниципального образования Табунский район Алтайского края</w:t>
          </w:r>
        </w:sdtContent>
      </w:sdt>
      <w:permEnd w:id="1599680427"/>
      <w:r w:rsidR="00531734">
        <w:rPr>
          <w:rStyle w:val="31"/>
        </w:rPr>
        <w:t>,</w:t>
      </w:r>
      <w:r w:rsidR="00071F87">
        <w:rPr>
          <w:rStyle w:val="31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482542352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622AB6" w:rsidRPr="00622AB6" w:rsidRDefault="00622AB6" w:rsidP="009F3389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</w:rPr>
            <w:t>Внести в постановление администрации района от 2</w:t>
          </w:r>
          <w:r w:rsidR="009F3389">
            <w:rPr>
              <w:rStyle w:val="31"/>
            </w:rPr>
            <w:t>8.05</w:t>
          </w:r>
          <w:r>
            <w:rPr>
              <w:rStyle w:val="31"/>
            </w:rPr>
            <w:t>.20</w:t>
          </w:r>
          <w:r w:rsidR="009F3389">
            <w:rPr>
              <w:rStyle w:val="31"/>
            </w:rPr>
            <w:t>20</w:t>
          </w:r>
          <w:r>
            <w:rPr>
              <w:rStyle w:val="31"/>
            </w:rPr>
            <w:t xml:space="preserve"> № </w:t>
          </w:r>
          <w:r w:rsidR="009F3389">
            <w:rPr>
              <w:rStyle w:val="31"/>
            </w:rPr>
            <w:t>154</w:t>
          </w:r>
          <w:r>
            <w:rPr>
              <w:rStyle w:val="31"/>
            </w:rPr>
            <w:t xml:space="preserve"> «</w:t>
          </w:r>
          <w:r w:rsidR="009F3389" w:rsidRPr="009F3389">
            <w:rPr>
              <w:rStyle w:val="31"/>
            </w:rPr>
            <w:t>Об утверждении схемы размещения мест (площадок) накопления ТКО на территории муниципального образования Большеромановский сельсовет Табунского района Алтайского края</w:t>
          </w:r>
          <w:r>
            <w:rPr>
              <w:rStyle w:val="31"/>
            </w:rPr>
            <w:t>» (далее - Постановление) следующие изменения</w:t>
          </w:r>
          <w:r w:rsidR="00D160C4">
            <w:rPr>
              <w:rStyle w:val="31"/>
            </w:rPr>
            <w:t xml:space="preserve"> и дополнения</w:t>
          </w:r>
          <w:r>
            <w:rPr>
              <w:rStyle w:val="31"/>
            </w:rPr>
            <w:t>:</w:t>
          </w:r>
        </w:p>
        <w:p w:rsidR="00DB0F3E" w:rsidRDefault="00DB0F3E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Пункт 1 Постановления изложить в следующей редакции:</w:t>
          </w:r>
        </w:p>
        <w:p w:rsidR="00DB0F3E" w:rsidRP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 </w:t>
          </w:r>
          <w:r w:rsidRPr="00DB0F3E">
            <w:rPr>
              <w:rStyle w:val="31"/>
              <w:szCs w:val="28"/>
            </w:rPr>
            <w:t>Утвердить точки размещения мест (площадок) накопления ТКО на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 w:rsidRPr="00DB0F3E">
            <w:rPr>
              <w:rStyle w:val="31"/>
              <w:szCs w:val="28"/>
            </w:rPr>
            <w:t>территории муниципальн</w:t>
          </w:r>
          <w:r w:rsidR="0078213E">
            <w:rPr>
              <w:rStyle w:val="31"/>
              <w:szCs w:val="28"/>
            </w:rPr>
            <w:t>ого</w:t>
          </w:r>
          <w:r w:rsidRPr="00DB0F3E">
            <w:rPr>
              <w:rStyle w:val="31"/>
              <w:szCs w:val="28"/>
            </w:rPr>
            <w:t xml:space="preserve"> образовани</w:t>
          </w:r>
          <w:r w:rsidR="0078213E">
            <w:rPr>
              <w:rStyle w:val="31"/>
              <w:szCs w:val="28"/>
            </w:rPr>
            <w:t>я</w:t>
          </w:r>
          <w:r w:rsidRPr="00DB0F3E">
            <w:rPr>
              <w:rStyle w:val="31"/>
              <w:szCs w:val="28"/>
            </w:rPr>
            <w:t xml:space="preserve"> </w:t>
          </w:r>
          <w:r w:rsidR="0078213E">
            <w:rPr>
              <w:rStyle w:val="31"/>
              <w:szCs w:val="28"/>
            </w:rPr>
            <w:t xml:space="preserve">Большеромановский </w:t>
          </w:r>
          <w:r w:rsidRPr="00DB0F3E">
            <w:rPr>
              <w:rStyle w:val="31"/>
              <w:szCs w:val="28"/>
            </w:rPr>
            <w:t>сельсовет Табунского района Алтайского края</w:t>
          </w:r>
          <w:r>
            <w:rPr>
              <w:rStyle w:val="31"/>
              <w:szCs w:val="28"/>
            </w:rPr>
            <w:t xml:space="preserve"> (приложение 1).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1.1.1. Приложение к Постановлению считать приложением 1.</w:t>
          </w:r>
        </w:p>
        <w:p w:rsidR="00D160C4" w:rsidRDefault="00D160C4" w:rsidP="00D160C4">
          <w:pPr>
            <w:pStyle w:val="ab"/>
            <w:numPr>
              <w:ilvl w:val="1"/>
              <w:numId w:val="20"/>
            </w:numPr>
            <w:tabs>
              <w:tab w:val="left" w:pos="851"/>
            </w:tabs>
            <w:spacing w:after="24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Дополнить Постановление пунктом 1.1 следующего содержания:</w:t>
          </w:r>
        </w:p>
        <w:p w:rsidR="00C405FC" w:rsidRDefault="00D160C4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 xml:space="preserve">«1.1. Утвердить картографическое отображение схемы размещения мест (площадок) накопления ТКО </w:t>
          </w:r>
          <w:r w:rsidRPr="00622AB6">
            <w:rPr>
              <w:rStyle w:val="31"/>
              <w:szCs w:val="28"/>
            </w:rPr>
            <w:t>на</w:t>
          </w:r>
          <w:r>
            <w:rPr>
              <w:rStyle w:val="31"/>
              <w:szCs w:val="28"/>
            </w:rPr>
            <w:t xml:space="preserve"> </w:t>
          </w:r>
          <w:r w:rsidRPr="00622AB6">
            <w:rPr>
              <w:rStyle w:val="31"/>
              <w:szCs w:val="28"/>
            </w:rPr>
            <w:t>территории муниципальн</w:t>
          </w:r>
          <w:r w:rsidR="0078213E">
            <w:rPr>
              <w:rStyle w:val="31"/>
              <w:szCs w:val="28"/>
            </w:rPr>
            <w:t>ого</w:t>
          </w:r>
          <w:r w:rsidRPr="00622AB6">
            <w:rPr>
              <w:rStyle w:val="31"/>
              <w:szCs w:val="28"/>
            </w:rPr>
            <w:t xml:space="preserve"> образовани</w:t>
          </w:r>
          <w:r w:rsidR="0078213E">
            <w:rPr>
              <w:rStyle w:val="31"/>
              <w:szCs w:val="28"/>
            </w:rPr>
            <w:t>я</w:t>
          </w:r>
          <w:r w:rsidRPr="00622AB6">
            <w:rPr>
              <w:rStyle w:val="31"/>
              <w:szCs w:val="28"/>
            </w:rPr>
            <w:t xml:space="preserve"> </w:t>
          </w:r>
          <w:r w:rsidR="0078213E">
            <w:rPr>
              <w:rStyle w:val="31"/>
              <w:szCs w:val="28"/>
            </w:rPr>
            <w:t xml:space="preserve">Большеромановский </w:t>
          </w:r>
          <w:r>
            <w:rPr>
              <w:rStyle w:val="31"/>
              <w:szCs w:val="28"/>
            </w:rPr>
            <w:t>сельсовет Табунского ра</w:t>
          </w:r>
          <w:r w:rsidR="009F3389">
            <w:rPr>
              <w:rStyle w:val="31"/>
              <w:szCs w:val="28"/>
            </w:rPr>
            <w:t>йона Алтайского края (Приложения</w:t>
          </w:r>
          <w:r>
            <w:rPr>
              <w:rStyle w:val="31"/>
              <w:szCs w:val="28"/>
            </w:rPr>
            <w:t xml:space="preserve"> 2</w:t>
          </w:r>
          <w:r w:rsidR="00C405FC">
            <w:rPr>
              <w:rStyle w:val="31"/>
              <w:szCs w:val="28"/>
            </w:rPr>
            <w:t>-</w:t>
          </w:r>
          <w:r w:rsidR="0078213E">
            <w:rPr>
              <w:rStyle w:val="31"/>
              <w:szCs w:val="28"/>
            </w:rPr>
            <w:t>4</w:t>
          </w:r>
          <w:r>
            <w:rPr>
              <w:rStyle w:val="31"/>
              <w:szCs w:val="28"/>
            </w:rPr>
            <w:t>).</w:t>
          </w:r>
        </w:p>
        <w:p w:rsidR="00DB0F3E" w:rsidRPr="00D160C4" w:rsidRDefault="00DB0F3E" w:rsidP="00D160C4">
          <w:pPr>
            <w:pStyle w:val="ab"/>
            <w:tabs>
              <w:tab w:val="left" w:pos="851"/>
            </w:tabs>
            <w:spacing w:after="240"/>
            <w:ind w:left="792"/>
            <w:jc w:val="both"/>
            <w:rPr>
              <w:rStyle w:val="31"/>
              <w:szCs w:val="28"/>
            </w:rPr>
          </w:pPr>
        </w:p>
        <w:p w:rsidR="00D160C4" w:rsidRDefault="00DB0F3E" w:rsidP="00D160C4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t>Настоящее постановление опубликовать в установленном порядке и разместить на официальном сайте администрации района в информационно-телекоммуникационной сети «Интернет».</w:t>
          </w:r>
        </w:p>
        <w:p w:rsidR="00DB0F3E" w:rsidRDefault="00DB0F3E" w:rsidP="00DB0F3E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rPr>
              <w:rStyle w:val="31"/>
              <w:szCs w:val="28"/>
            </w:rPr>
          </w:pPr>
          <w:r>
            <w:rPr>
              <w:rStyle w:val="31"/>
              <w:szCs w:val="28"/>
            </w:rPr>
            <w:lastRenderedPageBreak/>
            <w:t>Настоящее постановление вступает в силу с момента подписания.</w:t>
          </w:r>
        </w:p>
        <w:p w:rsidR="00DB0F3E" w:rsidRDefault="00DB0F3E" w:rsidP="00DB0F3E">
          <w:pPr>
            <w:pStyle w:val="ab"/>
            <w:tabs>
              <w:tab w:val="left" w:pos="851"/>
            </w:tabs>
            <w:spacing w:after="240"/>
            <w:ind w:left="360"/>
            <w:rPr>
              <w:rStyle w:val="31"/>
              <w:szCs w:val="28"/>
            </w:rPr>
          </w:pPr>
        </w:p>
        <w:p w:rsidR="0037097F" w:rsidRPr="00DB0F3E" w:rsidRDefault="00DB0F3E" w:rsidP="00C410D7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  <w:r w:rsidRPr="00DB0F3E">
            <w:rPr>
              <w:rStyle w:val="31"/>
              <w:szCs w:val="28"/>
            </w:rPr>
            <w:t>Контроль за исполнением настоящего постановления возложить на первого заместителя главы администрации района Клема Р.Э.</w:t>
          </w:r>
        </w:p>
      </w:sdtContent>
    </w:sdt>
    <w:permEnd w:id="482542352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2084855480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4C15AA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2084855480" w:displacedByCustomXml="prev"/>
        <w:permStart w:id="314062261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2B1F83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314062261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1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bNijU8CzzIGu6gjJBNoghWDb56H/rPd8H/sJHf6T/nz+1oU7buvCpMLZc6bSujsHXd06dKDl7cU9F6t1WJjKww==" w:salt="aGNkLF0AayZvCwplSqZt3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71F87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9410F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22AB6"/>
    <w:rsid w:val="00630590"/>
    <w:rsid w:val="00647CF0"/>
    <w:rsid w:val="006538DF"/>
    <w:rsid w:val="00667710"/>
    <w:rsid w:val="006755BE"/>
    <w:rsid w:val="00684CC6"/>
    <w:rsid w:val="00692B8F"/>
    <w:rsid w:val="006A1D6C"/>
    <w:rsid w:val="006A35D8"/>
    <w:rsid w:val="006C6F2D"/>
    <w:rsid w:val="006D211D"/>
    <w:rsid w:val="006D36A7"/>
    <w:rsid w:val="007234B1"/>
    <w:rsid w:val="00745A78"/>
    <w:rsid w:val="007555CC"/>
    <w:rsid w:val="00761801"/>
    <w:rsid w:val="0078213E"/>
    <w:rsid w:val="00796CBC"/>
    <w:rsid w:val="0081094B"/>
    <w:rsid w:val="00816A55"/>
    <w:rsid w:val="00820F41"/>
    <w:rsid w:val="00830E27"/>
    <w:rsid w:val="00831EB7"/>
    <w:rsid w:val="00860331"/>
    <w:rsid w:val="0086205D"/>
    <w:rsid w:val="00866D25"/>
    <w:rsid w:val="0087254F"/>
    <w:rsid w:val="008907A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F3389"/>
    <w:rsid w:val="009F5F32"/>
    <w:rsid w:val="00A020EF"/>
    <w:rsid w:val="00A1191B"/>
    <w:rsid w:val="00A33BB3"/>
    <w:rsid w:val="00A61EA4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C2C94"/>
    <w:rsid w:val="00BF2A56"/>
    <w:rsid w:val="00BF30A0"/>
    <w:rsid w:val="00BF5B2E"/>
    <w:rsid w:val="00C000C8"/>
    <w:rsid w:val="00C03D2A"/>
    <w:rsid w:val="00C17F7F"/>
    <w:rsid w:val="00C405FC"/>
    <w:rsid w:val="00C63E24"/>
    <w:rsid w:val="00CD35EF"/>
    <w:rsid w:val="00CF27E7"/>
    <w:rsid w:val="00D06DF0"/>
    <w:rsid w:val="00D160C4"/>
    <w:rsid w:val="00D277DE"/>
    <w:rsid w:val="00D66B49"/>
    <w:rsid w:val="00D745CB"/>
    <w:rsid w:val="00D931DF"/>
    <w:rsid w:val="00D95E1D"/>
    <w:rsid w:val="00DA0056"/>
    <w:rsid w:val="00DA5276"/>
    <w:rsid w:val="00DA693B"/>
    <w:rsid w:val="00DB0F3E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243BF8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2130AC"/>
    <w:rsid w:val="00222B4D"/>
    <w:rsid w:val="00243BF8"/>
    <w:rsid w:val="002571A7"/>
    <w:rsid w:val="002D55F8"/>
    <w:rsid w:val="00453C5C"/>
    <w:rsid w:val="0050324A"/>
    <w:rsid w:val="005A3F0A"/>
    <w:rsid w:val="005D0008"/>
    <w:rsid w:val="00676176"/>
    <w:rsid w:val="006C03A4"/>
    <w:rsid w:val="006D5BAB"/>
    <w:rsid w:val="0086767C"/>
    <w:rsid w:val="008715E8"/>
    <w:rsid w:val="00980AF3"/>
    <w:rsid w:val="009F0884"/>
    <w:rsid w:val="00BD0A56"/>
    <w:rsid w:val="00BE44D7"/>
    <w:rsid w:val="00C9097C"/>
    <w:rsid w:val="00C97A5D"/>
    <w:rsid w:val="00CF6A02"/>
    <w:rsid w:val="00D20D34"/>
    <w:rsid w:val="00D97532"/>
    <w:rsid w:val="00D977C5"/>
    <w:rsid w:val="00D97C08"/>
    <w:rsid w:val="00E62BFD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130C0-D1FD-4012-822B-9668E7A6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327</Words>
  <Characters>1865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40</cp:revision>
  <cp:lastPrinted>2020-10-23T09:06:00Z</cp:lastPrinted>
  <dcterms:created xsi:type="dcterms:W3CDTF">2018-01-23T03:20:00Z</dcterms:created>
  <dcterms:modified xsi:type="dcterms:W3CDTF">2020-10-27T09:32:00Z</dcterms:modified>
</cp:coreProperties>
</file>