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43117833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3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D60C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12.03.2019</w:t>
                </w:r>
              </w:p>
            </w:tc>
          </w:sdtContent>
        </w:sdt>
        <w:permEnd w:id="143117833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4093484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D60C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83</w:t>
                </w:r>
              </w:p>
            </w:tc>
          </w:sdtContent>
        </w:sdt>
        <w:permEnd w:id="24093484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72170168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3682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организации в 2019</w:t>
                </w:r>
                <w:r w:rsidR="003C30E8">
                  <w:rPr>
                    <w:rStyle w:val="41"/>
                  </w:rPr>
                  <w:t xml:space="preserve"> году отдыха детей, их оздоровления и занятости</w:t>
                </w:r>
                <w:r w:rsidR="00DB2127">
                  <w:rPr>
                    <w:rStyle w:val="41"/>
                  </w:rPr>
                  <w:t xml:space="preserve"> на территории Табунского района</w:t>
                </w:r>
              </w:p>
            </w:tc>
          </w:sdtContent>
        </w:sdt>
        <w:permEnd w:id="77217016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14692435" w:edGrp="everyone"/>
    <w:p w:rsidR="00830E27" w:rsidRDefault="004F643F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proofErr w:type="gramStart"/>
          <w:r w:rsidR="0013372C" w:rsidRPr="0013372C">
            <w:rPr>
              <w:sz w:val="28"/>
            </w:rPr>
            <w:t>В соответствии с постановлени</w:t>
          </w:r>
          <w:r w:rsidR="0013372C">
            <w:rPr>
              <w:sz w:val="28"/>
            </w:rPr>
            <w:t>ями</w:t>
          </w:r>
          <w:r w:rsidR="0013372C" w:rsidRPr="0013372C">
            <w:rPr>
              <w:sz w:val="28"/>
            </w:rPr>
            <w:t xml:space="preserve"> Правительства Алтайского края от 24.04.2017 №132 «Об организации в 2017-2019 годах отдыха, оздоровления и занятости детей», от 30.01.2018 №31 «О внесении изменений в постановление Правительства Алтайского края от 24.042017 №132», Приказа Министерства образования и науки Алтайского края от 28.02.2019г. №350, в целях реализации мер по организации и проведению летнего отдыха, оздоровления и занятости детей и</w:t>
          </w:r>
          <w:proofErr w:type="gramEnd"/>
          <w:r w:rsidR="0013372C" w:rsidRPr="0013372C">
            <w:rPr>
              <w:sz w:val="28"/>
            </w:rPr>
            <w:t xml:space="preserve"> подростков </w:t>
          </w:r>
          <w:r w:rsidR="0013372C">
            <w:rPr>
              <w:sz w:val="28"/>
            </w:rPr>
            <w:t xml:space="preserve">на территории </w:t>
          </w:r>
          <w:r w:rsidR="0013372C" w:rsidRPr="0013372C">
            <w:rPr>
              <w:sz w:val="28"/>
            </w:rPr>
            <w:t xml:space="preserve">Табунского района в 2019 году </w:t>
          </w:r>
        </w:sdtContent>
      </w:sdt>
      <w:permEnd w:id="1614692435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3208025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C30E8" w:rsidRPr="003C30E8" w:rsidRDefault="003C30E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Определить комитет по образованию (Акимова О.А.) уполномоченным органом, ответственным за организацию отдыха, оздоровления и занятости детей, в том числе за реализацию путёвок в загородные стационарные лагеря;</w:t>
          </w:r>
        </w:p>
        <w:p w:rsidR="00141E68" w:rsidRPr="00141E68" w:rsidRDefault="003C30E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состав </w:t>
          </w:r>
          <w:r w:rsidR="00141E68">
            <w:rPr>
              <w:rStyle w:val="31"/>
            </w:rPr>
            <w:t>районной межведомственной комиссии по организации отдыха, оздоровления и занятости детей Табунского района</w:t>
          </w:r>
          <w:r w:rsidR="00843693">
            <w:rPr>
              <w:rStyle w:val="31"/>
            </w:rPr>
            <w:t xml:space="preserve"> (</w:t>
          </w:r>
          <w:r w:rsidR="003043FF">
            <w:rPr>
              <w:rStyle w:val="31"/>
            </w:rPr>
            <w:t>Приложение 1</w:t>
          </w:r>
          <w:r w:rsidR="00843693">
            <w:rPr>
              <w:rStyle w:val="31"/>
            </w:rPr>
            <w:t>)</w:t>
          </w:r>
          <w:r w:rsidR="00141E68">
            <w:rPr>
              <w:rStyle w:val="31"/>
            </w:rPr>
            <w:t>;</w:t>
          </w:r>
        </w:p>
        <w:p w:rsidR="00141E68" w:rsidRPr="004F643F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 план организации летнего отдыха, оздоровления и зан</w:t>
          </w:r>
          <w:r w:rsidR="00F36829">
            <w:rPr>
              <w:rStyle w:val="31"/>
            </w:rPr>
            <w:t>ятости детей и подростков в 2019</w:t>
          </w:r>
          <w:r>
            <w:rPr>
              <w:rStyle w:val="31"/>
            </w:rPr>
            <w:t xml:space="preserve"> году (</w:t>
          </w:r>
          <w:r w:rsidR="003043FF">
            <w:rPr>
              <w:rStyle w:val="31"/>
            </w:rPr>
            <w:t>Приложение 2</w:t>
          </w:r>
          <w:r>
            <w:rPr>
              <w:rStyle w:val="31"/>
            </w:rPr>
            <w:t>);</w:t>
          </w:r>
        </w:p>
        <w:p w:rsidR="004F643F" w:rsidRDefault="004F643F" w:rsidP="004F643F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размер </w:t>
          </w:r>
          <w:proofErr w:type="spellStart"/>
          <w:r>
            <w:rPr>
              <w:rStyle w:val="31"/>
            </w:rPr>
            <w:t>софинансирования</w:t>
          </w:r>
          <w:proofErr w:type="spellEnd"/>
          <w:r>
            <w:rPr>
              <w:rStyle w:val="31"/>
            </w:rPr>
            <w:t xml:space="preserve"> стоимости путёвки из муниципального бюджета:</w:t>
          </w:r>
        </w:p>
        <w:p w:rsidR="004F643F" w:rsidRDefault="004F643F" w:rsidP="004F643F">
          <w:pPr>
            <w:pStyle w:val="ab"/>
            <w:tabs>
              <w:tab w:val="left" w:pos="851"/>
            </w:tabs>
            <w:spacing w:after="240"/>
            <w:ind w:left="357"/>
            <w:jc w:val="both"/>
            <w:rPr>
              <w:rStyle w:val="31"/>
            </w:rPr>
          </w:pPr>
          <w:r>
            <w:rPr>
              <w:rStyle w:val="31"/>
            </w:rPr>
            <w:t xml:space="preserve"> в лагерь с дневным пребыванием детей, для детей находящихся в трудной жизненной ситуации школьного возраста до 15 лет (включительно) – 2160 рублей;</w:t>
          </w:r>
        </w:p>
        <w:p w:rsidR="004F643F" w:rsidRDefault="004F643F" w:rsidP="004F643F">
          <w:pPr>
            <w:pStyle w:val="ab"/>
            <w:tabs>
              <w:tab w:val="left" w:pos="851"/>
            </w:tabs>
            <w:spacing w:after="240"/>
            <w:ind w:left="357"/>
            <w:jc w:val="both"/>
            <w:rPr>
              <w:rStyle w:val="31"/>
            </w:rPr>
          </w:pPr>
          <w:r>
            <w:rPr>
              <w:rStyle w:val="31"/>
            </w:rPr>
            <w:t>учебные сборы, для юношей 10 класса – 560 рублей;</w:t>
          </w:r>
        </w:p>
        <w:p w:rsidR="004F643F" w:rsidRPr="004F643F" w:rsidRDefault="004F643F" w:rsidP="004F643F">
          <w:pPr>
            <w:pStyle w:val="ab"/>
            <w:tabs>
              <w:tab w:val="left" w:pos="851"/>
            </w:tabs>
            <w:spacing w:after="240"/>
            <w:ind w:left="357"/>
            <w:jc w:val="both"/>
            <w:rPr>
              <w:rStyle w:val="31"/>
              <w:szCs w:val="28"/>
            </w:rPr>
          </w:pPr>
          <w:bookmarkStart w:id="0" w:name="_GoBack"/>
          <w:bookmarkEnd w:id="0"/>
        </w:p>
        <w:p w:rsidR="00141E68" w:rsidRPr="00141E68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Заключить с </w:t>
          </w:r>
          <w:proofErr w:type="spellStart"/>
          <w:r>
            <w:rPr>
              <w:rStyle w:val="31"/>
            </w:rPr>
            <w:t>Минобрнауки</w:t>
          </w:r>
          <w:proofErr w:type="spellEnd"/>
          <w:r>
            <w:rPr>
              <w:rStyle w:val="31"/>
            </w:rPr>
            <w:t xml:space="preserve"> Алтайского края </w:t>
          </w:r>
          <w:r w:rsidR="00B623FE">
            <w:rPr>
              <w:rStyle w:val="31"/>
            </w:rPr>
            <w:t>С</w:t>
          </w:r>
          <w:r>
            <w:rPr>
              <w:rStyle w:val="31"/>
            </w:rPr>
            <w:t>оглашение о взаимодействии в целях организации отдыха и оздоровления детей.</w:t>
          </w:r>
        </w:p>
        <w:p w:rsidR="001C4789" w:rsidRPr="001C4789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Комитету по образованию (Акимова О.А.)</w:t>
          </w:r>
          <w:r w:rsidR="001C4789">
            <w:rPr>
              <w:rStyle w:val="31"/>
            </w:rPr>
            <w:t>:</w:t>
          </w:r>
        </w:p>
        <w:p w:rsidR="00B623FE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357" w:firstLine="494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Н</w:t>
          </w:r>
          <w:r w:rsidR="001C4789">
            <w:rPr>
              <w:rStyle w:val="31"/>
            </w:rPr>
            <w:t xml:space="preserve">аправить в </w:t>
          </w:r>
          <w:proofErr w:type="spellStart"/>
          <w:r w:rsidR="001C4789">
            <w:rPr>
              <w:rStyle w:val="31"/>
            </w:rPr>
            <w:t>Минобнауки</w:t>
          </w:r>
          <w:proofErr w:type="spellEnd"/>
          <w:r w:rsidR="001C4789">
            <w:rPr>
              <w:rStyle w:val="31"/>
            </w:rPr>
            <w:t xml:space="preserve"> Алтайского края заявку о количестве детей, желающих отдохнуть в загородных стационарных лагерях на три </w:t>
          </w:r>
          <w:r w:rsidR="001C4789">
            <w:rPr>
              <w:rStyle w:val="31"/>
            </w:rPr>
            <w:lastRenderedPageBreak/>
            <w:t>оздоровительные смены для предоставления государственной поддержки из сре</w:t>
          </w:r>
          <w:proofErr w:type="gramStart"/>
          <w:r w:rsidR="001C4789">
            <w:rPr>
              <w:rStyle w:val="31"/>
            </w:rPr>
            <w:t>дств кр</w:t>
          </w:r>
          <w:proofErr w:type="gramEnd"/>
          <w:r w:rsidR="001C4789">
            <w:rPr>
              <w:rStyle w:val="31"/>
            </w:rPr>
            <w:t>аевого бюджета жителям района, имеющим детей школьного возраста до 15 лет включительно;</w:t>
          </w:r>
        </w:p>
        <w:p w:rsidR="001C4789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357" w:firstLine="494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С</w:t>
          </w:r>
          <w:r w:rsidR="001C4789">
            <w:rPr>
              <w:rStyle w:val="31"/>
            </w:rPr>
            <w:t xml:space="preserve">воевременно направлять сведения о ходе оздоровительной кампании детей на территории района в КГБУ </w:t>
          </w:r>
          <w:proofErr w:type="gramStart"/>
          <w:r w:rsidR="001C4789">
            <w:rPr>
              <w:rStyle w:val="31"/>
            </w:rPr>
            <w:t>ДО</w:t>
          </w:r>
          <w:proofErr w:type="gramEnd"/>
          <w:r w:rsidR="001C4789">
            <w:rPr>
              <w:rStyle w:val="31"/>
            </w:rPr>
            <w:t xml:space="preserve"> «</w:t>
          </w:r>
          <w:proofErr w:type="gramStart"/>
          <w:r w:rsidR="001C4789">
            <w:rPr>
              <w:rStyle w:val="31"/>
            </w:rPr>
            <w:t>Алтайский</w:t>
          </w:r>
          <w:proofErr w:type="gramEnd"/>
          <w:r w:rsidR="001C4789">
            <w:rPr>
              <w:rStyle w:val="31"/>
            </w:rPr>
            <w:t xml:space="preserve"> краевой центр детского отдыха, туризма и краеведения «Алтай» - учреждение, </w:t>
          </w:r>
          <w:proofErr w:type="gramStart"/>
          <w:r w:rsidR="001C4789">
            <w:rPr>
              <w:rStyle w:val="31"/>
            </w:rPr>
            <w:t>отве</w:t>
          </w:r>
          <w:r w:rsidR="00AA4448">
            <w:rPr>
              <w:rStyle w:val="31"/>
            </w:rPr>
            <w:t>т</w:t>
          </w:r>
          <w:r w:rsidR="001C4789">
            <w:rPr>
              <w:rStyle w:val="31"/>
            </w:rPr>
            <w:t>ственное</w:t>
          </w:r>
          <w:proofErr w:type="gramEnd"/>
          <w:r w:rsidR="001C4789">
            <w:rPr>
              <w:rStyle w:val="31"/>
            </w:rPr>
            <w:t xml:space="preserve"> за мониторинг летней оздоровительной кампании в Алтайском крае;</w:t>
          </w:r>
        </w:p>
        <w:p w:rsidR="001C4789" w:rsidRPr="001C4789" w:rsidRDefault="00B623FE" w:rsidP="00E5595A">
          <w:pPr>
            <w:pStyle w:val="ab"/>
            <w:numPr>
              <w:ilvl w:val="1"/>
              <w:numId w:val="20"/>
            </w:numPr>
            <w:tabs>
              <w:tab w:val="left" w:pos="360"/>
            </w:tabs>
            <w:spacing w:after="240"/>
            <w:ind w:left="284" w:firstLine="76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</w:t>
          </w:r>
          <w:r w:rsidR="001C4789">
            <w:rPr>
              <w:rStyle w:val="31"/>
            </w:rPr>
            <w:t xml:space="preserve">беспечить </w:t>
          </w:r>
          <w:proofErr w:type="gramStart"/>
          <w:r w:rsidR="001C4789">
            <w:rPr>
              <w:rStyle w:val="31"/>
            </w:rPr>
            <w:t>контроль за</w:t>
          </w:r>
          <w:proofErr w:type="gramEnd"/>
          <w:r w:rsidR="001C4789">
            <w:rPr>
              <w:rStyle w:val="31"/>
            </w:rPr>
            <w:t xml:space="preserve"> деятельностью, связанной с организацией отдыха детей, их оздоровления и занятости на территории Табунского района.</w:t>
          </w:r>
        </w:p>
        <w:p w:rsidR="00CF32D3" w:rsidRDefault="00CF32D3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Комитету по финансам, </w:t>
          </w:r>
          <w:r w:rsidR="00B623FE">
            <w:rPr>
              <w:sz w:val="28"/>
              <w:szCs w:val="28"/>
            </w:rPr>
            <w:t>налоговой и</w:t>
          </w:r>
          <w:r>
            <w:rPr>
              <w:sz w:val="28"/>
              <w:szCs w:val="28"/>
            </w:rPr>
            <w:t xml:space="preserve"> кредитной политике (</w:t>
          </w:r>
          <w:proofErr w:type="spellStart"/>
          <w:r>
            <w:rPr>
              <w:sz w:val="28"/>
              <w:szCs w:val="28"/>
            </w:rPr>
            <w:t>Алубина</w:t>
          </w:r>
          <w:proofErr w:type="spellEnd"/>
          <w:r>
            <w:rPr>
              <w:sz w:val="28"/>
              <w:szCs w:val="28"/>
            </w:rPr>
            <w:t xml:space="preserve"> М.Ю.) обеспечить целевое использование сре</w:t>
          </w:r>
          <w:proofErr w:type="gramStart"/>
          <w:r>
            <w:rPr>
              <w:sz w:val="28"/>
              <w:szCs w:val="28"/>
            </w:rPr>
            <w:t>дств кр</w:t>
          </w:r>
          <w:proofErr w:type="gramEnd"/>
          <w:r>
            <w:rPr>
              <w:sz w:val="28"/>
              <w:szCs w:val="28"/>
            </w:rPr>
            <w:t>аевого бюджета, направляемых на организацию отдыха и осуществлять финансирование детской оздоровительной кампании в пределах средств, предусмотренных в районном бюджете на организацию отдыха, оздоровления и занятости детей.</w:t>
          </w:r>
        </w:p>
        <w:p w:rsidR="00CF32D3" w:rsidRDefault="00415BCA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Отделу по культуре</w:t>
          </w:r>
          <w:r w:rsidR="00CF32D3">
            <w:rPr>
              <w:sz w:val="28"/>
              <w:szCs w:val="28"/>
            </w:rPr>
            <w:t>, спорту и</w:t>
          </w:r>
          <w:r w:rsidR="00237608">
            <w:rPr>
              <w:sz w:val="28"/>
              <w:szCs w:val="28"/>
            </w:rPr>
            <w:t xml:space="preserve"> делам молодёжи (</w:t>
          </w:r>
          <w:proofErr w:type="spellStart"/>
          <w:r w:rsidR="00237608">
            <w:rPr>
              <w:sz w:val="28"/>
              <w:szCs w:val="28"/>
            </w:rPr>
            <w:t>Булейко</w:t>
          </w:r>
          <w:proofErr w:type="spellEnd"/>
          <w:r w:rsidR="00237608">
            <w:rPr>
              <w:sz w:val="28"/>
              <w:szCs w:val="28"/>
            </w:rPr>
            <w:t xml:space="preserve"> Е.Н.):</w:t>
          </w:r>
        </w:p>
        <w:p w:rsidR="00415BCA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CF32D3" w:rsidRPr="00B623FE">
            <w:rPr>
              <w:sz w:val="28"/>
              <w:szCs w:val="28"/>
            </w:rPr>
            <w:t xml:space="preserve">рганизовать </w:t>
          </w:r>
          <w:r w:rsidR="00415BCA" w:rsidRPr="00B623FE">
            <w:rPr>
              <w:sz w:val="28"/>
              <w:szCs w:val="28"/>
            </w:rPr>
            <w:t>проведение культурно</w:t>
          </w:r>
          <w:r w:rsidR="0035474E">
            <w:rPr>
              <w:sz w:val="28"/>
              <w:szCs w:val="28"/>
            </w:rPr>
            <w:t>-</w:t>
          </w:r>
          <w:r w:rsidR="00415BCA" w:rsidRPr="00B623FE">
            <w:rPr>
              <w:sz w:val="28"/>
              <w:szCs w:val="28"/>
            </w:rPr>
            <w:t>массовых, спортивно-оздоровительных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детей;</w:t>
          </w:r>
        </w:p>
        <w:p w:rsidR="00B623FE" w:rsidRPr="00B623FE" w:rsidRDefault="00B623FE" w:rsidP="00B623FE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415BCA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415BCA" w:rsidRPr="00B623FE">
            <w:rPr>
              <w:sz w:val="28"/>
              <w:szCs w:val="28"/>
            </w:rPr>
            <w:t>рганизовать участие подведомств</w:t>
          </w:r>
          <w:r w:rsidR="00AA4448" w:rsidRPr="00B623FE">
            <w:rPr>
              <w:sz w:val="28"/>
              <w:szCs w:val="28"/>
            </w:rPr>
            <w:t>енных учреждений культуры</w:t>
          </w:r>
          <w:r w:rsidR="0035474E">
            <w:rPr>
              <w:sz w:val="28"/>
              <w:szCs w:val="28"/>
            </w:rPr>
            <w:t>, спорта, дополнительного образования детей</w:t>
          </w:r>
          <w:r w:rsidR="00415BCA" w:rsidRPr="00B623FE">
            <w:rPr>
              <w:sz w:val="28"/>
              <w:szCs w:val="28"/>
            </w:rPr>
            <w:t>, в работе с детьми в каникулярный период;</w:t>
          </w:r>
        </w:p>
        <w:p w:rsidR="00B623FE" w:rsidRPr="00B623FE" w:rsidRDefault="00B623FE" w:rsidP="00B623FE">
          <w:pPr>
            <w:pStyle w:val="ab"/>
            <w:rPr>
              <w:sz w:val="28"/>
              <w:szCs w:val="28"/>
            </w:rPr>
          </w:pPr>
        </w:p>
        <w:p w:rsidR="003912FF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3912FF" w:rsidRPr="00B623FE">
            <w:rPr>
              <w:sz w:val="28"/>
              <w:szCs w:val="28"/>
            </w:rPr>
            <w:t>ринять меры по профилактике безнадзорности и правонарушений несовершеннолетних, в том числе по организации их досуга;</w:t>
          </w:r>
        </w:p>
        <w:p w:rsidR="00B623FE" w:rsidRPr="00B623FE" w:rsidRDefault="00B623FE" w:rsidP="00B623FE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CF32D3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3912FF" w:rsidRPr="00B623FE">
            <w:rPr>
              <w:sz w:val="28"/>
              <w:szCs w:val="28"/>
            </w:rPr>
            <w:t>беспечить безопасность при проезде организованных групп детей к месту отдыха и обратно с учётом дальности перевозок и времени суток, предусмотреть страхование детей от несчаст</w:t>
          </w:r>
          <w:r w:rsidR="007F2855" w:rsidRPr="00B623FE">
            <w:rPr>
              <w:sz w:val="28"/>
              <w:szCs w:val="28"/>
            </w:rPr>
            <w:t>ного случая на время следования.</w:t>
          </w:r>
        </w:p>
        <w:p w:rsidR="00237608" w:rsidRPr="00237608" w:rsidRDefault="00237608" w:rsidP="00237608">
          <w:pPr>
            <w:pStyle w:val="ab"/>
            <w:rPr>
              <w:sz w:val="28"/>
              <w:szCs w:val="28"/>
            </w:rPr>
          </w:pPr>
        </w:p>
        <w:p w:rsidR="00237608" w:rsidRDefault="00237608" w:rsidP="0023760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Руководителям образовательных учреждений, в том числе учреждений дополнительного образования:</w:t>
          </w:r>
        </w:p>
        <w:p w:rsidR="005F5796" w:rsidRDefault="005F5796" w:rsidP="005F5796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5F5796" w:rsidRDefault="005F5796" w:rsidP="005F5796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Обеспечить подготовку материальной базы лагерей с дневным пребыванием детей и мест проведения профильных смен в </w:t>
          </w:r>
          <w:r>
            <w:rPr>
              <w:sz w:val="28"/>
              <w:szCs w:val="28"/>
            </w:rPr>
            <w:lastRenderedPageBreak/>
            <w:t>соответствии с санитарными правилами и требованиями пожарной безопасности;</w:t>
          </w:r>
        </w:p>
        <w:p w:rsidR="006B02E7" w:rsidRDefault="006B02E7" w:rsidP="006B02E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рганизовать проведение культурно</w:t>
          </w:r>
          <w:r>
            <w:rPr>
              <w:sz w:val="28"/>
              <w:szCs w:val="28"/>
            </w:rPr>
            <w:t>-</w:t>
          </w:r>
          <w:r w:rsidRPr="00B623FE">
            <w:rPr>
              <w:sz w:val="28"/>
              <w:szCs w:val="28"/>
            </w:rPr>
            <w:t>массовых, спортивно-оздоровительных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B623FE">
            <w:rPr>
              <w:sz w:val="28"/>
              <w:szCs w:val="28"/>
            </w:rPr>
            <w:t>редусмотреть меры по обеспечению санитарно</w:t>
          </w:r>
          <w:r>
            <w:rPr>
              <w:sz w:val="28"/>
              <w:szCs w:val="28"/>
            </w:rPr>
            <w:t>-</w:t>
          </w:r>
          <w:r w:rsidRPr="00B623FE">
            <w:rPr>
              <w:sz w:val="28"/>
              <w:szCs w:val="28"/>
            </w:rPr>
            <w:t>эпидемиологической, антитеррористической, пожарной безопасности и безопасности</w:t>
          </w:r>
          <w:r w:rsidR="00422344">
            <w:rPr>
              <w:sz w:val="28"/>
              <w:szCs w:val="28"/>
            </w:rPr>
            <w:t xml:space="preserve"> </w:t>
          </w:r>
          <w:r w:rsidRPr="00B623FE">
            <w:rPr>
              <w:sz w:val="28"/>
              <w:szCs w:val="28"/>
            </w:rPr>
            <w:t>при нахождении на водных объектах детей и персонала</w:t>
          </w:r>
          <w:r w:rsidR="00422344">
            <w:rPr>
              <w:sz w:val="28"/>
              <w:szCs w:val="28"/>
            </w:rPr>
            <w:t>, при участии в организованных массовых мероприятиях, в период походов, экскурсий</w:t>
          </w:r>
          <w:r w:rsidRPr="00B623FE">
            <w:rPr>
              <w:sz w:val="28"/>
              <w:szCs w:val="28"/>
            </w:rPr>
            <w:t>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рганизовать полноценное питание детей, питьевой режим (в том числе бутилированной водой, обогащённой микронутриентами) в организации отдыха детей и их оздоровления;</w:t>
          </w:r>
        </w:p>
        <w:p w:rsidR="006B02E7" w:rsidRPr="00B623FE" w:rsidRDefault="006B02E7" w:rsidP="006B02E7">
          <w:pPr>
            <w:pStyle w:val="ab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B623FE">
            <w:rPr>
              <w:sz w:val="28"/>
              <w:szCs w:val="28"/>
            </w:rPr>
            <w:t>ринять меры по профилактике безнадзорности и правонарушений несовершеннолетних, в том числе по организации их досуга;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беспечить безопасность при проезде организованных групп детей к месту отдыха и обратно с учётом дальности перевозок и времени суток, предусмотреть страхование детей от несчастного случая на время следования.</w:t>
          </w:r>
        </w:p>
        <w:p w:rsidR="006B02E7" w:rsidRPr="00237608" w:rsidRDefault="006B02E7" w:rsidP="006B02E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3912FF" w:rsidRDefault="00F36829" w:rsidP="00B623FE">
          <w:pPr>
            <w:pStyle w:val="ab"/>
            <w:numPr>
              <w:ilvl w:val="0"/>
              <w:numId w:val="20"/>
            </w:numPr>
            <w:tabs>
              <w:tab w:val="left" w:pos="851"/>
            </w:tabs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Отделу по труду (</w:t>
          </w:r>
          <w:proofErr w:type="spellStart"/>
          <w:r>
            <w:rPr>
              <w:sz w:val="28"/>
              <w:szCs w:val="28"/>
            </w:rPr>
            <w:t>Шпулинг</w:t>
          </w:r>
          <w:proofErr w:type="spellEnd"/>
          <w:r>
            <w:rPr>
              <w:sz w:val="28"/>
              <w:szCs w:val="28"/>
            </w:rPr>
            <w:t xml:space="preserve"> Е.</w:t>
          </w:r>
          <w:r w:rsidR="002343F9">
            <w:rPr>
              <w:sz w:val="28"/>
              <w:szCs w:val="28"/>
            </w:rPr>
            <w:t>А.</w:t>
          </w:r>
          <w:r w:rsidR="003912FF">
            <w:rPr>
              <w:sz w:val="28"/>
              <w:szCs w:val="28"/>
            </w:rPr>
            <w:t>):</w:t>
          </w:r>
        </w:p>
        <w:p w:rsidR="00B623FE" w:rsidRDefault="00B623FE" w:rsidP="00B623FE">
          <w:pPr>
            <w:pStyle w:val="ab"/>
            <w:tabs>
              <w:tab w:val="left" w:pos="851"/>
            </w:tabs>
            <w:ind w:left="357"/>
            <w:contextualSpacing w:val="0"/>
            <w:jc w:val="both"/>
            <w:rPr>
              <w:sz w:val="28"/>
              <w:szCs w:val="28"/>
            </w:rPr>
          </w:pPr>
        </w:p>
        <w:p w:rsidR="003912FF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3912FF">
            <w:rPr>
              <w:sz w:val="28"/>
              <w:szCs w:val="28"/>
            </w:rPr>
            <w:t>роводить разъяснительную работу с работодателями по оплате доли стоимости путёвки в организации отдыха детей и их оздоровления;</w:t>
          </w:r>
        </w:p>
        <w:p w:rsidR="00B623FE" w:rsidRDefault="00B623FE" w:rsidP="00B623FE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sz w:val="28"/>
              <w:szCs w:val="28"/>
            </w:rPr>
          </w:pPr>
        </w:p>
        <w:p w:rsidR="003912FF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3912FF">
            <w:rPr>
              <w:sz w:val="28"/>
              <w:szCs w:val="28"/>
            </w:rPr>
            <w:t xml:space="preserve">существлять </w:t>
          </w:r>
          <w:proofErr w:type="gramStart"/>
          <w:r w:rsidR="003912FF">
            <w:rPr>
              <w:sz w:val="28"/>
              <w:szCs w:val="28"/>
            </w:rPr>
            <w:t>контроль за</w:t>
          </w:r>
          <w:proofErr w:type="gramEnd"/>
          <w:r w:rsidR="003912FF">
            <w:rPr>
              <w:sz w:val="28"/>
              <w:szCs w:val="28"/>
            </w:rPr>
            <w:t xml:space="preserve"> соблюдением работодателями условий территориального трехстороннего соглашения в части </w:t>
          </w:r>
          <w:proofErr w:type="spellStart"/>
          <w:r w:rsidR="003912FF">
            <w:rPr>
              <w:sz w:val="28"/>
              <w:szCs w:val="28"/>
            </w:rPr>
            <w:t>софинансирования</w:t>
          </w:r>
          <w:proofErr w:type="spellEnd"/>
          <w:r w:rsidR="003912FF">
            <w:rPr>
              <w:sz w:val="28"/>
              <w:szCs w:val="28"/>
            </w:rPr>
            <w:t xml:space="preserve"> ими путёвок в загородные организации отдыха детей и их оздоровления в Алтайском крае</w:t>
          </w:r>
          <w:r w:rsidR="007F2855">
            <w:rPr>
              <w:sz w:val="28"/>
              <w:szCs w:val="28"/>
            </w:rPr>
            <w:t>.</w:t>
          </w:r>
        </w:p>
        <w:p w:rsidR="007F2855" w:rsidRDefault="007F2855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РАУ «Редакция газеты «Победное знамя» (</w:t>
          </w:r>
          <w:proofErr w:type="spellStart"/>
          <w:r>
            <w:rPr>
              <w:sz w:val="28"/>
              <w:szCs w:val="28"/>
            </w:rPr>
            <w:t>Ясновская</w:t>
          </w:r>
          <w:proofErr w:type="spellEnd"/>
          <w:r>
            <w:rPr>
              <w:sz w:val="28"/>
              <w:szCs w:val="28"/>
            </w:rPr>
            <w:t xml:space="preserve"> Г.А.) обеспечить </w:t>
          </w:r>
          <w:r w:rsidR="00B623FE">
            <w:rPr>
              <w:sz w:val="28"/>
              <w:szCs w:val="28"/>
            </w:rPr>
            <w:t>информационное сопровождение</w:t>
          </w:r>
          <w:r>
            <w:rPr>
              <w:sz w:val="28"/>
              <w:szCs w:val="28"/>
            </w:rPr>
            <w:t xml:space="preserve"> мероприятий по организации и проведению оздоровления,</w:t>
          </w:r>
          <w:r w:rsidR="00F36829">
            <w:rPr>
              <w:sz w:val="28"/>
              <w:szCs w:val="28"/>
            </w:rPr>
            <w:t xml:space="preserve"> занятости и отдыха детей в 2019</w:t>
          </w:r>
          <w:r>
            <w:rPr>
              <w:sz w:val="28"/>
              <w:szCs w:val="28"/>
            </w:rPr>
            <w:t xml:space="preserve"> году.</w:t>
          </w:r>
        </w:p>
        <w:p w:rsidR="007F2855" w:rsidRDefault="007F2855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Принять к сведению, что Постановлением Правительства Ал</w:t>
          </w:r>
          <w:r w:rsidR="00AA4448">
            <w:rPr>
              <w:sz w:val="28"/>
              <w:szCs w:val="28"/>
            </w:rPr>
            <w:t>тайского края от 30.01.2018 №31</w:t>
          </w:r>
          <w:r w:rsidR="00DB0891">
            <w:rPr>
              <w:sz w:val="28"/>
              <w:szCs w:val="28"/>
            </w:rPr>
            <w:t xml:space="preserve"> </w:t>
          </w:r>
          <w:r w:rsidR="00B623FE">
            <w:rPr>
              <w:sz w:val="28"/>
              <w:szCs w:val="28"/>
            </w:rPr>
            <w:t xml:space="preserve">и </w:t>
          </w:r>
          <w:r w:rsidR="00B623FE" w:rsidRPr="00B623FE">
            <w:rPr>
              <w:rStyle w:val="31"/>
            </w:rPr>
            <w:t>Приказ</w:t>
          </w:r>
          <w:r w:rsidR="00B623FE">
            <w:rPr>
              <w:rStyle w:val="31"/>
            </w:rPr>
            <w:t>ом</w:t>
          </w:r>
          <w:r w:rsidR="00B623FE" w:rsidRPr="00B623FE">
            <w:rPr>
              <w:rStyle w:val="31"/>
            </w:rPr>
            <w:t xml:space="preserve"> Министерства образования и науки Алтайского края от 28.02.2019г. №350</w:t>
          </w:r>
          <w:r w:rsidR="00B623FE">
            <w:rPr>
              <w:rStyle w:val="31"/>
            </w:rPr>
            <w:t xml:space="preserve"> </w:t>
          </w:r>
          <w:r w:rsidR="00DB0891">
            <w:rPr>
              <w:sz w:val="28"/>
              <w:szCs w:val="28"/>
            </w:rPr>
            <w:t>определены</w:t>
          </w:r>
          <w:r>
            <w:rPr>
              <w:sz w:val="28"/>
              <w:szCs w:val="28"/>
            </w:rPr>
            <w:t>:</w:t>
          </w:r>
        </w:p>
        <w:p w:rsidR="007F2855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С</w:t>
          </w:r>
          <w:r w:rsidR="007F2855">
            <w:rPr>
              <w:sz w:val="28"/>
              <w:szCs w:val="28"/>
            </w:rPr>
            <w:t>редняя стоимость путёвки в загородные лагеря отдыха и оздоровления детей Алтайского края – 14400 рублей;</w:t>
          </w:r>
        </w:p>
        <w:p w:rsidR="007F2855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</w:t>
          </w:r>
          <w:r w:rsidR="007F2855">
            <w:rPr>
              <w:sz w:val="28"/>
              <w:szCs w:val="28"/>
            </w:rPr>
            <w:t>еры государственной поддержки из сре</w:t>
          </w:r>
          <w:proofErr w:type="gramStart"/>
          <w:r w:rsidR="007F2855">
            <w:rPr>
              <w:sz w:val="28"/>
              <w:szCs w:val="28"/>
            </w:rPr>
            <w:t>дств кр</w:t>
          </w:r>
          <w:proofErr w:type="gramEnd"/>
          <w:r w:rsidR="007F2855">
            <w:rPr>
              <w:sz w:val="28"/>
              <w:szCs w:val="28"/>
            </w:rPr>
            <w:t>аевого бюджета в виде частичной оплаты стоимости путёвки в загородные лагеря отдыха и оздоровления детей Алтайского края в период школьных каникул:</w:t>
          </w:r>
        </w:p>
        <w:p w:rsidR="00CC25F9" w:rsidRDefault="00B623FE" w:rsidP="00142E84">
          <w:pPr>
            <w:pStyle w:val="ab"/>
            <w:numPr>
              <w:ilvl w:val="2"/>
              <w:numId w:val="20"/>
            </w:numPr>
            <w:tabs>
              <w:tab w:val="left" w:pos="426"/>
              <w:tab w:val="left" w:pos="1560"/>
            </w:tabs>
            <w:spacing w:after="240"/>
            <w:ind w:left="851" w:hanging="425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7F2855">
            <w:rPr>
              <w:sz w:val="28"/>
              <w:szCs w:val="28"/>
            </w:rPr>
            <w:t>ля граждан, проживающих на территории Алтайского края и воспитывающих детей школьного возраста до 15 лет (включительно)</w:t>
          </w:r>
          <w:r>
            <w:rPr>
              <w:sz w:val="28"/>
              <w:szCs w:val="28"/>
            </w:rPr>
            <w:t xml:space="preserve"> – </w:t>
          </w:r>
          <w:r w:rsidR="007F2855">
            <w:rPr>
              <w:sz w:val="28"/>
              <w:szCs w:val="28"/>
            </w:rPr>
            <w:t>6000</w:t>
          </w:r>
          <w:r>
            <w:rPr>
              <w:sz w:val="28"/>
              <w:szCs w:val="28"/>
            </w:rPr>
            <w:t xml:space="preserve"> </w:t>
          </w:r>
          <w:r w:rsidR="007F2855">
            <w:rPr>
              <w:sz w:val="28"/>
              <w:szCs w:val="28"/>
            </w:rPr>
            <w:t>рублей;</w:t>
          </w:r>
        </w:p>
        <w:p w:rsidR="007F2855" w:rsidRDefault="00B623FE" w:rsidP="00142E84">
          <w:pPr>
            <w:pStyle w:val="ab"/>
            <w:numPr>
              <w:ilvl w:val="2"/>
              <w:numId w:val="20"/>
            </w:numPr>
            <w:tabs>
              <w:tab w:val="left" w:pos="1560"/>
            </w:tabs>
            <w:spacing w:after="240"/>
            <w:ind w:left="851" w:hanging="284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CC25F9">
            <w:rPr>
              <w:sz w:val="28"/>
              <w:szCs w:val="28"/>
            </w:rPr>
            <w:t>ля граждан, проживающих на территории</w:t>
          </w:r>
          <w:r w:rsidR="007F2855">
            <w:rPr>
              <w:sz w:val="28"/>
              <w:szCs w:val="28"/>
            </w:rPr>
            <w:t xml:space="preserve"> </w:t>
          </w:r>
          <w:r w:rsidR="00CC25F9">
            <w:rPr>
              <w:sz w:val="28"/>
              <w:szCs w:val="28"/>
            </w:rPr>
            <w:t>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</w:t>
          </w:r>
          <w:r>
            <w:rPr>
              <w:sz w:val="28"/>
              <w:szCs w:val="28"/>
            </w:rPr>
            <w:t xml:space="preserve"> и краевых государственных учреждений</w:t>
          </w:r>
          <w:r w:rsidR="00CC25F9">
            <w:rPr>
              <w:sz w:val="28"/>
              <w:szCs w:val="28"/>
            </w:rPr>
            <w:t xml:space="preserve"> – 4200</w:t>
          </w:r>
          <w:r>
            <w:rPr>
              <w:sz w:val="28"/>
              <w:szCs w:val="28"/>
            </w:rPr>
            <w:t xml:space="preserve"> </w:t>
          </w:r>
          <w:r w:rsidR="00CC25F9">
            <w:rPr>
              <w:sz w:val="28"/>
              <w:szCs w:val="28"/>
            </w:rPr>
            <w:t>рублей;</w:t>
          </w:r>
        </w:p>
        <w:p w:rsidR="00CC25F9" w:rsidRDefault="0035474E" w:rsidP="0035474E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CC25F9">
            <w:rPr>
              <w:sz w:val="28"/>
              <w:szCs w:val="28"/>
            </w:rPr>
            <w:t>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 – 14400 рублей на третьего и каждого последующего ребёнка;</w:t>
          </w:r>
        </w:p>
        <w:p w:rsidR="00843693" w:rsidRPr="00843693" w:rsidRDefault="0035474E" w:rsidP="0035474E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</w:t>
          </w:r>
          <w:r w:rsidR="00CC25F9">
            <w:rPr>
              <w:sz w:val="28"/>
              <w:szCs w:val="28"/>
            </w:rPr>
            <w:t>еры государственной поддержки за счёт сре</w:t>
          </w:r>
          <w:proofErr w:type="gramStart"/>
          <w:r w:rsidR="00CC25F9">
            <w:rPr>
              <w:sz w:val="28"/>
              <w:szCs w:val="28"/>
            </w:rPr>
            <w:t>дств кр</w:t>
          </w:r>
          <w:proofErr w:type="gramEnd"/>
          <w:r w:rsidR="00CC25F9">
            <w:rPr>
              <w:sz w:val="28"/>
              <w:szCs w:val="28"/>
            </w:rPr>
            <w:t xml:space="preserve">аевого бюджета гражданам, проживающим </w:t>
          </w:r>
          <w:r w:rsidR="00843693">
            <w:rPr>
              <w:sz w:val="28"/>
              <w:szCs w:val="28"/>
            </w:rPr>
            <w:t>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 1 раз в год на каждого ребёнка.</w:t>
          </w:r>
        </w:p>
        <w:p w:rsidR="00843693" w:rsidRDefault="00843693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Рекомендовать:</w:t>
          </w:r>
        </w:p>
        <w:p w:rsidR="00843693" w:rsidRDefault="00843693" w:rsidP="00142E84">
          <w:pPr>
            <w:pStyle w:val="ab"/>
            <w:tabs>
              <w:tab w:val="left" w:pos="851"/>
            </w:tabs>
            <w:spacing w:after="240"/>
            <w:ind w:left="1276" w:hanging="425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.1.</w:t>
          </w:r>
          <w:r w:rsidR="00896995">
            <w:rPr>
              <w:sz w:val="28"/>
              <w:szCs w:val="28"/>
            </w:rPr>
            <w:t xml:space="preserve"> </w:t>
          </w:r>
          <w:r w:rsidR="00F30A7D">
            <w:rPr>
              <w:sz w:val="28"/>
              <w:szCs w:val="28"/>
            </w:rPr>
            <w:t>ОСЗ ТРУС ЗН по городам Славгород и</w:t>
          </w:r>
          <w:r w:rsidR="00805598">
            <w:rPr>
              <w:sz w:val="28"/>
              <w:szCs w:val="28"/>
            </w:rPr>
            <w:t xml:space="preserve"> </w:t>
          </w:r>
          <w:proofErr w:type="gramStart"/>
          <w:r>
            <w:rPr>
              <w:sz w:val="28"/>
              <w:szCs w:val="28"/>
            </w:rPr>
            <w:t>Яровое</w:t>
          </w:r>
          <w:proofErr w:type="gramEnd"/>
          <w:r>
            <w:rPr>
              <w:sz w:val="28"/>
              <w:szCs w:val="28"/>
            </w:rPr>
            <w:t xml:space="preserve">, </w:t>
          </w:r>
          <w:proofErr w:type="spellStart"/>
          <w:r>
            <w:rPr>
              <w:sz w:val="28"/>
              <w:szCs w:val="28"/>
            </w:rPr>
            <w:t>Бурлинскому</w:t>
          </w:r>
          <w:proofErr w:type="spellEnd"/>
          <w:r>
            <w:rPr>
              <w:sz w:val="28"/>
              <w:szCs w:val="28"/>
            </w:rPr>
            <w:t xml:space="preserve"> и </w:t>
          </w:r>
          <w:proofErr w:type="spellStart"/>
          <w:r>
            <w:rPr>
              <w:sz w:val="28"/>
              <w:szCs w:val="28"/>
            </w:rPr>
            <w:t>Табунскому</w:t>
          </w:r>
          <w:proofErr w:type="spellEnd"/>
          <w:r>
            <w:rPr>
              <w:sz w:val="28"/>
              <w:szCs w:val="28"/>
            </w:rPr>
            <w:t xml:space="preserve"> районам (Васько Г.В.</w:t>
          </w:r>
          <w:r w:rsidR="0035474E">
            <w:rPr>
              <w:sz w:val="28"/>
              <w:szCs w:val="28"/>
            </w:rPr>
            <w:t>,</w:t>
          </w:r>
          <w:r w:rsidR="00805598">
            <w:rPr>
              <w:sz w:val="28"/>
              <w:szCs w:val="28"/>
            </w:rPr>
            <w:t xml:space="preserve"> по согласованию</w:t>
          </w:r>
          <w:r>
            <w:rPr>
              <w:sz w:val="28"/>
              <w:szCs w:val="28"/>
            </w:rPr>
            <w:t>) обеспечит</w:t>
          </w:r>
          <w:r w:rsidR="00F30A7D">
            <w:rPr>
              <w:sz w:val="28"/>
              <w:szCs w:val="28"/>
            </w:rPr>
            <w:t>ь отбор детей</w:t>
          </w:r>
          <w:r>
            <w:rPr>
              <w:sz w:val="28"/>
              <w:szCs w:val="28"/>
            </w:rPr>
            <w:t xml:space="preserve"> на краевые </w:t>
          </w:r>
          <w:r w:rsidR="00805598">
            <w:rPr>
              <w:sz w:val="28"/>
              <w:szCs w:val="28"/>
            </w:rPr>
            <w:t>специализированные смены в загородные лагеря отдыха и оздоровления для детей</w:t>
          </w:r>
          <w:r w:rsidR="0035474E">
            <w:rPr>
              <w:sz w:val="28"/>
              <w:szCs w:val="28"/>
            </w:rPr>
            <w:t>-</w:t>
          </w:r>
          <w:r w:rsidR="00805598">
            <w:rPr>
              <w:sz w:val="28"/>
              <w:szCs w:val="28"/>
            </w:rPr>
            <w:t>инвалидов, несовершеннолетних, находящихся в социально</w:t>
          </w:r>
          <w:r w:rsidR="0035474E">
            <w:rPr>
              <w:sz w:val="28"/>
              <w:szCs w:val="28"/>
            </w:rPr>
            <w:t>-</w:t>
          </w:r>
          <w:r w:rsidR="00805598">
            <w:rPr>
              <w:sz w:val="28"/>
              <w:szCs w:val="28"/>
            </w:rPr>
            <w:t>опасном положении и иной трудной жизненной ситуации;</w:t>
          </w:r>
        </w:p>
        <w:p w:rsidR="00805598" w:rsidRDefault="00805598" w:rsidP="00142E84">
          <w:pPr>
            <w:pStyle w:val="ab"/>
            <w:tabs>
              <w:tab w:val="left" w:pos="851"/>
            </w:tabs>
            <w:spacing w:after="240"/>
            <w:ind w:left="1276" w:hanging="56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.2. </w:t>
          </w:r>
          <w:r w:rsidR="00F30A7D">
            <w:rPr>
              <w:sz w:val="28"/>
              <w:szCs w:val="28"/>
            </w:rPr>
            <w:t>ЦЗН Табунского района УСЗН по городам Славгород и</w:t>
          </w:r>
          <w:r>
            <w:rPr>
              <w:sz w:val="28"/>
              <w:szCs w:val="28"/>
            </w:rPr>
            <w:t xml:space="preserve"> Яровое, </w:t>
          </w:r>
          <w:proofErr w:type="spellStart"/>
          <w:r>
            <w:rPr>
              <w:sz w:val="28"/>
              <w:szCs w:val="28"/>
            </w:rPr>
            <w:t>Бурлинскому</w:t>
          </w:r>
          <w:proofErr w:type="spellEnd"/>
          <w:r>
            <w:rPr>
              <w:sz w:val="28"/>
              <w:szCs w:val="28"/>
            </w:rPr>
            <w:t xml:space="preserve"> и </w:t>
          </w:r>
          <w:proofErr w:type="spellStart"/>
          <w:r>
            <w:rPr>
              <w:sz w:val="28"/>
              <w:szCs w:val="28"/>
            </w:rPr>
            <w:t>Табунскому</w:t>
          </w:r>
          <w:proofErr w:type="spellEnd"/>
          <w:r>
            <w:rPr>
              <w:sz w:val="28"/>
              <w:szCs w:val="28"/>
            </w:rPr>
            <w:t xml:space="preserve"> районам (Вьюн Л.В.</w:t>
          </w:r>
          <w:r w:rsidR="0035474E">
            <w:rPr>
              <w:sz w:val="28"/>
              <w:szCs w:val="28"/>
            </w:rPr>
            <w:t>,</w:t>
          </w:r>
          <w:r>
            <w:rPr>
              <w:sz w:val="28"/>
              <w:szCs w:val="28"/>
            </w:rPr>
            <w:t xml:space="preserve"> по согласованию):</w:t>
          </w:r>
          <w:r w:rsidR="0035474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организовать </w:t>
          </w:r>
          <w:r w:rsidR="0035474E">
            <w:rPr>
              <w:sz w:val="28"/>
              <w:szCs w:val="28"/>
            </w:rPr>
            <w:t>временное трудоустройство</w:t>
          </w:r>
          <w:r>
            <w:rPr>
              <w:sz w:val="28"/>
              <w:szCs w:val="28"/>
            </w:rPr>
            <w:t xml:space="preserve"> несовершеннолетних, достигших 14-летнего возраста, обратив особое внимание на трудоустройство детей, находящихся в социально</w:t>
          </w:r>
          <w:r w:rsidR="0035474E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 xml:space="preserve">опасном положении и иной трудной </w:t>
          </w:r>
          <w:r w:rsidR="00DF35B9">
            <w:rPr>
              <w:sz w:val="28"/>
              <w:szCs w:val="28"/>
            </w:rPr>
            <w:t>жизненной ситуации;</w:t>
          </w:r>
        </w:p>
        <w:p w:rsidR="00805598" w:rsidRDefault="00381063" w:rsidP="00142E84">
          <w:pPr>
            <w:pStyle w:val="ab"/>
            <w:tabs>
              <w:tab w:val="left" w:pos="851"/>
            </w:tabs>
            <w:spacing w:after="240"/>
            <w:ind w:left="1276" w:hanging="56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3. КГБУЗ «</w:t>
          </w:r>
          <w:proofErr w:type="spellStart"/>
          <w:r>
            <w:rPr>
              <w:sz w:val="28"/>
              <w:szCs w:val="28"/>
            </w:rPr>
            <w:t>Табунская</w:t>
          </w:r>
          <w:proofErr w:type="spellEnd"/>
          <w:r>
            <w:rPr>
              <w:sz w:val="28"/>
              <w:szCs w:val="28"/>
            </w:rPr>
            <w:t xml:space="preserve"> ЦРБ» (</w:t>
          </w:r>
          <w:proofErr w:type="spellStart"/>
          <w:r>
            <w:rPr>
              <w:sz w:val="28"/>
              <w:szCs w:val="28"/>
            </w:rPr>
            <w:t>Комлик</w:t>
          </w:r>
          <w:proofErr w:type="spellEnd"/>
          <w:r>
            <w:rPr>
              <w:sz w:val="28"/>
              <w:szCs w:val="28"/>
            </w:rPr>
            <w:t xml:space="preserve"> Н.В</w:t>
          </w:r>
          <w:r w:rsidR="0035474E">
            <w:rPr>
              <w:sz w:val="28"/>
              <w:szCs w:val="28"/>
            </w:rPr>
            <w:t>.,</w:t>
          </w:r>
          <w:r>
            <w:rPr>
              <w:sz w:val="28"/>
              <w:szCs w:val="28"/>
            </w:rPr>
            <w:t xml:space="preserve"> по согласованию):</w:t>
          </w:r>
        </w:p>
        <w:p w:rsidR="00381063" w:rsidRDefault="0035474E" w:rsidP="00896995">
          <w:pPr>
            <w:pStyle w:val="ab"/>
            <w:tabs>
              <w:tab w:val="left" w:pos="851"/>
              <w:tab w:val="left" w:pos="170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.3.1. </w:t>
          </w:r>
          <w:r w:rsidR="00381063">
            <w:rPr>
              <w:sz w:val="28"/>
              <w:szCs w:val="28"/>
            </w:rPr>
            <w:t>координировать направление детей на оздоровление в санаторно</w:t>
          </w:r>
          <w:r>
            <w:rPr>
              <w:sz w:val="28"/>
              <w:szCs w:val="28"/>
            </w:rPr>
            <w:t>-</w:t>
          </w:r>
          <w:r w:rsidR="00381063">
            <w:rPr>
              <w:sz w:val="28"/>
              <w:szCs w:val="28"/>
            </w:rPr>
            <w:t>оздоровительные учреждения;</w:t>
          </w:r>
        </w:p>
        <w:p w:rsidR="00381063" w:rsidRDefault="0035474E" w:rsidP="00532B56">
          <w:pPr>
            <w:pStyle w:val="ab"/>
            <w:tabs>
              <w:tab w:val="left" w:pos="851"/>
              <w:tab w:val="left" w:pos="1560"/>
              <w:tab w:val="left" w:pos="170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.3.2. </w:t>
          </w:r>
          <w:r w:rsidR="00381063">
            <w:rPr>
              <w:sz w:val="28"/>
              <w:szCs w:val="28"/>
            </w:rPr>
            <w:t>проводить профилактические медосмотры персонала, направляемого для работы в лагерях с дневным пребыванием детей и медицинские осмотры несовершеннолетних при оформлении временной занятости в каникулярный период в соответствии с действующим законодательством;</w:t>
          </w:r>
        </w:p>
        <w:p w:rsidR="00805598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.3.3. </w:t>
          </w:r>
          <w:r w:rsidR="00381063">
            <w:rPr>
              <w:sz w:val="28"/>
              <w:szCs w:val="28"/>
            </w:rPr>
            <w:t xml:space="preserve">обеспечить оказание медицинской помощи в лагерях с </w:t>
          </w:r>
          <w:proofErr w:type="gramStart"/>
          <w:r w:rsidR="00381063">
            <w:rPr>
              <w:sz w:val="28"/>
              <w:szCs w:val="28"/>
            </w:rPr>
            <w:t>дневным</w:t>
          </w:r>
          <w:proofErr w:type="gramEnd"/>
          <w:r w:rsidR="00381063">
            <w:rPr>
              <w:sz w:val="28"/>
              <w:szCs w:val="28"/>
            </w:rPr>
            <w:t xml:space="preserve"> пребывание детей и на учеб</w:t>
          </w:r>
          <w:r w:rsidR="00DF35B9">
            <w:rPr>
              <w:sz w:val="28"/>
              <w:szCs w:val="28"/>
            </w:rPr>
            <w:t>ных сборах;</w:t>
          </w:r>
        </w:p>
        <w:p w:rsidR="005F5796" w:rsidRDefault="005F5796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12.3.4. обеспечить медицинское обслуживание массов</w:t>
          </w:r>
          <w:r w:rsidR="000A69DB">
            <w:rPr>
              <w:sz w:val="28"/>
              <w:szCs w:val="28"/>
            </w:rPr>
            <w:t>ых мероприятий с участием детей;</w:t>
          </w:r>
        </w:p>
        <w:p w:rsidR="000A69DB" w:rsidRPr="00381063" w:rsidRDefault="000A69DB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12.3.5. организовать </w:t>
          </w:r>
          <w:proofErr w:type="gramStart"/>
          <w:r>
            <w:rPr>
              <w:sz w:val="28"/>
              <w:szCs w:val="28"/>
            </w:rPr>
            <w:t>контроль за</w:t>
          </w:r>
          <w:proofErr w:type="gramEnd"/>
          <w:r>
            <w:rPr>
              <w:sz w:val="28"/>
              <w:szCs w:val="28"/>
            </w:rPr>
            <w:t xml:space="preserve"> правильным оформлением медицинской документации, медицинских справок на детей, направляемых в оздоровительные учреждени</w:t>
          </w:r>
          <w:r w:rsidR="00BD7B34">
            <w:rPr>
              <w:sz w:val="28"/>
              <w:szCs w:val="28"/>
            </w:rPr>
            <w:t>я всех типов, а также на учебные сборы.</w:t>
          </w:r>
        </w:p>
        <w:p w:rsidR="00381063" w:rsidRPr="00DF35B9" w:rsidRDefault="00DF35B9" w:rsidP="0035474E">
          <w:pPr>
            <w:tabs>
              <w:tab w:val="left" w:pos="851"/>
            </w:tabs>
            <w:spacing w:after="240"/>
            <w:ind w:left="426" w:hanging="28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 </w:t>
          </w:r>
          <w:r w:rsidR="00381063" w:rsidRPr="00DF35B9">
            <w:rPr>
              <w:sz w:val="28"/>
              <w:szCs w:val="28"/>
            </w:rPr>
            <w:t xml:space="preserve">ПП по </w:t>
          </w:r>
          <w:proofErr w:type="spellStart"/>
          <w:r w:rsidR="00381063" w:rsidRPr="00DF35B9">
            <w:rPr>
              <w:sz w:val="28"/>
              <w:szCs w:val="28"/>
            </w:rPr>
            <w:t>Табунскому</w:t>
          </w:r>
          <w:proofErr w:type="spellEnd"/>
          <w:r w:rsidR="00381063" w:rsidRPr="00DF35B9">
            <w:rPr>
              <w:sz w:val="28"/>
              <w:szCs w:val="28"/>
            </w:rPr>
            <w:t xml:space="preserve"> району МО МВД России «</w:t>
          </w:r>
          <w:proofErr w:type="spellStart"/>
          <w:r w:rsidR="00381063" w:rsidRPr="00DF35B9">
            <w:rPr>
              <w:sz w:val="28"/>
              <w:szCs w:val="28"/>
            </w:rPr>
            <w:t>Кулундинский</w:t>
          </w:r>
          <w:proofErr w:type="spellEnd"/>
          <w:r w:rsidR="00381063" w:rsidRPr="00DF35B9">
            <w:rPr>
              <w:sz w:val="28"/>
              <w:szCs w:val="28"/>
            </w:rPr>
            <w:t>» (Кобзев Д.А.</w:t>
          </w:r>
          <w:r w:rsidR="0035474E">
            <w:rPr>
              <w:sz w:val="28"/>
              <w:szCs w:val="28"/>
            </w:rPr>
            <w:t>,</w:t>
          </w:r>
          <w:r w:rsidR="00381063" w:rsidRPr="00DF35B9">
            <w:rPr>
              <w:sz w:val="28"/>
              <w:szCs w:val="28"/>
            </w:rPr>
            <w:t xml:space="preserve"> по согласованию) обеспечить:</w:t>
          </w:r>
        </w:p>
        <w:p w:rsid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.4.1. </w:t>
          </w:r>
          <w:r w:rsidR="00381063">
            <w:rPr>
              <w:sz w:val="28"/>
              <w:szCs w:val="28"/>
            </w:rPr>
            <w:t>безопасность перевозок детей;</w:t>
          </w:r>
        </w:p>
        <w:p w:rsid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.4.2. </w:t>
          </w:r>
          <w:r w:rsidR="00381063">
            <w:rPr>
              <w:sz w:val="28"/>
              <w:szCs w:val="28"/>
            </w:rPr>
            <w:t>применение профилактических мер</w:t>
          </w:r>
          <w:r w:rsidR="00BD7B34">
            <w:rPr>
              <w:sz w:val="28"/>
              <w:szCs w:val="28"/>
            </w:rPr>
            <w:t xml:space="preserve"> по предупреждению несчастных случаев и преступлений среди несовершеннолетних</w:t>
          </w:r>
          <w:r w:rsidR="00381063">
            <w:rPr>
              <w:sz w:val="28"/>
              <w:szCs w:val="28"/>
            </w:rPr>
            <w:t xml:space="preserve">, </w:t>
          </w:r>
          <w:r w:rsidR="00BD7B34">
            <w:rPr>
              <w:sz w:val="28"/>
              <w:szCs w:val="28"/>
            </w:rPr>
            <w:t xml:space="preserve">а также </w:t>
          </w:r>
          <w:r w:rsidR="00381063">
            <w:rPr>
              <w:sz w:val="28"/>
              <w:szCs w:val="28"/>
            </w:rPr>
            <w:t>исключающих детский дорожно</w:t>
          </w:r>
          <w:r>
            <w:rPr>
              <w:sz w:val="28"/>
              <w:szCs w:val="28"/>
            </w:rPr>
            <w:t>-</w:t>
          </w:r>
          <w:r w:rsidR="00381063">
            <w:rPr>
              <w:sz w:val="28"/>
              <w:szCs w:val="28"/>
            </w:rPr>
            <w:t>транспортный травматизм;</w:t>
          </w:r>
        </w:p>
        <w:p w:rsidR="00381063" w:rsidRP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.4.3. </w:t>
          </w:r>
          <w:proofErr w:type="gramStart"/>
          <w:r w:rsidR="00381063">
            <w:rPr>
              <w:sz w:val="28"/>
              <w:szCs w:val="28"/>
            </w:rPr>
            <w:t>контроль за</w:t>
          </w:r>
          <w:proofErr w:type="gramEnd"/>
          <w:r w:rsidR="00381063">
            <w:rPr>
              <w:sz w:val="28"/>
              <w:szCs w:val="28"/>
            </w:rPr>
            <w:t xml:space="preserve"> состоянием правопорядка в период пребывания детей в местах массово</w:t>
          </w:r>
          <w:r w:rsidR="00DF35B9">
            <w:rPr>
              <w:sz w:val="28"/>
              <w:szCs w:val="28"/>
            </w:rPr>
            <w:t>го отдыха на территории района;</w:t>
          </w:r>
        </w:p>
        <w:p w:rsidR="00DF35B9" w:rsidRDefault="00DF35B9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.5.</w:t>
          </w:r>
          <w:r w:rsidR="0035474E">
            <w:rPr>
              <w:sz w:val="28"/>
              <w:szCs w:val="28"/>
            </w:rPr>
            <w:t xml:space="preserve"> </w:t>
          </w:r>
          <w:r w:rsidRPr="00DF35B9">
            <w:rPr>
              <w:sz w:val="28"/>
              <w:szCs w:val="28"/>
            </w:rPr>
            <w:t xml:space="preserve">№59 ПСЧ ФПС ГПС ФГКУ </w:t>
          </w:r>
          <w:r>
            <w:rPr>
              <w:sz w:val="28"/>
              <w:szCs w:val="28"/>
            </w:rPr>
            <w:t>«отряд ФПС по Алтайскому краю</w:t>
          </w:r>
          <w:r w:rsidR="0035474E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</w:t>
          </w:r>
          <w:r w:rsidRPr="00DF35B9">
            <w:rPr>
              <w:sz w:val="28"/>
              <w:szCs w:val="28"/>
            </w:rPr>
            <w:t>(</w:t>
          </w:r>
          <w:proofErr w:type="spellStart"/>
          <w:r w:rsidRPr="00DF35B9">
            <w:rPr>
              <w:sz w:val="28"/>
              <w:szCs w:val="28"/>
            </w:rPr>
            <w:t>Гаськов</w:t>
          </w:r>
          <w:proofErr w:type="spellEnd"/>
          <w:r w:rsidRPr="00DF35B9">
            <w:rPr>
              <w:sz w:val="28"/>
              <w:szCs w:val="28"/>
            </w:rPr>
            <w:t xml:space="preserve"> В.А.</w:t>
          </w:r>
          <w:r w:rsidR="0035474E">
            <w:rPr>
              <w:sz w:val="28"/>
              <w:szCs w:val="28"/>
            </w:rPr>
            <w:t>,</w:t>
          </w:r>
          <w:r w:rsidRPr="00DF35B9">
            <w:rPr>
              <w:sz w:val="28"/>
              <w:szCs w:val="28"/>
            </w:rPr>
            <w:t xml:space="preserve"> по согласованию):</w:t>
          </w:r>
          <w:r w:rsidR="0035474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своевременно реагировать в случае возникновения чрезвычайных ситуаций;</w:t>
          </w:r>
        </w:p>
        <w:p w:rsidR="00DB0891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DF35B9" w:rsidRDefault="00F30A7D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.6</w:t>
          </w:r>
          <w:r w:rsidR="00DF35B9">
            <w:rPr>
              <w:sz w:val="28"/>
              <w:szCs w:val="28"/>
            </w:rPr>
            <w:t xml:space="preserve">. Территориальному отделу Управления </w:t>
          </w:r>
          <w:proofErr w:type="spellStart"/>
          <w:r w:rsidR="00DF35B9">
            <w:rPr>
              <w:sz w:val="28"/>
              <w:szCs w:val="28"/>
            </w:rPr>
            <w:t>Роспотребнадзора</w:t>
          </w:r>
          <w:proofErr w:type="spellEnd"/>
          <w:r w:rsidR="00DF35B9">
            <w:rPr>
              <w:sz w:val="28"/>
              <w:szCs w:val="28"/>
            </w:rPr>
            <w:t xml:space="preserve"> по Алтайскому краю в </w:t>
          </w:r>
          <w:proofErr w:type="spellStart"/>
          <w:r w:rsidR="00DF35B9">
            <w:rPr>
              <w:sz w:val="28"/>
              <w:szCs w:val="28"/>
            </w:rPr>
            <w:t>Кулундинском</w:t>
          </w:r>
          <w:proofErr w:type="spellEnd"/>
          <w:r w:rsidR="00DF35B9">
            <w:rPr>
              <w:sz w:val="28"/>
              <w:szCs w:val="28"/>
            </w:rPr>
            <w:t xml:space="preserve">, Благовещенском, </w:t>
          </w:r>
          <w:proofErr w:type="spellStart"/>
          <w:r w:rsidR="00DF35B9">
            <w:rPr>
              <w:sz w:val="28"/>
              <w:szCs w:val="28"/>
            </w:rPr>
            <w:t>Суетском</w:t>
          </w:r>
          <w:proofErr w:type="spellEnd"/>
          <w:r w:rsidR="00DF35B9">
            <w:rPr>
              <w:sz w:val="28"/>
              <w:szCs w:val="28"/>
            </w:rPr>
            <w:t xml:space="preserve"> и </w:t>
          </w:r>
          <w:proofErr w:type="spellStart"/>
          <w:r w:rsidR="00DF35B9">
            <w:rPr>
              <w:sz w:val="28"/>
              <w:szCs w:val="28"/>
            </w:rPr>
            <w:t>Табунском</w:t>
          </w:r>
          <w:proofErr w:type="spellEnd"/>
          <w:r w:rsidR="00DF35B9">
            <w:rPr>
              <w:sz w:val="28"/>
              <w:szCs w:val="28"/>
            </w:rPr>
            <w:t xml:space="preserve"> районах (</w:t>
          </w:r>
          <w:proofErr w:type="spellStart"/>
          <w:r w:rsidR="00DF35B9">
            <w:rPr>
              <w:sz w:val="28"/>
              <w:szCs w:val="28"/>
            </w:rPr>
            <w:t>Трубицына</w:t>
          </w:r>
          <w:proofErr w:type="spellEnd"/>
          <w:r w:rsidR="00DF35B9">
            <w:rPr>
              <w:sz w:val="28"/>
              <w:szCs w:val="28"/>
            </w:rPr>
            <w:t xml:space="preserve"> М.А.</w:t>
          </w:r>
          <w:r w:rsidR="0035474E">
            <w:rPr>
              <w:sz w:val="28"/>
              <w:szCs w:val="28"/>
            </w:rPr>
            <w:t>,</w:t>
          </w:r>
          <w:r w:rsidR="00DF35B9">
            <w:rPr>
              <w:sz w:val="28"/>
              <w:szCs w:val="28"/>
            </w:rPr>
            <w:t xml:space="preserve"> по согласованию) организовать:</w:t>
          </w:r>
        </w:p>
        <w:p w:rsidR="00DF35B9" w:rsidRDefault="0035474E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</w:t>
          </w:r>
          <w:r w:rsidR="00491339">
            <w:rPr>
              <w:sz w:val="28"/>
              <w:szCs w:val="28"/>
            </w:rPr>
            <w:t>анитарно</w:t>
          </w:r>
          <w:r>
            <w:rPr>
              <w:sz w:val="28"/>
              <w:szCs w:val="28"/>
            </w:rPr>
            <w:t>-э</w:t>
          </w:r>
          <w:r w:rsidR="00491339">
            <w:rPr>
              <w:sz w:val="28"/>
              <w:szCs w:val="28"/>
            </w:rPr>
            <w:t>пидемиологический надзор за подготовкой оздоровительных организаций к открытию, их деятельностью, организацией питания и питьевого режима;</w:t>
          </w:r>
        </w:p>
        <w:p w:rsidR="00DB0891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532B56" w:rsidRDefault="00F30A7D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.7</w:t>
          </w:r>
          <w:r w:rsidR="00491339">
            <w:rPr>
              <w:sz w:val="28"/>
              <w:szCs w:val="28"/>
            </w:rPr>
            <w:t>. Главам сельсоветов:</w:t>
          </w:r>
        </w:p>
        <w:p w:rsidR="0080758A" w:rsidRDefault="0080758A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91339" w:rsidRDefault="00532B56" w:rsidP="00532B56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12.7.1.</w:t>
          </w:r>
          <w:r w:rsidR="00491339">
            <w:rPr>
              <w:sz w:val="28"/>
              <w:szCs w:val="28"/>
            </w:rPr>
            <w:t>организовать проведение культурно</w:t>
          </w:r>
          <w:r w:rsidR="001110F8">
            <w:rPr>
              <w:sz w:val="28"/>
              <w:szCs w:val="28"/>
            </w:rPr>
            <w:t>-</w:t>
          </w:r>
          <w:r w:rsidR="00491339">
            <w:rPr>
              <w:sz w:val="28"/>
              <w:szCs w:val="28"/>
            </w:rPr>
            <w:t>массовых, спортивно</w:t>
          </w:r>
          <w:r w:rsidR="0035474E">
            <w:rPr>
              <w:sz w:val="28"/>
              <w:szCs w:val="28"/>
            </w:rPr>
            <w:t>-</w:t>
          </w:r>
          <w:r w:rsidR="00491339">
            <w:rPr>
              <w:sz w:val="28"/>
              <w:szCs w:val="28"/>
            </w:rPr>
            <w:t xml:space="preserve">оздоровительных мероприятий с детьми, работу спортивных залов, </w:t>
          </w:r>
          <w:r w:rsidR="00AD40D2">
            <w:rPr>
              <w:sz w:val="28"/>
              <w:szCs w:val="28"/>
            </w:rPr>
            <w:lastRenderedPageBreak/>
            <w:t xml:space="preserve">парков, </w:t>
          </w:r>
          <w:r w:rsidR="00491339">
            <w:rPr>
              <w:sz w:val="28"/>
              <w:szCs w:val="28"/>
            </w:rPr>
            <w:t>стадионов, спортивных площадок по месту жительства с целью популяризации физическо</w:t>
          </w:r>
          <w:r w:rsidR="001110F8">
            <w:rPr>
              <w:sz w:val="28"/>
              <w:szCs w:val="28"/>
            </w:rPr>
            <w:t>й культуры и спорта среди детей;</w:t>
          </w:r>
        </w:p>
        <w:p w:rsidR="00726FF6" w:rsidRDefault="00726FF6" w:rsidP="00532B56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</w:p>
        <w:p w:rsidR="0080758A" w:rsidRPr="0080758A" w:rsidRDefault="00726FF6" w:rsidP="0080758A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12.7.2</w:t>
          </w:r>
          <w:r w:rsidR="0080758A">
            <w:rPr>
              <w:sz w:val="28"/>
              <w:szCs w:val="28"/>
            </w:rPr>
            <w:t xml:space="preserve"> обеспечить соблюдение техники безопасности, охрану здоровья и жизни детей на детских площадках и спортивных объектах</w:t>
          </w:r>
          <w:r w:rsidR="007F2E54">
            <w:rPr>
              <w:sz w:val="28"/>
              <w:szCs w:val="28"/>
            </w:rPr>
            <w:t xml:space="preserve"> (памятки, аншлаги)</w:t>
          </w:r>
          <w:r w:rsidR="0080758A">
            <w:rPr>
              <w:sz w:val="28"/>
              <w:szCs w:val="28"/>
            </w:rPr>
            <w:t xml:space="preserve">, </w:t>
          </w:r>
          <w:r w:rsidR="0080758A" w:rsidRPr="0080758A">
            <w:rPr>
              <w:sz w:val="28"/>
              <w:szCs w:val="28"/>
            </w:rPr>
            <w:t>провести аттестацию детских игровых площадок, расположенных на территории муниципальных образований. При выявлении факторов, угрожающих жизни и здоровью детей, принять меры по их устранению.</w:t>
          </w:r>
        </w:p>
        <w:p w:rsidR="00DB0891" w:rsidRPr="00DF35B9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91339" w:rsidRDefault="0049133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 руководителям предприятий, организаций, учреждений (по согласованию) обеспечить приобретение путёвок для детей сотрудников в загородные стационарные оздоровительные организации Алтайского края и в лагеря дневного пребывания.</w:t>
          </w:r>
        </w:p>
        <w:p w:rsidR="0037097F" w:rsidRPr="00514A68" w:rsidRDefault="0049133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proofErr w:type="gramStart"/>
          <w:r>
            <w:rPr>
              <w:sz w:val="28"/>
              <w:szCs w:val="28"/>
            </w:rPr>
            <w:t>Контроль за</w:t>
          </w:r>
          <w:proofErr w:type="gramEnd"/>
          <w:r>
            <w:rPr>
              <w:sz w:val="28"/>
              <w:szCs w:val="28"/>
            </w:rPr>
            <w:t xml:space="preserve"> исполнением данного постановления возложить на заместителя главы администрации района по социальным вопросам С.Н.</w:t>
          </w:r>
          <w:r w:rsidR="0035474E"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23208025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63281864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632818649" w:displacedByCustomXml="prev"/>
        <w:permStart w:id="57633355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576333556" w:displacedByCustomXml="prev"/>
      </w:tr>
    </w:tbl>
    <w:p w:rsidR="0040345B" w:rsidRDefault="0040345B" w:rsidP="00EA0C29">
      <w:pPr>
        <w:rPr>
          <w:sz w:val="28"/>
          <w:szCs w:val="28"/>
        </w:rPr>
      </w:pPr>
    </w:p>
    <w:p w:rsidR="0040345B" w:rsidRDefault="004034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45B" w:rsidRPr="007D7CC7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permStart w:id="849241439" w:edGrp="everyone"/>
      <w:r w:rsidRPr="007D7C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345B" w:rsidRPr="007D7CC7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D7CC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Табунского района Алтайского края </w:t>
      </w:r>
      <w:r>
        <w:rPr>
          <w:rFonts w:ascii="Times New Roman" w:hAnsi="Times New Roman" w:cs="Times New Roman"/>
          <w:sz w:val="24"/>
          <w:szCs w:val="24"/>
        </w:rPr>
        <w:t>от 12.03.2019г. № 83</w:t>
      </w:r>
    </w:p>
    <w:p w:rsidR="0040345B" w:rsidRDefault="0040345B" w:rsidP="0040345B">
      <w:pPr>
        <w:jc w:val="center"/>
        <w:rPr>
          <w:sz w:val="28"/>
          <w:szCs w:val="28"/>
        </w:rPr>
      </w:pPr>
    </w:p>
    <w:p w:rsidR="0040345B" w:rsidRPr="00D70601" w:rsidRDefault="0040345B" w:rsidP="0040345B">
      <w:pPr>
        <w:jc w:val="center"/>
        <w:rPr>
          <w:sz w:val="28"/>
          <w:szCs w:val="28"/>
        </w:rPr>
      </w:pPr>
      <w:r w:rsidRPr="00D70601">
        <w:rPr>
          <w:sz w:val="28"/>
          <w:szCs w:val="28"/>
        </w:rPr>
        <w:t>СОСТАВ</w:t>
      </w:r>
    </w:p>
    <w:p w:rsidR="0040345B" w:rsidRPr="00D70601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70601">
        <w:rPr>
          <w:rFonts w:ascii="Times New Roman" w:hAnsi="Times New Roman" w:cs="Times New Roman"/>
          <w:sz w:val="28"/>
          <w:szCs w:val="28"/>
        </w:rPr>
        <w:t>районной межведомственной комиссии по организации</w:t>
      </w:r>
    </w:p>
    <w:p w:rsidR="0040345B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70601">
        <w:rPr>
          <w:rFonts w:ascii="Times New Roman" w:hAnsi="Times New Roman" w:cs="Times New Roman"/>
          <w:sz w:val="28"/>
          <w:szCs w:val="28"/>
        </w:rPr>
        <w:t>отдыха, оздоровления и занятости детей</w:t>
      </w:r>
      <w:r>
        <w:rPr>
          <w:rFonts w:ascii="Times New Roman" w:hAnsi="Times New Roman" w:cs="Times New Roman"/>
          <w:sz w:val="28"/>
          <w:szCs w:val="28"/>
        </w:rPr>
        <w:t xml:space="preserve"> в 2019 </w:t>
      </w:r>
      <w:r w:rsidRPr="00D70601">
        <w:rPr>
          <w:rFonts w:ascii="Times New Roman" w:hAnsi="Times New Roman" w:cs="Times New Roman"/>
          <w:sz w:val="28"/>
          <w:szCs w:val="28"/>
        </w:rPr>
        <w:t>году</w:t>
      </w:r>
    </w:p>
    <w:p w:rsidR="0040345B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социальным вопросам, председатель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Акимова О.А.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образованию, 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ab/>
              <w:t>заместитель председателя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 и делам молодёжи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КГБУЗ «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Табунская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 Д.А.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ПП по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России «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40345B" w:rsidTr="0040163F">
        <w:tc>
          <w:tcPr>
            <w:tcW w:w="2376" w:type="dxa"/>
          </w:tcPr>
          <w:p w:rsidR="0040345B" w:rsidRPr="00D70601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Васько Г.В.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ОСЗ ТРУС ЗН по г. Славгород и </w:t>
            </w:r>
            <w:proofErr w:type="gram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Бурлинскому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Р.Д.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«Детско-юношеская спортивная школа»</w:t>
            </w:r>
          </w:p>
        </w:tc>
      </w:tr>
      <w:tr w:rsidR="0040345B" w:rsidTr="0040163F">
        <w:tc>
          <w:tcPr>
            <w:tcW w:w="2376" w:type="dxa"/>
          </w:tcPr>
          <w:p w:rsidR="0040345B" w:rsidRPr="00D70601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Гриднева Л.В.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образованию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ПДН ПП по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</w:t>
            </w:r>
          </w:p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России «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40345B" w:rsidTr="0040163F">
        <w:tc>
          <w:tcPr>
            <w:tcW w:w="2376" w:type="dxa"/>
          </w:tcPr>
          <w:p w:rsidR="0040345B" w:rsidRPr="00D70601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Вьюн Л.В.                                      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Табунского ЦЗН УСЗН по г. Славгород и </w:t>
            </w:r>
            <w:proofErr w:type="gram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Бурлинскому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 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Садилова О.А.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КГБУСО «Комплексный центр социального обслуживания населения г. Славгорода» по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Табунскому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территориального отдела управления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в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Кулундинском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, Благовещенском,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Суетском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Табунском</w:t>
            </w:r>
            <w:proofErr w:type="spell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районах (по согласованию)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Цыбрий</w:t>
            </w:r>
            <w:proofErr w:type="spellEnd"/>
            <w:r w:rsidRPr="00D7060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детей»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делам молодёжи отдела по культуре, спорту и делам молодёжи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Карапузов И.Н.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отдела по культуре, спорту и делам молодёжи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                                             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зав. отделом социально-политических проблем и молодёжи редакции районной газеты «Победное знамя»</w:t>
            </w:r>
          </w:p>
        </w:tc>
      </w:tr>
      <w:tr w:rsidR="0040345B" w:rsidTr="0040163F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Яскина Т.Н.</w:t>
            </w:r>
          </w:p>
        </w:tc>
        <w:tc>
          <w:tcPr>
            <w:tcW w:w="7230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и защите их прав</w:t>
            </w:r>
          </w:p>
        </w:tc>
      </w:tr>
    </w:tbl>
    <w:p w:rsidR="0040345B" w:rsidRDefault="0040345B" w:rsidP="00EA0C29">
      <w:pPr>
        <w:rPr>
          <w:sz w:val="28"/>
          <w:szCs w:val="28"/>
        </w:rPr>
      </w:pPr>
    </w:p>
    <w:p w:rsidR="0040345B" w:rsidRDefault="004034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45B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0345B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Табунского района Алтайского края от 12.03.2019г. № 83</w:t>
      </w:r>
    </w:p>
    <w:p w:rsidR="0040345B" w:rsidRDefault="0040345B" w:rsidP="0040345B">
      <w:pPr>
        <w:ind w:left="5812"/>
      </w:pPr>
    </w:p>
    <w:p w:rsidR="0040345B" w:rsidRPr="00485C1A" w:rsidRDefault="0040345B" w:rsidP="0040345B">
      <w:pPr>
        <w:shd w:val="clear" w:color="auto" w:fill="FFFFFF"/>
        <w:jc w:val="center"/>
        <w:rPr>
          <w:b/>
          <w:sz w:val="28"/>
          <w:szCs w:val="28"/>
        </w:rPr>
      </w:pPr>
      <w:r w:rsidRPr="00485C1A">
        <w:rPr>
          <w:b/>
          <w:bCs/>
          <w:color w:val="000000"/>
          <w:spacing w:val="41"/>
          <w:sz w:val="28"/>
          <w:szCs w:val="28"/>
        </w:rPr>
        <w:t>ПЛАН</w:t>
      </w:r>
    </w:p>
    <w:p w:rsidR="0040345B" w:rsidRDefault="0040345B" w:rsidP="0040345B">
      <w:pPr>
        <w:shd w:val="clear" w:color="auto" w:fill="FFFFFF"/>
        <w:jc w:val="center"/>
        <w:rPr>
          <w:b/>
          <w:sz w:val="28"/>
          <w:szCs w:val="28"/>
        </w:rPr>
      </w:pPr>
      <w:r w:rsidRPr="00485C1A">
        <w:rPr>
          <w:b/>
          <w:bCs/>
          <w:color w:val="000000"/>
          <w:spacing w:val="-6"/>
          <w:sz w:val="28"/>
          <w:szCs w:val="28"/>
        </w:rPr>
        <w:t>организации летнего отдыха, оздоровления,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85C1A">
        <w:rPr>
          <w:b/>
          <w:bCs/>
          <w:color w:val="000000"/>
          <w:spacing w:val="-6"/>
          <w:sz w:val="28"/>
          <w:szCs w:val="28"/>
        </w:rPr>
        <w:t>занятости детей и подростков</w:t>
      </w:r>
      <w:r w:rsidRPr="00485C1A">
        <w:rPr>
          <w:b/>
          <w:sz w:val="28"/>
          <w:szCs w:val="28"/>
        </w:rPr>
        <w:t xml:space="preserve"> </w:t>
      </w:r>
    </w:p>
    <w:p w:rsidR="0040345B" w:rsidRDefault="0040345B" w:rsidP="0040345B">
      <w:pPr>
        <w:shd w:val="clear" w:color="auto" w:fill="FFFFFF"/>
        <w:jc w:val="center"/>
        <w:rPr>
          <w:bCs/>
          <w:color w:val="000000"/>
          <w:spacing w:val="4"/>
          <w:sz w:val="24"/>
          <w:szCs w:val="24"/>
        </w:rPr>
      </w:pPr>
      <w:r>
        <w:rPr>
          <w:b/>
          <w:sz w:val="28"/>
          <w:szCs w:val="28"/>
        </w:rPr>
        <w:t xml:space="preserve">на территории Табунского района </w:t>
      </w:r>
      <w:r>
        <w:rPr>
          <w:b/>
          <w:bCs/>
          <w:color w:val="000000"/>
          <w:spacing w:val="4"/>
          <w:sz w:val="28"/>
          <w:szCs w:val="28"/>
        </w:rPr>
        <w:t>в 2019</w:t>
      </w:r>
      <w:r w:rsidRPr="00485C1A">
        <w:rPr>
          <w:b/>
          <w:bCs/>
          <w:color w:val="000000"/>
          <w:spacing w:val="4"/>
          <w:sz w:val="28"/>
          <w:szCs w:val="28"/>
        </w:rPr>
        <w:t xml:space="preserve"> году</w:t>
      </w:r>
    </w:p>
    <w:p w:rsidR="0040345B" w:rsidRDefault="0040345B" w:rsidP="0040345B">
      <w:pPr>
        <w:shd w:val="clear" w:color="auto" w:fill="FFFFFF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801"/>
        <w:gridCol w:w="19"/>
        <w:gridCol w:w="2712"/>
        <w:gridCol w:w="17"/>
      </w:tblGrid>
      <w:tr w:rsidR="0040345B" w:rsidTr="0040345B">
        <w:trPr>
          <w:trHeight w:val="53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40345B" w:rsidTr="0040345B">
        <w:trPr>
          <w:gridAfter w:val="1"/>
          <w:wAfter w:w="9" w:type="pct"/>
          <w:trHeight w:val="358"/>
          <w:jc w:val="center"/>
        </w:trPr>
        <w:tc>
          <w:tcPr>
            <w:tcW w:w="499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E933B0" w:rsidRDefault="0040345B" w:rsidP="0040345B">
            <w:pPr>
              <w:pStyle w:val="ab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933B0"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40345B" w:rsidTr="0040345B">
        <w:trPr>
          <w:gridAfter w:val="1"/>
          <w:wAfter w:w="9" w:type="pct"/>
          <w:trHeight w:hRule="exact" w:val="195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40345B">
            <w:pPr>
              <w:pStyle w:val="ab"/>
              <w:widowControl w:val="0"/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right="22" w:firstLine="65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Обсудить вопросы по организации летнего отдыха, занятости и оздоровления детей в 2019 году: </w:t>
            </w:r>
          </w:p>
          <w:p w:rsidR="0040345B" w:rsidRDefault="0040345B" w:rsidP="0040163F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-    на совещании директоров школ; </w:t>
            </w:r>
          </w:p>
          <w:p w:rsidR="0040345B" w:rsidRDefault="0040345B" w:rsidP="0040163F">
            <w:pPr>
              <w:shd w:val="clear" w:color="auto" w:fill="FFFFFF"/>
              <w:ind w:left="65" w:right="22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-    на семинаре: заместителей директоров </w:t>
            </w: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школ по воспитательной работе, вожатых, инспекторов по охране прав детства, 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работников культуры, спорта, молодёжных лидеров, родительской общественности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40163F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март - май</w:t>
            </w:r>
          </w:p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апрель</w:t>
            </w:r>
          </w:p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май</w:t>
            </w:r>
          </w:p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7"/>
                <w:sz w:val="22"/>
                <w:szCs w:val="22"/>
                <w:lang w:eastAsia="en-US"/>
              </w:rPr>
              <w:t>комитет по образованию</w:t>
            </w:r>
          </w:p>
          <w:p w:rsidR="0040345B" w:rsidRPr="006A53DD" w:rsidRDefault="0040345B" w:rsidP="0040163F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</w:p>
          <w:p w:rsidR="0040345B" w:rsidRPr="006A53DD" w:rsidRDefault="0040345B" w:rsidP="0040163F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7"/>
                <w:sz w:val="22"/>
                <w:szCs w:val="22"/>
                <w:lang w:eastAsia="en-US"/>
              </w:rPr>
              <w:t>отдел по культуре, спорту и делам молодёжи, ЦДО</w:t>
            </w:r>
          </w:p>
          <w:p w:rsidR="0040345B" w:rsidRPr="006A53DD" w:rsidRDefault="0040345B" w:rsidP="0040163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</w:tr>
      <w:tr w:rsidR="0040345B" w:rsidTr="0040345B">
        <w:trPr>
          <w:gridAfter w:val="1"/>
          <w:wAfter w:w="9" w:type="pct"/>
          <w:trHeight w:hRule="exact" w:val="1129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1.2. Разработать программы организации летнего отдыха, занятости и оздоровления детей и подростков в образовательных учреждениях и службах системы профилактики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DD03D8" w:rsidRDefault="0040345B" w:rsidP="0040163F">
            <w:pPr>
              <w:shd w:val="clear" w:color="auto" w:fill="FFFFFF"/>
              <w:ind w:hanging="7"/>
              <w:rPr>
                <w:color w:val="000000"/>
                <w:spacing w:val="-5"/>
                <w:lang w:eastAsia="en-US"/>
              </w:rPr>
            </w:pPr>
            <w:r w:rsidRPr="00DD03D8">
              <w:rPr>
                <w:color w:val="000000"/>
                <w:spacing w:val="-5"/>
                <w:lang w:eastAsia="en-US"/>
              </w:rPr>
              <w:t>Общеобразовательные учреждения, МБУ ДО ЦДО, ДЮСШ,</w:t>
            </w:r>
          </w:p>
          <w:p w:rsidR="0040345B" w:rsidRPr="00DD03D8" w:rsidRDefault="0040345B" w:rsidP="0040163F">
            <w:pPr>
              <w:shd w:val="clear" w:color="auto" w:fill="FFFFFF"/>
              <w:ind w:hanging="7"/>
              <w:rPr>
                <w:color w:val="000000"/>
                <w:spacing w:val="-5"/>
                <w:lang w:eastAsia="en-US"/>
              </w:rPr>
            </w:pPr>
            <w:r w:rsidRPr="00DD03D8">
              <w:rPr>
                <w:color w:val="000000"/>
                <w:spacing w:val="-5"/>
                <w:lang w:eastAsia="en-US"/>
              </w:rPr>
              <w:t>Отдел по культуре, спорту и делам молодёжи, центр занятости населения</w:t>
            </w:r>
          </w:p>
        </w:tc>
      </w:tr>
      <w:tr w:rsidR="0040345B" w:rsidTr="0040345B">
        <w:trPr>
          <w:gridAfter w:val="1"/>
          <w:wAfter w:w="9" w:type="pct"/>
          <w:trHeight w:hRule="exact" w:val="578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7" w:righ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1.3. Защита программ и планов по организации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 летнего отдыха детей и подростков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0345B" w:rsidRDefault="0040345B" w:rsidP="0040163F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Межведомственная </w:t>
            </w:r>
            <w:r w:rsidRPr="006A53DD">
              <w:rPr>
                <w:color w:val="000000"/>
                <w:spacing w:val="-8"/>
                <w:sz w:val="22"/>
                <w:szCs w:val="22"/>
                <w:lang w:eastAsia="en-US"/>
              </w:rPr>
              <w:t>комиссия</w:t>
            </w:r>
            <w:r w:rsidRPr="006A53D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345B" w:rsidTr="0040345B">
        <w:trPr>
          <w:gridAfter w:val="1"/>
          <w:wAfter w:w="9" w:type="pct"/>
          <w:trHeight w:hRule="exact" w:val="113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1.4. Подготовить и направить письма руководителям предприятий, отраслевых профсоюзных комитетов по приобретению путёвок в загородные стационарные лагеря и лагеря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40345B" w:rsidTr="0040345B">
        <w:trPr>
          <w:gridAfter w:val="1"/>
          <w:wAfter w:w="9" w:type="pct"/>
          <w:trHeight w:hRule="exact" w:val="546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1.5.  Сделать заявку в </w:t>
            </w:r>
            <w:proofErr w:type="spell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Минобрнауки</w:t>
            </w:r>
            <w:proofErr w:type="spell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 АК на субсидию на путёвки в загородные стационарные лагеря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до 15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Комитет по образованию</w:t>
            </w:r>
          </w:p>
        </w:tc>
      </w:tr>
      <w:tr w:rsidR="0040345B" w:rsidTr="0040345B">
        <w:trPr>
          <w:gridAfter w:val="1"/>
          <w:wAfter w:w="9" w:type="pct"/>
          <w:trHeight w:hRule="exact" w:val="568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-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 xml:space="preserve">1 .6 . Подготовить смету расходов на </w:t>
            </w: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организацию летнего отдыха детей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до 1 марта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Комитет по образованию</w:t>
            </w:r>
          </w:p>
        </w:tc>
      </w:tr>
      <w:tr w:rsidR="0040345B" w:rsidTr="0040345B">
        <w:trPr>
          <w:gridAfter w:val="1"/>
          <w:wAfter w:w="9" w:type="pct"/>
          <w:trHeight w:hRule="exact" w:val="270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1.7. Организовать приём лагерей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с 10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40345B" w:rsidTr="0040345B">
        <w:trPr>
          <w:gridAfter w:val="1"/>
          <w:wAfter w:w="9" w:type="pct"/>
          <w:trHeight w:hRule="exact" w:val="566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1.8. Приобрести аптечки неотложной медицинской помощи в лагеря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40345B" w:rsidTr="0040345B">
        <w:trPr>
          <w:gridAfter w:val="1"/>
          <w:wAfter w:w="9" w:type="pct"/>
          <w:trHeight w:hRule="exact" w:val="58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1.9.  Осуществить подбор медицинских работников для работы в профильных сменах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КГБУЗ «</w:t>
            </w:r>
            <w:proofErr w:type="spellStart"/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Табунская</w:t>
            </w:r>
            <w:proofErr w:type="spellEnd"/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40345B" w:rsidTr="0040345B">
        <w:trPr>
          <w:gridAfter w:val="1"/>
          <w:wAfter w:w="9" w:type="pct"/>
          <w:trHeight w:hRule="exact" w:val="56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1.10. Организовать учёбу руководителей, персонала ЛДПД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ФГУЗ «Центр гигиены и эпидемиологии»</w:t>
            </w:r>
          </w:p>
        </w:tc>
      </w:tr>
      <w:tr w:rsidR="0040345B" w:rsidTr="0040345B">
        <w:trPr>
          <w:gridAfter w:val="1"/>
          <w:wAfter w:w="9" w:type="pct"/>
          <w:trHeight w:hRule="exact" w:val="434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1.11. Разработать план работы на учебные сборы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до 20 мая 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DD03D8" w:rsidRDefault="0040345B" w:rsidP="0040163F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  <w:lang w:eastAsia="en-US"/>
              </w:rPr>
            </w:pPr>
            <w:proofErr w:type="spellStart"/>
            <w:r>
              <w:rPr>
                <w:spacing w:val="-9"/>
                <w:sz w:val="18"/>
                <w:szCs w:val="18"/>
                <w:lang w:eastAsia="en-US"/>
              </w:rPr>
              <w:t>Тагильцев</w:t>
            </w:r>
            <w:proofErr w:type="spellEnd"/>
            <w:r>
              <w:rPr>
                <w:spacing w:val="-9"/>
                <w:sz w:val="18"/>
                <w:szCs w:val="18"/>
                <w:lang w:eastAsia="en-US"/>
              </w:rPr>
              <w:t xml:space="preserve"> С.А. – учитель физической культуры и ОБЖ</w:t>
            </w:r>
            <w:r w:rsidRPr="00DD03D8">
              <w:rPr>
                <w:spacing w:val="-9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40345B" w:rsidRDefault="0040345B" w:rsidP="0040345B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40345B" w:rsidRPr="00E933B0" w:rsidRDefault="0040345B" w:rsidP="0040345B">
      <w:pPr>
        <w:pStyle w:val="ab"/>
        <w:numPr>
          <w:ilvl w:val="0"/>
          <w:numId w:val="25"/>
        </w:numPr>
        <w:spacing w:after="200" w:line="276" w:lineRule="auto"/>
        <w:ind w:left="0" w:firstLine="0"/>
        <w:jc w:val="center"/>
        <w:rPr>
          <w:spacing w:val="-6"/>
          <w:sz w:val="28"/>
          <w:szCs w:val="28"/>
        </w:rPr>
      </w:pPr>
      <w:r w:rsidRPr="00E933B0">
        <w:rPr>
          <w:b/>
          <w:spacing w:val="-6"/>
          <w:sz w:val="28"/>
          <w:szCs w:val="28"/>
        </w:rPr>
        <w:t>Работа лагерей с дневным пребыванием детей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69"/>
        <w:gridCol w:w="2904"/>
        <w:gridCol w:w="2038"/>
      </w:tblGrid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Образовательные учреждения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1 сезон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2 сезон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Лебединская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Табунская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СОШ</w:t>
            </w: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E933B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Граничная ООШ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Алтайская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Большеромановская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right="-8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                        45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8B271E" w:rsidRDefault="0040345B" w:rsidP="0040163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B271E">
              <w:rPr>
                <w:rFonts w:eastAsiaTheme="minorHAnsi"/>
                <w:b/>
                <w:sz w:val="24"/>
                <w:szCs w:val="24"/>
                <w:lang w:eastAsia="en-US"/>
              </w:rPr>
              <w:t>250</w:t>
            </w:r>
          </w:p>
        </w:tc>
      </w:tr>
    </w:tbl>
    <w:p w:rsidR="0040345B" w:rsidRPr="008A098A" w:rsidRDefault="0040345B" w:rsidP="0040345B">
      <w:pPr>
        <w:shd w:val="clear" w:color="auto" w:fill="FFFFFF"/>
        <w:ind w:right="-284"/>
        <w:jc w:val="both"/>
        <w:rPr>
          <w:b/>
          <w:spacing w:val="-6"/>
          <w:sz w:val="24"/>
          <w:szCs w:val="24"/>
        </w:rPr>
      </w:pPr>
    </w:p>
    <w:p w:rsidR="0040345B" w:rsidRPr="00E70EE4" w:rsidRDefault="0040345B" w:rsidP="0040345B">
      <w:pPr>
        <w:shd w:val="clear" w:color="auto" w:fill="FFFFFF"/>
        <w:ind w:right="-284"/>
        <w:jc w:val="both"/>
        <w:rPr>
          <w:i/>
          <w:spacing w:val="-6"/>
          <w:sz w:val="22"/>
          <w:szCs w:val="22"/>
        </w:rPr>
      </w:pPr>
      <w:r>
        <w:rPr>
          <w:spacing w:val="-6"/>
          <w:sz w:val="24"/>
          <w:szCs w:val="24"/>
        </w:rPr>
        <w:t xml:space="preserve">Примечание: </w:t>
      </w:r>
      <w:r w:rsidRPr="00E70EE4">
        <w:rPr>
          <w:i/>
          <w:spacing w:val="-6"/>
          <w:sz w:val="22"/>
          <w:szCs w:val="22"/>
        </w:rPr>
        <w:t>Количество детей в лагере с дневным пребыванием детей или на профильной смене может изменяться в зависимости от уровня финансирования из различных источников</w:t>
      </w:r>
    </w:p>
    <w:p w:rsidR="0040345B" w:rsidRPr="00E933B0" w:rsidRDefault="0040345B" w:rsidP="0040345B">
      <w:pPr>
        <w:shd w:val="clear" w:color="auto" w:fill="FFFFFF"/>
        <w:ind w:right="499"/>
        <w:jc w:val="center"/>
        <w:rPr>
          <w:b/>
          <w:spacing w:val="-6"/>
          <w:sz w:val="28"/>
          <w:szCs w:val="28"/>
        </w:rPr>
      </w:pPr>
      <w:r w:rsidRPr="00E933B0">
        <w:rPr>
          <w:b/>
          <w:spacing w:val="-7"/>
          <w:sz w:val="28"/>
          <w:szCs w:val="28"/>
        </w:rPr>
        <w:t>3. Временная трудовая занятость учащихся</w:t>
      </w:r>
    </w:p>
    <w:p w:rsidR="0040345B" w:rsidRDefault="0040345B" w:rsidP="0040345B">
      <w:pPr>
        <w:shd w:val="clear" w:color="auto" w:fill="FFFFFF"/>
        <w:ind w:left="823" w:right="499" w:hanging="708"/>
        <w:rPr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540"/>
        <w:gridCol w:w="1420"/>
        <w:gridCol w:w="2659"/>
      </w:tblGrid>
      <w:tr w:rsidR="0040345B" w:rsidTr="0040345B">
        <w:trPr>
          <w:trHeight w:val="6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left="352"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Формы занятости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tabs>
                <w:tab w:val="left" w:pos="1310"/>
              </w:tabs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40163F">
            <w:pPr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</w:t>
            </w:r>
          </w:p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40345B" w:rsidTr="0040345B">
        <w:trPr>
          <w:trHeight w:val="2008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Временные рабочие места, трудовые объединения старшеклассников,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  в том числе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>: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подростков состоящих на учёте в КДН и ЗП;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детей – сирот и детей, оставшихся без попечения родителей;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из социально-опасных семей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39</w:t>
            </w: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</w:t>
            </w: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jc w:val="both"/>
              <w:rPr>
                <w:spacing w:val="-6"/>
                <w:sz w:val="22"/>
                <w:szCs w:val="22"/>
                <w:lang w:eastAsia="en-US"/>
              </w:rPr>
            </w:pPr>
            <w:r w:rsidRPr="00E933B0">
              <w:rPr>
                <w:spacing w:val="-6"/>
                <w:sz w:val="22"/>
                <w:szCs w:val="22"/>
                <w:lang w:eastAsia="en-US"/>
              </w:rPr>
              <w:t>Общеобразовательные учреждения, центр занятости населения</w:t>
            </w:r>
          </w:p>
        </w:tc>
      </w:tr>
      <w:tr w:rsidR="0040345B" w:rsidTr="0040345B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Работа на пришкольном участке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rPr>
                <w:spacing w:val="-6"/>
                <w:sz w:val="22"/>
                <w:szCs w:val="22"/>
                <w:lang w:eastAsia="en-US"/>
              </w:rPr>
            </w:pPr>
            <w:r w:rsidRPr="00E933B0">
              <w:rPr>
                <w:spacing w:val="-6"/>
                <w:sz w:val="22"/>
                <w:szCs w:val="22"/>
                <w:lang w:eastAsia="en-US"/>
              </w:rPr>
              <w:t>Общеобразовательное учреждение</w:t>
            </w:r>
          </w:p>
        </w:tc>
      </w:tr>
      <w:tr w:rsidR="0040345B" w:rsidTr="0040345B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Индивидуальное трудоустройство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40163F">
            <w:pPr>
              <w:tabs>
                <w:tab w:val="left" w:pos="2466"/>
              </w:tabs>
              <w:rPr>
                <w:spacing w:val="-6"/>
                <w:sz w:val="16"/>
                <w:szCs w:val="16"/>
                <w:lang w:eastAsia="en-US"/>
              </w:rPr>
            </w:pPr>
            <w:r w:rsidRPr="000E6C7A">
              <w:rPr>
                <w:spacing w:val="-6"/>
                <w:sz w:val="16"/>
                <w:szCs w:val="16"/>
                <w:lang w:eastAsia="en-US"/>
              </w:rPr>
              <w:t>Предприятия различных форм собственности</w:t>
            </w:r>
          </w:p>
        </w:tc>
      </w:tr>
      <w:tr w:rsidR="0040345B" w:rsidTr="0040345B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Малозатратные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формы отдыха (экскурсии, походы)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rPr>
                <w:spacing w:val="-6"/>
                <w:sz w:val="22"/>
                <w:szCs w:val="22"/>
                <w:lang w:eastAsia="en-US"/>
              </w:rPr>
            </w:pPr>
            <w:proofErr w:type="gramStart"/>
            <w:r>
              <w:rPr>
                <w:spacing w:val="-6"/>
                <w:sz w:val="22"/>
                <w:szCs w:val="22"/>
                <w:lang w:eastAsia="en-US"/>
              </w:rPr>
              <w:t>Образовательные</w:t>
            </w:r>
            <w:proofErr w:type="gramEnd"/>
            <w:r w:rsidRPr="00E933B0">
              <w:rPr>
                <w:spacing w:val="-6"/>
                <w:sz w:val="22"/>
                <w:szCs w:val="22"/>
                <w:lang w:eastAsia="en-US"/>
              </w:rPr>
              <w:t xml:space="preserve"> учреждение</w:t>
            </w:r>
          </w:p>
        </w:tc>
      </w:tr>
    </w:tbl>
    <w:p w:rsidR="0040345B" w:rsidRDefault="0040345B" w:rsidP="0040345B">
      <w:pPr>
        <w:shd w:val="clear" w:color="auto" w:fill="FFFFFF"/>
        <w:ind w:right="499"/>
        <w:jc w:val="center"/>
        <w:rPr>
          <w:b/>
          <w:spacing w:val="-6"/>
          <w:sz w:val="24"/>
          <w:szCs w:val="24"/>
        </w:rPr>
      </w:pPr>
    </w:p>
    <w:p w:rsidR="0040345B" w:rsidRPr="00E933B0" w:rsidRDefault="0040345B" w:rsidP="0040345B">
      <w:pPr>
        <w:pStyle w:val="ab"/>
        <w:shd w:val="clear" w:color="auto" w:fill="FFFFFF"/>
        <w:ind w:left="0" w:right="49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4.</w:t>
      </w:r>
      <w:r w:rsidRPr="00E933B0">
        <w:rPr>
          <w:b/>
          <w:spacing w:val="-6"/>
          <w:sz w:val="28"/>
          <w:szCs w:val="28"/>
        </w:rPr>
        <w:t>Лечебно-оздоровительные мероприятия:</w:t>
      </w:r>
    </w:p>
    <w:p w:rsidR="0040345B" w:rsidRDefault="0040345B" w:rsidP="0040345B">
      <w:pPr>
        <w:shd w:val="clear" w:color="auto" w:fill="FFFFFF"/>
        <w:ind w:right="499"/>
        <w:rPr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213"/>
        <w:gridCol w:w="1682"/>
        <w:gridCol w:w="2724"/>
      </w:tblGrid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34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tabs>
                <w:tab w:val="left" w:pos="2164"/>
              </w:tabs>
              <w:ind w:right="-78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proofErr w:type="gramStart"/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Предоставление путёвок в санатории, реабилитационные центры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по квоте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40163F">
            <w:pPr>
              <w:ind w:right="-108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>КГБУЗ «</w:t>
            </w:r>
            <w:proofErr w:type="spellStart"/>
            <w:r w:rsidRPr="000E6C7A">
              <w:rPr>
                <w:spacing w:val="-6"/>
                <w:lang w:eastAsia="en-US"/>
              </w:rPr>
              <w:t>Табунская</w:t>
            </w:r>
            <w:proofErr w:type="spellEnd"/>
            <w:r w:rsidRPr="000E6C7A">
              <w:rPr>
                <w:spacing w:val="-6"/>
                <w:lang w:eastAsia="en-US"/>
              </w:rPr>
              <w:t xml:space="preserve"> ЦРБ», </w:t>
            </w:r>
            <w:r>
              <w:rPr>
                <w:spacing w:val="-8"/>
                <w:lang w:eastAsia="en-US"/>
              </w:rPr>
              <w:t>ОСЗ ТРУС ЗН</w:t>
            </w:r>
          </w:p>
        </w:tc>
      </w:tr>
      <w:tr w:rsidR="0040345B" w:rsidTr="0040345B">
        <w:trPr>
          <w:trHeight w:val="472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Направление детей в загородные лагеря</w:t>
            </w:r>
          </w:p>
          <w:p w:rsidR="0040345B" w:rsidRDefault="0040345B" w:rsidP="0040163F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tabs>
                <w:tab w:val="left" w:pos="1485"/>
              </w:tabs>
              <w:ind w:right="17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заявке </w:t>
            </w:r>
          </w:p>
          <w:p w:rsidR="0040345B" w:rsidRDefault="0040345B" w:rsidP="0040163F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40163F">
            <w:pPr>
              <w:ind w:right="34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>комитет по образованию, предприятия и организации</w:t>
            </w:r>
          </w:p>
        </w:tc>
      </w:tr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детей и подростков в краевых специализированных профильных сменах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квоте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DD03D8" w:rsidRDefault="0040345B" w:rsidP="0040163F">
            <w:pPr>
              <w:ind w:right="34"/>
              <w:jc w:val="both"/>
              <w:rPr>
                <w:spacing w:val="-6"/>
                <w:lang w:eastAsia="en-US"/>
              </w:rPr>
            </w:pPr>
            <w:r>
              <w:rPr>
                <w:spacing w:val="-8"/>
                <w:lang w:eastAsia="en-US"/>
              </w:rPr>
              <w:t>ОСЗ ТРУС ЗН</w:t>
            </w:r>
          </w:p>
        </w:tc>
      </w:tr>
    </w:tbl>
    <w:p w:rsidR="0040345B" w:rsidRDefault="0040345B" w:rsidP="0040345B">
      <w:pPr>
        <w:shd w:val="clear" w:color="auto" w:fill="FFFFFF"/>
        <w:ind w:left="420"/>
        <w:jc w:val="center"/>
        <w:rPr>
          <w:b/>
          <w:bCs/>
          <w:sz w:val="24"/>
          <w:szCs w:val="24"/>
        </w:rPr>
      </w:pPr>
    </w:p>
    <w:p w:rsidR="0040345B" w:rsidRPr="00E933B0" w:rsidRDefault="0040345B" w:rsidP="0040345B">
      <w:pPr>
        <w:shd w:val="clear" w:color="auto" w:fill="FFFFFF"/>
        <w:ind w:left="420"/>
        <w:jc w:val="center"/>
        <w:rPr>
          <w:b/>
          <w:bCs/>
          <w:sz w:val="28"/>
          <w:szCs w:val="28"/>
        </w:rPr>
      </w:pPr>
      <w:r w:rsidRPr="00E933B0">
        <w:rPr>
          <w:b/>
          <w:bCs/>
          <w:sz w:val="28"/>
          <w:szCs w:val="28"/>
        </w:rPr>
        <w:t>5. Организация летнего отдыха детей по месту жительства</w:t>
      </w:r>
    </w:p>
    <w:p w:rsidR="0040345B" w:rsidRDefault="0040345B" w:rsidP="0040345B">
      <w:pPr>
        <w:shd w:val="clear" w:color="auto" w:fill="FFFFFF"/>
        <w:ind w:left="420"/>
        <w:jc w:val="center"/>
        <w:rPr>
          <w:bCs/>
          <w:sz w:val="24"/>
          <w:szCs w:val="24"/>
        </w:rPr>
      </w:pPr>
    </w:p>
    <w:p w:rsidR="0040345B" w:rsidRPr="00E933B0" w:rsidRDefault="0040345B" w:rsidP="0040345B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933B0">
        <w:rPr>
          <w:b/>
          <w:bCs/>
          <w:sz w:val="28"/>
          <w:szCs w:val="28"/>
        </w:rPr>
        <w:t>.1.  Работа разновозрастных отрядов</w:t>
      </w:r>
    </w:p>
    <w:p w:rsidR="0040345B" w:rsidRDefault="0040345B" w:rsidP="0040345B">
      <w:pPr>
        <w:shd w:val="clear" w:color="auto" w:fill="FFFFFF"/>
        <w:rPr>
          <w:bCs/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1"/>
        <w:gridCol w:w="4432"/>
        <w:gridCol w:w="1696"/>
        <w:gridCol w:w="2175"/>
      </w:tblGrid>
      <w:tr w:rsidR="0040345B" w:rsidTr="0040345B">
        <w:trPr>
          <w:trHeight w:hRule="exact" w:val="634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933B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933B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40163F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отрядов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3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Табунская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Алтайская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Серебропольская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26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Большеромановская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26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Лебединская средняя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Граничная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7"/>
                <w:sz w:val="24"/>
                <w:szCs w:val="24"/>
                <w:lang w:eastAsia="en-US"/>
              </w:rPr>
              <w:t>Новокиевская</w:t>
            </w:r>
            <w:proofErr w:type="spellEnd"/>
            <w:r>
              <w:rPr>
                <w:spacing w:val="-7"/>
                <w:sz w:val="24"/>
                <w:szCs w:val="24"/>
                <w:lang w:eastAsia="en-US"/>
              </w:rPr>
              <w:t xml:space="preserve">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Самборская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8"/>
                <w:sz w:val="24"/>
                <w:szCs w:val="24"/>
                <w:lang w:eastAsia="en-US"/>
              </w:rPr>
              <w:t>Хорошенская</w:t>
            </w:r>
            <w:proofErr w:type="spellEnd"/>
            <w:r>
              <w:rPr>
                <w:spacing w:val="-8"/>
                <w:sz w:val="24"/>
                <w:szCs w:val="24"/>
                <w:lang w:eastAsia="en-US"/>
              </w:rPr>
              <w:t xml:space="preserve"> начальная школа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Центр дополнительного образования детей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0345B" w:rsidTr="0040345B">
        <w:trPr>
          <w:trHeight w:hRule="exact" w:val="336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12"/>
                <w:sz w:val="24"/>
                <w:szCs w:val="24"/>
                <w:lang w:eastAsia="en-US"/>
              </w:rPr>
              <w:t>ИТОГО: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113</w:t>
            </w:r>
          </w:p>
        </w:tc>
      </w:tr>
    </w:tbl>
    <w:p w:rsidR="0040345B" w:rsidRDefault="0040345B" w:rsidP="0040345B">
      <w:pPr>
        <w:rPr>
          <w:sz w:val="24"/>
          <w:szCs w:val="24"/>
        </w:rPr>
      </w:pPr>
    </w:p>
    <w:p w:rsidR="0040345B" w:rsidRPr="00DF219F" w:rsidRDefault="0040345B" w:rsidP="00403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F219F">
        <w:rPr>
          <w:b/>
          <w:sz w:val="28"/>
          <w:szCs w:val="28"/>
        </w:rPr>
        <w:t>.2. Массовые мероприятия в период летних каникул</w:t>
      </w:r>
    </w:p>
    <w:p w:rsidR="0040345B" w:rsidRPr="00F12646" w:rsidRDefault="0040345B" w:rsidP="0040345B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"/>
        <w:gridCol w:w="4038"/>
        <w:gridCol w:w="1298"/>
        <w:gridCol w:w="3564"/>
      </w:tblGrid>
      <w:tr w:rsidR="0040345B" w:rsidRPr="00F12646" w:rsidTr="0040345B">
        <w:trPr>
          <w:trHeight w:hRule="exact" w:val="382"/>
          <w:tblHeader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9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345B" w:rsidTr="0040345B">
        <w:trPr>
          <w:trHeight w:hRule="exact" w:val="38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Кружковая работа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6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СДК, библиотеки</w:t>
            </w:r>
            <w:r>
              <w:rPr>
                <w:sz w:val="24"/>
                <w:szCs w:val="24"/>
                <w:lang w:eastAsia="en-US"/>
              </w:rPr>
              <w:t>, ДЮСШ, ЦДО</w:t>
            </w:r>
          </w:p>
        </w:tc>
      </w:tr>
      <w:tr w:rsidR="0040345B" w:rsidTr="0040345B">
        <w:trPr>
          <w:trHeight w:hRule="exact" w:val="61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Проведение детских дискотек, игровых программ 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6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40345B" w:rsidTr="0040345B">
        <w:trPr>
          <w:trHeight w:hRule="exact" w:val="59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Посещение музейной выставки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Общеобразовательные учреждения, районный краеведческий музей</w:t>
            </w:r>
          </w:p>
        </w:tc>
      </w:tr>
      <w:tr w:rsidR="0040345B" w:rsidTr="0040345B">
        <w:trPr>
          <w:trHeight w:hRule="exact" w:val="61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Экскурсионная  работа в музее (по отдельному плану)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4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 w:hanging="14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Районный </w:t>
            </w:r>
            <w:r>
              <w:rPr>
                <w:spacing w:val="-8"/>
                <w:sz w:val="24"/>
                <w:szCs w:val="24"/>
                <w:lang w:eastAsia="en-US"/>
              </w:rPr>
              <w:t>краеведческий музей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345B" w:rsidTr="0040345B">
        <w:trPr>
          <w:trHeight w:hRule="exact" w:val="908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jc w:val="both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 xml:space="preserve">Спортивные мероприятия для детей и </w:t>
            </w:r>
            <w:r>
              <w:rPr>
                <w:spacing w:val="-7"/>
                <w:sz w:val="24"/>
                <w:szCs w:val="24"/>
                <w:lang w:eastAsia="en-US"/>
              </w:rPr>
              <w:t>подростков по месту жительства (по отдельному плану).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4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DD03D8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9"/>
                <w:lang w:eastAsia="en-US"/>
              </w:rPr>
            </w:pPr>
            <w:r w:rsidRPr="00DD03D8">
              <w:rPr>
                <w:spacing w:val="-9"/>
                <w:lang w:eastAsia="en-US"/>
              </w:rPr>
              <w:t>Общеобразовательные учреждения, отдел по культуре, спорту и делам молодёжи, ДЮСШ, методисты по спорту администраций сельсоветов</w:t>
            </w:r>
          </w:p>
        </w:tc>
      </w:tr>
      <w:tr w:rsidR="0040345B" w:rsidTr="0040345B">
        <w:trPr>
          <w:trHeight w:hRule="exact" w:val="676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Межведомственная операция </w:t>
            </w:r>
            <w:r>
              <w:rPr>
                <w:spacing w:val="-6"/>
                <w:sz w:val="24"/>
                <w:szCs w:val="24"/>
                <w:lang w:eastAsia="en-US"/>
              </w:rPr>
              <w:t>«Каникулы»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май-сентябрь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КДН и ЗП, службы системы профилактики</w:t>
            </w:r>
          </w:p>
        </w:tc>
      </w:tr>
      <w:tr w:rsidR="0040345B" w:rsidTr="0040345B">
        <w:trPr>
          <w:trHeight w:hRule="exact" w:val="58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4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Участие детей в краевых и зональных мероприятиях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 в течение лета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культуре, спорту и делам молодёжи</w:t>
            </w:r>
          </w:p>
        </w:tc>
      </w:tr>
      <w:tr w:rsidR="0040345B" w:rsidTr="0040345B">
        <w:trPr>
          <w:trHeight w:hRule="exact" w:val="56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День защиты детей</w:t>
            </w:r>
            <w:r>
              <w:rPr>
                <w:sz w:val="24"/>
                <w:szCs w:val="24"/>
                <w:lang w:eastAsia="en-US"/>
              </w:rPr>
              <w:t>, открытие 5-й трудовой четверти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 xml:space="preserve">образовательные учреждения, </w:t>
            </w:r>
            <w:r>
              <w:rPr>
                <w:spacing w:val="-6"/>
                <w:sz w:val="24"/>
                <w:szCs w:val="24"/>
                <w:lang w:eastAsia="en-US"/>
              </w:rPr>
              <w:t>МБУК «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МфКЦ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>», ЦДО, ЦЗН, ДЮСШ</w:t>
            </w:r>
          </w:p>
        </w:tc>
      </w:tr>
      <w:tr w:rsidR="0040345B" w:rsidTr="0040345B">
        <w:trPr>
          <w:trHeight w:hRule="exact" w:val="56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Цикл мероприятий ко Дню России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 xml:space="preserve">образовательные учреждения, </w:t>
            </w:r>
            <w:r>
              <w:rPr>
                <w:spacing w:val="-6"/>
                <w:sz w:val="24"/>
                <w:szCs w:val="24"/>
                <w:lang w:eastAsia="en-US"/>
              </w:rPr>
              <w:t>МБУК «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МфКЦ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»,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40345B" w:rsidTr="0040345B">
        <w:trPr>
          <w:trHeight w:hRule="exact" w:val="63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Выпускные вечера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Образовательные учреждения, </w:t>
            </w:r>
            <w:r>
              <w:rPr>
                <w:spacing w:val="-6"/>
                <w:sz w:val="24"/>
                <w:szCs w:val="24"/>
                <w:lang w:eastAsia="en-US"/>
              </w:rPr>
              <w:t>МБУК «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МфКЦ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40345B" w:rsidTr="0040345B">
        <w:trPr>
          <w:trHeight w:hRule="exact" w:val="57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Культурно – массовые, развлекательные мероприятия в парке «Юность»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 - 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jc w:val="both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МБУК «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МфКЦ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>»,  ДО</w:t>
            </w:r>
          </w:p>
        </w:tc>
      </w:tr>
      <w:tr w:rsidR="0040345B" w:rsidTr="0040345B">
        <w:trPr>
          <w:trHeight w:hRule="exact" w:val="65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Краевой отборочный турнир по мини-футболу на Кубок П.М.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Линкина</w:t>
            </w:r>
            <w:proofErr w:type="spell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DD03D8">
              <w:rPr>
                <w:spacing w:val="-9"/>
                <w:lang w:eastAsia="en-US"/>
              </w:rPr>
              <w:t>отдел по культуре, спорту и делам молодёжи</w:t>
            </w:r>
            <w:r>
              <w:rPr>
                <w:spacing w:val="-8"/>
                <w:sz w:val="24"/>
                <w:szCs w:val="24"/>
                <w:lang w:eastAsia="en-US"/>
              </w:rPr>
              <w:t>, ДЮСШ</w:t>
            </w:r>
          </w:p>
        </w:tc>
      </w:tr>
      <w:tr w:rsidR="0040345B" w:rsidTr="0040345B">
        <w:trPr>
          <w:trHeight w:hRule="exact" w:val="58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Финал краевого отборочного турнира по мини-футболу на Кубок П.М.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Линкина</w:t>
            </w:r>
            <w:proofErr w:type="spell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 w:right="370" w:firstLine="5"/>
              <w:rPr>
                <w:spacing w:val="-8"/>
                <w:sz w:val="24"/>
                <w:szCs w:val="24"/>
                <w:lang w:eastAsia="en-US"/>
              </w:rPr>
            </w:pPr>
            <w:r w:rsidRPr="00DD03D8">
              <w:rPr>
                <w:spacing w:val="-9"/>
                <w:lang w:eastAsia="en-US"/>
              </w:rPr>
              <w:t>отдел по культуре, спорту и делам молодёжи</w:t>
            </w:r>
            <w:r>
              <w:rPr>
                <w:spacing w:val="-8"/>
                <w:sz w:val="24"/>
                <w:szCs w:val="24"/>
                <w:lang w:eastAsia="en-US"/>
              </w:rPr>
              <w:t>, ДЮСШ</w:t>
            </w:r>
          </w:p>
        </w:tc>
      </w:tr>
      <w:tr w:rsidR="0040345B" w:rsidTr="0040345B">
        <w:trPr>
          <w:trHeight w:hRule="exact" w:val="557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3999"/>
                <w:tab w:val="left" w:pos="4962"/>
              </w:tabs>
              <w:ind w:left="10" w:firstLine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Операция </w:t>
            </w:r>
            <w:r>
              <w:rPr>
                <w:spacing w:val="-5"/>
                <w:sz w:val="24"/>
                <w:szCs w:val="24"/>
                <w:lang w:eastAsia="en-US"/>
              </w:rPr>
              <w:t>«Забота», «Милосердие»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 w:firstLine="10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июнь-</w:t>
            </w:r>
            <w:r>
              <w:rPr>
                <w:spacing w:val="-7"/>
                <w:sz w:val="24"/>
                <w:szCs w:val="24"/>
                <w:lang w:eastAsia="en-US"/>
              </w:rPr>
              <w:t>август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0E6C7A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2"/>
                <w:szCs w:val="22"/>
                <w:lang w:eastAsia="en-US"/>
              </w:rPr>
            </w:pPr>
            <w:r w:rsidRPr="000E6C7A">
              <w:rPr>
                <w:spacing w:val="-8"/>
                <w:sz w:val="22"/>
                <w:szCs w:val="22"/>
                <w:lang w:eastAsia="en-US"/>
              </w:rPr>
              <w:t>Образовательные учреждения, комплексный центр социального обслуживания населения</w:t>
            </w:r>
          </w:p>
        </w:tc>
      </w:tr>
      <w:tr w:rsidR="0040345B" w:rsidTr="0040345B">
        <w:trPr>
          <w:trHeight w:hRule="exact" w:val="56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Летняя Олимпиада сельских спортсменов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0E6C7A" w:rsidRDefault="0040345B" w:rsidP="0040163F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z w:val="22"/>
                <w:szCs w:val="22"/>
                <w:lang w:eastAsia="en-US"/>
              </w:rPr>
            </w:pPr>
            <w:r w:rsidRPr="000E6C7A">
              <w:rPr>
                <w:sz w:val="22"/>
                <w:szCs w:val="22"/>
                <w:lang w:eastAsia="en-US"/>
              </w:rPr>
              <w:t>Отдел по культуре, спорту и делам молодежи</w:t>
            </w:r>
            <w:r>
              <w:rPr>
                <w:sz w:val="22"/>
                <w:szCs w:val="22"/>
                <w:lang w:eastAsia="en-US"/>
              </w:rPr>
              <w:t>, администрации сельсоветов</w:t>
            </w:r>
          </w:p>
        </w:tc>
      </w:tr>
      <w:tr w:rsidR="0040345B" w:rsidTr="0040345B">
        <w:trPr>
          <w:trHeight w:hRule="exact" w:val="576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мероприятиях, посвящённых Дню семьи, любви и верности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Образовательные учреждения,</w:t>
            </w:r>
            <w:r>
              <w:rPr>
                <w:sz w:val="24"/>
                <w:szCs w:val="24"/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40345B" w:rsidTr="0040345B">
        <w:trPr>
          <w:trHeight w:hRule="exact" w:val="648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Вахте Памяти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0E6C7A" w:rsidRDefault="0040345B" w:rsidP="0040163F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pacing w:val="-8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 xml:space="preserve">Районный </w:t>
            </w:r>
            <w:r w:rsidRPr="000E6C7A">
              <w:rPr>
                <w:spacing w:val="-8"/>
                <w:lang w:eastAsia="en-US"/>
              </w:rPr>
              <w:t>краеведческий музей, образовательные учреждения,</w:t>
            </w:r>
            <w:r w:rsidRPr="000E6C7A">
              <w:rPr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40345B" w:rsidTr="0040345B">
        <w:trPr>
          <w:trHeight w:hRule="exact" w:val="71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Районный день здоровья, посвящённый Дню физкультурника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август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культуре, спорту и делам молодежи</w:t>
            </w:r>
          </w:p>
        </w:tc>
      </w:tr>
      <w:tr w:rsidR="0040345B" w:rsidTr="0040345B">
        <w:trPr>
          <w:trHeight w:hRule="exact" w:val="62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«Соберем детей в школу»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firstLine="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 w:hanging="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УСЗН, администрации сельсоветов</w:t>
            </w:r>
          </w:p>
        </w:tc>
      </w:tr>
      <w:tr w:rsidR="0040345B" w:rsidTr="0040345B">
        <w:trPr>
          <w:trHeight w:hRule="exact" w:val="1143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Освещение на страницах районной газеты «Победное знамя» вопросов организации оздоровления и занятости детей и подростков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ind w:left="1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40345B" w:rsidRDefault="0040345B" w:rsidP="0040163F">
            <w:pPr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за организацию летнего отдыха и занятости</w:t>
            </w:r>
          </w:p>
        </w:tc>
      </w:tr>
      <w:tr w:rsidR="0040345B" w:rsidTr="0040345B">
        <w:trPr>
          <w:trHeight w:val="83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Районный турнир «Кожаный мяч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ind w:left="1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40345B" w:rsidRDefault="0040345B" w:rsidP="0040163F">
            <w:pPr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культуре, спорту и делам молодежи, комитет по образованию, главы сельсоветов</w:t>
            </w:r>
          </w:p>
        </w:tc>
      </w:tr>
      <w:permEnd w:id="849241439"/>
    </w:tbl>
    <w:p w:rsidR="00514A68" w:rsidRPr="0040345B" w:rsidRDefault="00514A68" w:rsidP="0040345B">
      <w:pPr>
        <w:rPr>
          <w:sz w:val="28"/>
          <w:szCs w:val="28"/>
        </w:rPr>
      </w:pPr>
    </w:p>
    <w:sectPr w:rsidR="00514A68" w:rsidRPr="0040345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4D3CA3"/>
    <w:multiLevelType w:val="hybridMultilevel"/>
    <w:tmpl w:val="D5E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150942"/>
    <w:multiLevelType w:val="multilevel"/>
    <w:tmpl w:val="B366E28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1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122C0"/>
    <w:multiLevelType w:val="multilevel"/>
    <w:tmpl w:val="997A67E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A1F50E5"/>
    <w:multiLevelType w:val="multilevel"/>
    <w:tmpl w:val="513256B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75" w:hanging="510"/>
      </w:pPr>
    </w:lvl>
    <w:lvl w:ilvl="2">
      <w:start w:val="1"/>
      <w:numFmt w:val="decimal"/>
      <w:lvlText w:val="%1.%2.%3."/>
      <w:lvlJc w:val="left"/>
      <w:pPr>
        <w:ind w:left="850" w:hanging="720"/>
      </w:pPr>
    </w:lvl>
    <w:lvl w:ilvl="3">
      <w:start w:val="1"/>
      <w:numFmt w:val="decimal"/>
      <w:lvlText w:val="%1.%2.%3.%4."/>
      <w:lvlJc w:val="left"/>
      <w:pPr>
        <w:ind w:left="915" w:hanging="720"/>
      </w:pPr>
    </w:lvl>
    <w:lvl w:ilvl="4">
      <w:start w:val="1"/>
      <w:numFmt w:val="decimal"/>
      <w:lvlText w:val="%1.%2.%3.%4.%5."/>
      <w:lvlJc w:val="left"/>
      <w:pPr>
        <w:ind w:left="1340" w:hanging="1080"/>
      </w:pPr>
    </w:lvl>
    <w:lvl w:ilvl="5">
      <w:start w:val="1"/>
      <w:numFmt w:val="decimal"/>
      <w:lvlText w:val="%1.%2.%3.%4.%5.%6."/>
      <w:lvlJc w:val="left"/>
      <w:pPr>
        <w:ind w:left="1405" w:hanging="1080"/>
      </w:pPr>
    </w:lvl>
    <w:lvl w:ilvl="6">
      <w:start w:val="1"/>
      <w:numFmt w:val="decimal"/>
      <w:lvlText w:val="%1.%2.%3.%4.%5.%6.%7."/>
      <w:lvlJc w:val="left"/>
      <w:pPr>
        <w:ind w:left="1830" w:hanging="1440"/>
      </w:pPr>
    </w:lvl>
    <w:lvl w:ilvl="7">
      <w:start w:val="1"/>
      <w:numFmt w:val="decimal"/>
      <w:lvlText w:val="%1.%2.%3.%4.%5.%6.%7.%8."/>
      <w:lvlJc w:val="left"/>
      <w:pPr>
        <w:ind w:left="1895" w:hanging="1440"/>
      </w:pPr>
    </w:lvl>
    <w:lvl w:ilvl="8">
      <w:start w:val="1"/>
      <w:numFmt w:val="decimal"/>
      <w:lvlText w:val="%1.%2.%3.%4.%5.%6.%7.%8.%9."/>
      <w:lvlJc w:val="left"/>
      <w:pPr>
        <w:ind w:left="2320" w:hanging="1800"/>
      </w:pPr>
    </w:lvl>
  </w:abstractNum>
  <w:abstractNum w:abstractNumId="24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24"/>
  </w:num>
  <w:num w:numId="12">
    <w:abstractNumId w:val="20"/>
  </w:num>
  <w:num w:numId="13">
    <w:abstractNumId w:val="22"/>
  </w:num>
  <w:num w:numId="14">
    <w:abstractNumId w:val="4"/>
  </w:num>
  <w:num w:numId="15">
    <w:abstractNumId w:val="17"/>
  </w:num>
  <w:num w:numId="16">
    <w:abstractNumId w:val="16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bzOg6FuYWz7KDzfoMWlmFmcwMnHtkray8FcmEiATuYFinS1fdGS17Bv+TrVvDTa9zjrO9dKW3yzg0Yh0aBze+g==" w:salt="Jlfp0Lve8Flbi54zUVA/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A69DB"/>
    <w:rsid w:val="000B1397"/>
    <w:rsid w:val="000C673E"/>
    <w:rsid w:val="000D60CB"/>
    <w:rsid w:val="000E27A6"/>
    <w:rsid w:val="000F273B"/>
    <w:rsid w:val="001110F8"/>
    <w:rsid w:val="00123E5D"/>
    <w:rsid w:val="001313AE"/>
    <w:rsid w:val="0013372C"/>
    <w:rsid w:val="001344D2"/>
    <w:rsid w:val="00141E68"/>
    <w:rsid w:val="00142E84"/>
    <w:rsid w:val="00157AFC"/>
    <w:rsid w:val="00164ABE"/>
    <w:rsid w:val="001724D2"/>
    <w:rsid w:val="00185409"/>
    <w:rsid w:val="001944C6"/>
    <w:rsid w:val="001A6581"/>
    <w:rsid w:val="001C0A64"/>
    <w:rsid w:val="001C14C2"/>
    <w:rsid w:val="001C4789"/>
    <w:rsid w:val="001C47CE"/>
    <w:rsid w:val="001D515C"/>
    <w:rsid w:val="00200902"/>
    <w:rsid w:val="00226C46"/>
    <w:rsid w:val="002343F9"/>
    <w:rsid w:val="00237608"/>
    <w:rsid w:val="00284AD6"/>
    <w:rsid w:val="002B1F83"/>
    <w:rsid w:val="002B44B5"/>
    <w:rsid w:val="002D2BAB"/>
    <w:rsid w:val="002E77A5"/>
    <w:rsid w:val="002F5236"/>
    <w:rsid w:val="00303980"/>
    <w:rsid w:val="003043FF"/>
    <w:rsid w:val="00324F5F"/>
    <w:rsid w:val="00331DE3"/>
    <w:rsid w:val="0035474E"/>
    <w:rsid w:val="00363112"/>
    <w:rsid w:val="0037097F"/>
    <w:rsid w:val="003749A6"/>
    <w:rsid w:val="00381063"/>
    <w:rsid w:val="00385A4D"/>
    <w:rsid w:val="003912FF"/>
    <w:rsid w:val="003A2174"/>
    <w:rsid w:val="003A6070"/>
    <w:rsid w:val="003C30E8"/>
    <w:rsid w:val="003E23A9"/>
    <w:rsid w:val="003E2E36"/>
    <w:rsid w:val="0040345B"/>
    <w:rsid w:val="00404C74"/>
    <w:rsid w:val="00415BCA"/>
    <w:rsid w:val="004218D3"/>
    <w:rsid w:val="00422344"/>
    <w:rsid w:val="00426928"/>
    <w:rsid w:val="00441999"/>
    <w:rsid w:val="00456524"/>
    <w:rsid w:val="00491339"/>
    <w:rsid w:val="004B19E2"/>
    <w:rsid w:val="004B55E3"/>
    <w:rsid w:val="004C15AA"/>
    <w:rsid w:val="004E6D42"/>
    <w:rsid w:val="004F643F"/>
    <w:rsid w:val="005005B1"/>
    <w:rsid w:val="00514A68"/>
    <w:rsid w:val="00531734"/>
    <w:rsid w:val="005329E4"/>
    <w:rsid w:val="00532B56"/>
    <w:rsid w:val="005348DE"/>
    <w:rsid w:val="005352C3"/>
    <w:rsid w:val="00543B6D"/>
    <w:rsid w:val="005812DA"/>
    <w:rsid w:val="005B57AF"/>
    <w:rsid w:val="005B79B6"/>
    <w:rsid w:val="005F1089"/>
    <w:rsid w:val="005F5796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02E7"/>
    <w:rsid w:val="006D211D"/>
    <w:rsid w:val="006D36A7"/>
    <w:rsid w:val="007234B1"/>
    <w:rsid w:val="00726FF6"/>
    <w:rsid w:val="00745A78"/>
    <w:rsid w:val="007555CC"/>
    <w:rsid w:val="00761801"/>
    <w:rsid w:val="00796CBC"/>
    <w:rsid w:val="007F2855"/>
    <w:rsid w:val="007F2E54"/>
    <w:rsid w:val="00805598"/>
    <w:rsid w:val="0080758A"/>
    <w:rsid w:val="0081094B"/>
    <w:rsid w:val="00820F41"/>
    <w:rsid w:val="00830E27"/>
    <w:rsid w:val="00843693"/>
    <w:rsid w:val="00860331"/>
    <w:rsid w:val="0086205D"/>
    <w:rsid w:val="00866D25"/>
    <w:rsid w:val="0087254F"/>
    <w:rsid w:val="008907AA"/>
    <w:rsid w:val="00896995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5063"/>
    <w:rsid w:val="009779C9"/>
    <w:rsid w:val="00983DF8"/>
    <w:rsid w:val="00985BCE"/>
    <w:rsid w:val="0099735D"/>
    <w:rsid w:val="009D5B8B"/>
    <w:rsid w:val="009F5F32"/>
    <w:rsid w:val="00A020EF"/>
    <w:rsid w:val="00A0484B"/>
    <w:rsid w:val="00A1191B"/>
    <w:rsid w:val="00A33BB3"/>
    <w:rsid w:val="00A61EA4"/>
    <w:rsid w:val="00A67109"/>
    <w:rsid w:val="00A741E0"/>
    <w:rsid w:val="00A770A9"/>
    <w:rsid w:val="00AA2722"/>
    <w:rsid w:val="00AA4448"/>
    <w:rsid w:val="00AD1B4B"/>
    <w:rsid w:val="00AD40D2"/>
    <w:rsid w:val="00AF1A7F"/>
    <w:rsid w:val="00B417C3"/>
    <w:rsid w:val="00B43B8F"/>
    <w:rsid w:val="00B52A80"/>
    <w:rsid w:val="00B623FE"/>
    <w:rsid w:val="00B743A0"/>
    <w:rsid w:val="00B8287D"/>
    <w:rsid w:val="00B83D72"/>
    <w:rsid w:val="00B8412B"/>
    <w:rsid w:val="00B9733F"/>
    <w:rsid w:val="00B97C59"/>
    <w:rsid w:val="00BD7B34"/>
    <w:rsid w:val="00BF2A56"/>
    <w:rsid w:val="00BF30A0"/>
    <w:rsid w:val="00BF5B2E"/>
    <w:rsid w:val="00C000C8"/>
    <w:rsid w:val="00C03D2A"/>
    <w:rsid w:val="00C17F7F"/>
    <w:rsid w:val="00C63E24"/>
    <w:rsid w:val="00CC25F9"/>
    <w:rsid w:val="00CD35EF"/>
    <w:rsid w:val="00CF27E7"/>
    <w:rsid w:val="00CF32D3"/>
    <w:rsid w:val="00D277DE"/>
    <w:rsid w:val="00D66B49"/>
    <w:rsid w:val="00D745CB"/>
    <w:rsid w:val="00D931DF"/>
    <w:rsid w:val="00D95E1D"/>
    <w:rsid w:val="00DA0056"/>
    <w:rsid w:val="00DA5276"/>
    <w:rsid w:val="00DA693B"/>
    <w:rsid w:val="00DB0891"/>
    <w:rsid w:val="00DB2127"/>
    <w:rsid w:val="00DB3C55"/>
    <w:rsid w:val="00DC23A2"/>
    <w:rsid w:val="00DC69C6"/>
    <w:rsid w:val="00DF15D9"/>
    <w:rsid w:val="00DF35B9"/>
    <w:rsid w:val="00E168DC"/>
    <w:rsid w:val="00E2361B"/>
    <w:rsid w:val="00E31517"/>
    <w:rsid w:val="00E5595A"/>
    <w:rsid w:val="00E70D23"/>
    <w:rsid w:val="00E75AEE"/>
    <w:rsid w:val="00EA0C29"/>
    <w:rsid w:val="00EA1888"/>
    <w:rsid w:val="00EB40BE"/>
    <w:rsid w:val="00EE7ACB"/>
    <w:rsid w:val="00EF090D"/>
    <w:rsid w:val="00F2699A"/>
    <w:rsid w:val="00F30A7D"/>
    <w:rsid w:val="00F36829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 Spacing"/>
    <w:uiPriority w:val="1"/>
    <w:qFormat/>
    <w:rsid w:val="004034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 Spacing"/>
    <w:uiPriority w:val="1"/>
    <w:qFormat/>
    <w:rsid w:val="004034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A351FF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57952"/>
    <w:rsid w:val="00171392"/>
    <w:rsid w:val="00196721"/>
    <w:rsid w:val="002130AC"/>
    <w:rsid w:val="00222B4D"/>
    <w:rsid w:val="0024211A"/>
    <w:rsid w:val="002571A7"/>
    <w:rsid w:val="002D55F8"/>
    <w:rsid w:val="005456AF"/>
    <w:rsid w:val="00565C1F"/>
    <w:rsid w:val="005A3F0A"/>
    <w:rsid w:val="005D0008"/>
    <w:rsid w:val="00676176"/>
    <w:rsid w:val="006D5BAB"/>
    <w:rsid w:val="006F10B8"/>
    <w:rsid w:val="0086767C"/>
    <w:rsid w:val="00911835"/>
    <w:rsid w:val="00980AF3"/>
    <w:rsid w:val="009B6635"/>
    <w:rsid w:val="00A05DCB"/>
    <w:rsid w:val="00A2633D"/>
    <w:rsid w:val="00A351FF"/>
    <w:rsid w:val="00B54B13"/>
    <w:rsid w:val="00B844E3"/>
    <w:rsid w:val="00BE44D7"/>
    <w:rsid w:val="00C9097C"/>
    <w:rsid w:val="00C97A5D"/>
    <w:rsid w:val="00CE7F4F"/>
    <w:rsid w:val="00CF6A02"/>
    <w:rsid w:val="00D20D34"/>
    <w:rsid w:val="00D97532"/>
    <w:rsid w:val="00D977C5"/>
    <w:rsid w:val="00D97C08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4ACC-5F94-4C37-A2AB-2A817286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2802</Words>
  <Characters>15976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Гриднева</cp:lastModifiedBy>
  <cp:revision>65</cp:revision>
  <cp:lastPrinted>2019-03-13T02:23:00Z</cp:lastPrinted>
  <dcterms:created xsi:type="dcterms:W3CDTF">2018-01-23T03:20:00Z</dcterms:created>
  <dcterms:modified xsi:type="dcterms:W3CDTF">2019-07-12T04:46:00Z</dcterms:modified>
</cp:coreProperties>
</file>