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79471215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7-0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1294A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08.07.2019</w:t>
                </w:r>
              </w:p>
            </w:tc>
          </w:sdtContent>
        </w:sdt>
        <w:permEnd w:id="79471215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323247697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1585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 xml:space="preserve"> </w:t>
                </w:r>
                <w:r w:rsidR="00F1294A">
                  <w:rPr>
                    <w:rStyle w:val="31"/>
                  </w:rPr>
                  <w:t>214</w:t>
                </w:r>
              </w:p>
            </w:tc>
          </w:sdtContent>
        </w:sdt>
        <w:permEnd w:id="32324769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35880963" w:edGrp="everyone" w:displacedByCustomXml="next"/>
        <w:sdt>
          <w:sdtPr>
            <w:rPr>
              <w:b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A15859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A15859">
                  <w:rPr>
                    <w:b/>
                    <w:sz w:val="28"/>
                    <w:szCs w:val="28"/>
                  </w:rPr>
                  <w:t>Об утверждении Программы профилактики нарушений обязательных требований законодательства на 2019 го</w:t>
                </w:r>
                <w:r w:rsidR="003C6547">
                  <w:rPr>
                    <w:b/>
                    <w:sz w:val="28"/>
                    <w:szCs w:val="28"/>
                  </w:rPr>
                  <w:t>д и плановый период 2020-2021 годы</w:t>
                </w:r>
                <w:r w:rsidRPr="00A15859">
                  <w:rPr>
                    <w:b/>
                    <w:sz w:val="28"/>
                    <w:szCs w:val="28"/>
                  </w:rPr>
                  <w:t xml:space="preserve"> в сфере муниципального контроля</w:t>
                </w:r>
              </w:p>
            </w:tc>
          </w:sdtContent>
        </w:sdt>
        <w:permEnd w:id="43588096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703182083" w:edGrp="everyone"/>
    <w:p w:rsidR="00830E27" w:rsidRDefault="00CF1694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color w:val="333333"/>
            <w:sz w:val="28"/>
            <w:szCs w:val="28"/>
            <w:shd w:val="clear" w:color="auto" w:fill="FFFFFF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A15859" w:rsidRPr="00A15859">
            <w:rPr>
              <w:color w:val="333333"/>
              <w:sz w:val="28"/>
              <w:szCs w:val="28"/>
              <w:shd w:val="clear" w:color="auto" w:fill="FFFFFF"/>
            </w:rPr>
    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контроля»,, Постановлением Правительства РФ от 26.12.2018 года № 1680 « 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актами", Уставом муниципального образования Табунский  район Алтайского края</w:t>
          </w:r>
        </w:sdtContent>
      </w:sdt>
      <w:permEnd w:id="1703182083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06786018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A15859" w:rsidRDefault="00A15859" w:rsidP="00A15859">
          <w:pPr>
            <w:pStyle w:val="ab"/>
            <w:numPr>
              <w:ilvl w:val="0"/>
              <w:numId w:val="21"/>
            </w:numPr>
            <w:tabs>
              <w:tab w:val="left" w:pos="851"/>
            </w:tabs>
            <w:spacing w:after="240"/>
            <w:contextualSpacing w:val="0"/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2413F0">
            <w:rPr>
              <w:rFonts w:eastAsiaTheme="minorHAnsi"/>
              <w:sz w:val="28"/>
              <w:szCs w:val="28"/>
              <w:lang w:eastAsia="en-US"/>
            </w:rPr>
            <w:t>Утвердить Программу профилактики нарушений обязательных требований законодательства на 201</w:t>
          </w:r>
          <w:r>
            <w:rPr>
              <w:rFonts w:eastAsiaTheme="minorHAnsi"/>
              <w:sz w:val="28"/>
              <w:szCs w:val="28"/>
              <w:lang w:eastAsia="en-US"/>
            </w:rPr>
            <w:t>9</w:t>
          </w:r>
          <w:r w:rsidRPr="002413F0">
            <w:rPr>
              <w:rFonts w:eastAsiaTheme="minorHAnsi"/>
              <w:sz w:val="28"/>
              <w:szCs w:val="28"/>
              <w:lang w:eastAsia="en-US"/>
            </w:rPr>
            <w:t xml:space="preserve"> год </w:t>
          </w:r>
          <w:r w:rsidRPr="00253B94">
            <w:rPr>
              <w:rFonts w:eastAsiaTheme="minorHAnsi"/>
              <w:sz w:val="28"/>
              <w:szCs w:val="28"/>
              <w:lang w:eastAsia="en-US"/>
            </w:rPr>
            <w:t>и плановый период 2020-2021 гг.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2413F0">
            <w:rPr>
              <w:rFonts w:eastAsiaTheme="minorHAnsi"/>
              <w:sz w:val="28"/>
              <w:szCs w:val="28"/>
              <w:lang w:eastAsia="en-US"/>
            </w:rPr>
            <w:t>в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сфере муниципального контроля (прилагается).</w:t>
          </w:r>
        </w:p>
        <w:p w:rsidR="00A15859" w:rsidRDefault="00A15859" w:rsidP="00A15859">
          <w:pPr>
            <w:pStyle w:val="ab"/>
            <w:numPr>
              <w:ilvl w:val="0"/>
              <w:numId w:val="21"/>
            </w:numPr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FE48C9">
            <w:rPr>
              <w:rFonts w:eastAsiaTheme="minorHAnsi"/>
              <w:sz w:val="28"/>
              <w:szCs w:val="28"/>
              <w:lang w:eastAsia="en-US"/>
            </w:rPr>
            <w:t xml:space="preserve">Должностным лицам администрации </w:t>
          </w:r>
          <w:r>
            <w:rPr>
              <w:rFonts w:eastAsiaTheme="minorHAnsi"/>
              <w:sz w:val="28"/>
              <w:szCs w:val="28"/>
              <w:lang w:eastAsia="en-US"/>
            </w:rPr>
            <w:t>Табунского р</w:t>
          </w:r>
          <w:r w:rsidRPr="00FE48C9">
            <w:rPr>
              <w:rFonts w:eastAsiaTheme="minorHAnsi"/>
              <w:sz w:val="28"/>
              <w:szCs w:val="28"/>
              <w:lang w:eastAsia="en-US"/>
            </w:rPr>
            <w:t>айона, уполномоченным на организацию и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    </w:r>
        </w:p>
        <w:p w:rsidR="003C6547" w:rsidRDefault="003C6547" w:rsidP="003C6547">
          <w:pPr>
            <w:pStyle w:val="ab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477BA3" w:rsidRPr="00477BA3" w:rsidRDefault="00477BA3" w:rsidP="002166A8">
          <w:pPr>
            <w:pStyle w:val="ab"/>
            <w:numPr>
              <w:ilvl w:val="0"/>
              <w:numId w:val="21"/>
            </w:numPr>
            <w:jc w:val="both"/>
            <w:rPr>
              <w:rFonts w:eastAsiaTheme="minorHAnsi"/>
              <w:sz w:val="28"/>
              <w:szCs w:val="28"/>
              <w:lang w:eastAsia="en-US"/>
            </w:rPr>
          </w:pPr>
          <w:r w:rsidRPr="00477BA3">
            <w:rPr>
              <w:rFonts w:eastAsiaTheme="minorHAnsi"/>
              <w:sz w:val="28"/>
              <w:szCs w:val="28"/>
              <w:lang w:eastAsia="en-US"/>
            </w:rPr>
            <w:t>Признать утратившим силу постановление администрации района от 04.02.2019 № 28 «Об утверждении Программы профилактики нарушений обязательных требований законодательства на 2019 год в сфере муниципального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 </w:t>
          </w:r>
          <w:r w:rsidRPr="00477BA3">
            <w:rPr>
              <w:rFonts w:eastAsiaTheme="minorHAnsi"/>
              <w:sz w:val="28"/>
              <w:szCs w:val="28"/>
              <w:lang w:eastAsia="en-US"/>
            </w:rPr>
            <w:t>контроля</w:t>
          </w:r>
        </w:p>
        <w:p w:rsidR="00477BA3" w:rsidRPr="00477BA3" w:rsidRDefault="00477BA3" w:rsidP="003C6547">
          <w:pPr>
            <w:pStyle w:val="ab"/>
            <w:jc w:val="both"/>
            <w:rPr>
              <w:rFonts w:eastAsiaTheme="minorHAnsi"/>
              <w:sz w:val="28"/>
              <w:szCs w:val="28"/>
              <w:lang w:eastAsia="en-US"/>
            </w:rPr>
          </w:pPr>
        </w:p>
        <w:p w:rsidR="0037097F" w:rsidRPr="00514A68" w:rsidRDefault="003C6547" w:rsidP="003C6547">
          <w:pPr>
            <w:pStyle w:val="ab"/>
            <w:tabs>
              <w:tab w:val="left" w:pos="851"/>
            </w:tabs>
            <w:spacing w:after="240"/>
            <w:ind w:left="851" w:hanging="491"/>
            <w:contextualSpacing w:val="0"/>
            <w:jc w:val="both"/>
            <w:rPr>
              <w:sz w:val="28"/>
              <w:szCs w:val="28"/>
            </w:rPr>
          </w:pPr>
          <w:r>
            <w:rPr>
              <w:rFonts w:eastAsiaTheme="minorHAnsi"/>
              <w:sz w:val="28"/>
              <w:szCs w:val="28"/>
              <w:lang w:eastAsia="en-US"/>
            </w:rPr>
            <w:t xml:space="preserve">4. </w:t>
          </w:r>
          <w:r w:rsidR="00A15859" w:rsidRPr="003C6547">
            <w:rPr>
              <w:rFonts w:eastAsiaTheme="minorHAnsi"/>
              <w:sz w:val="28"/>
              <w:szCs w:val="28"/>
              <w:lang w:eastAsia="en-US"/>
            </w:rPr>
            <w:t>Контроль за исполнением настоящего постанов</w:t>
          </w:r>
          <w:r>
            <w:rPr>
              <w:rFonts w:eastAsiaTheme="minorHAnsi"/>
              <w:sz w:val="28"/>
              <w:szCs w:val="28"/>
              <w:lang w:eastAsia="en-US"/>
            </w:rPr>
            <w:t xml:space="preserve">ления возложить на </w:t>
          </w:r>
          <w:r w:rsidR="00A15859" w:rsidRPr="003C6547">
            <w:rPr>
              <w:rFonts w:eastAsiaTheme="minorHAnsi"/>
              <w:sz w:val="28"/>
              <w:szCs w:val="28"/>
              <w:lang w:eastAsia="en-US"/>
            </w:rPr>
            <w:t>первого заместителя главы администрации района Клема Р.Э.</w:t>
          </w:r>
          <w:r w:rsidR="005768C1">
            <w:rPr>
              <w:rStyle w:val="31"/>
            </w:rPr>
            <w:t xml:space="preserve"> </w:t>
          </w:r>
        </w:p>
      </w:sdtContent>
    </w:sdt>
    <w:permEnd w:id="1067860180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974"/>
        <w:gridCol w:w="2816"/>
      </w:tblGrid>
      <w:tr w:rsidR="00C91417" w:rsidRPr="001344D2" w:rsidTr="00C87438">
        <w:permStart w:id="1482773795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6A5D9ADF25BD47849694FBABF11DE34F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C91417" w:rsidRPr="001344D2" w:rsidRDefault="00C91417" w:rsidP="00C87438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482773795" w:displacedByCustomXml="prev"/>
        <w:permStart w:id="846080543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6A5D9ADF25BD47849694FBABF11DE34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C91417" w:rsidRPr="001344D2" w:rsidRDefault="00C91417" w:rsidP="00C87438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846080543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670054337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07-08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1294A">
            <w:rPr>
              <w:sz w:val="28"/>
              <w:szCs w:val="28"/>
            </w:rPr>
            <w:t>08.07.2019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F1294A">
            <w:rPr>
              <w:sz w:val="28"/>
              <w:szCs w:val="28"/>
            </w:rPr>
            <w:t>214</w:t>
          </w:r>
        </w:sdtContent>
      </w:sdt>
    </w:p>
    <w:permEnd w:id="670054337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811416640" w:edGrp="everyone" w:displacedByCustomXml="next"/>
    <w:sdt>
      <w:sdtPr>
        <w:rPr>
          <w:rFonts w:eastAsiaTheme="minorHAnsi"/>
          <w:b/>
          <w:sz w:val="28"/>
          <w:szCs w:val="28"/>
          <w:lang w:eastAsia="en-US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A15859" w:rsidP="006638B4">
          <w:pPr>
            <w:jc w:val="center"/>
            <w:rPr>
              <w:sz w:val="28"/>
              <w:szCs w:val="28"/>
            </w:rPr>
          </w:pPr>
          <w:r w:rsidRPr="00A15859">
            <w:rPr>
              <w:rFonts w:eastAsiaTheme="minorHAnsi"/>
              <w:b/>
              <w:sz w:val="28"/>
              <w:szCs w:val="28"/>
              <w:lang w:eastAsia="en-US"/>
            </w:rPr>
            <w:t>Программа профилактики нарушений обязательных требований законодательства на 2019 год и плановый период 2020-2021 г</w:t>
          </w:r>
          <w:r w:rsidR="003C6547">
            <w:rPr>
              <w:rFonts w:eastAsiaTheme="minorHAnsi"/>
              <w:b/>
              <w:sz w:val="28"/>
              <w:szCs w:val="28"/>
              <w:lang w:eastAsia="en-US"/>
            </w:rPr>
            <w:t xml:space="preserve">оды </w:t>
          </w:r>
          <w:r w:rsidRPr="00A15859">
            <w:rPr>
              <w:rFonts w:eastAsiaTheme="minorHAnsi"/>
              <w:b/>
              <w:sz w:val="28"/>
              <w:szCs w:val="28"/>
              <w:lang w:eastAsia="en-US"/>
            </w:rPr>
            <w:t>в сфере муниципального контроля</w:t>
          </w:r>
        </w:p>
      </w:sdtContent>
    </w:sdt>
    <w:permEnd w:id="811416640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554128490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A15859" w:rsidRDefault="00A15859" w:rsidP="00A15859">
          <w:pPr>
            <w:jc w:val="center"/>
            <w:rPr>
              <w:b/>
              <w:sz w:val="28"/>
              <w:szCs w:val="28"/>
            </w:rPr>
          </w:pPr>
          <w:r w:rsidRPr="00025785">
            <w:rPr>
              <w:b/>
              <w:sz w:val="28"/>
              <w:szCs w:val="28"/>
            </w:rPr>
            <w:t>Раздел 1. Анализ и оценка состояния подконтрольной сферы</w:t>
          </w:r>
        </w:p>
        <w:p w:rsidR="00A15859" w:rsidRDefault="00A15859" w:rsidP="00A15859">
          <w:pPr>
            <w:jc w:val="center"/>
            <w:rPr>
              <w:b/>
              <w:sz w:val="28"/>
              <w:szCs w:val="28"/>
            </w:rPr>
          </w:pPr>
        </w:p>
        <w:p w:rsidR="00A15859" w:rsidRPr="00BB251F" w:rsidRDefault="00A15859" w:rsidP="00A15859">
          <w:pPr>
            <w:pStyle w:val="ab"/>
            <w:ind w:left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</w:t>
          </w:r>
          <w:r w:rsidRPr="009C31D5">
            <w:rPr>
              <w:bCs/>
              <w:sz w:val="28"/>
              <w:szCs w:val="28"/>
            </w:rPr>
            <w:t xml:space="preserve">На территории </w:t>
          </w:r>
          <w:r>
            <w:rPr>
              <w:bCs/>
              <w:sz w:val="28"/>
              <w:szCs w:val="28"/>
            </w:rPr>
            <w:t>Табунского района Алтайского края проводятся</w:t>
          </w:r>
          <w:r w:rsidRPr="009C31D5">
            <w:rPr>
              <w:bCs/>
              <w:sz w:val="28"/>
              <w:szCs w:val="28"/>
            </w:rPr>
            <w:t xml:space="preserve"> следующие виды </w:t>
          </w:r>
          <w:r>
            <w:rPr>
              <w:bCs/>
              <w:sz w:val="28"/>
              <w:szCs w:val="28"/>
            </w:rPr>
            <w:t xml:space="preserve">муниципального </w:t>
          </w:r>
          <w:r w:rsidRPr="009C31D5">
            <w:rPr>
              <w:bCs/>
              <w:sz w:val="28"/>
              <w:szCs w:val="28"/>
            </w:rPr>
            <w:t>контроля:</w:t>
          </w:r>
        </w:p>
        <w:p w:rsidR="00A15859" w:rsidRPr="009C31D5" w:rsidRDefault="00A15859" w:rsidP="00A15859">
          <w:pPr>
            <w:tabs>
              <w:tab w:val="left" w:pos="2160"/>
            </w:tabs>
            <w:jc w:val="both"/>
            <w:outlineLvl w:val="2"/>
            <w:rPr>
              <w:sz w:val="28"/>
              <w:szCs w:val="28"/>
            </w:rPr>
          </w:pPr>
          <w:r w:rsidRPr="009C31D5">
            <w:rPr>
              <w:sz w:val="28"/>
              <w:szCs w:val="28"/>
            </w:rPr>
            <w:t>- жилищный</w:t>
          </w:r>
          <w:r>
            <w:rPr>
              <w:sz w:val="28"/>
              <w:szCs w:val="28"/>
            </w:rPr>
            <w:t xml:space="preserve"> контроль;</w:t>
          </w:r>
        </w:p>
        <w:p w:rsidR="00A15859" w:rsidRDefault="00A15859" w:rsidP="00A15859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земельный </w:t>
          </w:r>
          <w:r w:rsidRPr="009C31D5">
            <w:rPr>
              <w:sz w:val="28"/>
              <w:szCs w:val="28"/>
            </w:rPr>
            <w:t xml:space="preserve">контроль. </w:t>
          </w:r>
        </w:p>
        <w:p w:rsidR="00A15859" w:rsidRDefault="00A15859" w:rsidP="00A15859">
          <w:pPr>
            <w:shd w:val="clear" w:color="auto" w:fill="FFFFFF"/>
            <w:spacing w:after="120"/>
            <w:ind w:firstLine="720"/>
            <w:jc w:val="both"/>
            <w:rPr>
              <w:color w:val="000000"/>
              <w:sz w:val="28"/>
              <w:szCs w:val="28"/>
            </w:rPr>
          </w:pPr>
          <w:r w:rsidRPr="00B914F6">
            <w:rPr>
              <w:color w:val="000000"/>
              <w:sz w:val="28"/>
              <w:szCs w:val="28"/>
            </w:rPr>
            <w:t>Функции муниципального контроля осуществляет  администрация  </w:t>
          </w:r>
          <w:r>
            <w:rPr>
              <w:color w:val="000000"/>
              <w:sz w:val="28"/>
              <w:szCs w:val="28"/>
            </w:rPr>
            <w:t xml:space="preserve">Табунского района Алтайского края, в лице  </w:t>
          </w:r>
          <w:r w:rsidRPr="00B914F6">
            <w:rPr>
              <w:color w:val="000000"/>
              <w:sz w:val="28"/>
              <w:szCs w:val="28"/>
            </w:rPr>
            <w:t>должностны</w:t>
          </w:r>
          <w:r>
            <w:rPr>
              <w:color w:val="000000"/>
              <w:sz w:val="28"/>
              <w:szCs w:val="28"/>
            </w:rPr>
            <w:t>х</w:t>
          </w:r>
          <w:r w:rsidRPr="00B914F6">
            <w:rPr>
              <w:color w:val="000000"/>
              <w:sz w:val="28"/>
              <w:szCs w:val="28"/>
            </w:rPr>
            <w:t xml:space="preserve"> лиц</w:t>
          </w:r>
          <w:r>
            <w:rPr>
              <w:color w:val="000000"/>
              <w:sz w:val="28"/>
              <w:szCs w:val="28"/>
            </w:rPr>
            <w:t>, уполномоченных</w:t>
          </w:r>
          <w:r w:rsidRPr="00B914F6">
            <w:rPr>
              <w:color w:val="000000"/>
              <w:sz w:val="28"/>
              <w:szCs w:val="28"/>
            </w:rPr>
            <w:t xml:space="preserve"> на основании распоряжения главы </w:t>
          </w:r>
          <w:r>
            <w:rPr>
              <w:color w:val="000000"/>
              <w:sz w:val="28"/>
              <w:szCs w:val="28"/>
            </w:rPr>
            <w:t>района</w:t>
          </w:r>
          <w:r w:rsidRPr="00B914F6">
            <w:rPr>
              <w:color w:val="000000"/>
              <w:sz w:val="28"/>
              <w:szCs w:val="28"/>
            </w:rPr>
            <w:t>.</w:t>
          </w:r>
        </w:p>
        <w:p w:rsidR="00A15859" w:rsidRPr="00DD24F5" w:rsidRDefault="00A15859" w:rsidP="00876ACB">
          <w:pPr>
            <w:ind w:firstLine="720"/>
            <w:jc w:val="both"/>
            <w:rPr>
              <w:sz w:val="28"/>
              <w:szCs w:val="28"/>
            </w:rPr>
          </w:pPr>
          <w:r w:rsidRPr="00DD24F5">
            <w:rPr>
              <w:sz w:val="28"/>
              <w:szCs w:val="28"/>
            </w:rPr>
            <w:t>Субъектами профилактических мероприятий при осуществлении муниципального контроля являются юридические лица, индивидуа</w:t>
          </w:r>
          <w:r>
            <w:rPr>
              <w:sz w:val="28"/>
              <w:szCs w:val="28"/>
            </w:rPr>
            <w:t>льные предприниматели, граждане</w:t>
          </w:r>
          <w:r w:rsidRPr="00DD24F5">
            <w:rPr>
              <w:sz w:val="28"/>
              <w:szCs w:val="28"/>
            </w:rPr>
            <w:t>.</w:t>
          </w:r>
        </w:p>
        <w:p w:rsidR="00A15859" w:rsidRDefault="00A15859" w:rsidP="00A15859">
          <w:pPr>
            <w:shd w:val="clear" w:color="auto" w:fill="FFFFFF"/>
            <w:spacing w:after="120"/>
            <w:ind w:firstLine="720"/>
            <w:jc w:val="both"/>
            <w:rPr>
              <w:color w:val="000000"/>
              <w:sz w:val="28"/>
              <w:szCs w:val="28"/>
            </w:rPr>
          </w:pPr>
          <w:r w:rsidRPr="00B914F6">
            <w:rPr>
              <w:color w:val="000000"/>
              <w:sz w:val="28"/>
              <w:szCs w:val="28"/>
            </w:rPr>
            <w:t xml:space="preserve"> В соответствии с действующим законодательством, муниципальный контроль </w:t>
          </w:r>
          <w:r w:rsidR="00876ACB">
            <w:rPr>
              <w:color w:val="000000"/>
              <w:sz w:val="28"/>
              <w:szCs w:val="28"/>
            </w:rPr>
            <w:t>может осуществля</w:t>
          </w:r>
          <w:r w:rsidRPr="00B914F6">
            <w:rPr>
              <w:color w:val="000000"/>
              <w:sz w:val="28"/>
              <w:szCs w:val="28"/>
            </w:rPr>
            <w:t>т</w:t>
          </w:r>
          <w:r w:rsidR="00876ACB">
            <w:rPr>
              <w:color w:val="000000"/>
              <w:sz w:val="28"/>
              <w:szCs w:val="28"/>
            </w:rPr>
            <w:t>ь</w:t>
          </w:r>
          <w:r w:rsidRPr="00B914F6">
            <w:rPr>
              <w:color w:val="000000"/>
              <w:sz w:val="28"/>
              <w:szCs w:val="28"/>
            </w:rPr>
            <w:t>ся в форме проведения плановых и внеплановых проверок</w:t>
          </w:r>
          <w:r>
            <w:rPr>
              <w:color w:val="000000"/>
              <w:sz w:val="28"/>
              <w:szCs w:val="28"/>
            </w:rPr>
            <w:t>.</w:t>
          </w:r>
          <w:r w:rsidRPr="00B914F6">
            <w:rPr>
              <w:color w:val="000000"/>
              <w:sz w:val="28"/>
              <w:szCs w:val="28"/>
            </w:rPr>
            <w:t xml:space="preserve"> </w:t>
          </w:r>
        </w:p>
        <w:p w:rsidR="00A15859" w:rsidRPr="00B914F6" w:rsidRDefault="00A15859" w:rsidP="00A15859">
          <w:pPr>
            <w:shd w:val="clear" w:color="auto" w:fill="FFFFFF"/>
            <w:spacing w:after="120"/>
            <w:ind w:firstLine="720"/>
            <w:jc w:val="both"/>
            <w:rPr>
              <w:color w:val="212121"/>
              <w:sz w:val="28"/>
              <w:szCs w:val="28"/>
            </w:rPr>
          </w:pPr>
          <w:r>
            <w:rPr>
              <w:sz w:val="28"/>
              <w:szCs w:val="28"/>
            </w:rPr>
            <w:t>Проверки в рамках муниципального жилищного контроля не проводились.</w:t>
          </w:r>
        </w:p>
        <w:p w:rsidR="00A15859" w:rsidRDefault="00A15859" w:rsidP="00A15859">
          <w:pPr>
            <w:shd w:val="clear" w:color="auto" w:fill="FFFFFF"/>
            <w:spacing w:after="120"/>
            <w:ind w:firstLine="72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 соответствии с действующим законодательством был согласован и утвержден план проверок в рамках муниципального земельного контроля на 2018 год. В результате проверок нарушений не выявлено.</w:t>
          </w:r>
        </w:p>
        <w:p w:rsidR="00A15859" w:rsidRDefault="00A15859" w:rsidP="00876ACB">
          <w:pPr>
            <w:ind w:firstLine="720"/>
            <w:jc w:val="both"/>
            <w:rPr>
              <w:sz w:val="28"/>
              <w:szCs w:val="28"/>
            </w:rPr>
          </w:pPr>
          <w:r w:rsidRPr="00BB251F">
            <w:rPr>
              <w:sz w:val="28"/>
              <w:szCs w:val="28"/>
            </w:rPr>
            <w:t>Внеплановые проверки не проводились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</w:t>
          </w:r>
          <w:r w:rsidR="007F33E8">
            <w:rPr>
              <w:sz w:val="28"/>
              <w:szCs w:val="28"/>
            </w:rPr>
            <w:t>там культурного наследия, а так</w:t>
          </w:r>
          <w:r w:rsidRPr="00BB251F">
            <w:rPr>
              <w:sz w:val="28"/>
              <w:szCs w:val="28"/>
            </w:rPr>
            <w:t>же угрозы чрезвычайных ситуаций природного и техногенного характера.</w:t>
          </w:r>
        </w:p>
        <w:p w:rsidR="00876ACB" w:rsidRDefault="00876ACB" w:rsidP="00A15859">
          <w:pPr>
            <w:jc w:val="both"/>
            <w:rPr>
              <w:sz w:val="28"/>
              <w:szCs w:val="28"/>
            </w:rPr>
          </w:pPr>
        </w:p>
        <w:p w:rsidR="00A15859" w:rsidRDefault="00A15859" w:rsidP="00876ACB">
          <w:pPr>
            <w:ind w:firstLine="720"/>
            <w:jc w:val="both"/>
            <w:rPr>
              <w:sz w:val="28"/>
              <w:szCs w:val="28"/>
            </w:rPr>
          </w:pPr>
          <w:r w:rsidRPr="00DD24F5">
            <w:rPr>
              <w:sz w:val="28"/>
              <w:szCs w:val="28"/>
            </w:rPr>
            <w:t>В рамках профилактики предупреждения нарушений, установленных законодательством</w:t>
          </w:r>
          <w:r>
            <w:rPr>
              <w:sz w:val="28"/>
              <w:szCs w:val="28"/>
            </w:rPr>
            <w:t>:</w:t>
          </w:r>
        </w:p>
        <w:p w:rsidR="00A15859" w:rsidRDefault="00A15859" w:rsidP="00A15859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 </w:t>
          </w:r>
          <w:r w:rsidRPr="00DD24F5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на официальном сайте </w:t>
          </w:r>
          <w:r w:rsidRPr="00DD24F5">
            <w:rPr>
              <w:sz w:val="28"/>
              <w:szCs w:val="28"/>
            </w:rPr>
            <w:t>администраци</w:t>
          </w:r>
          <w:r>
            <w:rPr>
              <w:sz w:val="28"/>
              <w:szCs w:val="28"/>
            </w:rPr>
            <w:t>и</w:t>
          </w:r>
          <w:r w:rsidRPr="00DD24F5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Табунского района Алтайского края</w:t>
          </w:r>
          <w:r w:rsidRPr="00DD24F5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размещен  и на постоянной основе актуализируется перечень актов, содержащих обязательные требования, соблюдение которых оценивается при проведении мероприятий по контролю;</w:t>
          </w:r>
        </w:p>
        <w:p w:rsidR="00A15859" w:rsidRDefault="00A15859" w:rsidP="00A15859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- </w:t>
          </w:r>
          <w:r w:rsidRPr="00DD24F5">
            <w:rPr>
              <w:sz w:val="28"/>
              <w:szCs w:val="28"/>
            </w:rPr>
            <w:t>проводятся консультации и даются пояснения по вопросам соблюдения законодательства</w:t>
          </w:r>
          <w:r>
            <w:rPr>
              <w:sz w:val="28"/>
              <w:szCs w:val="28"/>
            </w:rPr>
            <w:t xml:space="preserve"> </w:t>
          </w:r>
          <w:r w:rsidRPr="00DD24F5">
            <w:rPr>
              <w:sz w:val="28"/>
              <w:szCs w:val="28"/>
            </w:rPr>
            <w:t>юридически</w:t>
          </w:r>
          <w:r>
            <w:rPr>
              <w:sz w:val="28"/>
              <w:szCs w:val="28"/>
            </w:rPr>
            <w:t>м</w:t>
          </w:r>
          <w:r w:rsidRPr="00DD24F5">
            <w:rPr>
              <w:sz w:val="28"/>
              <w:szCs w:val="28"/>
            </w:rPr>
            <w:t xml:space="preserve"> лиц</w:t>
          </w:r>
          <w:r>
            <w:rPr>
              <w:sz w:val="28"/>
              <w:szCs w:val="28"/>
            </w:rPr>
            <w:t>ам</w:t>
          </w:r>
          <w:r w:rsidRPr="00DD24F5">
            <w:rPr>
              <w:sz w:val="28"/>
              <w:szCs w:val="28"/>
            </w:rPr>
            <w:t>, индивидуальны</w:t>
          </w:r>
          <w:r>
            <w:rPr>
              <w:sz w:val="28"/>
              <w:szCs w:val="28"/>
            </w:rPr>
            <w:t>м</w:t>
          </w:r>
          <w:r w:rsidRPr="00DD24F5">
            <w:rPr>
              <w:sz w:val="28"/>
              <w:szCs w:val="28"/>
            </w:rPr>
            <w:t xml:space="preserve"> предпринимател</w:t>
          </w:r>
          <w:r>
            <w:rPr>
              <w:sz w:val="28"/>
              <w:szCs w:val="28"/>
            </w:rPr>
            <w:t>ям</w:t>
          </w:r>
          <w:r w:rsidRPr="00DD24F5">
            <w:rPr>
              <w:sz w:val="28"/>
              <w:szCs w:val="28"/>
            </w:rPr>
            <w:t xml:space="preserve"> и граждан</w:t>
          </w:r>
          <w:r>
            <w:rPr>
              <w:sz w:val="28"/>
              <w:szCs w:val="28"/>
            </w:rPr>
            <w:t>ам.</w:t>
          </w:r>
        </w:p>
        <w:p w:rsidR="00A15859" w:rsidRPr="00B914F6" w:rsidRDefault="00A15859" w:rsidP="00A15859">
          <w:pPr>
            <w:ind w:firstLine="720"/>
            <w:jc w:val="both"/>
            <w:rPr>
              <w:sz w:val="28"/>
              <w:szCs w:val="28"/>
            </w:rPr>
          </w:pPr>
        </w:p>
        <w:p w:rsidR="00A15859" w:rsidRDefault="00A15859" w:rsidP="00A15859">
          <w:pPr>
            <w:spacing w:before="120" w:after="120"/>
            <w:jc w:val="center"/>
            <w:rPr>
              <w:rFonts w:eastAsia="+mn-ea"/>
              <w:b/>
              <w:bCs/>
              <w:kern w:val="24"/>
              <w:sz w:val="28"/>
              <w:szCs w:val="28"/>
            </w:rPr>
          </w:pPr>
          <w:r w:rsidRPr="009B0461">
            <w:rPr>
              <w:rFonts w:eastAsia="+mn-ea"/>
              <w:b/>
              <w:bCs/>
              <w:kern w:val="24"/>
              <w:sz w:val="28"/>
              <w:szCs w:val="28"/>
            </w:rPr>
            <w:t>Раздел 2. Основные цели и задачи профилактической работы</w:t>
          </w:r>
        </w:p>
        <w:p w:rsidR="00A15859" w:rsidRPr="00DD24F5" w:rsidRDefault="00A15859" w:rsidP="00A15859">
          <w:pPr>
            <w:jc w:val="both"/>
            <w:rPr>
              <w:sz w:val="28"/>
              <w:szCs w:val="28"/>
            </w:rPr>
          </w:pPr>
          <w:r w:rsidRPr="00DD24F5">
            <w:rPr>
              <w:sz w:val="28"/>
              <w:szCs w:val="28"/>
            </w:rPr>
            <w:t xml:space="preserve">     Профилактика нарушений обязательных требований проводится в рамках осуществления муниципального контроля.</w:t>
          </w:r>
        </w:p>
        <w:p w:rsidR="00A15859" w:rsidRPr="00DD24F5" w:rsidRDefault="00A15859" w:rsidP="00A15859">
          <w:pPr>
            <w:jc w:val="both"/>
            <w:rPr>
              <w:sz w:val="28"/>
              <w:szCs w:val="28"/>
            </w:rPr>
          </w:pPr>
          <w:r w:rsidRPr="00DD24F5">
            <w:rPr>
              <w:sz w:val="28"/>
              <w:szCs w:val="28"/>
            </w:rPr>
            <w:t xml:space="preserve">     </w:t>
          </w:r>
          <w:r w:rsidRPr="001E449F">
            <w:rPr>
              <w:b/>
              <w:sz w:val="28"/>
              <w:szCs w:val="28"/>
            </w:rPr>
            <w:t>Целью</w:t>
          </w:r>
          <w:r w:rsidRPr="00DD24F5">
            <w:rPr>
              <w:sz w:val="28"/>
              <w:szCs w:val="28"/>
            </w:rPr>
            <w:t xml:space="preserve"> программы является:</w:t>
          </w:r>
        </w:p>
        <w:p w:rsidR="00A15859" w:rsidRPr="00DD24F5" w:rsidRDefault="00A15859" w:rsidP="00A15859">
          <w:pPr>
            <w:jc w:val="both"/>
            <w:rPr>
              <w:sz w:val="28"/>
              <w:szCs w:val="28"/>
            </w:rPr>
          </w:pPr>
          <w:r w:rsidRPr="00DD24F5">
            <w:rPr>
              <w:sz w:val="28"/>
              <w:szCs w:val="28"/>
            </w:rPr>
            <w:t xml:space="preserve">    </w:t>
          </w:r>
          <w:r>
            <w:rPr>
              <w:sz w:val="28"/>
              <w:szCs w:val="28"/>
            </w:rPr>
            <w:t xml:space="preserve"> </w:t>
          </w:r>
          <w:r w:rsidR="00876ACB">
            <w:rPr>
              <w:sz w:val="28"/>
              <w:szCs w:val="28"/>
            </w:rPr>
            <w:t>п</w:t>
          </w:r>
          <w:r w:rsidRPr="00DD24F5">
            <w:rPr>
              <w:sz w:val="28"/>
              <w:szCs w:val="28"/>
            </w:rPr>
    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    </w:r>
        </w:p>
        <w:p w:rsidR="00A15859" w:rsidRPr="00DD24F5" w:rsidRDefault="00A15859" w:rsidP="00A15859">
          <w:pPr>
            <w:jc w:val="both"/>
            <w:rPr>
              <w:sz w:val="28"/>
              <w:szCs w:val="28"/>
            </w:rPr>
          </w:pPr>
          <w:r w:rsidRPr="001E449F">
            <w:rPr>
              <w:b/>
              <w:sz w:val="28"/>
              <w:szCs w:val="28"/>
            </w:rPr>
            <w:t xml:space="preserve">    Задачами</w:t>
          </w:r>
          <w:r w:rsidRPr="00DD24F5">
            <w:rPr>
              <w:sz w:val="28"/>
              <w:szCs w:val="28"/>
            </w:rPr>
            <w:t xml:space="preserve"> программы являются:</w:t>
          </w:r>
        </w:p>
        <w:p w:rsidR="00A15859" w:rsidRPr="00DD24F5" w:rsidRDefault="00876ACB" w:rsidP="00A15859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- у</w:t>
          </w:r>
          <w:r w:rsidR="00A15859" w:rsidRPr="00DD24F5">
            <w:rPr>
              <w:sz w:val="28"/>
              <w:szCs w:val="28"/>
            </w:rPr>
            <w:t>крепление системы профилактики нарушений обязательных требований путем активизации профилактической деятельности</w:t>
          </w:r>
          <w:r>
            <w:rPr>
              <w:sz w:val="28"/>
              <w:szCs w:val="28"/>
            </w:rPr>
            <w:t>;</w:t>
          </w:r>
        </w:p>
        <w:p w:rsidR="00A15859" w:rsidRPr="00DD24F5" w:rsidRDefault="00876ACB" w:rsidP="00A15859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- в</w:t>
          </w:r>
          <w:r w:rsidR="00A15859" w:rsidRPr="00DD24F5">
            <w:rPr>
              <w:sz w:val="28"/>
              <w:szCs w:val="28"/>
            </w:rPr>
            <w:t>ыявление причин, факторов и условий, способствующих нарушениям обязательных требований.</w:t>
          </w:r>
        </w:p>
        <w:p w:rsidR="00876ACB" w:rsidRDefault="00A15859" w:rsidP="00A15859">
          <w:pPr>
            <w:jc w:val="both"/>
            <w:rPr>
              <w:sz w:val="28"/>
              <w:szCs w:val="28"/>
            </w:rPr>
          </w:pPr>
          <w:r w:rsidRPr="00DD24F5">
            <w:rPr>
              <w:sz w:val="28"/>
              <w:szCs w:val="28"/>
            </w:rPr>
            <w:t xml:space="preserve">    </w:t>
          </w:r>
        </w:p>
        <w:p w:rsidR="00A15859" w:rsidRPr="00DD24F5" w:rsidRDefault="00A15859" w:rsidP="00876ACB">
          <w:pPr>
            <w:ind w:firstLine="720"/>
            <w:jc w:val="both"/>
            <w:rPr>
              <w:sz w:val="28"/>
              <w:szCs w:val="28"/>
            </w:rPr>
          </w:pPr>
          <w:r w:rsidRPr="00DD24F5">
            <w:rPr>
              <w:sz w:val="28"/>
              <w:szCs w:val="28"/>
            </w:rPr>
            <w:t xml:space="preserve">Программа разработана на </w:t>
          </w:r>
          <w:r w:rsidRPr="00E27B9E">
            <w:rPr>
              <w:sz w:val="28"/>
              <w:szCs w:val="28"/>
            </w:rPr>
            <w:t>2019 год и плановый период 2020-2021 гг.</w:t>
          </w:r>
        </w:p>
        <w:p w:rsidR="00A15859" w:rsidRPr="00DD24F5" w:rsidRDefault="00A15859" w:rsidP="00A15859">
          <w:pPr>
            <w:jc w:val="both"/>
            <w:rPr>
              <w:sz w:val="28"/>
              <w:szCs w:val="28"/>
            </w:rPr>
          </w:pPr>
        </w:p>
        <w:p w:rsidR="00A15859" w:rsidRPr="00F345AC" w:rsidRDefault="00A15859" w:rsidP="00A15859">
          <w:pPr>
            <w:jc w:val="center"/>
            <w:rPr>
              <w:b/>
              <w:sz w:val="28"/>
              <w:szCs w:val="28"/>
            </w:rPr>
          </w:pPr>
          <w:r w:rsidRPr="00F345AC">
            <w:rPr>
              <w:b/>
              <w:sz w:val="28"/>
              <w:szCs w:val="28"/>
            </w:rPr>
            <w:t>Раздел 3. Основные мероприятия по профилактике нарушений</w:t>
          </w:r>
        </w:p>
        <w:p w:rsidR="00A15859" w:rsidRDefault="00A15859" w:rsidP="00A15859">
          <w:pPr>
            <w:jc w:val="center"/>
            <w:rPr>
              <w:b/>
              <w:sz w:val="28"/>
              <w:szCs w:val="28"/>
            </w:rPr>
          </w:pPr>
        </w:p>
        <w:p w:rsidR="00A15859" w:rsidRPr="00F345AC" w:rsidRDefault="00A15859" w:rsidP="00A15859">
          <w:pPr>
            <w:jc w:val="center"/>
            <w:rPr>
              <w:b/>
              <w:sz w:val="28"/>
              <w:szCs w:val="28"/>
            </w:rPr>
          </w:pPr>
          <w:r w:rsidRPr="00F345AC">
            <w:rPr>
              <w:b/>
              <w:sz w:val="28"/>
              <w:szCs w:val="28"/>
            </w:rPr>
            <w:t>3.1. План мероприятий по профилактике нарушений на 2019 г</w:t>
          </w:r>
          <w:r w:rsidR="007F33E8">
            <w:rPr>
              <w:b/>
              <w:sz w:val="28"/>
              <w:szCs w:val="28"/>
            </w:rPr>
            <w:t>од</w:t>
          </w:r>
        </w:p>
        <w:sdt>
          <w:sdtPr>
            <w:rPr>
              <w:sz w:val="28"/>
              <w:szCs w:val="28"/>
            </w:rPr>
            <w:alias w:val="Текст приложения"/>
            <w:tag w:val="Текст приложения"/>
            <w:id w:val="-393272668"/>
            <w:placeholder>
              <w:docPart w:val="29161671C99042EA920A86E1B55D1754"/>
            </w:placeholder>
          </w:sdtPr>
          <w:sdtEndPr/>
          <w:sdtContent>
            <w:p w:rsidR="00A15859" w:rsidRDefault="00A15859" w:rsidP="00A15859">
              <w:pPr>
                <w:ind w:firstLine="567"/>
                <w:jc w:val="both"/>
                <w:rPr>
                  <w:sz w:val="28"/>
                  <w:szCs w:val="28"/>
                </w:rPr>
              </w:pPr>
            </w:p>
            <w:tbl>
              <w:tblPr>
                <w:tblStyle w:val="a7"/>
                <w:tblW w:w="9464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751"/>
                <w:gridCol w:w="4319"/>
                <w:gridCol w:w="1701"/>
                <w:gridCol w:w="2693"/>
              </w:tblGrid>
              <w:tr w:rsidR="00A15859" w:rsidRPr="00876ACB" w:rsidTr="00876ACB">
                <w:trPr>
                  <w:trHeight w:val="741"/>
                </w:trPr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№№</w:t>
                    </w:r>
                  </w:p>
                  <w:p w:rsidR="00A15859" w:rsidRPr="00876ACB" w:rsidRDefault="00A15859" w:rsidP="0065515F">
                    <w:pPr>
                      <w:spacing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п/п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Наименование мероприятия</w:t>
                    </w:r>
                  </w:p>
                </w:tc>
                <w:tc>
                  <w:tcPr>
                    <w:tcW w:w="170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Срок реализации</w:t>
                    </w:r>
                  </w:p>
                </w:tc>
                <w:tc>
                  <w:tcPr>
                    <w:tcW w:w="2693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Ответственные лица</w:t>
                    </w:r>
                  </w:p>
                </w:tc>
              </w:tr>
              <w:tr w:rsidR="00A15859" w:rsidRPr="00876ACB" w:rsidTr="00876ACB">
                <w:trPr>
                  <w:trHeight w:val="2739"/>
                </w:trPr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1. 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Размещение на официальном сайте администрации Табунского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        </w:r>
                  </w:p>
                  <w:p w:rsidR="00A15859" w:rsidRPr="00876ACB" w:rsidRDefault="00A15859" w:rsidP="0065515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        </w:r>
                    <w:r w:rsidRPr="00876ACB">
                      <w:rPr>
                        <w:bCs/>
                        <w:sz w:val="23"/>
                        <w:szCs w:val="23"/>
                      </w:rPr>
                      <w:t>.</w:t>
                    </w: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 </w:t>
                    </w:r>
                  </w:p>
                  <w:p w:rsidR="00A15859" w:rsidRPr="00876ACB" w:rsidRDefault="00A15859" w:rsidP="0065515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</w:p>
                </w:tc>
                <w:tc>
                  <w:tcPr>
                    <w:tcW w:w="1701" w:type="dxa"/>
                  </w:tcPr>
                  <w:p w:rsidR="00A15859" w:rsidRPr="00876ACB" w:rsidRDefault="00A15859" w:rsidP="00876ACB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В течение года </w:t>
                    </w:r>
                  </w:p>
                </w:tc>
                <w:tc>
                  <w:tcPr>
                    <w:tcW w:w="2693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Администрация Табунского района Алтайского края</w:t>
                    </w:r>
                  </w:p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(должностные лица, уполномоченные на организацию и осуществление муниципального контроля в соответствующей сфере деятельности) </w:t>
                    </w:r>
                  </w:p>
                </w:tc>
              </w:tr>
              <w:tr w:rsidR="00A15859" w:rsidRPr="00876ACB" w:rsidTr="00876ACB"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lastRenderedPageBreak/>
                      <w:t>2.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</w:t>
                    </w:r>
                  </w:p>
                </w:tc>
                <w:tc>
                  <w:tcPr>
                    <w:tcW w:w="1701" w:type="dxa"/>
                  </w:tcPr>
                  <w:p w:rsidR="00876ACB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В течение года </w:t>
                    </w:r>
                  </w:p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(по мере необходимости) </w:t>
                    </w:r>
                  </w:p>
                </w:tc>
                <w:tc>
                  <w:tcPr>
                    <w:tcW w:w="2693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Администрация Табунского района Алтайского края</w:t>
                    </w:r>
                  </w:p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(должностные лица, уполномоченные на организацию и осуществление муниципального контроля в соответствующей сфере деятельности) </w:t>
                    </w:r>
                  </w:p>
                </w:tc>
              </w:tr>
              <w:tr w:rsidR="00A15859" w:rsidRPr="00876ACB" w:rsidTr="00876ACB"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3. 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Табунского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        </w:r>
                  </w:p>
                </w:tc>
                <w:tc>
                  <w:tcPr>
                    <w:tcW w:w="170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IV квартал </w:t>
                    </w:r>
                  </w:p>
                </w:tc>
                <w:tc>
                  <w:tcPr>
                    <w:tcW w:w="2693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Администрация Табунского района Алтайского края</w:t>
                    </w:r>
                  </w:p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(должностные лица, уполномоченные на организацию и осуществление муниципального контроля в соответствующей сфере деятельности) </w:t>
                    </w:r>
                  </w:p>
                </w:tc>
              </w:tr>
              <w:tr w:rsidR="00A15859" w:rsidRPr="00876ACB" w:rsidTr="00876ACB"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4.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        </w:r>
                  </w:p>
                </w:tc>
                <w:tc>
                  <w:tcPr>
                    <w:tcW w:w="170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В течение года (по мере необходимости)</w:t>
                    </w:r>
                  </w:p>
                </w:tc>
                <w:tc>
                  <w:tcPr>
                    <w:tcW w:w="2693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Администрация Табунского района Алтайского края</w:t>
                    </w:r>
                  </w:p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(должностные лица, уполномоченные на организацию и осуществление муниципального контроля в соответствующей сфере деятельности)</w:t>
                    </w:r>
                  </w:p>
                </w:tc>
              </w:tr>
            </w:tbl>
            <w:p w:rsidR="00A15859" w:rsidRDefault="00A15859" w:rsidP="00A15859">
              <w:pPr>
                <w:pStyle w:val="a4"/>
                <w:tabs>
                  <w:tab w:val="left" w:pos="5074"/>
                </w:tabs>
                <w:jc w:val="both"/>
              </w:pPr>
            </w:p>
            <w:p w:rsidR="00A15859" w:rsidRDefault="00A15859" w:rsidP="00A15859">
              <w:pPr>
                <w:pStyle w:val="a4"/>
                <w:tabs>
                  <w:tab w:val="left" w:pos="5074"/>
                </w:tabs>
                <w:jc w:val="both"/>
              </w:pPr>
            </w:p>
            <w:p w:rsidR="00A15859" w:rsidRPr="00F345AC" w:rsidRDefault="00A15859" w:rsidP="00A15859">
              <w:pPr>
                <w:pStyle w:val="a4"/>
                <w:tabs>
                  <w:tab w:val="left" w:pos="5074"/>
                </w:tabs>
                <w:rPr>
                  <w:b/>
                  <w:bCs/>
                  <w:color w:val="000000"/>
                  <w:sz w:val="28"/>
                  <w:szCs w:val="28"/>
                </w:rPr>
              </w:pPr>
              <w:r w:rsidRPr="00F345AC">
                <w:rPr>
                  <w:b/>
                  <w:bCs/>
                  <w:color w:val="000000"/>
                  <w:sz w:val="28"/>
                  <w:szCs w:val="28"/>
                </w:rPr>
                <w:t>3.2 Проект плана мероприятий по профилактик</w:t>
              </w:r>
              <w:r w:rsidR="007F33E8">
                <w:rPr>
                  <w:b/>
                  <w:bCs/>
                  <w:color w:val="000000"/>
                  <w:sz w:val="28"/>
                  <w:szCs w:val="28"/>
                </w:rPr>
                <w:t>е нарушений на 2020 и 2021 годы</w:t>
              </w:r>
            </w:p>
            <w:p w:rsidR="00A15859" w:rsidRDefault="00A15859" w:rsidP="00A15859">
              <w:pPr>
                <w:pStyle w:val="a4"/>
                <w:tabs>
                  <w:tab w:val="left" w:pos="5074"/>
                </w:tabs>
                <w:jc w:val="both"/>
                <w:rPr>
                  <w:b/>
                  <w:bCs/>
                  <w:color w:val="000000"/>
                  <w:sz w:val="24"/>
                  <w:szCs w:val="24"/>
                </w:rPr>
              </w:pPr>
            </w:p>
            <w:p w:rsidR="00A15859" w:rsidRDefault="00A15859" w:rsidP="00A15859">
              <w:pPr>
                <w:pStyle w:val="a4"/>
                <w:tabs>
                  <w:tab w:val="left" w:pos="5074"/>
                </w:tabs>
                <w:jc w:val="both"/>
                <w:rPr>
                  <w:b/>
                  <w:bCs/>
                  <w:color w:val="000000"/>
                  <w:sz w:val="24"/>
                  <w:szCs w:val="24"/>
                </w:rPr>
              </w:pPr>
            </w:p>
            <w:p w:rsidR="00A15859" w:rsidRDefault="00A15859" w:rsidP="00A15859">
              <w:pPr>
                <w:pStyle w:val="a4"/>
                <w:tabs>
                  <w:tab w:val="left" w:pos="5074"/>
                </w:tabs>
                <w:jc w:val="both"/>
                <w:rPr>
                  <w:b/>
                  <w:bCs/>
                  <w:color w:val="000000"/>
                  <w:sz w:val="24"/>
                  <w:szCs w:val="24"/>
                </w:rPr>
              </w:pPr>
            </w:p>
            <w:tbl>
              <w:tblPr>
                <w:tblStyle w:val="a7"/>
                <w:tblW w:w="918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751"/>
                <w:gridCol w:w="4319"/>
                <w:gridCol w:w="1701"/>
                <w:gridCol w:w="2409"/>
              </w:tblGrid>
              <w:tr w:rsidR="00A15859" w:rsidRPr="00876ACB" w:rsidTr="00876ACB">
                <w:trPr>
                  <w:trHeight w:val="741"/>
                </w:trPr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№№</w:t>
                    </w:r>
                  </w:p>
                  <w:p w:rsidR="00A15859" w:rsidRPr="00876ACB" w:rsidRDefault="00A15859" w:rsidP="0065515F">
                    <w:pPr>
                      <w:spacing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п/п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Наименование мероприятия</w:t>
                    </w:r>
                  </w:p>
                </w:tc>
                <w:tc>
                  <w:tcPr>
                    <w:tcW w:w="170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Срок реализации</w:t>
                    </w:r>
                  </w:p>
                </w:tc>
                <w:tc>
                  <w:tcPr>
                    <w:tcW w:w="240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center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Ответственные лица</w:t>
                    </w:r>
                  </w:p>
                </w:tc>
              </w:tr>
              <w:tr w:rsidR="00A15859" w:rsidRPr="00876ACB" w:rsidTr="00876ACB">
                <w:trPr>
                  <w:trHeight w:val="2739"/>
                </w:trPr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1. 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Размещение на официальном сайте администрации Табунского района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        </w:r>
                  </w:p>
                  <w:p w:rsidR="00A15859" w:rsidRPr="00876ACB" w:rsidRDefault="00A15859" w:rsidP="0065515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</w:t>
                    </w:r>
                    <w:r w:rsidRPr="00876ACB">
                      <w:rPr>
                        <w:bCs/>
                        <w:sz w:val="23"/>
                        <w:szCs w:val="23"/>
                      </w:rPr>
                      <w:t>.</w:t>
                    </w: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 </w:t>
                    </w:r>
                  </w:p>
                  <w:p w:rsidR="00A15859" w:rsidRPr="00876ACB" w:rsidRDefault="00A15859" w:rsidP="0065515F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</w:p>
                </w:tc>
                <w:tc>
                  <w:tcPr>
                    <w:tcW w:w="1701" w:type="dxa"/>
                  </w:tcPr>
                  <w:p w:rsidR="00A15859" w:rsidRPr="00876ACB" w:rsidRDefault="00A15859" w:rsidP="00876ACB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В течение года </w:t>
                    </w:r>
                  </w:p>
                </w:tc>
                <w:tc>
                  <w:tcPr>
                    <w:tcW w:w="240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Администрация Табунского района Алтайского края</w:t>
                    </w:r>
                  </w:p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(должностные лица, уполномоченные на организацию и осуществление муниципального контроля в соответствующей сфере деятельности) </w:t>
                    </w:r>
                  </w:p>
                </w:tc>
              </w:tr>
              <w:tr w:rsidR="00A15859" w:rsidRPr="00876ACB" w:rsidTr="00876ACB"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2.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 </w:t>
                    </w:r>
                  </w:p>
                </w:tc>
                <w:tc>
                  <w:tcPr>
                    <w:tcW w:w="170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В течение года (по мере необходимости) </w:t>
                    </w:r>
                  </w:p>
                </w:tc>
                <w:tc>
                  <w:tcPr>
                    <w:tcW w:w="240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Администрация Табунского района Алтайского края</w:t>
                    </w:r>
                  </w:p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(должностные лица, уполномоченные на организацию и осуществление муниципального контроля в соответствующей сфере деятельности) </w:t>
                    </w:r>
                  </w:p>
                </w:tc>
              </w:tr>
              <w:tr w:rsidR="00A15859" w:rsidRPr="00876ACB" w:rsidTr="00876ACB"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3. 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Табунского района в сети «Интернет» соответствующих обобщений, в том числе с указанием наиболее часто встречающихся случаев нарушений обязательных требований с </w:t>
                    </w: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lastRenderedPageBreak/>
                      <w:t xml:space="preserve"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        </w:r>
                  </w:p>
                </w:tc>
                <w:tc>
                  <w:tcPr>
                    <w:tcW w:w="170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lastRenderedPageBreak/>
                      <w:t xml:space="preserve">IV квартал </w:t>
                    </w:r>
                  </w:p>
                </w:tc>
                <w:tc>
                  <w:tcPr>
                    <w:tcW w:w="240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Администрация Табунского района Алтайского края</w:t>
                    </w:r>
                  </w:p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 xml:space="preserve">(должностные лица, уполномоченные на организацию и осуществление муниципального контроля в соответствующей </w:t>
                    </w: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lastRenderedPageBreak/>
                      <w:t xml:space="preserve">сфере деятельности) </w:t>
                    </w:r>
                  </w:p>
                </w:tc>
              </w:tr>
              <w:tr w:rsidR="00A15859" w:rsidRPr="00876ACB" w:rsidTr="00876ACB">
                <w:tc>
                  <w:tcPr>
                    <w:tcW w:w="75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lastRenderedPageBreak/>
                      <w:t>4.</w:t>
                    </w:r>
                  </w:p>
                </w:tc>
                <w:tc>
                  <w:tcPr>
                    <w:tcW w:w="431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        </w:r>
                  </w:p>
                </w:tc>
                <w:tc>
                  <w:tcPr>
                    <w:tcW w:w="1701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В течение года (по мере необходимости)</w:t>
                    </w:r>
                  </w:p>
                </w:tc>
                <w:tc>
                  <w:tcPr>
                    <w:tcW w:w="2409" w:type="dxa"/>
                  </w:tcPr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Администрация Табунского района Алтайского края</w:t>
                    </w:r>
                  </w:p>
                  <w:p w:rsidR="00A15859" w:rsidRPr="00876ACB" w:rsidRDefault="00A15859" w:rsidP="0065515F">
                    <w:pPr>
                      <w:spacing w:after="160" w:line="259" w:lineRule="auto"/>
                      <w:jc w:val="both"/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</w:pPr>
                    <w:r w:rsidRPr="00876ACB">
                      <w:rPr>
                        <w:rFonts w:eastAsiaTheme="minorHAnsi"/>
                        <w:sz w:val="23"/>
                        <w:szCs w:val="23"/>
                        <w:lang w:eastAsia="en-US"/>
                      </w:rPr>
                      <w:t>(должностные лица, уполномоченные на организацию и осуществление муниципального контроля в соответствующей сфере деятельности)</w:t>
                    </w:r>
                  </w:p>
                </w:tc>
              </w:tr>
            </w:tbl>
            <w:p w:rsidR="00A15859" w:rsidRDefault="00A15859" w:rsidP="00A15859">
              <w:pPr>
                <w:pStyle w:val="a4"/>
                <w:tabs>
                  <w:tab w:val="left" w:pos="5074"/>
                </w:tabs>
                <w:jc w:val="both"/>
              </w:pPr>
            </w:p>
            <w:p w:rsidR="00A15859" w:rsidRDefault="00A15859" w:rsidP="00A15859">
              <w:pPr>
                <w:pStyle w:val="a4"/>
                <w:tabs>
                  <w:tab w:val="left" w:pos="5074"/>
                </w:tabs>
                <w:jc w:val="both"/>
              </w:pPr>
            </w:p>
            <w:p w:rsidR="00A15859" w:rsidRPr="00F345AC" w:rsidRDefault="00A15859" w:rsidP="00A15859">
              <w:pPr>
                <w:pStyle w:val="a4"/>
                <w:tabs>
                  <w:tab w:val="left" w:pos="5074"/>
                </w:tabs>
                <w:rPr>
                  <w:b/>
                  <w:bCs/>
                  <w:sz w:val="28"/>
                  <w:szCs w:val="28"/>
                </w:rPr>
              </w:pPr>
              <w:r w:rsidRPr="00F345AC">
                <w:rPr>
                  <w:b/>
                  <w:bCs/>
                  <w:sz w:val="28"/>
                  <w:szCs w:val="28"/>
                </w:rPr>
                <w:t>Раздел 4. Оценка эффективности программы</w:t>
              </w:r>
            </w:p>
            <w:p w:rsidR="00A15859" w:rsidRDefault="00A15859" w:rsidP="00A15859">
              <w:pPr>
                <w:pStyle w:val="a4"/>
                <w:tabs>
                  <w:tab w:val="left" w:pos="5074"/>
                </w:tabs>
                <w:rPr>
                  <w:b/>
                  <w:bCs/>
                </w:rPr>
              </w:pPr>
            </w:p>
            <w:p w:rsidR="00A15859" w:rsidRPr="00F345AC" w:rsidRDefault="00A15859" w:rsidP="00A15859">
              <w:pPr>
                <w:shd w:val="clear" w:color="auto" w:fill="FFFFFF"/>
                <w:jc w:val="center"/>
                <w:rPr>
                  <w:color w:val="212121"/>
                  <w:sz w:val="28"/>
                  <w:szCs w:val="28"/>
                </w:rPr>
              </w:pPr>
              <w:r w:rsidRPr="00F345AC">
                <w:rPr>
                  <w:b/>
                  <w:bCs/>
                  <w:color w:val="000000"/>
                  <w:sz w:val="28"/>
                  <w:szCs w:val="28"/>
                </w:rPr>
                <w:t>4.1 Отчетные показатели на 2019 год</w:t>
              </w:r>
            </w:p>
            <w:p w:rsidR="00A15859" w:rsidRDefault="00A15859" w:rsidP="00A15859">
              <w:pPr>
                <w:pStyle w:val="a4"/>
                <w:tabs>
                  <w:tab w:val="left" w:pos="5074"/>
                </w:tabs>
              </w:pPr>
            </w:p>
            <w:tbl>
              <w:tblPr>
                <w:tblW w:w="0" w:type="auto"/>
                <w:tblInd w:w="149" w:type="dxa"/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6663"/>
                <w:gridCol w:w="2691"/>
              </w:tblGrid>
              <w:tr w:rsidR="00A15859" w:rsidRPr="00B3112F" w:rsidTr="00876ACB">
                <w:tc>
                  <w:tcPr>
                    <w:tcW w:w="6663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Наименование показателя</w:t>
                    </w:r>
                  </w:p>
                </w:tc>
                <w:tc>
                  <w:tcPr>
                    <w:tcW w:w="2691" w:type="dxa"/>
                    <w:tcBorders>
                      <w:top w:val="single" w:sz="8" w:space="0" w:color="000000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Значение показателя</w:t>
                    </w:r>
                  </w:p>
                </w:tc>
              </w:tr>
              <w:tr w:rsidR="00A15859" w:rsidRPr="00B3112F" w:rsidTr="00876ACB">
                <w:tc>
                  <w:tcPr>
                    <w:tcW w:w="6663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1</w:t>
                    </w:r>
                  </w:p>
                </w:tc>
                <w:tc>
                  <w:tcPr>
                    <w:tcW w:w="2691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2</w:t>
                    </w:r>
                  </w:p>
                </w:tc>
              </w:tr>
              <w:tr w:rsidR="00A15859" w:rsidRPr="00B3112F" w:rsidTr="00876ACB">
                <w:tc>
                  <w:tcPr>
                    <w:tcW w:w="6663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1.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Уровень и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нформированност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и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 подконтрольных субъектов о содержании обязательных требований</w:t>
                    </w:r>
                  </w:p>
                </w:tc>
                <w:tc>
                  <w:tcPr>
                    <w:tcW w:w="2691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60% опрошенных</w:t>
                    </w:r>
                  </w:p>
                </w:tc>
              </w:tr>
              <w:tr w:rsidR="00A15859" w:rsidRPr="00B3112F" w:rsidTr="00876ACB">
                <w:tc>
                  <w:tcPr>
                    <w:tcW w:w="6663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        </w:r>
                  </w:p>
                </w:tc>
                <w:tc>
                  <w:tcPr>
                    <w:tcW w:w="2691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60% опрошенных</w:t>
                    </w:r>
                  </w:p>
                </w:tc>
              </w:tr>
              <w:tr w:rsidR="00A15859" w:rsidRPr="00B3112F" w:rsidTr="00876ACB">
                <w:tc>
                  <w:tcPr>
                    <w:tcW w:w="6663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3. Удовлетворенность доступност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ью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 информации о принятых обязательных требовани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ях и их изменений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, ра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змещенной на официальном сайте а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дминистрации   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Табунского района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 в информационно-телекоммуникационной сети Интернет</w:t>
                    </w:r>
                  </w:p>
                </w:tc>
                <w:tc>
                  <w:tcPr>
                    <w:tcW w:w="2691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60% опрошенных</w:t>
                    </w:r>
                  </w:p>
                </w:tc>
              </w:tr>
              <w:tr w:rsidR="00A15859" w:rsidRPr="00B3112F" w:rsidTr="00876ACB">
                <w:tc>
                  <w:tcPr>
                    <w:tcW w:w="6663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rPr>
                        <w:color w:val="212121"/>
                        <w:sz w:val="21"/>
                        <w:szCs w:val="21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4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. Информированность подконтрольных субъектов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о порядке проведения проверок</w:t>
                    </w:r>
                  </w:p>
                </w:tc>
                <w:tc>
                  <w:tcPr>
                    <w:tcW w:w="2691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60% опрошенных</w:t>
                    </w:r>
                  </w:p>
                </w:tc>
              </w:tr>
              <w:tr w:rsidR="00A15859" w:rsidRPr="00B3112F" w:rsidTr="00876ACB">
                <w:tc>
                  <w:tcPr>
                    <w:tcW w:w="6663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D81343" w:rsidRDefault="00A15859" w:rsidP="0065515F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5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Вы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полн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яемость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 профилактических программных мероприятий согласно перечню</w:t>
                    </w:r>
                  </w:p>
                </w:tc>
                <w:tc>
                  <w:tcPr>
                    <w:tcW w:w="2691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D81343" w:rsidRDefault="00A15859" w:rsidP="0065515F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100% мероприятий, предусмотренных перечнем</w:t>
                    </w:r>
                  </w:p>
                </w:tc>
              </w:tr>
            </w:tbl>
            <w:p w:rsidR="00A15859" w:rsidRPr="00F345AC" w:rsidRDefault="00A15859" w:rsidP="00A15859">
              <w:pPr>
                <w:pStyle w:val="a4"/>
                <w:tabs>
                  <w:tab w:val="left" w:pos="5074"/>
                </w:tabs>
                <w:jc w:val="left"/>
              </w:pPr>
            </w:p>
            <w:p w:rsidR="00A15859" w:rsidRPr="00B87DB9" w:rsidRDefault="00A15859" w:rsidP="00876ACB">
              <w:pPr>
                <w:shd w:val="clear" w:color="auto" w:fill="FFFFFF"/>
                <w:ind w:firstLine="720"/>
                <w:jc w:val="both"/>
                <w:rPr>
                  <w:color w:val="212121"/>
                  <w:sz w:val="28"/>
                  <w:szCs w:val="28"/>
                </w:rPr>
              </w:pPr>
              <w:r w:rsidRPr="00B87DB9"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        </w:r>
              <w:r w:rsidRPr="00B87DB9">
                <w:rPr>
                  <w:color w:val="212121"/>
                  <w:spacing w:val="2"/>
                  <w:sz w:val="28"/>
                  <w:szCs w:val="28"/>
                  <w:shd w:val="clear" w:color="auto" w:fill="FFFFFF"/>
                </w:rPr>
                <w:br/>
              </w:r>
              <w:r w:rsidRPr="00B87DB9">
                <w:rPr>
                  <w:color w:val="212121"/>
                  <w:spacing w:val="2"/>
                  <w:sz w:val="28"/>
                  <w:szCs w:val="28"/>
                  <w:shd w:val="clear" w:color="auto" w:fill="FFFFFF"/>
                </w:rPr>
                <w:br/>
              </w:r>
              <w:r w:rsidRPr="00B87DB9"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lastRenderedPageBreak/>
                <w:t>            Результаты опроса и информация о достижении о</w:t>
              </w:r>
              <w:r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 xml:space="preserve">тчетных показателей реализации </w:t>
              </w:r>
              <w:r w:rsidR="00876ACB"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П</w:t>
              </w:r>
              <w:r w:rsidRPr="00B87DB9"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рограммы ра</w:t>
              </w:r>
              <w:r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змещаются на официальном сайте а</w:t>
              </w:r>
              <w:r w:rsidRPr="00B87DB9"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дминистрации  </w:t>
              </w:r>
              <w:r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 xml:space="preserve">Табунского района </w:t>
              </w:r>
              <w:r w:rsidRPr="00B87DB9"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в информационно-телекоммуникационной сети Интернет</w:t>
              </w:r>
              <w:r>
                <w:rPr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.</w:t>
              </w:r>
            </w:p>
            <w:p w:rsidR="00A15859" w:rsidRPr="00B87DB9" w:rsidRDefault="00A15859" w:rsidP="00A15859">
              <w:pPr>
                <w:shd w:val="clear" w:color="auto" w:fill="FFFFFF"/>
                <w:jc w:val="both"/>
                <w:rPr>
                  <w:color w:val="212121"/>
                  <w:sz w:val="21"/>
                  <w:szCs w:val="21"/>
                </w:rPr>
              </w:pPr>
              <w:r w:rsidRPr="00B87DB9">
                <w:rPr>
                  <w:color w:val="000000"/>
                  <w:spacing w:val="2"/>
                  <w:sz w:val="24"/>
                  <w:szCs w:val="24"/>
                  <w:shd w:val="clear" w:color="auto" w:fill="FFFFFF"/>
                </w:rPr>
                <w:t> </w:t>
              </w:r>
            </w:p>
            <w:p w:rsidR="00A15859" w:rsidRPr="00B87DB9" w:rsidRDefault="00A15859" w:rsidP="00A15859">
              <w:pPr>
                <w:shd w:val="clear" w:color="auto" w:fill="FFFFFF"/>
                <w:jc w:val="center"/>
                <w:rPr>
                  <w:b/>
                  <w:color w:val="212121"/>
                  <w:sz w:val="28"/>
                  <w:szCs w:val="28"/>
                </w:rPr>
              </w:pPr>
              <w:r w:rsidRPr="00B87DB9">
                <w:rPr>
                  <w:b/>
                  <w:color w:val="000000"/>
                  <w:spacing w:val="2"/>
                  <w:sz w:val="28"/>
                  <w:szCs w:val="28"/>
                  <w:shd w:val="clear" w:color="auto" w:fill="FFFFFF"/>
                </w:rPr>
                <w:t>4.2 Проект отчетных показателей на 2020 и 2021 годы.</w:t>
              </w:r>
            </w:p>
            <w:p w:rsidR="00A15859" w:rsidRDefault="00A15859" w:rsidP="00A15859">
              <w:pPr>
                <w:pStyle w:val="a4"/>
                <w:tabs>
                  <w:tab w:val="left" w:pos="5074"/>
                </w:tabs>
              </w:pPr>
            </w:p>
            <w:tbl>
              <w:tblPr>
                <w:tblW w:w="0" w:type="auto"/>
                <w:tblInd w:w="149" w:type="dxa"/>
                <w:tbl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blBorders>
                <w:shd w:val="clear" w:color="auto" w:fill="FFFFFF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6781"/>
                <w:gridCol w:w="2573"/>
              </w:tblGrid>
              <w:tr w:rsidR="00A15859" w:rsidRPr="00B3112F" w:rsidTr="0065515F">
                <w:tc>
                  <w:tcPr>
                    <w:tcW w:w="6781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Наименование показателя</w:t>
                    </w:r>
                  </w:p>
                </w:tc>
                <w:tc>
                  <w:tcPr>
                    <w:tcW w:w="2573" w:type="dxa"/>
                    <w:tcBorders>
                      <w:top w:val="single" w:sz="8" w:space="0" w:color="000000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Значение показателя</w:t>
                    </w:r>
                  </w:p>
                </w:tc>
              </w:tr>
              <w:tr w:rsidR="00A15859" w:rsidRPr="00B3112F" w:rsidTr="0065515F">
                <w:tc>
                  <w:tcPr>
                    <w:tcW w:w="6781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1</w:t>
                    </w:r>
                  </w:p>
                </w:tc>
                <w:tc>
                  <w:tcPr>
                    <w:tcW w:w="2573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b/>
                        <w:bCs/>
                        <w:color w:val="000000"/>
                        <w:sz w:val="24"/>
                        <w:szCs w:val="24"/>
                      </w:rPr>
                      <w:t>2</w:t>
                    </w:r>
                  </w:p>
                </w:tc>
              </w:tr>
              <w:tr w:rsidR="00A15859" w:rsidRPr="00B3112F" w:rsidTr="0065515F">
                <w:tc>
                  <w:tcPr>
                    <w:tcW w:w="6781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1.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Уровень и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нформированност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и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 подконтрольных субъектов о содержании обязательных требований</w:t>
                    </w:r>
                  </w:p>
                </w:tc>
                <w:tc>
                  <w:tcPr>
                    <w:tcW w:w="2573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60% опрошенных</w:t>
                    </w:r>
                  </w:p>
                </w:tc>
              </w:tr>
              <w:tr w:rsidR="00A15859" w:rsidRPr="00B3112F" w:rsidTr="0065515F">
                <w:tc>
                  <w:tcPr>
                    <w:tcW w:w="6781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        </w:r>
                  </w:p>
                </w:tc>
                <w:tc>
                  <w:tcPr>
                    <w:tcW w:w="2573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60% опрошенных</w:t>
                    </w:r>
                  </w:p>
                </w:tc>
              </w:tr>
              <w:tr w:rsidR="00A15859" w:rsidRPr="00B3112F" w:rsidTr="0065515F">
                <w:tc>
                  <w:tcPr>
                    <w:tcW w:w="6781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3. Удовлетворенность доступност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ью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 информации о принятых обязательных требовани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ях и их изменений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, ра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змещенной на официальном сайте а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дминистрации   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Табунского района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 в информационно-телекоммуникационной сети Интернет</w:t>
                    </w:r>
                  </w:p>
                </w:tc>
                <w:tc>
                  <w:tcPr>
                    <w:tcW w:w="2573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60% опрошенных</w:t>
                    </w:r>
                  </w:p>
                </w:tc>
              </w:tr>
              <w:tr w:rsidR="00A15859" w:rsidRPr="00B3112F" w:rsidTr="0065515F">
                <w:tc>
                  <w:tcPr>
                    <w:tcW w:w="6781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rPr>
                        <w:color w:val="212121"/>
                        <w:sz w:val="21"/>
                        <w:szCs w:val="21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4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. Информированность подконтрольных субъектов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о порядке проведения проверок</w:t>
                    </w:r>
                  </w:p>
                </w:tc>
                <w:tc>
                  <w:tcPr>
                    <w:tcW w:w="2573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B3112F" w:rsidRDefault="00A15859" w:rsidP="0065515F">
                    <w:pPr>
                      <w:jc w:val="center"/>
                      <w:rPr>
                        <w:color w:val="212121"/>
                        <w:sz w:val="21"/>
                        <w:szCs w:val="21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60% опрошенных</w:t>
                    </w:r>
                  </w:p>
                </w:tc>
              </w:tr>
              <w:tr w:rsidR="00A15859" w:rsidRPr="00B3112F" w:rsidTr="0065515F">
                <w:tc>
                  <w:tcPr>
                    <w:tcW w:w="6781" w:type="dxa"/>
                    <w:tcBorders>
                      <w:top w:val="nil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D81343" w:rsidRDefault="00A15859" w:rsidP="0065515F">
                    <w:pPr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5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. 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Вы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>полн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яемость</w:t>
                    </w:r>
                    <w:r w:rsidRPr="00B3112F">
                      <w:rPr>
                        <w:color w:val="000000"/>
                        <w:sz w:val="24"/>
                        <w:szCs w:val="24"/>
                      </w:rPr>
                      <w:t xml:space="preserve"> профилактических программных мероприятий согласно перечню</w:t>
                    </w:r>
                  </w:p>
                </w:tc>
                <w:tc>
                  <w:tcPr>
                    <w:tcW w:w="2573" w:type="dxa"/>
                    <w:tcBorders>
                      <w:top w:val="nil"/>
                      <w:left w:val="nil"/>
                      <w:bottom w:val="single" w:sz="8" w:space="0" w:color="000000"/>
                      <w:right w:val="single" w:sz="8" w:space="0" w:color="000000"/>
                    </w:tcBorders>
                    <w:shd w:val="clear" w:color="auto" w:fill="FFFFFF"/>
                    <w:tcMar>
                      <w:top w:w="0" w:type="dxa"/>
                      <w:left w:w="149" w:type="dxa"/>
                      <w:bottom w:w="0" w:type="dxa"/>
                      <w:right w:w="149" w:type="dxa"/>
                    </w:tcMar>
                    <w:hideMark/>
                  </w:tcPr>
                  <w:p w:rsidR="00A15859" w:rsidRPr="00D81343" w:rsidRDefault="00A15859" w:rsidP="0065515F">
                    <w:pPr>
                      <w:jc w:val="center"/>
                      <w:rPr>
                        <w:color w:val="000000"/>
                        <w:sz w:val="24"/>
                        <w:szCs w:val="24"/>
                      </w:rPr>
                    </w:pPr>
                    <w:r w:rsidRPr="00B3112F">
                      <w:rPr>
                        <w:color w:val="000000"/>
                        <w:sz w:val="24"/>
                        <w:szCs w:val="24"/>
                      </w:rPr>
                      <w:t>Не менее 100% мероприятий, предусмотренных перечнем</w:t>
                    </w:r>
                  </w:p>
                </w:tc>
              </w:tr>
            </w:tbl>
            <w:p w:rsidR="00A15859" w:rsidRDefault="00A15859" w:rsidP="00A15859">
              <w:pPr>
                <w:pStyle w:val="a4"/>
                <w:tabs>
                  <w:tab w:val="left" w:pos="5074"/>
                </w:tabs>
              </w:pPr>
            </w:p>
            <w:p w:rsidR="00A15859" w:rsidRPr="002815C8" w:rsidRDefault="00A15859" w:rsidP="00A15859">
              <w:pPr>
                <w:shd w:val="clear" w:color="auto" w:fill="FFFFFF"/>
                <w:jc w:val="center"/>
                <w:rPr>
                  <w:color w:val="212121"/>
                  <w:sz w:val="28"/>
                  <w:szCs w:val="28"/>
                </w:rPr>
              </w:pPr>
              <w:r w:rsidRPr="002815C8">
                <w:rPr>
                  <w:b/>
                  <w:bCs/>
                  <w:color w:val="000000"/>
                  <w:sz w:val="28"/>
                  <w:szCs w:val="28"/>
                </w:rPr>
                <w:t>Раздел 5. Ресурсное обеспечение программы</w:t>
              </w:r>
            </w:p>
            <w:p w:rsidR="00A15859" w:rsidRPr="002815C8" w:rsidRDefault="00A15859" w:rsidP="00A15859">
              <w:pPr>
                <w:shd w:val="clear" w:color="auto" w:fill="FFFFFF"/>
                <w:jc w:val="both"/>
                <w:rPr>
                  <w:color w:val="212121"/>
                  <w:sz w:val="28"/>
                  <w:szCs w:val="28"/>
                </w:rPr>
              </w:pPr>
              <w:r w:rsidRPr="002815C8">
                <w:rPr>
                  <w:color w:val="212121"/>
                  <w:sz w:val="28"/>
                  <w:szCs w:val="28"/>
                </w:rPr>
                <w:br/>
              </w:r>
              <w:r w:rsidRPr="002815C8">
                <w:rPr>
                  <w:color w:val="000000"/>
                  <w:sz w:val="28"/>
                  <w:szCs w:val="28"/>
                </w:rPr>
                <w:t xml:space="preserve">            Ресурсное обеспечение </w:t>
              </w:r>
              <w:r w:rsidR="00876ACB">
                <w:rPr>
                  <w:color w:val="000000"/>
                  <w:sz w:val="28"/>
                  <w:szCs w:val="28"/>
                </w:rPr>
                <w:t>П</w:t>
              </w:r>
              <w:r w:rsidRPr="002815C8">
                <w:rPr>
                  <w:color w:val="000000"/>
                  <w:sz w:val="28"/>
                  <w:szCs w:val="28"/>
                </w:rPr>
                <w:t>рограммы включает в себя кадровое и информационно-аналитическое обеспечение ее реализации.</w:t>
              </w:r>
              <w:r w:rsidRPr="002815C8">
                <w:rPr>
                  <w:color w:val="212121"/>
                  <w:sz w:val="28"/>
                  <w:szCs w:val="28"/>
                </w:rPr>
                <w:br/>
              </w:r>
              <w:r w:rsidRPr="002815C8">
                <w:rPr>
                  <w:color w:val="000000"/>
                  <w:sz w:val="28"/>
                  <w:szCs w:val="28"/>
                </w:rPr>
                <w:t xml:space="preserve">            Информационно-аналитическое обеспечение реализации Программы осуществляется с использованием официального сайта </w:t>
              </w:r>
              <w:r>
                <w:rPr>
                  <w:color w:val="000000"/>
                  <w:sz w:val="28"/>
                  <w:szCs w:val="28"/>
                </w:rPr>
                <w:t>а</w:t>
              </w:r>
              <w:r w:rsidRPr="002815C8">
                <w:rPr>
                  <w:color w:val="000000"/>
                  <w:sz w:val="28"/>
                  <w:szCs w:val="28"/>
                </w:rPr>
                <w:t xml:space="preserve">дминистрации </w:t>
              </w:r>
              <w:r>
                <w:rPr>
                  <w:color w:val="000000"/>
                  <w:sz w:val="28"/>
                  <w:szCs w:val="28"/>
                </w:rPr>
                <w:t>Табунского района</w:t>
              </w:r>
              <w:r w:rsidRPr="002815C8">
                <w:rPr>
                  <w:color w:val="000000"/>
                  <w:sz w:val="28"/>
                  <w:szCs w:val="28"/>
                </w:rPr>
                <w:t xml:space="preserve"> в информационно-телекоммуникационной сети Интернет</w:t>
              </w:r>
              <w:r>
                <w:rPr>
                  <w:color w:val="000000"/>
                  <w:sz w:val="28"/>
                  <w:szCs w:val="28"/>
                </w:rPr>
                <w:t>.</w:t>
              </w:r>
            </w:p>
            <w:p w:rsidR="00A15859" w:rsidRDefault="00A15859" w:rsidP="00A15859">
              <w:pPr>
                <w:pStyle w:val="a4"/>
                <w:tabs>
                  <w:tab w:val="left" w:pos="5074"/>
                </w:tabs>
              </w:pPr>
            </w:p>
            <w:p w:rsidR="00A15859" w:rsidRDefault="00CF1694" w:rsidP="00A15859">
              <w:pPr>
                <w:ind w:firstLine="567"/>
                <w:jc w:val="both"/>
                <w:rPr>
                  <w:sz w:val="28"/>
                  <w:szCs w:val="28"/>
                </w:rPr>
              </w:pPr>
            </w:p>
          </w:sdtContent>
        </w:sdt>
        <w:p w:rsidR="006638B4" w:rsidRDefault="00CF1694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ermEnd w:id="554128490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4E76"/>
    <w:multiLevelType w:val="hybridMultilevel"/>
    <w:tmpl w:val="B41E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5zrK/Is/tB3eeDU9WdlDul/7qZW9VLoPPd8j2x2dKwxMa4ECLVvcCeiyi9DDRroM9U9seEK4fjFRjJUWQu398g==" w:salt="oeM9GoY0NMXxhx67wUex3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C6547"/>
    <w:rsid w:val="003E23A9"/>
    <w:rsid w:val="003E2E36"/>
    <w:rsid w:val="00404C74"/>
    <w:rsid w:val="004218D3"/>
    <w:rsid w:val="00426928"/>
    <w:rsid w:val="00441999"/>
    <w:rsid w:val="00456524"/>
    <w:rsid w:val="00477BA3"/>
    <w:rsid w:val="004B19E2"/>
    <w:rsid w:val="004B55E3"/>
    <w:rsid w:val="004E6D42"/>
    <w:rsid w:val="00514A68"/>
    <w:rsid w:val="005329E4"/>
    <w:rsid w:val="005348DE"/>
    <w:rsid w:val="005352C3"/>
    <w:rsid w:val="00543B6D"/>
    <w:rsid w:val="005768C1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F3114"/>
    <w:rsid w:val="007F33E8"/>
    <w:rsid w:val="0081094B"/>
    <w:rsid w:val="00820F41"/>
    <w:rsid w:val="00830E27"/>
    <w:rsid w:val="00860331"/>
    <w:rsid w:val="0086205D"/>
    <w:rsid w:val="00866D25"/>
    <w:rsid w:val="0087254F"/>
    <w:rsid w:val="00876ACB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15859"/>
    <w:rsid w:val="00A33BB3"/>
    <w:rsid w:val="00A61EA4"/>
    <w:rsid w:val="00A741E0"/>
    <w:rsid w:val="00A770A9"/>
    <w:rsid w:val="00AA2722"/>
    <w:rsid w:val="00AB141F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91417"/>
    <w:rsid w:val="00CD35EF"/>
    <w:rsid w:val="00CF1694"/>
    <w:rsid w:val="00CF27E7"/>
    <w:rsid w:val="00D277DE"/>
    <w:rsid w:val="00D556F7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1294A"/>
    <w:rsid w:val="00F2699A"/>
    <w:rsid w:val="00F41751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3AF53-B986-4634-B3E1-0C6327E3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6A5D9ADF25BD47849694FBABF11DE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CCCE2-7C8A-49FD-A57F-8EB11D0177FF}"/>
      </w:docPartPr>
      <w:docPartBody>
        <w:p w:rsidR="00363D9F" w:rsidRDefault="00C1521F" w:rsidP="00C1521F">
          <w:pPr>
            <w:pStyle w:val="6A5D9ADF25BD47849694FBABF11DE34F"/>
          </w:pPr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29161671C99042EA920A86E1B55D17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33521-54E9-4ADA-920C-0B21B9980F22}"/>
      </w:docPartPr>
      <w:docPartBody>
        <w:p w:rsidR="002C3800" w:rsidRDefault="00363D9F" w:rsidP="00363D9F">
          <w:pPr>
            <w:pStyle w:val="29161671C99042EA920A86E1B55D1754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2C3800"/>
    <w:rsid w:val="00342950"/>
    <w:rsid w:val="00363D9F"/>
    <w:rsid w:val="0036407A"/>
    <w:rsid w:val="00373D6B"/>
    <w:rsid w:val="003E48BF"/>
    <w:rsid w:val="00406BE4"/>
    <w:rsid w:val="005D0008"/>
    <w:rsid w:val="00610A90"/>
    <w:rsid w:val="00676176"/>
    <w:rsid w:val="006D5BAB"/>
    <w:rsid w:val="00763481"/>
    <w:rsid w:val="00797250"/>
    <w:rsid w:val="0086767C"/>
    <w:rsid w:val="008E72EF"/>
    <w:rsid w:val="00980AF3"/>
    <w:rsid w:val="009E7E85"/>
    <w:rsid w:val="00A85EE3"/>
    <w:rsid w:val="00C00F42"/>
    <w:rsid w:val="00C1521F"/>
    <w:rsid w:val="00C9097C"/>
    <w:rsid w:val="00C97A5D"/>
    <w:rsid w:val="00CF6A02"/>
    <w:rsid w:val="00D977C5"/>
    <w:rsid w:val="00D97C08"/>
    <w:rsid w:val="00E10FB6"/>
    <w:rsid w:val="00E3604A"/>
    <w:rsid w:val="00E62BFD"/>
    <w:rsid w:val="00EA19D2"/>
    <w:rsid w:val="00ED4CE6"/>
    <w:rsid w:val="00FC76C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3D9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A5D1C70315BD44F099FF0FF9568F45C7">
    <w:name w:val="A5D1C70315BD44F099FF0FF9568F45C7"/>
    <w:rsid w:val="00C1521F"/>
  </w:style>
  <w:style w:type="paragraph" w:customStyle="1" w:styleId="715AEA86687C4F64A1851E096174BB09">
    <w:name w:val="715AEA86687C4F64A1851E096174BB09"/>
    <w:rsid w:val="00C1521F"/>
  </w:style>
  <w:style w:type="paragraph" w:customStyle="1" w:styleId="6AD24691AAFD4CD4A12E724213F41721">
    <w:name w:val="6AD24691AAFD4CD4A12E724213F41721"/>
    <w:rsid w:val="00C1521F"/>
  </w:style>
  <w:style w:type="paragraph" w:customStyle="1" w:styleId="2DDF3779000542058B45C6022DB2CFE6">
    <w:name w:val="2DDF3779000542058B45C6022DB2CFE6"/>
    <w:rsid w:val="00C1521F"/>
  </w:style>
  <w:style w:type="paragraph" w:customStyle="1" w:styleId="A81CD465ED1D4422824B43078556F9BD">
    <w:name w:val="A81CD465ED1D4422824B43078556F9BD"/>
    <w:rsid w:val="00C1521F"/>
  </w:style>
  <w:style w:type="paragraph" w:customStyle="1" w:styleId="A9A3F9C76A5C43019C41065EF24E1707">
    <w:name w:val="A9A3F9C76A5C43019C41065EF24E1707"/>
    <w:rsid w:val="00C1521F"/>
  </w:style>
  <w:style w:type="paragraph" w:customStyle="1" w:styleId="CC93B0BE42134BA4AE15420D3E2108A1">
    <w:name w:val="CC93B0BE42134BA4AE15420D3E2108A1"/>
    <w:rsid w:val="00C1521F"/>
  </w:style>
  <w:style w:type="paragraph" w:customStyle="1" w:styleId="C3742CD37C5444D5A1169742D75E41BB">
    <w:name w:val="C3742CD37C5444D5A1169742D75E41BB"/>
    <w:rsid w:val="00C1521F"/>
  </w:style>
  <w:style w:type="paragraph" w:customStyle="1" w:styleId="6A5D9ADF25BD47849694FBABF11DE34F">
    <w:name w:val="6A5D9ADF25BD47849694FBABF11DE34F"/>
    <w:rsid w:val="00C1521F"/>
  </w:style>
  <w:style w:type="paragraph" w:customStyle="1" w:styleId="29161671C99042EA920A86E1B55D1754">
    <w:name w:val="29161671C99042EA920A86E1B55D1754"/>
    <w:rsid w:val="00363D9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1B78E-C9B7-4C5C-BAF1-36D14003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1960</Words>
  <Characters>11178</Characters>
  <Application>Microsoft Office Word</Application>
  <DocSecurity>8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10</cp:revision>
  <cp:lastPrinted>2019-07-05T09:44:00Z</cp:lastPrinted>
  <dcterms:created xsi:type="dcterms:W3CDTF">2019-06-28T07:19:00Z</dcterms:created>
  <dcterms:modified xsi:type="dcterms:W3CDTF">2019-07-05T09:45:00Z</dcterms:modified>
</cp:coreProperties>
</file>