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2106576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6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35B7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18.06.2019</w:t>
                </w:r>
              </w:p>
            </w:tc>
          </w:sdtContent>
        </w:sdt>
        <w:permEnd w:id="182106576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43768600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35B7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191</w:t>
                </w:r>
                <w:r w:rsidR="004B5C4D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43768600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90602893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4B5C4D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4B5C4D">
                  <w:rPr>
                    <w:b/>
                    <w:sz w:val="28"/>
                    <w:szCs w:val="28"/>
                  </w:rPr>
                  <w:t>Об утверждении Положения о порядке размещения нестационарных торговых  объектов на территории муниципального  образования Табунский район Алтайского края</w:t>
                </w:r>
              </w:p>
            </w:tc>
          </w:sdtContent>
        </w:sdt>
        <w:permEnd w:id="109060289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79143874" w:edGrp="everyone"/>
    <w:p w:rsidR="00830E27" w:rsidRDefault="00334132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4B5C4D" w:rsidRPr="004B5C4D">
            <w:rPr>
              <w:sz w:val="28"/>
              <w:szCs w:val="28"/>
            </w:rPr>
            <w:t>В соответствии со ст. 39.36 Земельного кодекса Российской Федерации, Федеральными законами от 06.10.2003 N 131-ФЗ "Об общих принципах организации местного самоуправления в Российской Федерации", от 28.12.2009 N 381-ФЗ "Об основах государственного регулирования торговой деятельности в Российской Федерации", Уставом муниципального образования Табунский район Алтайского края</w:t>
          </w:r>
        </w:sdtContent>
      </w:sdt>
      <w:permEnd w:id="1879143874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59955141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B5C4D" w:rsidRDefault="004B5C4D" w:rsidP="004B5C4D">
          <w:pPr>
            <w:tabs>
              <w:tab w:val="left" w:pos="993"/>
            </w:tabs>
            <w:ind w:firstLine="709"/>
            <w:jc w:val="both"/>
            <w:rPr>
              <w:sz w:val="28"/>
              <w:szCs w:val="28"/>
            </w:rPr>
          </w:pPr>
          <w:r>
            <w:rPr>
              <w:rStyle w:val="31"/>
            </w:rPr>
            <w:t xml:space="preserve">1. </w:t>
          </w:r>
          <w:r w:rsidRPr="00650215">
            <w:rPr>
              <w:sz w:val="28"/>
              <w:szCs w:val="28"/>
            </w:rPr>
            <w:t>Утвердить Положение о порядке размещени</w:t>
          </w:r>
          <w:r>
            <w:rPr>
              <w:sz w:val="28"/>
              <w:szCs w:val="28"/>
            </w:rPr>
            <w:t>я</w:t>
          </w:r>
          <w:r w:rsidRPr="00650215">
            <w:rPr>
              <w:sz w:val="28"/>
              <w:szCs w:val="28"/>
            </w:rPr>
            <w:t xml:space="preserve"> нестационарных торговых объектов на территории муниципального образования </w:t>
          </w:r>
          <w:r>
            <w:rPr>
              <w:sz w:val="28"/>
              <w:szCs w:val="28"/>
            </w:rPr>
            <w:t>Табунский район Алтайского края</w:t>
          </w:r>
          <w:r w:rsidRPr="00650215">
            <w:rPr>
              <w:sz w:val="28"/>
              <w:szCs w:val="28"/>
            </w:rPr>
            <w:t xml:space="preserve"> прил</w:t>
          </w:r>
          <w:r>
            <w:rPr>
              <w:sz w:val="28"/>
              <w:szCs w:val="28"/>
            </w:rPr>
            <w:t>агается.</w:t>
          </w:r>
        </w:p>
        <w:p w:rsidR="0037097F" w:rsidRPr="00514A68" w:rsidRDefault="004B5C4D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2. </w:t>
          </w:r>
          <w:r w:rsidRPr="009D1102">
            <w:rPr>
              <w:sz w:val="28"/>
              <w:szCs w:val="28"/>
            </w:rPr>
            <w:t>Обнародовать постановление на официальном сайте администрации района в информационно-телекоммуникационной сети «Интернет</w:t>
          </w:r>
          <w:r>
            <w:rPr>
              <w:sz w:val="28"/>
              <w:szCs w:val="28"/>
            </w:rPr>
            <w:t>»</w:t>
          </w:r>
        </w:p>
      </w:sdtContent>
    </w:sdt>
    <w:permEnd w:id="1599551416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C91417" w:rsidRPr="001344D2" w:rsidTr="00C87438">
        <w:permStart w:id="25867450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58674505" w:displacedByCustomXml="prev"/>
        <w:permStart w:id="205508574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55085744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2124748527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6-1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D4F12">
            <w:rPr>
              <w:sz w:val="28"/>
              <w:szCs w:val="28"/>
            </w:rPr>
            <w:t>18.06.2019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3D4F12">
            <w:rPr>
              <w:sz w:val="28"/>
              <w:szCs w:val="28"/>
            </w:rPr>
            <w:t>191</w:t>
          </w:r>
        </w:sdtContent>
      </w:sdt>
    </w:p>
    <w:permEnd w:id="2124748527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781610822" w:edGrp="everyone" w:displacedByCustomXml="next"/>
    <w:sdt>
      <w:sdtPr>
        <w:rPr>
          <w:sz w:val="28"/>
          <w:szCs w:val="28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4B5C4D" w:rsidP="006638B4">
          <w:pPr>
            <w:jc w:val="center"/>
            <w:rPr>
              <w:sz w:val="28"/>
              <w:szCs w:val="28"/>
            </w:rPr>
          </w:pPr>
          <w:r w:rsidRPr="004B5C4D">
            <w:rPr>
              <w:sz w:val="28"/>
              <w:szCs w:val="28"/>
            </w:rPr>
            <w:t>Положение о порядке размещения нестационарных торговых объектов на территории муниципального образования Табунский район Алтайского края</w:t>
          </w:r>
        </w:p>
      </w:sdtContent>
    </w:sdt>
    <w:permEnd w:id="1781610822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2122341855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486BDF" w:rsidRDefault="004B5C4D" w:rsidP="00486BDF">
          <w:pPr>
            <w:jc w:val="center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 </w:t>
          </w:r>
        </w:p>
        <w:p w:rsidR="004B5C4D" w:rsidRPr="00ED4D0F" w:rsidRDefault="004B5C4D" w:rsidP="00486BDF">
          <w:pPr>
            <w:jc w:val="center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1. Общие положения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1.1. Положение о порядке размещения нестационарных торговых объектов на территории муниципального образования </w:t>
          </w:r>
          <w:r>
            <w:rPr>
              <w:sz w:val="28"/>
              <w:szCs w:val="28"/>
            </w:rPr>
            <w:t>Табунский район Алтайского края</w:t>
          </w:r>
          <w:r w:rsidRPr="00ED4D0F">
            <w:rPr>
              <w:sz w:val="28"/>
              <w:szCs w:val="28"/>
            </w:rPr>
            <w:t xml:space="preserve"> (далее по тексту - Положение) разработано на основании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Федерации», Устава </w:t>
          </w:r>
          <w:r>
            <w:rPr>
              <w:sz w:val="28"/>
              <w:szCs w:val="28"/>
            </w:rPr>
            <w:t>муниципального образования Табунский район Алтайского края</w:t>
          </w:r>
          <w:r w:rsidRPr="00ED4D0F">
            <w:rPr>
              <w:sz w:val="28"/>
              <w:szCs w:val="28"/>
            </w:rPr>
            <w:t xml:space="preserve">, в целях упорядочения размещения нестационарных торговых объектов на территории муниципального образования </w:t>
          </w:r>
          <w:r>
            <w:rPr>
              <w:sz w:val="28"/>
              <w:szCs w:val="28"/>
            </w:rPr>
            <w:t>Табунский район Алтайского края</w:t>
          </w:r>
          <w:r w:rsidRPr="00ED4D0F">
            <w:rPr>
              <w:sz w:val="28"/>
              <w:szCs w:val="28"/>
            </w:rPr>
            <w:t xml:space="preserve"> (далее по тексту – муниципальное образование), создания условий для обеспечения населения услугами торговли, общественного питания, бытового обслуживания, поддержки и развития предпринимательской деятельности.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1.2. Положение распространяется на отношения, связанные с размещением нестационарных торговых объектов на земельных участках, государственная собственность на которые не разграничена, а также на земельных участках, являющихся собственностью муниципального образования.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1.3. Требования, предусмотренные настоящим Положением, не распространяются на отношения, связанные с размещением нестационарных торговых объектов на территории розничных рынков, ярмарок, при проведении праздничных, общественно-политических, спортивно-массовых и культурно-массовых мероприятий, имеющих краткосрочный характер.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center"/>
            <w:outlineLvl w:val="0"/>
            <w:rPr>
              <w:i/>
              <w:sz w:val="28"/>
              <w:szCs w:val="28"/>
            </w:rPr>
          </w:pPr>
        </w:p>
        <w:p w:rsidR="004B5C4D" w:rsidRPr="00ED4D0F" w:rsidRDefault="004B5C4D" w:rsidP="004B5C4D">
          <w:pPr>
            <w:spacing w:after="1" w:line="240" w:lineRule="atLeast"/>
            <w:ind w:firstLine="540"/>
            <w:jc w:val="center"/>
            <w:outlineLvl w:val="0"/>
            <w:rPr>
              <w:i/>
              <w:sz w:val="28"/>
              <w:szCs w:val="28"/>
            </w:rPr>
          </w:pPr>
          <w:r w:rsidRPr="00ED4D0F">
            <w:rPr>
              <w:sz w:val="28"/>
              <w:szCs w:val="28"/>
            </w:rPr>
            <w:t>2. Основные понятия и их определения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2.1. В настоящем Положении применяются следующие основные понятия: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2.1.1. Субъект торговли - юридическое лицо и (или) индивидуальный предприниматель, занимающиеся торговлей и зарегистрированные в установленном федеральным законодательством порядке;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2.1.2. Схема размещения нестационарных торговых объектов - разработанный и утвержденный постановлением администрации </w:t>
          </w:r>
          <w:r w:rsidR="0084174A">
            <w:rPr>
              <w:sz w:val="28"/>
              <w:szCs w:val="28"/>
            </w:rPr>
            <w:t xml:space="preserve">района </w:t>
          </w:r>
          <w:r w:rsidRPr="00ED4D0F">
            <w:rPr>
              <w:sz w:val="28"/>
              <w:szCs w:val="28"/>
            </w:rPr>
            <w:t xml:space="preserve">документ, определяющий места размещения нестационарных торговых </w:t>
          </w:r>
          <w:r w:rsidRPr="00ED4D0F">
            <w:rPr>
              <w:sz w:val="28"/>
              <w:szCs w:val="28"/>
            </w:rPr>
            <w:lastRenderedPageBreak/>
            <w:t>объектов, площадь, отведенную под их размещение, период размещения, вид торговли и их специализацию;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2.1.3. Нестационарный торговый объект - торговый объект, представляющий собой временное сооружение или временную конструкцию, не связанны</w:t>
          </w:r>
          <w:r>
            <w:rPr>
              <w:sz w:val="28"/>
              <w:szCs w:val="28"/>
            </w:rPr>
            <w:t>й</w:t>
          </w:r>
          <w:r w:rsidRPr="00ED4D0F">
            <w:rPr>
              <w:sz w:val="28"/>
              <w:szCs w:val="28"/>
            </w:rPr>
            <w:t xml:space="preserve">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2.1.</w:t>
          </w:r>
          <w:r>
            <w:rPr>
              <w:sz w:val="28"/>
              <w:szCs w:val="28"/>
            </w:rPr>
            <w:t>3</w:t>
          </w:r>
          <w:r w:rsidRPr="00ED4D0F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1.</w:t>
          </w:r>
          <w:r w:rsidRPr="00ED4D0F">
            <w:rPr>
              <w:sz w:val="28"/>
              <w:szCs w:val="28"/>
            </w:rPr>
            <w:t xml:space="preserve"> Павильон - нестационарный торговый объект с замкнутым пространством, имеющий торговый зал (зал обслуживания посетителей), предназначенный для обслуживания потребителей внутри торгового объекта, перемещение которого, как правило, невозможно без демонтажа его конструкций;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2.1.</w:t>
          </w:r>
          <w:r>
            <w:rPr>
              <w:sz w:val="28"/>
              <w:szCs w:val="28"/>
            </w:rPr>
            <w:t>3</w:t>
          </w:r>
          <w:r w:rsidRPr="00ED4D0F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2.</w:t>
          </w:r>
          <w:r w:rsidRPr="00ED4D0F">
            <w:rPr>
              <w:sz w:val="28"/>
              <w:szCs w:val="28"/>
            </w:rPr>
            <w:t xml:space="preserve"> Киоск - оснащенное торговым оборудованием временное сооружение общей площадью не более 20 кв. м, не имеющее торгового зала, перемещение которого на другое место предусматривается без демонтажа его конструкций;</w:t>
          </w:r>
        </w:p>
        <w:p w:rsidR="004B5C4D" w:rsidRPr="001D366F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1D366F">
            <w:rPr>
              <w:sz w:val="28"/>
              <w:szCs w:val="28"/>
            </w:rPr>
            <w:t>2.1.3.3. Передвижные средства развозной и разносной уличной торговли - специально оборудованные нестационарные торговые объекты: торговые лотки, морозильные лари, изотермические емкости, торговые столы, другое торговое оборудование;</w:t>
          </w:r>
        </w:p>
        <w:p w:rsidR="004B5C4D" w:rsidRPr="001D366F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1D366F">
            <w:rPr>
              <w:sz w:val="28"/>
              <w:szCs w:val="28"/>
            </w:rPr>
            <w:t>2.1.3.4. Открытая площадка - специально оборудованное место, расположенное на земельном участке, предназначенном для организации торговли;</w:t>
          </w:r>
        </w:p>
        <w:p w:rsidR="004B5C4D" w:rsidRPr="001D366F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1D366F">
            <w:rPr>
              <w:sz w:val="28"/>
              <w:szCs w:val="28"/>
            </w:rPr>
            <w:t>2.1.3.</w:t>
          </w:r>
          <w:r>
            <w:rPr>
              <w:sz w:val="28"/>
              <w:szCs w:val="28"/>
            </w:rPr>
            <w:t>5</w:t>
          </w:r>
          <w:r w:rsidRPr="001D366F">
            <w:rPr>
              <w:sz w:val="28"/>
              <w:szCs w:val="28"/>
            </w:rPr>
            <w:t>. Развозная торговля - розничная торговля, осуществляемая вне стационарной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тонара, автоприцепа, передвижного торгового автомата;</w:t>
          </w:r>
        </w:p>
        <w:p w:rsidR="004B5C4D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2.1.</w:t>
          </w:r>
          <w:r>
            <w:rPr>
              <w:sz w:val="28"/>
              <w:szCs w:val="28"/>
            </w:rPr>
            <w:t>4</w:t>
          </w:r>
          <w:r w:rsidRPr="00ED4D0F">
            <w:rPr>
              <w:sz w:val="28"/>
              <w:szCs w:val="28"/>
            </w:rPr>
            <w:t xml:space="preserve">. Самовольно установленный нестационарный торговый объект - нестационарный торговый объект, установленный (размещенный) вне утвержденной постановлением администрации </w:t>
          </w:r>
          <w:r w:rsidR="00637D1B">
            <w:rPr>
              <w:sz w:val="28"/>
              <w:szCs w:val="28"/>
            </w:rPr>
            <w:t xml:space="preserve">района </w:t>
          </w:r>
          <w:r w:rsidRPr="00ED4D0F">
            <w:rPr>
              <w:sz w:val="28"/>
              <w:szCs w:val="28"/>
            </w:rPr>
            <w:t>схемы размещения нестационарных торговых объектов, а также в отсутствие действующего договора на размещение нес</w:t>
          </w:r>
          <w:r>
            <w:rPr>
              <w:sz w:val="28"/>
              <w:szCs w:val="28"/>
            </w:rPr>
            <w:t xml:space="preserve">тационарного торгового объекта; </w:t>
          </w:r>
          <w:r w:rsidRPr="00ED4D0F">
            <w:rPr>
              <w:sz w:val="28"/>
              <w:szCs w:val="28"/>
            </w:rPr>
            <w:t>на объектах, находящихся в муниципальной собственности, без правовых оснований на их размещение.</w:t>
          </w:r>
        </w:p>
        <w:p w:rsidR="00C34F5D" w:rsidRDefault="004B5C4D" w:rsidP="00A10624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2.1.5</w:t>
          </w:r>
          <w:r w:rsidRPr="00ED4D0F">
            <w:rPr>
              <w:sz w:val="28"/>
              <w:szCs w:val="28"/>
            </w:rPr>
            <w:t xml:space="preserve">. Уполномоченный орган – </w:t>
          </w:r>
          <w:r>
            <w:rPr>
              <w:sz w:val="28"/>
              <w:szCs w:val="28"/>
            </w:rPr>
            <w:t>комитет по экономике и управлению муниципальным имуществом администрации Табунского района</w:t>
          </w:r>
          <w:r w:rsidRPr="00ED4D0F">
            <w:rPr>
              <w:sz w:val="28"/>
              <w:szCs w:val="28"/>
            </w:rPr>
            <w:t xml:space="preserve"> Алтайского края. </w:t>
          </w:r>
        </w:p>
        <w:p w:rsidR="00A10624" w:rsidRDefault="00A10624" w:rsidP="00A10624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</w:p>
        <w:p w:rsidR="004B5C4D" w:rsidRDefault="004B5C4D" w:rsidP="004B5C4D">
          <w:pPr>
            <w:autoSpaceDE w:val="0"/>
            <w:autoSpaceDN w:val="0"/>
            <w:adjustRightInd w:val="0"/>
            <w:jc w:val="center"/>
            <w:outlineLvl w:val="1"/>
            <w:rPr>
              <w:sz w:val="28"/>
              <w:szCs w:val="28"/>
            </w:rPr>
          </w:pPr>
          <w:r>
            <w:rPr>
              <w:sz w:val="28"/>
              <w:szCs w:val="28"/>
            </w:rPr>
            <w:t>3. Требования к нестационарным торговым объектам</w:t>
          </w:r>
        </w:p>
        <w:p w:rsidR="004B5C4D" w:rsidRDefault="004B5C4D" w:rsidP="00C34F5D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и местам их размещения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3.1. Нестационарные торговые объекты (далее - Объекты) размещаются в местах, определенных схемой размещения нестационарных торговых объектов (далее- Схема размещения).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Размещение Объектов в зданиях, строениях и помещениях, являющихся объектами недвижимости, осуществляется в соответствии с нормами гражданского</w:t>
          </w:r>
          <w:r>
            <w:rPr>
              <w:sz w:val="28"/>
              <w:szCs w:val="28"/>
            </w:rPr>
            <w:t xml:space="preserve"> </w:t>
          </w:r>
          <w:r w:rsidRPr="00ED4D0F">
            <w:rPr>
              <w:sz w:val="28"/>
              <w:szCs w:val="28"/>
            </w:rPr>
            <w:t>законодательства Российской Федерации.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3.2. При включении Объекта в Схему размещения учитываются: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требования земельного законодательства, законодательства в области охраны окружающей среды, в области охраны и использования особо охраняемых природных территорий, в области сохранения, использования, популяризации и охраны объектов культурного наследия, в области обеспечения санитарно-эпидемиологического благополучия населения, законодательства о градостроительной деятельности, о пожарной безопасности, о государственном регулировании производства и оборота этилового спирта, алкогольной и спиртосодержащей продукции и иные предусмотренные законодательством Российской Федерации требования;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нормативы минимальной обеспеченности населения площадью торговых объектов и фактические показатели обеспеченности;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размещение существующих стационарных торговых объектов.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3.3. Размещение Объекта не должно: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препятствовать свободному перемещению пешеходов и транспорта;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ограничивать видимость для участников дорожного движения;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создавать угрозу жизни и здоровью людей, окружающей среде, а также пожарной безопасности имущества;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нарушать сложившуюся эстетическую среду, ухудшать архитектурный облик населенного пункта;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нарушать права граждан на тишину и покой.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3.4. При размещении Объекта должно быть обеспечено: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благоустройство площадки для размещения нестационарного торгового объекта и прилегающей территории;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беспрепятственный проезд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зданиям, строениям и сооружениям.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3.5. Не допускается включать в Схемы размещения следующие места размещения: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с нарушением существующих градостроительных и других нормативов, регулирующих размещение объектов мелкорозничной торговой сети;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на придомовых территориях;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в арках зданий, на газонах, цветниках, площадках (детских, отдыха, спортивных), тротуарах (где затрудняется движение пешеходов и транспорта);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- в охранной зоне инженерных сетей.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3.6. Размещение Объектов должно обеспечивать свободное движение пешеходов и доступ потребителей к объектам торговли, в том числе обеспечение безбарьерной среды жизнедеятельности для инвалидов и иных </w:t>
          </w:r>
          <w:r>
            <w:rPr>
              <w:sz w:val="28"/>
              <w:szCs w:val="28"/>
            </w:rPr>
            <w:lastRenderedPageBreak/>
            <w:t>маломобильных групп населения, беспрепятственный подъезд спецтранспорта при чрезвычайных ситуациях.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3.7. Схемой размещения должно предусматриваться размещение не менее 60%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3.8. Период и площадь размещения Объекта устанавливается в Схеме размещения отдельно для каждого места размещения Объекта.</w:t>
          </w:r>
        </w:p>
        <w:p w:rsidR="004B5C4D" w:rsidRDefault="004B5C4D" w:rsidP="004B5C4D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3.9. Запрещается размещение Объекта в местах, не отведенных администрацией района для этих целей.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center"/>
            <w:outlineLvl w:val="0"/>
            <w:rPr>
              <w:i/>
              <w:sz w:val="28"/>
              <w:szCs w:val="28"/>
            </w:rPr>
          </w:pPr>
        </w:p>
        <w:p w:rsidR="004B5C4D" w:rsidRPr="00ED4D0F" w:rsidRDefault="004B5C4D" w:rsidP="004B5C4D">
          <w:pPr>
            <w:spacing w:after="1" w:line="240" w:lineRule="atLeast"/>
            <w:ind w:firstLine="540"/>
            <w:jc w:val="center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4</w:t>
          </w:r>
          <w:r w:rsidRPr="00ED4D0F">
            <w:rPr>
              <w:sz w:val="28"/>
              <w:szCs w:val="28"/>
            </w:rPr>
            <w:t>. Порядок оформления прав на размещение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center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нестационарных торговых объектов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4</w:t>
          </w:r>
          <w:r w:rsidRPr="00ED4D0F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1</w:t>
          </w:r>
          <w:r w:rsidRPr="00ED4D0F">
            <w:rPr>
              <w:sz w:val="28"/>
              <w:szCs w:val="28"/>
            </w:rPr>
            <w:t xml:space="preserve">. </w:t>
          </w:r>
          <w:r>
            <w:rPr>
              <w:sz w:val="28"/>
              <w:szCs w:val="28"/>
            </w:rPr>
            <w:t xml:space="preserve">Нестационарные торговые объекты размещаются в местах, определенных Схемой размещения на территории Табунского района </w:t>
          </w:r>
          <w:r w:rsidR="00637D1B">
            <w:rPr>
              <w:sz w:val="28"/>
              <w:szCs w:val="28"/>
            </w:rPr>
            <w:t xml:space="preserve">Алтайского края </w:t>
          </w:r>
          <w:r>
            <w:rPr>
              <w:sz w:val="28"/>
              <w:szCs w:val="28"/>
            </w:rPr>
            <w:t>н</w:t>
          </w:r>
          <w:r w:rsidRPr="00ED4D0F">
            <w:rPr>
              <w:sz w:val="28"/>
              <w:szCs w:val="28"/>
            </w:rPr>
            <w:t xml:space="preserve">а основании договора на размещение и эксплуатацию </w:t>
          </w:r>
          <w:r w:rsidRPr="00334132">
            <w:rPr>
              <w:sz w:val="28"/>
              <w:szCs w:val="28"/>
            </w:rPr>
            <w:t xml:space="preserve">нестационарного торгового объекта (далее - Договор на размещение). 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4.2. В случае дополнения Схемы размещения местами размещения нестационарного торгового объекта не по инициативе Субъекта торговли</w:t>
          </w:r>
          <w:r w:rsidR="00637D1B" w:rsidRPr="00334132">
            <w:rPr>
              <w:sz w:val="28"/>
              <w:szCs w:val="28"/>
            </w:rPr>
            <w:t>,</w:t>
          </w:r>
          <w:r w:rsidRPr="00334132">
            <w:rPr>
              <w:sz w:val="28"/>
              <w:szCs w:val="28"/>
            </w:rPr>
            <w:t xml:space="preserve"> предоставление места размещения производится с аукциона согласно утвержденной Уполномоченным органом аукционной документации.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4.3. В случае</w:t>
          </w:r>
          <w:r w:rsidR="00637D1B" w:rsidRPr="00334132">
            <w:rPr>
              <w:sz w:val="28"/>
              <w:szCs w:val="28"/>
            </w:rPr>
            <w:t>,</w:t>
          </w:r>
          <w:r w:rsidRPr="00334132">
            <w:rPr>
              <w:sz w:val="28"/>
              <w:szCs w:val="28"/>
            </w:rPr>
            <w:t xml:space="preserve"> если внесение изменений в Схему размещения произведено по инициативе Субъекта торговли, предоставление места размещения производится в соответствии с п. </w:t>
          </w:r>
          <w:r w:rsidR="00297B00" w:rsidRPr="00334132">
            <w:rPr>
              <w:sz w:val="28"/>
              <w:szCs w:val="28"/>
            </w:rPr>
            <w:t>4</w:t>
          </w:r>
          <w:r w:rsidRPr="00334132">
            <w:rPr>
              <w:sz w:val="28"/>
              <w:szCs w:val="28"/>
            </w:rPr>
            <w:t>.</w:t>
          </w:r>
          <w:r w:rsidR="00297B00" w:rsidRPr="00334132">
            <w:rPr>
              <w:sz w:val="28"/>
              <w:szCs w:val="28"/>
            </w:rPr>
            <w:t>4</w:t>
          </w:r>
          <w:r w:rsidRPr="00334132">
            <w:rPr>
              <w:sz w:val="28"/>
              <w:szCs w:val="28"/>
            </w:rPr>
            <w:t xml:space="preserve"> настоящего Положения. 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В Заявлении о внесении изменений в Схему размещения указывается следующая информация:</w:t>
          </w:r>
        </w:p>
        <w:p w:rsidR="004B5C4D" w:rsidRPr="00334132" w:rsidRDefault="004B5C4D" w:rsidP="00C34F5D">
          <w:pPr>
            <w:spacing w:after="1" w:line="240" w:lineRule="atLeast"/>
            <w:ind w:firstLine="567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а) адресные ориентиры Объекта;</w:t>
          </w:r>
        </w:p>
        <w:p w:rsidR="004B5C4D" w:rsidRPr="00334132" w:rsidRDefault="004B5C4D" w:rsidP="00C34F5D">
          <w:pPr>
            <w:spacing w:after="1" w:line="240" w:lineRule="atLeast"/>
            <w:ind w:firstLine="567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б) вид Объекта, планируемого к размещению;</w:t>
          </w:r>
        </w:p>
        <w:p w:rsidR="004B5C4D" w:rsidRPr="00334132" w:rsidRDefault="004B5C4D" w:rsidP="00C34F5D">
          <w:pPr>
            <w:spacing w:after="1" w:line="240" w:lineRule="atLeast"/>
            <w:ind w:firstLine="567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в) специализация Объекта;</w:t>
          </w:r>
        </w:p>
        <w:p w:rsidR="004B5C4D" w:rsidRPr="00334132" w:rsidRDefault="004B5C4D" w:rsidP="00C34F5D">
          <w:pPr>
            <w:spacing w:after="1" w:line="240" w:lineRule="atLeast"/>
            <w:ind w:firstLine="567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г) площадь Объекта (по внешним габаритам) и их этажность.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Обязательным приложением к заявлению является графический материал, позволяющий однозначно определить местоположение участка и его площадь.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4.4. В случае если внесение изменений в Схему размещения произведено по инициативе Субъекта торговли, предоставление места размещения Объекта осуществляется в следующем порядке: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4.4.1. После опубликования изменений в Схему размещения,</w:t>
          </w:r>
          <w:r w:rsidRPr="00334132">
            <w:rPr>
              <w:i/>
              <w:sz w:val="28"/>
              <w:szCs w:val="28"/>
            </w:rPr>
            <w:t xml:space="preserve"> </w:t>
          </w:r>
          <w:r w:rsidRPr="00334132">
            <w:rPr>
              <w:sz w:val="28"/>
              <w:szCs w:val="28"/>
            </w:rPr>
            <w:t xml:space="preserve">предусматривающих дополнение Схемы размещения новыми местами размещения, Субъект торговли обращается в администрацию района с заявлением на размещение нестационарного торгового объекта согласно приложению 1 к настоящему Положению. 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Обязательным приложением к заявлению является графический материал, позволяющий однозначно определить местоположение участка и его площадь.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lastRenderedPageBreak/>
            <w:t>Уполномоченный орган, в соответствии с указанными Субъектом торговли в заявлении сведениями, осуществляет размещение</w:t>
          </w:r>
          <w:r w:rsidRPr="00334132">
            <w:rPr>
              <w:i/>
              <w:sz w:val="28"/>
              <w:szCs w:val="28"/>
            </w:rPr>
            <w:t xml:space="preserve"> </w:t>
          </w:r>
          <w:r w:rsidRPr="00334132">
            <w:rPr>
              <w:color w:val="000002"/>
              <w:sz w:val="28"/>
              <w:szCs w:val="28"/>
            </w:rPr>
            <w:t xml:space="preserve">в сети «Интернет» </w:t>
          </w:r>
          <w:r w:rsidRPr="00334132">
            <w:rPr>
              <w:color w:val="000000"/>
              <w:sz w:val="28"/>
              <w:szCs w:val="28"/>
            </w:rPr>
            <w:t>на официальном сайте администрации Табунского района (</w:t>
          </w:r>
          <w:hyperlink r:id="rId6" w:history="1">
            <w:r w:rsidRPr="00334132">
              <w:rPr>
                <w:rStyle w:val="af5"/>
                <w:sz w:val="28"/>
                <w:szCs w:val="28"/>
              </w:rPr>
              <w:t>www.</w:t>
            </w:r>
            <w:r w:rsidRPr="00334132">
              <w:rPr>
                <w:rStyle w:val="af5"/>
                <w:sz w:val="28"/>
                <w:szCs w:val="28"/>
                <w:lang w:val="en-US"/>
              </w:rPr>
              <w:t>admtabrn</w:t>
            </w:r>
            <w:r w:rsidRPr="00334132">
              <w:rPr>
                <w:rStyle w:val="af5"/>
                <w:sz w:val="28"/>
                <w:szCs w:val="28"/>
              </w:rPr>
              <w:t>.ru</w:t>
            </w:r>
          </w:hyperlink>
          <w:r w:rsidRPr="00334132">
            <w:rPr>
              <w:color w:val="000000"/>
              <w:sz w:val="28"/>
              <w:szCs w:val="28"/>
            </w:rPr>
            <w:t xml:space="preserve">) и </w:t>
          </w:r>
          <w:r w:rsidRPr="00334132">
            <w:rPr>
              <w:sz w:val="28"/>
              <w:szCs w:val="28"/>
            </w:rPr>
            <w:t xml:space="preserve">публикует в официальном печатном издании - газете «Победное знамя» информацию о планируемом предоставлении места размещения Объекта 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Публикация в официальном печатном издании - газете «Победное знамя» информации о планируемом предоставлении места размещения Объекта может быть обеспечена Субъектом торговли</w:t>
          </w:r>
          <w:r w:rsidR="006E414A" w:rsidRPr="00334132">
            <w:rPr>
              <w:sz w:val="28"/>
              <w:szCs w:val="28"/>
            </w:rPr>
            <w:t xml:space="preserve"> на основании личного заявления</w:t>
          </w:r>
          <w:r w:rsidRPr="00334132">
            <w:rPr>
              <w:sz w:val="28"/>
              <w:szCs w:val="28"/>
            </w:rPr>
            <w:t>.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4.4.2. В случае, если в течение 10 календарных дней после официального опубликования и размещения информации о предстоящем предоставлении места размещения не поступают заявления от иных Субъектов торговли, не являющихся инициаторами включения места размещения в Схему размещения, о желании претендовать на право размещения Объекта на соответствующем месте размещения, администрацией района принимается  постановление, проект которого подготавливается Уполномоченным органом, о предоставлении Субъекту торговли места размещения Объекта.</w:t>
          </w:r>
        </w:p>
        <w:p w:rsidR="004B5C4D" w:rsidRPr="0033413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 xml:space="preserve">4.4.3. Постановление о предоставлении Субъекту торговли места размещения Объекта является основанием для заключения с Субъектом торговли </w:t>
          </w:r>
          <w:r w:rsidR="00C34F5D" w:rsidRPr="00334132">
            <w:rPr>
              <w:sz w:val="28"/>
              <w:szCs w:val="28"/>
            </w:rPr>
            <w:t>Д</w:t>
          </w:r>
          <w:r w:rsidRPr="00334132">
            <w:rPr>
              <w:sz w:val="28"/>
              <w:szCs w:val="28"/>
            </w:rPr>
            <w:t>оговора на размещение Объекта (приложение 2 к настоящему Положению).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34132">
            <w:rPr>
              <w:sz w:val="28"/>
              <w:szCs w:val="28"/>
            </w:rPr>
            <w:t>4.4.4. Постановление о предоставлении места размещения Субъекту</w:t>
          </w:r>
          <w:r w:rsidRPr="00ED4D0F">
            <w:rPr>
              <w:sz w:val="28"/>
              <w:szCs w:val="28"/>
            </w:rPr>
            <w:t xml:space="preserve"> торговли подлежит публикации </w:t>
          </w:r>
          <w:r w:rsidRPr="00ED4D0F">
            <w:rPr>
              <w:color w:val="000002"/>
              <w:sz w:val="28"/>
              <w:szCs w:val="28"/>
            </w:rPr>
            <w:t xml:space="preserve">в сети «Интернет» </w:t>
          </w:r>
          <w:r w:rsidRPr="00ED4D0F">
            <w:rPr>
              <w:color w:val="000000"/>
              <w:sz w:val="28"/>
              <w:szCs w:val="28"/>
            </w:rPr>
            <w:t xml:space="preserve">на официальном сайте администрации </w:t>
          </w:r>
          <w:r>
            <w:rPr>
              <w:color w:val="000000"/>
              <w:sz w:val="28"/>
              <w:szCs w:val="28"/>
            </w:rPr>
            <w:t>Табунского района</w:t>
          </w:r>
          <w:r w:rsidRPr="00ED4D0F">
            <w:rPr>
              <w:color w:val="000000"/>
              <w:sz w:val="28"/>
              <w:szCs w:val="28"/>
            </w:rPr>
            <w:t xml:space="preserve"> (www.</w:t>
          </w:r>
          <w:r>
            <w:rPr>
              <w:color w:val="000000"/>
              <w:sz w:val="28"/>
              <w:szCs w:val="28"/>
              <w:lang w:val="en-US"/>
            </w:rPr>
            <w:t>admtabrn</w:t>
          </w:r>
          <w:r w:rsidRPr="00ED4D0F">
            <w:rPr>
              <w:color w:val="000000"/>
              <w:sz w:val="28"/>
              <w:szCs w:val="28"/>
            </w:rPr>
            <w:t>.ru)</w:t>
          </w:r>
          <w:r w:rsidRPr="00ED4D0F">
            <w:rPr>
              <w:sz w:val="28"/>
              <w:szCs w:val="28"/>
            </w:rPr>
            <w:t xml:space="preserve"> в течение трех рабочих дней, начиная со дня, следующего за днем принятия данного постановления.</w:t>
          </w:r>
        </w:p>
        <w:p w:rsidR="004B5C4D" w:rsidRDefault="004B5C4D" w:rsidP="00A10624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4.4</w:t>
          </w:r>
          <w:r w:rsidRPr="00ED4D0F">
            <w:rPr>
              <w:sz w:val="28"/>
              <w:szCs w:val="28"/>
            </w:rPr>
            <w:t xml:space="preserve">.5. В случае поступления в указанный в п. </w:t>
          </w:r>
          <w:r>
            <w:rPr>
              <w:sz w:val="28"/>
              <w:szCs w:val="28"/>
            </w:rPr>
            <w:t>4.4</w:t>
          </w:r>
          <w:r w:rsidRPr="00ED4D0F">
            <w:rPr>
              <w:sz w:val="28"/>
              <w:szCs w:val="28"/>
            </w:rPr>
            <w:t xml:space="preserve">.2 настоящего Положения срок письменного заявления иных Субъектов торговли о желании претендовать на право размещения Объекта в рассматриваемом месте размещения Уполномоченный орган объявляет аукцион, предметом которого является право на заключение </w:t>
          </w:r>
          <w:r w:rsidR="006E414A"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 Объекта. Аукцион проводится согласно утвержденной Уполномоченным органом аукционной документации.</w:t>
          </w:r>
        </w:p>
        <w:p w:rsidR="00A10624" w:rsidRPr="00A10624" w:rsidRDefault="00A10624" w:rsidP="00A10624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</w:p>
        <w:p w:rsidR="004B5C4D" w:rsidRDefault="004B5C4D" w:rsidP="004B5C4D">
          <w:pPr>
            <w:spacing w:after="1" w:line="240" w:lineRule="atLeast"/>
            <w:jc w:val="center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 Заключение, оплата, изменение и </w:t>
          </w:r>
        </w:p>
        <w:p w:rsidR="004B5C4D" w:rsidRDefault="004B5C4D" w:rsidP="004B5C4D">
          <w:pPr>
            <w:spacing w:after="1" w:line="240" w:lineRule="atLeast"/>
            <w:jc w:val="center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расторжение </w:t>
          </w:r>
          <w:r w:rsidR="00C34F5D"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 xml:space="preserve">оговора на размещение нестационарного </w:t>
          </w:r>
          <w:r>
            <w:rPr>
              <w:sz w:val="28"/>
              <w:szCs w:val="28"/>
            </w:rPr>
            <w:t>торгового</w:t>
          </w:r>
        </w:p>
        <w:p w:rsidR="004B5C4D" w:rsidRPr="00ED4D0F" w:rsidRDefault="004B5C4D" w:rsidP="004B5C4D">
          <w:pPr>
            <w:spacing w:after="1" w:line="240" w:lineRule="atLeast"/>
            <w:jc w:val="center"/>
            <w:outlineLvl w:val="0"/>
            <w:rPr>
              <w:i/>
              <w:sz w:val="28"/>
              <w:szCs w:val="28"/>
            </w:rPr>
          </w:pPr>
          <w:r w:rsidRPr="00ED4D0F">
            <w:rPr>
              <w:sz w:val="28"/>
              <w:szCs w:val="28"/>
            </w:rPr>
            <w:t>объекта</w:t>
          </w:r>
          <w:r>
            <w:rPr>
              <w:sz w:val="28"/>
              <w:szCs w:val="28"/>
            </w:rPr>
            <w:t xml:space="preserve"> </w:t>
          </w:r>
        </w:p>
        <w:p w:rsidR="004B5C4D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.1. </w:t>
          </w:r>
          <w:r>
            <w:rPr>
              <w:sz w:val="28"/>
              <w:szCs w:val="28"/>
            </w:rPr>
            <w:t xml:space="preserve">Договор на размещение заключается не ранее чем через 5 календарных дней и не позднее 10 календарных дней, </w:t>
          </w:r>
          <w:r w:rsidR="00CD5AF3" w:rsidRPr="006E414A">
            <w:rPr>
              <w:sz w:val="28"/>
              <w:szCs w:val="28"/>
            </w:rPr>
            <w:t>со дня</w:t>
          </w:r>
          <w:r w:rsidRPr="006E414A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принятия постановления о предоставлении места размещения Объекта. 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При оформлении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 указываются следующие существенные условия: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.1.1. Основания заключения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</w:t>
          </w:r>
          <w:r w:rsidR="00CD5AF3">
            <w:rPr>
              <w:sz w:val="28"/>
              <w:szCs w:val="28"/>
            </w:rPr>
            <w:t xml:space="preserve"> Объекта</w:t>
          </w:r>
          <w:r w:rsidRPr="00ED4D0F">
            <w:rPr>
              <w:sz w:val="28"/>
              <w:szCs w:val="28"/>
            </w:rPr>
            <w:t>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.1.2. Плата за размещение Объекта;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.1.3. Местоположение и размер общей площади Объекта по внешним габаритам, тип, специализация, срок и (или) периоды размещения Объекта </w:t>
          </w:r>
          <w:r w:rsidRPr="00ED4D0F">
            <w:rPr>
              <w:sz w:val="28"/>
              <w:szCs w:val="28"/>
            </w:rPr>
            <w:lastRenderedPageBreak/>
            <w:t>(для объектов временного размещения) и размер общей площади земельного участка, необходимого для эксплуатации Объекта;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.1.4. Срок действия </w:t>
          </w:r>
          <w:r w:rsidR="00C34F5D"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 xml:space="preserve">оговора, преимущественное право </w:t>
          </w:r>
          <w:r w:rsidRPr="001D366F">
            <w:rPr>
              <w:sz w:val="28"/>
              <w:szCs w:val="28"/>
            </w:rPr>
            <w:t>на заключение</w:t>
          </w:r>
          <w:r w:rsidRPr="00ED4D0F">
            <w:rPr>
              <w:sz w:val="28"/>
              <w:szCs w:val="28"/>
            </w:rPr>
            <w:t xml:space="preserve"> договора Субъектом торговли на новый срок без проведения торгов;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.1.5. Ответственность сторон в соответствии с настоящим Положением и </w:t>
          </w:r>
          <w:r w:rsidR="00CD5AF3">
            <w:rPr>
              <w:sz w:val="28"/>
              <w:szCs w:val="28"/>
            </w:rPr>
            <w:t xml:space="preserve">действующим </w:t>
          </w:r>
          <w:r w:rsidRPr="00ED4D0F">
            <w:rPr>
              <w:sz w:val="28"/>
              <w:szCs w:val="28"/>
            </w:rPr>
            <w:t>закон</w:t>
          </w:r>
          <w:r w:rsidR="00CD5AF3">
            <w:rPr>
              <w:sz w:val="28"/>
              <w:szCs w:val="28"/>
            </w:rPr>
            <w:t>одательством Российской Федерации.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.2. Основаниями заключения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 являются: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.2.1. Предоставление места размещения заявителю без торгов;</w:t>
          </w:r>
        </w:p>
        <w:p w:rsidR="004B5C4D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.2.2. Предоставление места размещения на основании торгов;</w:t>
          </w:r>
        </w:p>
        <w:p w:rsidR="004B5C4D" w:rsidRPr="006E414A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6E414A">
            <w:rPr>
              <w:sz w:val="28"/>
              <w:szCs w:val="28"/>
            </w:rPr>
            <w:t xml:space="preserve">5.2.3. Предоставление места размещения в </w:t>
          </w:r>
          <w:r w:rsidR="00CD5AF3" w:rsidRPr="006E414A">
            <w:rPr>
              <w:sz w:val="28"/>
              <w:szCs w:val="28"/>
            </w:rPr>
            <w:t>качестве компенсационного места.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.3. Плата по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оговору на размещение Объекта.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.3.1. Размер платы </w:t>
          </w:r>
          <w:r>
            <w:rPr>
              <w:sz w:val="28"/>
              <w:szCs w:val="28"/>
            </w:rPr>
            <w:t xml:space="preserve">в месяц </w:t>
          </w:r>
          <w:r w:rsidRPr="00ED4D0F">
            <w:rPr>
              <w:sz w:val="28"/>
              <w:szCs w:val="28"/>
            </w:rPr>
            <w:t>по договору, заключаемому без проведения аукциона рассчитывается по формуле: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         Ар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П = -----, где: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         12 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П – размер платы по </w:t>
          </w:r>
          <w:r>
            <w:rPr>
              <w:sz w:val="28"/>
              <w:szCs w:val="28"/>
            </w:rPr>
            <w:t>Д</w:t>
          </w:r>
          <w:r w:rsidR="00CD5AF3">
            <w:rPr>
              <w:sz w:val="28"/>
              <w:szCs w:val="28"/>
            </w:rPr>
            <w:t>оговору на размещение Объекта</w:t>
          </w:r>
          <w:r w:rsidRPr="00ED4D0F">
            <w:rPr>
              <w:sz w:val="28"/>
              <w:szCs w:val="28"/>
            </w:rPr>
            <w:t>, руб;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Ар – годовой размер арендной платы, определенный в соответствии с нормативными правовыми актами по определению размера арендной платы за земельные участки, </w:t>
          </w:r>
          <w:r w:rsidR="00CD5AF3">
            <w:rPr>
              <w:sz w:val="28"/>
              <w:szCs w:val="28"/>
            </w:rPr>
            <w:t xml:space="preserve">государственная собственность на которые не разграничена </w:t>
          </w:r>
          <w:r w:rsidR="004766CC">
            <w:rPr>
              <w:sz w:val="28"/>
              <w:szCs w:val="28"/>
            </w:rPr>
            <w:t xml:space="preserve">и </w:t>
          </w:r>
          <w:r w:rsidRPr="00ED4D0F">
            <w:rPr>
              <w:sz w:val="28"/>
              <w:szCs w:val="28"/>
            </w:rPr>
            <w:t>находящиеся в собственности муниципального образования</w:t>
          </w:r>
          <w:r w:rsidR="004766CC">
            <w:rPr>
              <w:sz w:val="28"/>
              <w:szCs w:val="28"/>
            </w:rPr>
            <w:t>.</w:t>
          </w:r>
        </w:p>
        <w:p w:rsidR="004B5C4D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В случае отсутствия сведений о кадастровой стоимости земельного участка на котором предполагается размещение Объекта, для расчет</w:t>
          </w:r>
          <w:r w:rsidR="004766CC">
            <w:rPr>
              <w:sz w:val="28"/>
              <w:szCs w:val="28"/>
            </w:rPr>
            <w:t>а</w:t>
          </w:r>
          <w:r w:rsidRPr="00ED4D0F">
            <w:rPr>
              <w:sz w:val="28"/>
              <w:szCs w:val="28"/>
            </w:rPr>
            <w:t xml:space="preserve"> применяется удельный показатель кадастровой стоимости земельного участка для соответствующего кадастрового квартала (руб./кв.м.) или средний удельный показатель кадастровой стоимости по муниципальному образованию (руб./кв.м.) при отсутствии сведений об удельном показателе кадастровой стоимости земельного участка для соответствующего кадастрового квартала.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 расчете годовой арендной платы применяется </w:t>
          </w:r>
          <w:r w:rsidRPr="00515728">
            <w:rPr>
              <w:sz w:val="28"/>
              <w:szCs w:val="28"/>
            </w:rPr>
            <w:t xml:space="preserve">коэффициент вида разрешенного использования земельного участка, предназначенного для размещения </w:t>
          </w:r>
          <w:r w:rsidR="004766CC">
            <w:rPr>
              <w:sz w:val="28"/>
              <w:szCs w:val="28"/>
            </w:rPr>
            <w:t>О</w:t>
          </w:r>
          <w:r w:rsidRPr="00515728">
            <w:rPr>
              <w:sz w:val="28"/>
              <w:szCs w:val="28"/>
            </w:rPr>
            <w:t>бъектов торговли</w:t>
          </w:r>
          <w:r>
            <w:rPr>
              <w:sz w:val="28"/>
              <w:szCs w:val="28"/>
            </w:rPr>
            <w:t>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.3.2. Размер платы по договору, заключаемому по результатам проведения аукциона</w:t>
          </w:r>
          <w:r w:rsidR="004766CC">
            <w:rPr>
              <w:sz w:val="28"/>
              <w:szCs w:val="28"/>
            </w:rPr>
            <w:t>,</w:t>
          </w:r>
          <w:r w:rsidRPr="00ED4D0F">
            <w:rPr>
              <w:sz w:val="28"/>
              <w:szCs w:val="28"/>
            </w:rPr>
            <w:t xml:space="preserve"> в установленных настоящим Положением случаях, определяется по итогам аукциона. Начальная цена предмета аукциона рассчитывается по формуле в соответствии с </w:t>
          </w:r>
          <w:r w:rsidRPr="00334132">
            <w:rPr>
              <w:sz w:val="28"/>
              <w:szCs w:val="28"/>
            </w:rPr>
            <w:t xml:space="preserve">пунктом </w:t>
          </w:r>
          <w:r w:rsidR="00297B00" w:rsidRPr="00334132">
            <w:rPr>
              <w:sz w:val="28"/>
              <w:szCs w:val="28"/>
            </w:rPr>
            <w:t>5</w:t>
          </w:r>
          <w:r w:rsidRPr="00334132">
            <w:rPr>
              <w:sz w:val="28"/>
              <w:szCs w:val="28"/>
            </w:rPr>
            <w:t>.3.1. настоящего Положения.</w:t>
          </w:r>
          <w:r w:rsidRPr="00ED4D0F">
            <w:rPr>
              <w:sz w:val="28"/>
              <w:szCs w:val="28"/>
            </w:rPr>
            <w:t xml:space="preserve"> 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.3.3. Сроки внесения платы по договору устанавливаются договором.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.3.4. </w:t>
          </w:r>
          <w:r>
            <w:rPr>
              <w:sz w:val="28"/>
              <w:szCs w:val="28"/>
            </w:rPr>
            <w:t>Р</w:t>
          </w:r>
          <w:r w:rsidRPr="00ED4D0F">
            <w:rPr>
              <w:sz w:val="28"/>
              <w:szCs w:val="28"/>
            </w:rPr>
            <w:t xml:space="preserve">азмер платы по </w:t>
          </w:r>
          <w:r w:rsidR="00C34F5D"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оговору</w:t>
          </w:r>
          <w:r w:rsidR="00C34F5D">
            <w:rPr>
              <w:sz w:val="28"/>
              <w:szCs w:val="28"/>
            </w:rPr>
            <w:t xml:space="preserve"> на размещение</w:t>
          </w:r>
          <w:r w:rsidRPr="00ED4D0F">
            <w:rPr>
              <w:sz w:val="28"/>
              <w:szCs w:val="28"/>
            </w:rPr>
            <w:t xml:space="preserve"> подлежит ежегодной индексации с учетом </w:t>
          </w:r>
          <w:r>
            <w:rPr>
              <w:sz w:val="28"/>
              <w:szCs w:val="28"/>
            </w:rPr>
            <w:t>коэффициента</w:t>
          </w:r>
          <w:r w:rsidRPr="00ED4D0F">
            <w:rPr>
              <w:sz w:val="28"/>
              <w:szCs w:val="28"/>
            </w:rPr>
            <w:t xml:space="preserve"> инфляции без заключения дополнительного соглашения сторон о внесении изменений в заключенный договор.</w:t>
          </w:r>
          <w:r>
            <w:rPr>
              <w:rFonts w:ascii="Arial" w:hAnsi="Arial" w:cs="Arial"/>
              <w:color w:val="2D2D2D"/>
              <w:spacing w:val="2"/>
              <w:sz w:val="21"/>
              <w:szCs w:val="21"/>
              <w:shd w:val="clear" w:color="auto" w:fill="FFFFFF"/>
            </w:rPr>
            <w:t xml:space="preserve"> </w:t>
          </w:r>
          <w:r w:rsidRPr="00ED4D0F">
            <w:rPr>
              <w:sz w:val="28"/>
              <w:szCs w:val="28"/>
            </w:rPr>
            <w:t xml:space="preserve"> Размер уровня инфляции устанавливается постановлением </w:t>
          </w:r>
          <w:r w:rsidR="004766CC">
            <w:rPr>
              <w:sz w:val="28"/>
              <w:szCs w:val="28"/>
            </w:rPr>
            <w:t xml:space="preserve">администрации </w:t>
          </w:r>
          <w:r>
            <w:rPr>
              <w:sz w:val="28"/>
              <w:szCs w:val="28"/>
            </w:rPr>
            <w:t>района</w:t>
          </w:r>
          <w:r w:rsidRPr="00ED4D0F">
            <w:rPr>
              <w:sz w:val="28"/>
              <w:szCs w:val="28"/>
            </w:rPr>
            <w:t xml:space="preserve">, которое размещается </w:t>
          </w:r>
          <w:r w:rsidRPr="00ED4D0F">
            <w:rPr>
              <w:color w:val="000002"/>
              <w:sz w:val="28"/>
              <w:szCs w:val="28"/>
            </w:rPr>
            <w:t xml:space="preserve">в сети «Интернет» </w:t>
          </w:r>
          <w:r w:rsidRPr="00ED4D0F">
            <w:rPr>
              <w:color w:val="000000"/>
              <w:sz w:val="28"/>
              <w:szCs w:val="28"/>
            </w:rPr>
            <w:t xml:space="preserve">на </w:t>
          </w:r>
          <w:r w:rsidRPr="00ED4D0F">
            <w:rPr>
              <w:color w:val="000000"/>
              <w:sz w:val="28"/>
              <w:szCs w:val="28"/>
            </w:rPr>
            <w:lastRenderedPageBreak/>
            <w:t xml:space="preserve">официальном сайте администрации </w:t>
          </w:r>
          <w:r>
            <w:rPr>
              <w:color w:val="000000"/>
              <w:sz w:val="28"/>
              <w:szCs w:val="28"/>
            </w:rPr>
            <w:t>Табунского района</w:t>
          </w:r>
          <w:r w:rsidR="004766CC">
            <w:rPr>
              <w:color w:val="000000"/>
              <w:sz w:val="28"/>
              <w:szCs w:val="28"/>
            </w:rPr>
            <w:t xml:space="preserve"> Алтайского края</w:t>
          </w:r>
          <w:r>
            <w:rPr>
              <w:color w:val="000000"/>
              <w:sz w:val="28"/>
              <w:szCs w:val="28"/>
            </w:rPr>
            <w:t xml:space="preserve"> </w:t>
          </w:r>
          <w:r w:rsidRPr="00ED4D0F">
            <w:rPr>
              <w:color w:val="000000"/>
              <w:sz w:val="28"/>
              <w:szCs w:val="28"/>
            </w:rPr>
            <w:t>(www.</w:t>
          </w:r>
          <w:r>
            <w:rPr>
              <w:color w:val="000000"/>
              <w:sz w:val="28"/>
              <w:szCs w:val="28"/>
              <w:lang w:val="en-US"/>
            </w:rPr>
            <w:t>admtabrn</w:t>
          </w:r>
          <w:r w:rsidRPr="00ED4D0F">
            <w:rPr>
              <w:color w:val="000000"/>
              <w:sz w:val="28"/>
              <w:szCs w:val="28"/>
            </w:rPr>
            <w:t>.ru).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.3.5. Плата за размещение Объекта подлежит зачислению в доход </w:t>
          </w:r>
          <w:r w:rsidR="004766CC">
            <w:rPr>
              <w:sz w:val="28"/>
              <w:szCs w:val="28"/>
            </w:rPr>
            <w:t xml:space="preserve">районного </w:t>
          </w:r>
          <w:r w:rsidRPr="00ED4D0F">
            <w:rPr>
              <w:sz w:val="28"/>
              <w:szCs w:val="28"/>
            </w:rPr>
            <w:t>бюджета</w:t>
          </w:r>
          <w:r w:rsidR="004766CC">
            <w:rPr>
              <w:sz w:val="28"/>
              <w:szCs w:val="28"/>
            </w:rPr>
            <w:t>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.4. В случае размещения и функционирования Объекта с нарушениями его типа, специализации, места размещения и периода работы Субъекты торговли несут ответственность в соответствии с действующим законодательством.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.5. В случае просрочки уплаты платежей выплачивается пеня в размере одной трехсотой действующей на дату уплаты пеней ключевой ставки </w:t>
          </w:r>
          <w:r>
            <w:rPr>
              <w:sz w:val="28"/>
              <w:szCs w:val="28"/>
            </w:rPr>
            <w:t>Банка</w:t>
          </w:r>
          <w:r w:rsidRPr="00ED4D0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России</w:t>
          </w:r>
          <w:r w:rsidRPr="00ED4D0F">
            <w:rPr>
              <w:sz w:val="28"/>
              <w:szCs w:val="28"/>
            </w:rPr>
            <w:t xml:space="preserve"> от не уплаченной в срок суммы долга за каждый день просрочки.</w:t>
          </w:r>
        </w:p>
        <w:p w:rsidR="004B5C4D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6E414A">
            <w:rPr>
              <w:sz w:val="28"/>
              <w:szCs w:val="28"/>
            </w:rPr>
            <w:t>6</w:t>
          </w:r>
          <w:r w:rsidRPr="00ED4D0F">
            <w:rPr>
              <w:sz w:val="28"/>
              <w:szCs w:val="28"/>
            </w:rPr>
            <w:t xml:space="preserve">. Заключение </w:t>
          </w:r>
          <w:r w:rsidR="00862AF1"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 xml:space="preserve">оговора на размещение Объекта осуществляется на срок, предусмотренный </w:t>
          </w:r>
          <w:r>
            <w:rPr>
              <w:sz w:val="28"/>
              <w:szCs w:val="28"/>
            </w:rPr>
            <w:t>аукционной документацией, либо заявлением Субъекта торговли</w:t>
          </w:r>
          <w:r w:rsidRPr="00ED4D0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(в случае предоставления места размещения Объекта без торгов) в соответствии со Схемой размещения, </w:t>
          </w:r>
          <w:r w:rsidRPr="00ED4D0F">
            <w:rPr>
              <w:sz w:val="28"/>
              <w:szCs w:val="28"/>
            </w:rPr>
            <w:t xml:space="preserve">с возможностью </w:t>
          </w:r>
          <w:r>
            <w:rPr>
              <w:sz w:val="28"/>
              <w:szCs w:val="28"/>
            </w:rPr>
            <w:t>заключения его на</w:t>
          </w:r>
          <w:r w:rsidRPr="00ED4D0F">
            <w:rPr>
              <w:sz w:val="28"/>
              <w:szCs w:val="28"/>
            </w:rPr>
            <w:t xml:space="preserve"> новый срок без проведения торгов по заявлению Субъекта торговли, являющегося стороной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При этом, такое преимущественное право может быть реализовано при условии, что: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1) на момент подачи заявления о продлении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 Объект включен в схему размещения;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>2) за</w:t>
          </w:r>
          <w:r>
            <w:rPr>
              <w:sz w:val="28"/>
              <w:szCs w:val="28"/>
            </w:rPr>
            <w:t xml:space="preserve"> период действия Д</w:t>
          </w:r>
          <w:r w:rsidRPr="00ED4D0F">
            <w:rPr>
              <w:sz w:val="28"/>
              <w:szCs w:val="28"/>
            </w:rPr>
            <w:t>оговора на размещение Субъектом торговли надлежащим образом исполнялись договорные обязательства;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3) </w:t>
          </w:r>
          <w:r>
            <w:rPr>
              <w:sz w:val="28"/>
              <w:szCs w:val="28"/>
            </w:rPr>
            <w:t>уведомление</w:t>
          </w:r>
          <w:r w:rsidRPr="00ED4D0F">
            <w:rPr>
              <w:sz w:val="28"/>
              <w:szCs w:val="28"/>
            </w:rPr>
            <w:t xml:space="preserve"> о </w:t>
          </w:r>
          <w:r>
            <w:rPr>
              <w:sz w:val="28"/>
              <w:szCs w:val="28"/>
            </w:rPr>
            <w:t xml:space="preserve">намерении заключить </w:t>
          </w:r>
          <w:r w:rsidR="00C25FFD">
            <w:rPr>
              <w:sz w:val="28"/>
              <w:szCs w:val="28"/>
            </w:rPr>
            <w:t>Д</w:t>
          </w:r>
          <w:r>
            <w:rPr>
              <w:sz w:val="28"/>
              <w:szCs w:val="28"/>
            </w:rPr>
            <w:t xml:space="preserve">оговор на размещение на новый срок </w:t>
          </w:r>
          <w:r w:rsidRPr="00ED4D0F">
            <w:rPr>
              <w:sz w:val="28"/>
              <w:szCs w:val="28"/>
            </w:rPr>
            <w:t>подано Субъектом торговли не позднее 30 дней до дня истечения срока дей</w:t>
          </w:r>
          <w:r>
            <w:rPr>
              <w:sz w:val="28"/>
              <w:szCs w:val="28"/>
            </w:rPr>
            <w:t>ствия Д</w:t>
          </w:r>
          <w:r w:rsidRPr="00ED4D0F">
            <w:rPr>
              <w:sz w:val="28"/>
              <w:szCs w:val="28"/>
            </w:rPr>
            <w:t>оговора на размещение.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Уведомление, з</w:t>
          </w:r>
          <w:r w:rsidRPr="00ED4D0F">
            <w:rPr>
              <w:sz w:val="28"/>
              <w:szCs w:val="28"/>
            </w:rPr>
            <w:t xml:space="preserve">аявление </w:t>
          </w:r>
          <w:r>
            <w:rPr>
              <w:sz w:val="28"/>
              <w:szCs w:val="28"/>
            </w:rPr>
            <w:t xml:space="preserve">на заключение Договора на размещение </w:t>
          </w:r>
          <w:r w:rsidRPr="00ED4D0F">
            <w:rPr>
              <w:sz w:val="28"/>
              <w:szCs w:val="28"/>
            </w:rPr>
            <w:t xml:space="preserve">подается в </w:t>
          </w:r>
          <w:r>
            <w:rPr>
              <w:sz w:val="28"/>
              <w:szCs w:val="28"/>
            </w:rPr>
            <w:t>администрацию района</w:t>
          </w:r>
          <w:r w:rsidRPr="00ED4D0F">
            <w:rPr>
              <w:sz w:val="28"/>
              <w:szCs w:val="28"/>
            </w:rPr>
            <w:t>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6033A">
            <w:rPr>
              <w:sz w:val="28"/>
              <w:szCs w:val="28"/>
            </w:rPr>
            <w:t>7</w:t>
          </w:r>
          <w:r w:rsidRPr="00ED4D0F">
            <w:rPr>
              <w:sz w:val="28"/>
              <w:szCs w:val="28"/>
            </w:rPr>
            <w:t xml:space="preserve">. Внесение изменений в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 на размещение</w:t>
          </w:r>
          <w:r w:rsidR="004766CC">
            <w:rPr>
              <w:sz w:val="28"/>
              <w:szCs w:val="28"/>
            </w:rPr>
            <w:t xml:space="preserve"> (</w:t>
          </w:r>
          <w:r w:rsidR="004766CC" w:rsidRPr="006E414A">
            <w:rPr>
              <w:sz w:val="28"/>
              <w:szCs w:val="28"/>
            </w:rPr>
            <w:t>за исключением изменения платы</w:t>
          </w:r>
          <w:r w:rsidR="004766CC">
            <w:rPr>
              <w:sz w:val="28"/>
              <w:szCs w:val="28"/>
            </w:rPr>
            <w:t>)</w:t>
          </w:r>
          <w:r w:rsidRPr="00ED4D0F">
            <w:rPr>
              <w:sz w:val="28"/>
              <w:szCs w:val="28"/>
            </w:rPr>
            <w:t xml:space="preserve"> осуществляется путем заключения дополнительного соглаш</w:t>
          </w:r>
          <w:r>
            <w:rPr>
              <w:sz w:val="28"/>
              <w:szCs w:val="28"/>
            </w:rPr>
            <w:t>ения, подписываемого сторонами Д</w:t>
          </w:r>
          <w:r w:rsidRPr="00ED4D0F">
            <w:rPr>
              <w:sz w:val="28"/>
              <w:szCs w:val="28"/>
            </w:rPr>
            <w:t>оговора на размещение.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6033A">
            <w:rPr>
              <w:sz w:val="28"/>
              <w:szCs w:val="28"/>
            </w:rPr>
            <w:t>8</w:t>
          </w:r>
          <w:r w:rsidRPr="00ED4D0F">
            <w:rPr>
              <w:sz w:val="28"/>
              <w:szCs w:val="28"/>
            </w:rPr>
            <w:t xml:space="preserve">. Договор на размещение </w:t>
          </w:r>
          <w:r w:rsidR="00C25FFD">
            <w:rPr>
              <w:sz w:val="28"/>
              <w:szCs w:val="28"/>
            </w:rPr>
            <w:t xml:space="preserve">подлежит </w:t>
          </w:r>
          <w:r w:rsidRPr="00ED4D0F">
            <w:rPr>
              <w:sz w:val="28"/>
              <w:szCs w:val="28"/>
            </w:rPr>
            <w:t>растор</w:t>
          </w:r>
          <w:r w:rsidR="00C25FFD">
            <w:rPr>
              <w:sz w:val="28"/>
              <w:szCs w:val="28"/>
            </w:rPr>
            <w:t>жению</w:t>
          </w:r>
          <w:r w:rsidRPr="00ED4D0F">
            <w:rPr>
              <w:sz w:val="28"/>
              <w:szCs w:val="28"/>
            </w:rPr>
            <w:t xml:space="preserve"> в случаях: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6033A">
            <w:rPr>
              <w:sz w:val="28"/>
              <w:szCs w:val="28"/>
            </w:rPr>
            <w:t>8</w:t>
          </w:r>
          <w:r w:rsidRPr="00ED4D0F">
            <w:rPr>
              <w:sz w:val="28"/>
              <w:szCs w:val="28"/>
            </w:rPr>
            <w:t xml:space="preserve">.1. Прекращения осуществления торговой деятельности </w:t>
          </w:r>
          <w:r w:rsidR="0028134E">
            <w:rPr>
              <w:sz w:val="28"/>
              <w:szCs w:val="28"/>
            </w:rPr>
            <w:t>субъектом предпринимательской деятельности</w:t>
          </w:r>
          <w:r w:rsidRPr="00ED4D0F">
            <w:rPr>
              <w:sz w:val="28"/>
              <w:szCs w:val="28"/>
            </w:rPr>
            <w:t xml:space="preserve">, являющимся стороной </w:t>
          </w:r>
          <w:r w:rsidR="00862AF1"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6033A">
            <w:rPr>
              <w:sz w:val="28"/>
              <w:szCs w:val="28"/>
            </w:rPr>
            <w:t>8</w:t>
          </w:r>
          <w:r w:rsidRPr="00ED4D0F">
            <w:rPr>
              <w:sz w:val="28"/>
              <w:szCs w:val="28"/>
            </w:rPr>
            <w:t xml:space="preserve">.2. Ликвидации юридического лица, являющегося стороной </w:t>
          </w:r>
          <w:r w:rsidR="00FC1259"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размещение, в соответствии с гражданским законодательством Российской Федерации;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6033A">
            <w:rPr>
              <w:sz w:val="28"/>
              <w:szCs w:val="28"/>
            </w:rPr>
            <w:t>8</w:t>
          </w:r>
          <w:r w:rsidRPr="00ED4D0F">
            <w:rPr>
              <w:sz w:val="28"/>
              <w:szCs w:val="28"/>
            </w:rPr>
            <w:t xml:space="preserve">.3. Прекращения деятельности </w:t>
          </w:r>
          <w:r w:rsidR="0028134E">
            <w:rPr>
              <w:sz w:val="28"/>
              <w:szCs w:val="28"/>
            </w:rPr>
            <w:t xml:space="preserve">физического лица в качестве </w:t>
          </w:r>
          <w:r w:rsidRPr="00ED4D0F">
            <w:rPr>
              <w:sz w:val="28"/>
              <w:szCs w:val="28"/>
            </w:rPr>
            <w:t xml:space="preserve">индивидуального предпринимателя, являющегося стороной </w:t>
          </w:r>
          <w:r w:rsidR="00FC1259"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оговора на размещение</w:t>
          </w:r>
          <w:r w:rsidR="0028134E" w:rsidRPr="0028134E">
            <w:rPr>
              <w:sz w:val="28"/>
              <w:szCs w:val="28"/>
            </w:rPr>
            <w:t xml:space="preserve"> </w:t>
          </w:r>
          <w:r w:rsidR="0028134E" w:rsidRPr="00ED4D0F">
            <w:rPr>
              <w:sz w:val="28"/>
              <w:szCs w:val="28"/>
            </w:rPr>
            <w:t>в соответствии с гражданским законодательством Российской Федерации</w:t>
          </w:r>
          <w:r w:rsidRPr="00ED4D0F">
            <w:rPr>
              <w:sz w:val="28"/>
              <w:szCs w:val="28"/>
            </w:rPr>
            <w:t>;</w:t>
          </w:r>
        </w:p>
        <w:p w:rsidR="004B5C4D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6033A">
            <w:rPr>
              <w:sz w:val="28"/>
              <w:szCs w:val="28"/>
            </w:rPr>
            <w:t>8</w:t>
          </w:r>
          <w:r w:rsidRPr="00ED4D0F">
            <w:rPr>
              <w:sz w:val="28"/>
              <w:szCs w:val="28"/>
            </w:rPr>
            <w:t>.4. Исключения нестационарных торговых объектов из схемы размещения н</w:t>
          </w:r>
          <w:r w:rsidR="00C51839">
            <w:rPr>
              <w:sz w:val="28"/>
              <w:szCs w:val="28"/>
            </w:rPr>
            <w:t>естационарных торговых объектов;</w:t>
          </w:r>
        </w:p>
        <w:p w:rsidR="00C51839" w:rsidRPr="00ED4D0F" w:rsidRDefault="00C51839" w:rsidP="00C51839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8.5</w:t>
          </w:r>
          <w:r w:rsidRPr="00ED4D0F">
            <w:rPr>
              <w:sz w:val="28"/>
              <w:szCs w:val="28"/>
            </w:rPr>
            <w:t xml:space="preserve">. Принятия </w:t>
          </w:r>
          <w:r>
            <w:rPr>
              <w:sz w:val="28"/>
              <w:szCs w:val="28"/>
            </w:rPr>
            <w:t>администрацией района</w:t>
          </w:r>
          <w:r w:rsidRPr="00ED4D0F">
            <w:rPr>
              <w:sz w:val="28"/>
              <w:szCs w:val="28"/>
            </w:rPr>
            <w:t xml:space="preserve"> следующих решений:</w:t>
          </w:r>
        </w:p>
        <w:p w:rsidR="00C51839" w:rsidRPr="00ED4D0F" w:rsidRDefault="00C51839" w:rsidP="00C51839">
          <w:pPr>
            <w:spacing w:after="1" w:line="240" w:lineRule="atLeast"/>
            <w:ind w:firstLine="567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-</w:t>
          </w:r>
          <w:r w:rsidRPr="00ED4D0F">
            <w:rPr>
              <w:sz w:val="28"/>
              <w:szCs w:val="28"/>
            </w:rPr>
            <w:t xml:space="preserve">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    </w:r>
        </w:p>
        <w:p w:rsidR="00C51839" w:rsidRPr="00ED4D0F" w:rsidRDefault="00C51839" w:rsidP="00C51839">
          <w:pPr>
            <w:spacing w:after="1" w:line="240" w:lineRule="atLeast"/>
            <w:ind w:firstLine="567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r w:rsidRPr="00ED4D0F">
            <w:rPr>
              <w:sz w:val="28"/>
              <w:szCs w:val="28"/>
            </w:rPr>
            <w:t xml:space="preserve">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организацией парковочных карманов;</w:t>
          </w:r>
        </w:p>
        <w:p w:rsidR="00C51839" w:rsidRPr="00ED4D0F" w:rsidRDefault="00C51839" w:rsidP="00C51839">
          <w:pPr>
            <w:spacing w:after="1" w:line="240" w:lineRule="atLeast"/>
            <w:ind w:firstLine="567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r w:rsidRPr="00ED4D0F">
            <w:rPr>
              <w:sz w:val="28"/>
              <w:szCs w:val="28"/>
            </w:rPr>
            <w:t xml:space="preserve"> о размещении объектов капитального строительства регионального или муниципального значения в случае, если нахождение нестационарного торгового объекта препятствует их размещению;</w:t>
          </w:r>
        </w:p>
        <w:p w:rsidR="00C51839" w:rsidRDefault="00C51839" w:rsidP="00C51839">
          <w:pPr>
            <w:spacing w:after="1" w:line="240" w:lineRule="atLeast"/>
            <w:ind w:firstLine="567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-</w:t>
          </w:r>
          <w:r w:rsidRPr="00ED4D0F">
            <w:rPr>
              <w:sz w:val="28"/>
              <w:szCs w:val="28"/>
            </w:rPr>
            <w:t xml:space="preserve"> о заключении договора о развитии застроенных территорий в случае, если нахождение нестационарного торгового объекта препятствует</w:t>
          </w:r>
          <w:r>
            <w:rPr>
              <w:sz w:val="28"/>
              <w:szCs w:val="28"/>
            </w:rPr>
            <w:t xml:space="preserve"> реализации указанного договора;</w:t>
          </w:r>
        </w:p>
        <w:p w:rsidR="00C51839" w:rsidRPr="00F20701" w:rsidRDefault="00C51839" w:rsidP="00C51839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ED4D0F">
            <w:rPr>
              <w:sz w:val="28"/>
              <w:szCs w:val="28"/>
            </w:rPr>
            <w:t xml:space="preserve">В случае расторжения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 xml:space="preserve">оговора на размещение по основаниям, предусмотренным </w:t>
          </w:r>
          <w:r>
            <w:rPr>
              <w:sz w:val="28"/>
              <w:szCs w:val="28"/>
            </w:rPr>
            <w:t>под</w:t>
          </w:r>
          <w:r w:rsidRPr="00ED4D0F">
            <w:rPr>
              <w:sz w:val="28"/>
              <w:szCs w:val="28"/>
            </w:rPr>
            <w:t xml:space="preserve">пунктом </w:t>
          </w: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8</w:t>
          </w:r>
          <w:r w:rsidRPr="00ED4D0F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 xml:space="preserve"> настояще</w:t>
          </w:r>
          <w:r>
            <w:rPr>
              <w:sz w:val="28"/>
              <w:szCs w:val="28"/>
            </w:rPr>
            <w:t>го договора</w:t>
          </w:r>
          <w:r w:rsidRPr="00ED4D0F">
            <w:rPr>
              <w:sz w:val="28"/>
              <w:szCs w:val="28"/>
            </w:rPr>
            <w:t xml:space="preserve">, Субъекту торговли </w:t>
          </w:r>
          <w:r w:rsidRPr="00F20701">
            <w:rPr>
              <w:sz w:val="28"/>
              <w:szCs w:val="28"/>
            </w:rPr>
            <w:t>предоставляется компенсационное место без проведения торгов.</w:t>
          </w:r>
        </w:p>
        <w:p w:rsidR="003C4D92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CF1EA6">
            <w:rPr>
              <w:sz w:val="28"/>
              <w:szCs w:val="28"/>
            </w:rPr>
            <w:t>5.</w:t>
          </w:r>
          <w:r w:rsidR="003C4D92">
            <w:rPr>
              <w:sz w:val="28"/>
              <w:szCs w:val="28"/>
            </w:rPr>
            <w:t>9</w:t>
          </w:r>
          <w:r w:rsidRPr="00CF1EA6">
            <w:rPr>
              <w:sz w:val="28"/>
              <w:szCs w:val="28"/>
            </w:rPr>
            <w:t xml:space="preserve">. </w:t>
          </w:r>
          <w:r w:rsidR="003C4D92">
            <w:rPr>
              <w:sz w:val="28"/>
              <w:szCs w:val="28"/>
            </w:rPr>
            <w:t>Администрация района в одностороннем порядке отказывается от исполнения настоящего договора в следующих случаях:</w:t>
          </w:r>
        </w:p>
        <w:p w:rsidR="00CF1EA6" w:rsidRDefault="003C4D92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5.9.1. </w:t>
          </w:r>
          <w:r w:rsidR="00C25FFD" w:rsidRPr="00CF1EA6">
            <w:rPr>
              <w:sz w:val="28"/>
              <w:szCs w:val="28"/>
            </w:rPr>
            <w:t xml:space="preserve">Если субъект предпринимательской деятельности </w:t>
          </w:r>
          <w:r w:rsidR="00CF1EA6" w:rsidRPr="00CF1EA6">
            <w:rPr>
              <w:sz w:val="28"/>
              <w:szCs w:val="28"/>
            </w:rPr>
            <w:t>в течение 30 дней со дня согласования эскиза (дизайн-проекта)</w:t>
          </w:r>
          <w:r w:rsidR="00CF1EA6">
            <w:rPr>
              <w:sz w:val="28"/>
              <w:szCs w:val="28"/>
            </w:rPr>
            <w:t xml:space="preserve"> объекта, не установил объект;</w:t>
          </w:r>
        </w:p>
        <w:p w:rsidR="004B5C4D" w:rsidRPr="00C6033A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51839">
            <w:rPr>
              <w:sz w:val="28"/>
              <w:szCs w:val="28"/>
            </w:rPr>
            <w:t>9</w:t>
          </w:r>
          <w:r w:rsidR="00CF1EA6">
            <w:rPr>
              <w:sz w:val="28"/>
              <w:szCs w:val="28"/>
            </w:rPr>
            <w:t>.</w:t>
          </w:r>
          <w:r w:rsidR="00C51839">
            <w:rPr>
              <w:sz w:val="28"/>
              <w:szCs w:val="28"/>
            </w:rPr>
            <w:t>2</w:t>
          </w:r>
          <w:r w:rsidRPr="00ED4D0F">
            <w:rPr>
              <w:sz w:val="28"/>
              <w:szCs w:val="28"/>
            </w:rPr>
            <w:t>.</w:t>
          </w:r>
          <w:r w:rsidR="003C4D92">
            <w:rPr>
              <w:sz w:val="28"/>
              <w:szCs w:val="28"/>
            </w:rPr>
            <w:t xml:space="preserve"> Если субъект предпринимательской деятельности более двух раз подряд по истечении установленного договором срока платежа не вносит плату</w:t>
          </w:r>
          <w:r w:rsidRPr="00C6033A">
            <w:rPr>
              <w:sz w:val="28"/>
              <w:szCs w:val="28"/>
            </w:rPr>
            <w:t>;</w:t>
          </w:r>
        </w:p>
        <w:p w:rsidR="00C6033A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51839">
            <w:rPr>
              <w:sz w:val="28"/>
              <w:szCs w:val="28"/>
            </w:rPr>
            <w:t>9</w:t>
          </w:r>
          <w:r w:rsidRPr="00ED4D0F">
            <w:rPr>
              <w:sz w:val="28"/>
              <w:szCs w:val="28"/>
            </w:rPr>
            <w:t>.</w:t>
          </w:r>
          <w:r w:rsidR="00C51839">
            <w:rPr>
              <w:sz w:val="28"/>
              <w:szCs w:val="28"/>
            </w:rPr>
            <w:t>3</w:t>
          </w:r>
          <w:r w:rsidRPr="00ED4D0F">
            <w:rPr>
              <w:sz w:val="28"/>
              <w:szCs w:val="28"/>
            </w:rPr>
            <w:t xml:space="preserve">. </w:t>
          </w:r>
          <w:r w:rsidR="00C6033A">
            <w:rPr>
              <w:sz w:val="28"/>
              <w:szCs w:val="28"/>
            </w:rPr>
            <w:t>Если субъект предпринимательской деятельности использует объект не по целевому назначению</w:t>
          </w:r>
          <w:r w:rsidR="001961F9">
            <w:rPr>
              <w:sz w:val="28"/>
              <w:szCs w:val="28"/>
            </w:rPr>
            <w:t>;</w:t>
          </w:r>
        </w:p>
        <w:p w:rsidR="001961F9" w:rsidRDefault="001961F9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5.</w:t>
          </w:r>
          <w:r w:rsidR="00C51839">
            <w:rPr>
              <w:sz w:val="28"/>
              <w:szCs w:val="28"/>
            </w:rPr>
            <w:t>9.4</w:t>
          </w:r>
          <w:r>
            <w:rPr>
              <w:sz w:val="28"/>
              <w:szCs w:val="28"/>
            </w:rPr>
            <w:t>. Установления факта не функционирования Объекта в</w:t>
          </w:r>
          <w:r w:rsidR="00C51839">
            <w:rPr>
              <w:sz w:val="28"/>
              <w:szCs w:val="28"/>
            </w:rPr>
            <w:t xml:space="preserve"> течение более 3 месяцев подряд.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</w:t>
          </w:r>
          <w:r w:rsidR="00C51839">
            <w:rPr>
              <w:sz w:val="28"/>
              <w:szCs w:val="28"/>
            </w:rPr>
            <w:t>10</w:t>
          </w:r>
          <w:r w:rsidRPr="00ED4D0F">
            <w:rPr>
              <w:sz w:val="28"/>
              <w:szCs w:val="28"/>
            </w:rPr>
            <w:t xml:space="preserve">. В случае досрочного прекращения действия Договора на размещение стороне договора в двухнедельный срок с даты издания соответствующего решения о </w:t>
          </w:r>
          <w:r>
            <w:rPr>
              <w:sz w:val="28"/>
              <w:szCs w:val="28"/>
            </w:rPr>
            <w:t>досрочном прекращении действия Д</w:t>
          </w:r>
          <w:r w:rsidRPr="00ED4D0F">
            <w:rPr>
              <w:sz w:val="28"/>
              <w:szCs w:val="28"/>
            </w:rPr>
            <w:t>оговора на размещение направляется соответствующее уведомление.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ED4D0F">
            <w:rPr>
              <w:sz w:val="28"/>
              <w:szCs w:val="28"/>
            </w:rPr>
            <w:t>.1</w:t>
          </w:r>
          <w:r w:rsidR="00C51839">
            <w:rPr>
              <w:sz w:val="28"/>
              <w:szCs w:val="28"/>
            </w:rPr>
            <w:t>1</w:t>
          </w:r>
          <w:r w:rsidRPr="00ED4D0F">
            <w:rPr>
              <w:sz w:val="28"/>
              <w:szCs w:val="28"/>
            </w:rPr>
            <w:t xml:space="preserve">. При продаже нестационарного торгового объекта иному владельцу допускается переуступка прав по </w:t>
          </w:r>
          <w:r>
            <w:rPr>
              <w:sz w:val="28"/>
              <w:szCs w:val="28"/>
            </w:rPr>
            <w:t>Д</w:t>
          </w:r>
          <w:r w:rsidRPr="00ED4D0F">
            <w:rPr>
              <w:sz w:val="28"/>
              <w:szCs w:val="28"/>
            </w:rPr>
            <w:t>оговору размещения нестационарного торгового объекта</w:t>
          </w:r>
          <w:r>
            <w:rPr>
              <w:sz w:val="28"/>
              <w:szCs w:val="28"/>
            </w:rPr>
            <w:t xml:space="preserve"> в пределах срока действующего д</w:t>
          </w:r>
          <w:r w:rsidRPr="00ED4D0F">
            <w:rPr>
              <w:sz w:val="28"/>
              <w:szCs w:val="28"/>
            </w:rPr>
            <w:t xml:space="preserve">оговора по согласованию с </w:t>
          </w:r>
          <w:r>
            <w:rPr>
              <w:sz w:val="28"/>
              <w:szCs w:val="28"/>
            </w:rPr>
            <w:t>администрацией района</w:t>
          </w:r>
          <w:r w:rsidRPr="00ED4D0F">
            <w:rPr>
              <w:sz w:val="28"/>
              <w:szCs w:val="28"/>
            </w:rPr>
            <w:t>.</w:t>
          </w:r>
        </w:p>
        <w:p w:rsidR="004B5C4D" w:rsidRPr="00ED4D0F" w:rsidRDefault="004B5C4D" w:rsidP="004B5C4D">
          <w:pPr>
            <w:spacing w:after="1" w:line="240" w:lineRule="atLeast"/>
            <w:ind w:firstLine="540"/>
            <w:jc w:val="center"/>
            <w:outlineLvl w:val="0"/>
            <w:rPr>
              <w:i/>
              <w:sz w:val="28"/>
              <w:szCs w:val="28"/>
            </w:rPr>
          </w:pPr>
        </w:p>
        <w:p w:rsidR="004B5C4D" w:rsidRPr="00ED4D0F" w:rsidRDefault="00297B00" w:rsidP="004B5C4D">
          <w:pPr>
            <w:spacing w:after="1" w:line="240" w:lineRule="atLeast"/>
            <w:jc w:val="center"/>
            <w:outlineLvl w:val="0"/>
            <w:rPr>
              <w:i/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4B5C4D" w:rsidRPr="00ED4D0F">
            <w:rPr>
              <w:sz w:val="28"/>
              <w:szCs w:val="28"/>
            </w:rPr>
            <w:t>. Демонтаж нестационарных торговых объектов</w:t>
          </w:r>
        </w:p>
        <w:p w:rsidR="004B5C4D" w:rsidRPr="00ED4D0F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4B5C4D" w:rsidRPr="00ED4D0F">
            <w:rPr>
              <w:sz w:val="28"/>
              <w:szCs w:val="28"/>
            </w:rPr>
            <w:t>.1. Демонтаж нестационарных торговых объектов осуществляется Субъектом торговли в случаях:</w:t>
          </w:r>
        </w:p>
        <w:p w:rsidR="004B5C4D" w:rsidRPr="00ED4D0F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4B5C4D" w:rsidRPr="00ED4D0F">
            <w:rPr>
              <w:sz w:val="28"/>
              <w:szCs w:val="28"/>
            </w:rPr>
            <w:t>.1.1. Самовольной установки нестационарного торгового объекта;</w:t>
          </w:r>
        </w:p>
        <w:p w:rsidR="004B5C4D" w:rsidRPr="00ED4D0F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4B5C4D" w:rsidRPr="00ED4D0F">
            <w:rPr>
              <w:sz w:val="28"/>
              <w:szCs w:val="28"/>
            </w:rPr>
            <w:t>.1.</w:t>
          </w:r>
          <w:r w:rsidR="003A2B36">
            <w:rPr>
              <w:sz w:val="28"/>
              <w:szCs w:val="28"/>
            </w:rPr>
            <w:t>2</w:t>
          </w:r>
          <w:r w:rsidR="004B5C4D" w:rsidRPr="00ED4D0F">
            <w:rPr>
              <w:sz w:val="28"/>
              <w:szCs w:val="28"/>
            </w:rPr>
            <w:t>. Окончания срока действия Договора на размещение</w:t>
          </w:r>
          <w:r w:rsidR="004B5C4D">
            <w:rPr>
              <w:sz w:val="28"/>
              <w:szCs w:val="28"/>
            </w:rPr>
            <w:t>,</w:t>
          </w:r>
          <w:r w:rsidR="004B5C4D" w:rsidRPr="00ED4D0F">
            <w:rPr>
              <w:sz w:val="28"/>
              <w:szCs w:val="28"/>
            </w:rPr>
            <w:t xml:space="preserve"> в случае </w:t>
          </w:r>
          <w:r w:rsidR="004B5C4D">
            <w:rPr>
              <w:sz w:val="28"/>
              <w:szCs w:val="28"/>
            </w:rPr>
            <w:t xml:space="preserve">не заключения </w:t>
          </w:r>
          <w:r w:rsidR="004B5C4D" w:rsidRPr="00ED4D0F">
            <w:rPr>
              <w:sz w:val="28"/>
              <w:szCs w:val="28"/>
            </w:rPr>
            <w:t xml:space="preserve">его </w:t>
          </w:r>
          <w:r w:rsidR="004B5C4D">
            <w:rPr>
              <w:sz w:val="28"/>
              <w:szCs w:val="28"/>
            </w:rPr>
            <w:t>на новый срок</w:t>
          </w:r>
          <w:r w:rsidR="004B5C4D" w:rsidRPr="00ED4D0F">
            <w:rPr>
              <w:sz w:val="28"/>
              <w:szCs w:val="28"/>
            </w:rPr>
            <w:t>;</w:t>
          </w:r>
        </w:p>
        <w:p w:rsidR="004B5C4D" w:rsidRPr="00ED4D0F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4B5C4D" w:rsidRPr="00ED4D0F">
            <w:rPr>
              <w:sz w:val="28"/>
              <w:szCs w:val="28"/>
            </w:rPr>
            <w:t>.1.</w:t>
          </w:r>
          <w:r w:rsidR="003A2B36">
            <w:rPr>
              <w:sz w:val="28"/>
              <w:szCs w:val="28"/>
            </w:rPr>
            <w:t>3</w:t>
          </w:r>
          <w:r w:rsidR="004B5C4D" w:rsidRPr="00ED4D0F">
            <w:rPr>
              <w:sz w:val="28"/>
              <w:szCs w:val="28"/>
            </w:rPr>
            <w:t>. Расторжения Договора на размещение</w:t>
          </w:r>
          <w:r w:rsidR="003A2B36">
            <w:rPr>
              <w:sz w:val="28"/>
              <w:szCs w:val="28"/>
            </w:rPr>
            <w:t>.</w:t>
          </w:r>
        </w:p>
        <w:p w:rsidR="004B5C4D" w:rsidRPr="003A2B36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4B5C4D" w:rsidRPr="00ED4D0F">
            <w:rPr>
              <w:sz w:val="28"/>
              <w:szCs w:val="28"/>
            </w:rPr>
            <w:t>.2. Демонтаж нестационарных торговых объектов осуще</w:t>
          </w:r>
          <w:r w:rsidR="0083116A">
            <w:rPr>
              <w:sz w:val="28"/>
              <w:szCs w:val="28"/>
            </w:rPr>
            <w:t xml:space="preserve">ствляется в течение 30 дней </w:t>
          </w:r>
          <w:r w:rsidR="0083116A" w:rsidRPr="003A2B36">
            <w:rPr>
              <w:sz w:val="28"/>
              <w:szCs w:val="28"/>
            </w:rPr>
            <w:t>со дня</w:t>
          </w:r>
          <w:r w:rsidR="004B5C4D" w:rsidRPr="003A2B36">
            <w:rPr>
              <w:sz w:val="28"/>
              <w:szCs w:val="28"/>
            </w:rPr>
            <w:t>:</w:t>
          </w:r>
        </w:p>
        <w:p w:rsidR="004B5C4D" w:rsidRPr="00ED4D0F" w:rsidRDefault="00297B00" w:rsidP="004B5C4D">
          <w:pPr>
            <w:tabs>
              <w:tab w:val="num" w:pos="0"/>
            </w:tabs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A2B36">
            <w:rPr>
              <w:sz w:val="28"/>
              <w:szCs w:val="28"/>
            </w:rPr>
            <w:lastRenderedPageBreak/>
            <w:t>6</w:t>
          </w:r>
          <w:r w:rsidR="004B5C4D" w:rsidRPr="003A2B36">
            <w:rPr>
              <w:sz w:val="28"/>
              <w:szCs w:val="28"/>
            </w:rPr>
            <w:t xml:space="preserve">.2.1. Получения </w:t>
          </w:r>
          <w:r w:rsidR="0083116A" w:rsidRPr="003A2B36">
            <w:rPr>
              <w:sz w:val="28"/>
              <w:szCs w:val="28"/>
            </w:rPr>
            <w:t xml:space="preserve">Субъектом торговли </w:t>
          </w:r>
          <w:r w:rsidR="004B5C4D" w:rsidRPr="00ED4D0F">
            <w:rPr>
              <w:sz w:val="28"/>
              <w:szCs w:val="28"/>
            </w:rPr>
            <w:t xml:space="preserve">уведомления о демонтаже нестационарного торгового объекта от </w:t>
          </w:r>
          <w:r w:rsidR="004B5C4D">
            <w:rPr>
              <w:sz w:val="28"/>
              <w:szCs w:val="28"/>
            </w:rPr>
            <w:t>администрации района</w:t>
          </w:r>
          <w:r w:rsidR="004B5C4D" w:rsidRPr="00ED4D0F">
            <w:rPr>
              <w:sz w:val="28"/>
              <w:szCs w:val="28"/>
            </w:rPr>
            <w:t>;</w:t>
          </w:r>
        </w:p>
        <w:p w:rsidR="004B5C4D" w:rsidRPr="00ED4D0F" w:rsidRDefault="00297B00" w:rsidP="004B5C4D">
          <w:pPr>
            <w:tabs>
              <w:tab w:val="num" w:pos="0"/>
            </w:tabs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4B5C4D" w:rsidRPr="00ED4D0F">
            <w:rPr>
              <w:sz w:val="28"/>
              <w:szCs w:val="28"/>
            </w:rPr>
            <w:t>.2.2. Опубликования и размещения уведомления о демонтаже нестационарного торгового объекта в официальном печатном издании - газете «</w:t>
          </w:r>
          <w:r w:rsidR="004B5C4D">
            <w:rPr>
              <w:sz w:val="28"/>
              <w:szCs w:val="28"/>
            </w:rPr>
            <w:t>Победное знамя</w:t>
          </w:r>
          <w:r w:rsidR="004B5C4D" w:rsidRPr="00ED4D0F">
            <w:rPr>
              <w:sz w:val="28"/>
              <w:szCs w:val="28"/>
            </w:rPr>
            <w:t xml:space="preserve">» и </w:t>
          </w:r>
          <w:r w:rsidR="004B5C4D" w:rsidRPr="00ED4D0F">
            <w:rPr>
              <w:color w:val="000002"/>
              <w:sz w:val="28"/>
              <w:szCs w:val="28"/>
            </w:rPr>
            <w:t xml:space="preserve">в сети «Интернет» </w:t>
          </w:r>
          <w:r w:rsidR="004B5C4D" w:rsidRPr="00ED4D0F">
            <w:rPr>
              <w:color w:val="000000"/>
              <w:sz w:val="28"/>
              <w:szCs w:val="28"/>
            </w:rPr>
            <w:t xml:space="preserve">на официальном сайте администрации </w:t>
          </w:r>
          <w:r w:rsidR="004B5C4D">
            <w:rPr>
              <w:color w:val="000000"/>
              <w:sz w:val="28"/>
              <w:szCs w:val="28"/>
            </w:rPr>
            <w:t>Табунского района</w:t>
          </w:r>
          <w:r w:rsidR="004B5C4D" w:rsidRPr="00ED4D0F">
            <w:rPr>
              <w:color w:val="000000"/>
              <w:sz w:val="28"/>
              <w:szCs w:val="28"/>
            </w:rPr>
            <w:t xml:space="preserve"> (www.</w:t>
          </w:r>
          <w:r w:rsidR="004B5C4D">
            <w:rPr>
              <w:color w:val="000000"/>
              <w:sz w:val="28"/>
              <w:szCs w:val="28"/>
              <w:lang w:val="en-US"/>
            </w:rPr>
            <w:t>admtabrn</w:t>
          </w:r>
          <w:r w:rsidR="004B5C4D" w:rsidRPr="00ED4D0F">
            <w:rPr>
              <w:color w:val="000000"/>
              <w:sz w:val="28"/>
              <w:szCs w:val="28"/>
            </w:rPr>
            <w:t>.ru)</w:t>
          </w:r>
          <w:r w:rsidR="004B5C4D" w:rsidRPr="00ED4D0F">
            <w:rPr>
              <w:sz w:val="28"/>
              <w:szCs w:val="28"/>
            </w:rPr>
            <w:t xml:space="preserve"> - в случае отсутствия у Уполномоченного органа информации о субъекте торговли, либо о его месте нахождения.</w:t>
          </w:r>
        </w:p>
        <w:p w:rsidR="004B5C4D" w:rsidRPr="003A2B36" w:rsidRDefault="00297B00" w:rsidP="004B5C4D">
          <w:pPr>
            <w:tabs>
              <w:tab w:val="num" w:pos="0"/>
            </w:tabs>
            <w:spacing w:after="1" w:line="240" w:lineRule="atLeast"/>
            <w:ind w:firstLine="540"/>
            <w:jc w:val="both"/>
            <w:outlineLvl w:val="0"/>
            <w:rPr>
              <w:color w:val="FF0000"/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4B5C4D" w:rsidRPr="00ED4D0F">
            <w:rPr>
              <w:sz w:val="28"/>
              <w:szCs w:val="28"/>
            </w:rPr>
            <w:t>.3. Демонтаж (перемещение) нестационарного торгового объекта осуществляется Субъектом торговли за свой счет. После демонтажа нестационарного тор</w:t>
          </w:r>
          <w:r w:rsidR="004B5C4D">
            <w:rPr>
              <w:sz w:val="28"/>
              <w:szCs w:val="28"/>
            </w:rPr>
            <w:t xml:space="preserve">гового объекта </w:t>
          </w:r>
          <w:r w:rsidR="004B5C4D">
            <w:rPr>
              <w:sz w:val="28"/>
              <w:szCs w:val="28"/>
              <w:lang w:val="en-US"/>
            </w:rPr>
            <w:t>C</w:t>
          </w:r>
          <w:r w:rsidR="004B5C4D" w:rsidRPr="00ED4D0F">
            <w:rPr>
              <w:sz w:val="28"/>
              <w:szCs w:val="28"/>
            </w:rPr>
            <w:t xml:space="preserve">убъект торговли обязан </w:t>
          </w:r>
          <w:r w:rsidR="004B5C4D" w:rsidRPr="003A2B36">
            <w:rPr>
              <w:sz w:val="28"/>
              <w:szCs w:val="28"/>
            </w:rPr>
            <w:t>восстановить нарушенное благоустройство.</w:t>
          </w:r>
          <w:r w:rsidR="00B20D09" w:rsidRPr="003A2B36">
            <w:rPr>
              <w:sz w:val="28"/>
              <w:szCs w:val="28"/>
            </w:rPr>
            <w:t xml:space="preserve"> </w:t>
          </w:r>
        </w:p>
        <w:p w:rsidR="004B5C4D" w:rsidRDefault="004B5C4D" w:rsidP="004B5C4D">
          <w:pPr>
            <w:spacing w:after="1" w:line="240" w:lineRule="atLeast"/>
            <w:jc w:val="center"/>
            <w:outlineLvl w:val="0"/>
            <w:rPr>
              <w:sz w:val="28"/>
              <w:szCs w:val="28"/>
            </w:rPr>
          </w:pPr>
        </w:p>
        <w:p w:rsidR="004B5C4D" w:rsidRPr="00ED4D0F" w:rsidRDefault="00297B00" w:rsidP="004B5C4D">
          <w:pPr>
            <w:spacing w:after="1" w:line="240" w:lineRule="atLeast"/>
            <w:jc w:val="center"/>
            <w:outlineLvl w:val="0"/>
            <w:rPr>
              <w:i/>
              <w:sz w:val="28"/>
              <w:szCs w:val="28"/>
            </w:rPr>
          </w:pPr>
          <w:r>
            <w:rPr>
              <w:sz w:val="28"/>
              <w:szCs w:val="28"/>
            </w:rPr>
            <w:t>7</w:t>
          </w:r>
          <w:r w:rsidR="004B5C4D" w:rsidRPr="00ED4D0F">
            <w:rPr>
              <w:sz w:val="28"/>
              <w:szCs w:val="28"/>
            </w:rPr>
            <w:t>. Заключительные и переходные положения</w:t>
          </w:r>
        </w:p>
        <w:p w:rsidR="004B5C4D" w:rsidRPr="003A2B36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A2B36">
            <w:rPr>
              <w:sz w:val="28"/>
              <w:szCs w:val="28"/>
            </w:rPr>
            <w:t>7.</w:t>
          </w:r>
          <w:r w:rsidR="003A2B36">
            <w:rPr>
              <w:sz w:val="28"/>
              <w:szCs w:val="28"/>
            </w:rPr>
            <w:t>1</w:t>
          </w:r>
          <w:r w:rsidR="004B5C4D" w:rsidRPr="003A2B36">
            <w:rPr>
              <w:sz w:val="28"/>
              <w:szCs w:val="28"/>
            </w:rPr>
            <w:t xml:space="preserve">. Субъекты торговли, нестационарные торговые объекты которых размещены в местах, предусмотренных схемой размещения нестационарных торговых объектов на территории муниципального образования Табунский район Алтайского края, не заключившие договоры на размещение до момента опубликования настоящего Положения, обязаны заключить </w:t>
          </w:r>
          <w:r w:rsidR="00C25FFD" w:rsidRPr="003A2B36">
            <w:rPr>
              <w:sz w:val="28"/>
              <w:szCs w:val="28"/>
            </w:rPr>
            <w:t>Д</w:t>
          </w:r>
          <w:r w:rsidR="004B5C4D" w:rsidRPr="003A2B36">
            <w:rPr>
              <w:sz w:val="28"/>
              <w:szCs w:val="28"/>
            </w:rPr>
            <w:t xml:space="preserve">оговор на размещение нестационарного торгового объекта. </w:t>
          </w:r>
        </w:p>
        <w:p w:rsidR="004B5C4D" w:rsidRPr="003A2B36" w:rsidRDefault="00862AF1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В случае не заключения Д</w:t>
          </w:r>
          <w:r w:rsidR="004B5C4D" w:rsidRPr="003A2B36">
            <w:rPr>
              <w:sz w:val="28"/>
              <w:szCs w:val="28"/>
            </w:rPr>
            <w:t>оговора</w:t>
          </w:r>
          <w:r>
            <w:rPr>
              <w:sz w:val="28"/>
              <w:szCs w:val="28"/>
            </w:rPr>
            <w:t xml:space="preserve"> на размещение</w:t>
          </w:r>
          <w:r w:rsidR="004B5C4D" w:rsidRPr="003A2B36">
            <w:rPr>
              <w:sz w:val="28"/>
              <w:szCs w:val="28"/>
            </w:rPr>
            <w:t xml:space="preserve">, а также эксплуатации мест размещения нестационарных торговых объектов по истечении срока действия такого договора, Субъекты торговли обязаны демонтировать нестационарный торговый объект в порядке, предусмотренном разделом </w:t>
          </w:r>
          <w:r w:rsidR="00297B00" w:rsidRPr="003A2B36">
            <w:rPr>
              <w:sz w:val="28"/>
              <w:szCs w:val="28"/>
            </w:rPr>
            <w:t>6</w:t>
          </w:r>
          <w:r w:rsidR="004B5C4D" w:rsidRPr="003A2B36">
            <w:rPr>
              <w:sz w:val="28"/>
              <w:szCs w:val="28"/>
            </w:rPr>
            <w:t xml:space="preserve"> настоящего Положения.</w:t>
          </w:r>
        </w:p>
        <w:p w:rsidR="004B5C4D" w:rsidRPr="003A2B36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  <w:r w:rsidRPr="003A2B36">
            <w:rPr>
              <w:sz w:val="28"/>
              <w:szCs w:val="28"/>
            </w:rPr>
            <w:t>7.</w:t>
          </w:r>
          <w:r w:rsidR="003A2B36">
            <w:rPr>
              <w:sz w:val="28"/>
              <w:szCs w:val="28"/>
            </w:rPr>
            <w:t>2</w:t>
          </w:r>
          <w:r w:rsidR="004B5C4D" w:rsidRPr="003A2B36">
            <w:rPr>
              <w:sz w:val="28"/>
              <w:szCs w:val="28"/>
            </w:rPr>
            <w:t xml:space="preserve">. Субъекты торговли, нестационарные торговые объекты которых размещены в местах, не предусмотренных схемой размещения нестационарных торговых объектов на территории муниципального образования Табунский район Алтайского края, обязаны освободить земельный участок, демонтировать нестационарный торговый объект в порядке, предусмотренном разделом </w:t>
          </w:r>
          <w:r w:rsidRPr="003A2B36">
            <w:rPr>
              <w:sz w:val="28"/>
              <w:szCs w:val="28"/>
            </w:rPr>
            <w:t>6</w:t>
          </w:r>
          <w:r w:rsidR="004B5C4D" w:rsidRPr="003A2B36">
            <w:rPr>
              <w:sz w:val="28"/>
              <w:szCs w:val="28"/>
            </w:rPr>
            <w:t xml:space="preserve"> настоящего Положения, и в случае внесения места в схему размещения нестационарных торговых объектов вправе участвовать на торгах.</w:t>
          </w:r>
        </w:p>
        <w:p w:rsidR="00297B00" w:rsidRPr="00E2237A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b/>
              <w:sz w:val="28"/>
              <w:szCs w:val="28"/>
            </w:rPr>
          </w:pPr>
        </w:p>
        <w:p w:rsidR="00297B00" w:rsidRPr="00E2237A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b/>
              <w:sz w:val="28"/>
              <w:szCs w:val="28"/>
            </w:rPr>
          </w:pPr>
        </w:p>
        <w:p w:rsidR="00297B00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</w:p>
        <w:p w:rsidR="00297B00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</w:p>
        <w:p w:rsidR="00297B00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</w:p>
        <w:p w:rsidR="00297B00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</w:p>
        <w:p w:rsidR="00297B00" w:rsidRDefault="00297B00" w:rsidP="004B5C4D">
          <w:pPr>
            <w:spacing w:after="1" w:line="240" w:lineRule="atLeast"/>
            <w:ind w:firstLine="540"/>
            <w:jc w:val="both"/>
            <w:outlineLvl w:val="0"/>
            <w:rPr>
              <w:sz w:val="28"/>
              <w:szCs w:val="28"/>
            </w:rPr>
          </w:pPr>
        </w:p>
        <w:p w:rsidR="00297B00" w:rsidRPr="00660263" w:rsidRDefault="00297B00" w:rsidP="00297B00">
          <w:pPr>
            <w:widowControl w:val="0"/>
            <w:autoSpaceDE w:val="0"/>
            <w:autoSpaceDN w:val="0"/>
            <w:ind w:left="7371"/>
            <w:outlineLvl w:val="2"/>
            <w:rPr>
              <w:sz w:val="24"/>
            </w:rPr>
          </w:pPr>
          <w:r w:rsidRPr="00660263">
            <w:rPr>
              <w:sz w:val="24"/>
            </w:rPr>
            <w:t>Приложение 1</w:t>
          </w:r>
        </w:p>
        <w:p w:rsidR="00297B00" w:rsidRPr="00660263" w:rsidRDefault="00297B00" w:rsidP="00297B00">
          <w:pPr>
            <w:widowControl w:val="0"/>
            <w:autoSpaceDE w:val="0"/>
            <w:autoSpaceDN w:val="0"/>
            <w:ind w:left="7371"/>
            <w:rPr>
              <w:sz w:val="24"/>
            </w:rPr>
          </w:pPr>
          <w:r w:rsidRPr="00660263">
            <w:rPr>
              <w:sz w:val="24"/>
            </w:rPr>
            <w:t xml:space="preserve">к Положению </w:t>
          </w:r>
        </w:p>
        <w:p w:rsidR="00297B00" w:rsidRPr="00660263" w:rsidRDefault="00297B00" w:rsidP="00297B00">
          <w:pPr>
            <w:widowControl w:val="0"/>
            <w:autoSpaceDE w:val="0"/>
            <w:autoSpaceDN w:val="0"/>
            <w:jc w:val="both"/>
            <w:rPr>
              <w:sz w:val="28"/>
            </w:rPr>
          </w:pPr>
        </w:p>
        <w:p w:rsidR="00297B00" w:rsidRPr="00660263" w:rsidRDefault="00297B00" w:rsidP="00297B00">
          <w:pPr>
            <w:ind w:left="4820"/>
            <w:rPr>
              <w:kern w:val="2"/>
              <w:sz w:val="24"/>
              <w:szCs w:val="24"/>
            </w:rPr>
          </w:pPr>
          <w:r w:rsidRPr="00660263">
            <w:rPr>
              <w:kern w:val="2"/>
              <w:sz w:val="24"/>
              <w:szCs w:val="24"/>
            </w:rPr>
            <w:t xml:space="preserve">В администрацию </w:t>
          </w:r>
        </w:p>
        <w:p w:rsidR="00297B00" w:rsidRPr="00660263" w:rsidRDefault="00297B00" w:rsidP="00297B00">
          <w:pPr>
            <w:ind w:left="4820"/>
            <w:rPr>
              <w:kern w:val="2"/>
              <w:sz w:val="24"/>
              <w:szCs w:val="24"/>
            </w:rPr>
          </w:pPr>
          <w:r>
            <w:rPr>
              <w:kern w:val="2"/>
              <w:sz w:val="24"/>
              <w:szCs w:val="24"/>
            </w:rPr>
            <w:t>Табунского района Алтайского края</w:t>
          </w:r>
        </w:p>
        <w:p w:rsidR="00297B00" w:rsidRPr="00660263" w:rsidRDefault="00297B00" w:rsidP="00297B00">
          <w:pPr>
            <w:ind w:left="4820"/>
            <w:rPr>
              <w:kern w:val="2"/>
              <w:sz w:val="24"/>
              <w:szCs w:val="16"/>
            </w:rPr>
          </w:pPr>
          <w:r w:rsidRPr="00660263">
            <w:rPr>
              <w:kern w:val="2"/>
              <w:sz w:val="24"/>
              <w:szCs w:val="24"/>
            </w:rPr>
            <w:lastRenderedPageBreak/>
            <w:t xml:space="preserve">от  </w:t>
          </w:r>
        </w:p>
        <w:p w:rsidR="00297B00" w:rsidRPr="00660263" w:rsidRDefault="00297B00" w:rsidP="00297B00">
          <w:pPr>
            <w:pBdr>
              <w:top w:val="single" w:sz="4" w:space="1" w:color="000000"/>
            </w:pBdr>
            <w:ind w:left="4820"/>
            <w:jc w:val="center"/>
            <w:rPr>
              <w:kern w:val="2"/>
              <w:szCs w:val="16"/>
            </w:rPr>
          </w:pPr>
          <w:r w:rsidRPr="00660263">
            <w:rPr>
              <w:kern w:val="2"/>
              <w:szCs w:val="16"/>
            </w:rPr>
            <w:t>(наименование организации, фамилия, имя,</w:t>
          </w:r>
        </w:p>
        <w:p w:rsidR="00297B00" w:rsidRPr="00660263" w:rsidRDefault="00297B00" w:rsidP="00297B00">
          <w:pPr>
            <w:ind w:left="4820"/>
            <w:jc w:val="center"/>
            <w:rPr>
              <w:kern w:val="2"/>
              <w:sz w:val="22"/>
              <w:szCs w:val="16"/>
            </w:rPr>
          </w:pPr>
          <w:r w:rsidRPr="00660263">
            <w:rPr>
              <w:kern w:val="2"/>
              <w:sz w:val="22"/>
              <w:szCs w:val="16"/>
            </w:rPr>
            <w:t xml:space="preserve">    </w:t>
          </w:r>
        </w:p>
        <w:p w:rsidR="00297B00" w:rsidRPr="00660263" w:rsidRDefault="00297B00" w:rsidP="00297B00">
          <w:pPr>
            <w:pBdr>
              <w:top w:val="single" w:sz="4" w:space="1" w:color="000000"/>
            </w:pBdr>
            <w:ind w:left="4820"/>
            <w:jc w:val="center"/>
            <w:rPr>
              <w:rFonts w:eastAsia="Arial"/>
              <w:kern w:val="2"/>
              <w:sz w:val="14"/>
              <w:szCs w:val="16"/>
            </w:rPr>
          </w:pPr>
          <w:r w:rsidRPr="00660263">
            <w:rPr>
              <w:kern w:val="2"/>
              <w:szCs w:val="16"/>
            </w:rPr>
            <w:t>отчество индивидуального предпринимателя)</w:t>
          </w:r>
        </w:p>
        <w:p w:rsidR="00297B00" w:rsidRPr="00660263" w:rsidRDefault="00297B00" w:rsidP="00297B00">
          <w:pPr>
            <w:jc w:val="center"/>
            <w:rPr>
              <w:kern w:val="2"/>
              <w:sz w:val="24"/>
              <w:szCs w:val="24"/>
            </w:rPr>
          </w:pPr>
          <w:r w:rsidRPr="00660263">
            <w:rPr>
              <w:kern w:val="2"/>
              <w:sz w:val="24"/>
              <w:szCs w:val="24"/>
            </w:rPr>
            <w:t xml:space="preserve">ЗАЯВЛЕНИЕ </w:t>
          </w:r>
        </w:p>
        <w:p w:rsidR="00297B00" w:rsidRPr="00660263" w:rsidRDefault="00297B00" w:rsidP="00297B00">
          <w:pPr>
            <w:jc w:val="center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kern w:val="2"/>
              <w:sz w:val="24"/>
              <w:szCs w:val="24"/>
            </w:rPr>
            <w:t>НА РАЗМЕЩЕНИЕ НЕСТАЦИОНАРНОГО ТОРГОВОГО ОБЪЕКТА</w:t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jc w:val="right"/>
            <w:rPr>
              <w:rFonts w:eastAsia="Arial"/>
              <w:kern w:val="2"/>
              <w:sz w:val="22"/>
              <w:szCs w:val="24"/>
            </w:rPr>
          </w:pPr>
        </w:p>
        <w:p w:rsidR="00297B00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2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 xml:space="preserve">Прошу </w:t>
          </w:r>
          <w:r>
            <w:rPr>
              <w:rFonts w:eastAsia="Arial"/>
              <w:kern w:val="2"/>
              <w:sz w:val="24"/>
              <w:szCs w:val="24"/>
            </w:rPr>
            <w:t>предоставить право для</w:t>
          </w:r>
          <w:r w:rsidRPr="00660263">
            <w:rPr>
              <w:rFonts w:eastAsia="Arial"/>
              <w:kern w:val="2"/>
              <w:sz w:val="24"/>
              <w:szCs w:val="24"/>
            </w:rPr>
            <w:t xml:space="preserve"> размещения нестационарного торгового объекта, по адресу: _________</w:t>
          </w:r>
          <w:r w:rsidRPr="00660263">
            <w:rPr>
              <w:rFonts w:eastAsia="Arial"/>
              <w:kern w:val="2"/>
              <w:sz w:val="22"/>
              <w:szCs w:val="24"/>
            </w:rPr>
            <w:t>_________________________________________________________________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2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На срок:</w:t>
          </w:r>
          <w:r>
            <w:rPr>
              <w:rFonts w:eastAsia="Arial"/>
              <w:kern w:val="2"/>
              <w:sz w:val="22"/>
              <w:szCs w:val="24"/>
            </w:rPr>
            <w:t xml:space="preserve"> __________________________________________________________________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Вид (тип) нестационарного торгового объекта 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Группа реализуемых товаров (услуг): ________________________________________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center"/>
            <w:rPr>
              <w:rFonts w:eastAsia="Arial"/>
              <w:kern w:val="2"/>
              <w:szCs w:val="24"/>
            </w:rPr>
          </w:pPr>
          <w:r w:rsidRPr="00660263">
            <w:rPr>
              <w:rFonts w:eastAsia="Arial"/>
              <w:kern w:val="2"/>
              <w:szCs w:val="24"/>
            </w:rPr>
            <w:t xml:space="preserve">                                                         </w:t>
          </w:r>
          <w:r w:rsidRPr="00660263">
            <w:rPr>
              <w:rFonts w:eastAsia="Arial"/>
              <w:kern w:val="2"/>
              <w:szCs w:val="16"/>
            </w:rPr>
            <w:t xml:space="preserve">    </w:t>
          </w:r>
          <w:r w:rsidRPr="00660263">
            <w:rPr>
              <w:kern w:val="2"/>
              <w:szCs w:val="16"/>
            </w:rPr>
            <w:t>(продовольственная, непродовольственная, универсальная)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center"/>
            <w:rPr>
              <w:rFonts w:eastAsia="Arial"/>
              <w:kern w:val="2"/>
              <w:sz w:val="18"/>
              <w:szCs w:val="16"/>
            </w:rPr>
          </w:pPr>
          <w:r w:rsidRPr="00660263">
            <w:rPr>
              <w:rFonts w:eastAsia="Arial"/>
              <w:kern w:val="2"/>
              <w:sz w:val="22"/>
              <w:szCs w:val="24"/>
            </w:rPr>
            <w:t xml:space="preserve">_______________________________________________________________________________ 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center"/>
            <w:rPr>
              <w:rFonts w:eastAsia="Arial"/>
              <w:kern w:val="2"/>
              <w:szCs w:val="16"/>
            </w:rPr>
          </w:pPr>
          <w:r w:rsidRPr="00660263">
            <w:rPr>
              <w:rFonts w:eastAsia="Arial"/>
              <w:kern w:val="2"/>
              <w:szCs w:val="16"/>
            </w:rPr>
            <w:t xml:space="preserve">   (</w:t>
          </w:r>
          <w:r w:rsidRPr="00660263">
            <w:rPr>
              <w:kern w:val="2"/>
              <w:szCs w:val="16"/>
            </w:rPr>
            <w:t>наименование оказываемых услуг)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Площадь нестационарного торгового объекта __________________м2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ИНН__________________________ ОГРН_____________________________________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Юридический адрес (место нахождения), телефон: _____________________________</w:t>
          </w:r>
        </w:p>
        <w:p w:rsidR="00297B00" w:rsidRPr="00660263" w:rsidRDefault="00297B00" w:rsidP="00297B00">
          <w:pPr>
            <w:tabs>
              <w:tab w:val="left" w:pos="567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_________________________________________________________________________</w:t>
          </w:r>
        </w:p>
        <w:p w:rsidR="00297B00" w:rsidRPr="00660263" w:rsidRDefault="00297B00" w:rsidP="00297B00">
          <w:pPr>
            <w:tabs>
              <w:tab w:val="left" w:pos="567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Почтовый адрес: __________________________________________________________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_________________________________________________________________________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Руководитель:_____________________________________________________________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 xml:space="preserve">                                                                                         (</w:t>
          </w:r>
          <w:r w:rsidRPr="00660263">
            <w:rPr>
              <w:kern w:val="2"/>
              <w:sz w:val="24"/>
              <w:szCs w:val="24"/>
            </w:rPr>
            <w:t>должность, Ф.И.О.)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действующий на основании _____________________________________________________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 xml:space="preserve">                                                                                 </w:t>
          </w:r>
          <w:r w:rsidRPr="00660263">
            <w:rPr>
              <w:kern w:val="2"/>
              <w:sz w:val="24"/>
              <w:szCs w:val="24"/>
            </w:rPr>
            <w:t>(устава, свидетельства и т.п.)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ind w:firstLine="567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Ф.И.О., должность, контактный телефон представителя заявителя________________</w:t>
          </w:r>
        </w:p>
        <w:p w:rsidR="00297B00" w:rsidRPr="00660263" w:rsidRDefault="00297B00" w:rsidP="00297B00">
          <w:pPr>
            <w:tabs>
              <w:tab w:val="left" w:pos="0"/>
            </w:tabs>
            <w:autoSpaceDE w:val="0"/>
            <w:rPr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 xml:space="preserve">_____________________________________________________________________________, действующего по доверенности от ____________________ № ________________________ </w:t>
          </w:r>
        </w:p>
        <w:p w:rsidR="00297B00" w:rsidRPr="00660263" w:rsidRDefault="00297B00" w:rsidP="00297B00">
          <w:pPr>
            <w:ind w:firstLine="567"/>
            <w:jc w:val="both"/>
            <w:rPr>
              <w:kern w:val="2"/>
              <w:sz w:val="22"/>
              <w:szCs w:val="24"/>
            </w:rPr>
          </w:pPr>
          <w:r w:rsidRPr="00660263">
            <w:rPr>
              <w:kern w:val="2"/>
              <w:sz w:val="22"/>
              <w:szCs w:val="24"/>
            </w:rPr>
            <w:t xml:space="preserve">С действующими муниципальными правовыми актами, регулирующими порядок размещения  нестационарного торгового объекта на территории </w:t>
          </w:r>
          <w:r>
            <w:rPr>
              <w:kern w:val="2"/>
              <w:sz w:val="22"/>
              <w:szCs w:val="24"/>
            </w:rPr>
            <w:t xml:space="preserve">Табунского </w:t>
          </w:r>
          <w:r w:rsidRPr="00660263">
            <w:rPr>
              <w:kern w:val="2"/>
              <w:sz w:val="22"/>
              <w:szCs w:val="24"/>
            </w:rPr>
            <w:t>района</w:t>
          </w:r>
          <w:r>
            <w:rPr>
              <w:kern w:val="2"/>
              <w:sz w:val="22"/>
              <w:szCs w:val="24"/>
            </w:rPr>
            <w:t xml:space="preserve"> Алтайского края</w:t>
          </w:r>
          <w:r w:rsidRPr="00660263">
            <w:rPr>
              <w:kern w:val="2"/>
              <w:sz w:val="22"/>
              <w:szCs w:val="24"/>
            </w:rPr>
            <w:t xml:space="preserve">, ознакомлен. </w:t>
          </w:r>
        </w:p>
        <w:p w:rsidR="00297B00" w:rsidRPr="00660263" w:rsidRDefault="00297B00" w:rsidP="00297B00">
          <w:pPr>
            <w:ind w:firstLine="567"/>
            <w:jc w:val="both"/>
            <w:rPr>
              <w:rFonts w:eastAsia="Arial"/>
              <w:kern w:val="2"/>
              <w:sz w:val="22"/>
              <w:szCs w:val="24"/>
            </w:rPr>
          </w:pPr>
          <w:r w:rsidRPr="00660263">
            <w:rPr>
              <w:kern w:val="2"/>
              <w:sz w:val="22"/>
              <w:szCs w:val="24"/>
            </w:rPr>
            <w:t xml:space="preserve">При размещении и эксплуатации нестационарного торгового объекта обязуюсь исполнять требования  данных муниципальных правовых актов, соблюдать </w:t>
          </w:r>
          <w:r w:rsidRPr="00660263">
            <w:rPr>
              <w:color w:val="000000"/>
              <w:kern w:val="2"/>
              <w:sz w:val="22"/>
              <w:szCs w:val="24"/>
            </w:rPr>
            <w:t xml:space="preserve">Правила благоустройства на территории поселений </w:t>
          </w:r>
          <w:r>
            <w:rPr>
              <w:color w:val="000000"/>
              <w:kern w:val="2"/>
              <w:sz w:val="22"/>
              <w:szCs w:val="24"/>
            </w:rPr>
            <w:t>Табунского района Алтайского края</w:t>
          </w:r>
          <w:r w:rsidRPr="00660263">
            <w:rPr>
              <w:color w:val="000000"/>
              <w:kern w:val="2"/>
              <w:sz w:val="22"/>
              <w:szCs w:val="24"/>
            </w:rPr>
            <w:t>.</w:t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rFonts w:eastAsia="Arial"/>
              <w:kern w:val="2"/>
              <w:sz w:val="14"/>
              <w:szCs w:val="16"/>
            </w:rPr>
          </w:pPr>
          <w:r w:rsidRPr="00660263">
            <w:rPr>
              <w:rFonts w:eastAsia="Arial"/>
              <w:kern w:val="2"/>
              <w:sz w:val="22"/>
              <w:szCs w:val="24"/>
            </w:rPr>
            <w:t>В соответствии с Федеральным законом от 27.07.2006 № 152-ФЗ «О персональных данных» согласен(на) на обработку своих персональных данных</w:t>
          </w:r>
          <w:r>
            <w:rPr>
              <w:rFonts w:eastAsia="Arial"/>
              <w:kern w:val="2"/>
              <w:sz w:val="22"/>
              <w:szCs w:val="24"/>
            </w:rPr>
            <w:t>.</w:t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jc w:val="both"/>
            <w:rPr>
              <w:rFonts w:eastAsia="Arial"/>
              <w:kern w:val="2"/>
              <w:sz w:val="22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Заявитель</w:t>
          </w:r>
          <w:r w:rsidRPr="00660263">
            <w:rPr>
              <w:rFonts w:eastAsia="Arial"/>
              <w:kern w:val="2"/>
              <w:sz w:val="22"/>
              <w:szCs w:val="24"/>
            </w:rPr>
            <w:t xml:space="preserve"> _________________________________________________ _________________________</w:t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jc w:val="both"/>
            <w:rPr>
              <w:rFonts w:eastAsia="Arial"/>
              <w:kern w:val="2"/>
              <w:szCs w:val="24"/>
            </w:rPr>
          </w:pPr>
          <w:r w:rsidRPr="00660263">
            <w:rPr>
              <w:rFonts w:eastAsia="Arial"/>
              <w:kern w:val="2"/>
              <w:szCs w:val="24"/>
            </w:rPr>
            <w:tab/>
          </w:r>
          <w:r w:rsidRPr="00660263">
            <w:rPr>
              <w:rFonts w:eastAsia="Arial"/>
              <w:kern w:val="2"/>
              <w:szCs w:val="16"/>
            </w:rPr>
            <w:t>ФИО</w:t>
          </w:r>
          <w:r w:rsidRPr="00660263">
            <w:rPr>
              <w:rFonts w:eastAsia="Arial"/>
              <w:kern w:val="2"/>
              <w:szCs w:val="16"/>
            </w:rPr>
            <w:tab/>
          </w:r>
          <w:r w:rsidRPr="00660263">
            <w:rPr>
              <w:rFonts w:eastAsia="Arial"/>
              <w:kern w:val="2"/>
              <w:szCs w:val="16"/>
            </w:rPr>
            <w:tab/>
          </w:r>
          <w:r w:rsidRPr="00660263">
            <w:rPr>
              <w:rFonts w:eastAsia="Arial"/>
              <w:kern w:val="2"/>
              <w:szCs w:val="16"/>
            </w:rPr>
            <w:tab/>
          </w:r>
          <w:r w:rsidRPr="00660263">
            <w:rPr>
              <w:rFonts w:eastAsia="Arial"/>
              <w:kern w:val="2"/>
              <w:szCs w:val="16"/>
            </w:rPr>
            <w:tab/>
          </w:r>
          <w:r w:rsidRPr="00660263">
            <w:rPr>
              <w:rFonts w:eastAsia="Arial"/>
              <w:kern w:val="2"/>
              <w:szCs w:val="16"/>
            </w:rPr>
            <w:tab/>
            <w:t>Подпись</w:t>
          </w:r>
          <w:r w:rsidRPr="00660263">
            <w:rPr>
              <w:rFonts w:eastAsia="Arial"/>
              <w:kern w:val="2"/>
              <w:szCs w:val="24"/>
            </w:rPr>
            <w:tab/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jc w:val="both"/>
            <w:rPr>
              <w:rFonts w:eastAsia="Arial"/>
              <w:kern w:val="2"/>
              <w:szCs w:val="24"/>
            </w:rPr>
          </w:pPr>
          <w:r w:rsidRPr="00660263">
            <w:rPr>
              <w:rFonts w:eastAsia="Arial"/>
              <w:kern w:val="2"/>
              <w:szCs w:val="24"/>
            </w:rPr>
            <w:t>М.П.</w:t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jc w:val="both"/>
            <w:rPr>
              <w:rFonts w:ascii="Courier New" w:eastAsia="Arial" w:hAnsi="Courier New" w:cs="Courier New"/>
              <w:kern w:val="2"/>
              <w:sz w:val="18"/>
              <w:szCs w:val="16"/>
            </w:rPr>
          </w:pPr>
          <w:r w:rsidRPr="00660263">
            <w:rPr>
              <w:rFonts w:eastAsia="Arial"/>
              <w:kern w:val="2"/>
              <w:sz w:val="22"/>
              <w:szCs w:val="24"/>
            </w:rPr>
            <w:t xml:space="preserve"> «____» ______________ 20___ г.</w:t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jc w:val="both"/>
            <w:rPr>
              <w:rFonts w:ascii="Courier New" w:eastAsia="Arial" w:hAnsi="Courier New" w:cs="Courier New"/>
              <w:kern w:val="2"/>
              <w:sz w:val="18"/>
              <w:szCs w:val="16"/>
            </w:rPr>
          </w:pP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К заявлению прилагаются: _________________________________________________</w:t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_____________________________________________________________________________</w:t>
          </w: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</w:p>
        <w:p w:rsidR="00297B00" w:rsidRPr="00660263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Заявление и</w:t>
          </w:r>
          <w:r w:rsidRPr="00660263">
            <w:rPr>
              <w:rFonts w:ascii="Courier New" w:eastAsia="Arial" w:hAnsi="Courier New" w:cs="Courier New"/>
              <w:kern w:val="2"/>
              <w:sz w:val="24"/>
              <w:szCs w:val="24"/>
            </w:rPr>
            <w:t xml:space="preserve"> д</w:t>
          </w:r>
          <w:r w:rsidRPr="00660263">
            <w:rPr>
              <w:rFonts w:eastAsia="Arial"/>
              <w:kern w:val="2"/>
              <w:sz w:val="24"/>
              <w:szCs w:val="24"/>
            </w:rPr>
            <w:t>окументы принял: ____________________________________________</w:t>
          </w:r>
        </w:p>
        <w:p w:rsidR="00297B00" w:rsidRPr="00660263" w:rsidRDefault="00297B00" w:rsidP="00297B00">
          <w:pPr>
            <w:autoSpaceDE w:val="0"/>
            <w:jc w:val="center"/>
            <w:rPr>
              <w:rFonts w:eastAsia="Arial"/>
              <w:kern w:val="2"/>
              <w:szCs w:val="16"/>
            </w:rPr>
          </w:pPr>
          <w:r w:rsidRPr="00660263">
            <w:rPr>
              <w:rFonts w:eastAsia="Arial"/>
              <w:kern w:val="2"/>
              <w:szCs w:val="16"/>
            </w:rPr>
            <w:t xml:space="preserve">                                                     </w:t>
          </w:r>
          <w:r>
            <w:rPr>
              <w:rFonts w:eastAsia="Arial"/>
              <w:kern w:val="2"/>
              <w:szCs w:val="16"/>
            </w:rPr>
            <w:t xml:space="preserve">                    </w:t>
          </w:r>
          <w:r w:rsidRPr="00660263">
            <w:rPr>
              <w:rFonts w:eastAsia="Arial"/>
              <w:kern w:val="2"/>
              <w:szCs w:val="16"/>
            </w:rPr>
            <w:t xml:space="preserve">(должность, Ф.И.О., подпись должностного лица организации, </w:t>
          </w:r>
        </w:p>
        <w:p w:rsidR="00297B00" w:rsidRPr="00660263" w:rsidRDefault="00297B00" w:rsidP="00297B00">
          <w:pPr>
            <w:autoSpaceDE w:val="0"/>
            <w:jc w:val="center"/>
            <w:rPr>
              <w:rFonts w:eastAsia="Arial"/>
              <w:kern w:val="2"/>
              <w:szCs w:val="24"/>
            </w:rPr>
          </w:pPr>
          <w:r w:rsidRPr="00660263">
            <w:rPr>
              <w:rFonts w:eastAsia="Arial"/>
              <w:kern w:val="2"/>
              <w:szCs w:val="16"/>
            </w:rPr>
            <w:t xml:space="preserve">                                                                  уполномоченной администрацией </w:t>
          </w:r>
          <w:r>
            <w:rPr>
              <w:rFonts w:eastAsia="Arial"/>
              <w:kern w:val="2"/>
              <w:szCs w:val="16"/>
            </w:rPr>
            <w:t>Табунского</w:t>
          </w:r>
          <w:r w:rsidRPr="00660263">
            <w:rPr>
              <w:rFonts w:eastAsia="Arial"/>
              <w:kern w:val="2"/>
              <w:szCs w:val="16"/>
            </w:rPr>
            <w:t xml:space="preserve"> района)</w:t>
          </w:r>
        </w:p>
        <w:p w:rsidR="00297B00" w:rsidRDefault="00297B00" w:rsidP="00297B00">
          <w:pPr>
            <w:tabs>
              <w:tab w:val="left" w:pos="3850"/>
            </w:tabs>
            <w:autoSpaceDE w:val="0"/>
            <w:jc w:val="both"/>
            <w:rPr>
              <w:rFonts w:eastAsia="Arial"/>
              <w:kern w:val="2"/>
              <w:sz w:val="24"/>
              <w:szCs w:val="24"/>
            </w:rPr>
          </w:pPr>
          <w:r w:rsidRPr="00660263">
            <w:rPr>
              <w:rFonts w:eastAsia="Arial"/>
              <w:kern w:val="2"/>
              <w:sz w:val="24"/>
              <w:szCs w:val="24"/>
            </w:rPr>
            <w:t>«____» ______________ 20___ г.</w:t>
          </w:r>
        </w:p>
        <w:p w:rsidR="00297B00" w:rsidRDefault="00297B00" w:rsidP="00297B00">
          <w:pPr>
            <w:tabs>
              <w:tab w:val="left" w:pos="3850"/>
            </w:tabs>
            <w:autoSpaceDE w:val="0"/>
            <w:jc w:val="both"/>
            <w:rPr>
              <w:rFonts w:eastAsia="Arial"/>
              <w:kern w:val="2"/>
              <w:sz w:val="24"/>
              <w:szCs w:val="24"/>
            </w:rPr>
          </w:pPr>
        </w:p>
        <w:p w:rsidR="00297B00" w:rsidRPr="00297B00" w:rsidRDefault="00297B00" w:rsidP="00297B00">
          <w:pPr>
            <w:tabs>
              <w:tab w:val="left" w:pos="3850"/>
            </w:tabs>
            <w:autoSpaceDE w:val="0"/>
            <w:jc w:val="both"/>
            <w:rPr>
              <w:sz w:val="24"/>
              <w:szCs w:val="24"/>
            </w:rPr>
          </w:pPr>
          <w:r>
            <w:rPr>
              <w:sz w:val="28"/>
              <w:szCs w:val="28"/>
            </w:rPr>
            <w:t xml:space="preserve">                                                                                     </w:t>
          </w:r>
          <w:r w:rsidRPr="00FD581C">
            <w:rPr>
              <w:sz w:val="28"/>
              <w:szCs w:val="28"/>
            </w:rPr>
            <w:t xml:space="preserve">     </w:t>
          </w:r>
          <w:r>
            <w:rPr>
              <w:sz w:val="28"/>
              <w:szCs w:val="28"/>
            </w:rPr>
            <w:t xml:space="preserve">        </w:t>
          </w:r>
          <w:r w:rsidRPr="00FD581C">
            <w:rPr>
              <w:sz w:val="28"/>
              <w:szCs w:val="28"/>
            </w:rPr>
            <w:t xml:space="preserve"> </w:t>
          </w:r>
          <w:r w:rsidRPr="00297B00">
            <w:rPr>
              <w:sz w:val="24"/>
              <w:szCs w:val="24"/>
            </w:rPr>
            <w:t>Приложение 2</w:t>
          </w:r>
        </w:p>
        <w:p w:rsidR="00297B00" w:rsidRPr="00297B00" w:rsidRDefault="00297B00" w:rsidP="00297B00">
          <w:pPr>
            <w:tabs>
              <w:tab w:val="left" w:pos="3850"/>
            </w:tabs>
            <w:autoSpaceDE w:val="0"/>
            <w:jc w:val="both"/>
            <w:rPr>
              <w:sz w:val="24"/>
              <w:szCs w:val="24"/>
            </w:rPr>
          </w:pPr>
          <w:r w:rsidRPr="00297B00">
            <w:rPr>
              <w:sz w:val="24"/>
              <w:szCs w:val="24"/>
            </w:rPr>
            <w:t xml:space="preserve">                                                                                                  </w:t>
          </w:r>
          <w:r>
            <w:rPr>
              <w:sz w:val="24"/>
              <w:szCs w:val="24"/>
            </w:rPr>
            <w:t xml:space="preserve">                  </w:t>
          </w:r>
          <w:r w:rsidRPr="00297B00">
            <w:rPr>
              <w:sz w:val="24"/>
              <w:szCs w:val="24"/>
            </w:rPr>
            <w:t>к Положению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center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ДОГОВОР №____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center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на размещение нестационарного торгового объекта, расположенного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center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на территории Табунского района Алтайского края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с.Табуны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ab/>
            <w:t xml:space="preserve">         </w:t>
          </w:r>
          <w:r>
            <w:rPr>
              <w:sz w:val="28"/>
              <w:szCs w:val="28"/>
            </w:rPr>
            <w:tab/>
          </w:r>
          <w:r w:rsidRPr="00FD581C">
            <w:rPr>
              <w:sz w:val="28"/>
              <w:szCs w:val="28"/>
            </w:rPr>
            <w:t xml:space="preserve">   «___» ___________20___г.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Администрация Табунского района</w:t>
          </w:r>
          <w:r w:rsidR="003561F0">
            <w:rPr>
              <w:sz w:val="28"/>
              <w:szCs w:val="28"/>
            </w:rPr>
            <w:t xml:space="preserve"> Алтайского края</w:t>
          </w:r>
          <w:r w:rsidRPr="00FD581C">
            <w:rPr>
              <w:sz w:val="28"/>
              <w:szCs w:val="28"/>
            </w:rPr>
            <w:t>, в лице главы района</w:t>
          </w:r>
          <w:r w:rsidR="003561F0">
            <w:rPr>
              <w:sz w:val="28"/>
              <w:szCs w:val="28"/>
            </w:rPr>
            <w:t xml:space="preserve"> _____________________________</w:t>
          </w:r>
          <w:r w:rsidRPr="00FD581C">
            <w:rPr>
              <w:sz w:val="28"/>
              <w:szCs w:val="28"/>
            </w:rPr>
            <w:t>, действующего на основании Устава, именуемая в дальнейшем «Администрация района», с одной стороны, и_______________________________________________________________,</w:t>
          </w:r>
        </w:p>
        <w:p w:rsidR="00297B00" w:rsidRPr="00FD581C" w:rsidRDefault="00297B00" w:rsidP="003561F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  <w:vertAlign w:val="superscript"/>
            </w:rPr>
          </w:pPr>
          <w:r w:rsidRPr="00FD581C">
            <w:rPr>
              <w:sz w:val="28"/>
              <w:szCs w:val="28"/>
              <w:vertAlign w:val="superscript"/>
            </w:rPr>
            <w:t>(полное наименование юридического лица, фамилия имя, отчество (последнее - при наличии) индивидуального предпринимателя)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именуемый(ое) в дальнейшем «Субъект предпринимательской деятельности», с другой стороны, а вместе именуемые «Стороны», на основании________________________________________________________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  <w:vertAlign w:val="superscript"/>
            </w:rPr>
          </w:pPr>
          <w:r w:rsidRPr="00FD581C">
            <w:rPr>
              <w:sz w:val="28"/>
              <w:szCs w:val="28"/>
              <w:vertAlign w:val="superscript"/>
            </w:rPr>
            <w:t xml:space="preserve">(в случае заключения договора по результатам аукциона указывается дата проведения аукциона и номер,  в случае заключения договора без проведения аукциона указываются реквизиты постановления администрации района)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заключили настоящий договор о следующем: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</w:p>
        <w:p w:rsidR="00297B00" w:rsidRPr="00A10624" w:rsidRDefault="00297B00" w:rsidP="00297B00">
          <w:pPr>
            <w:tabs>
              <w:tab w:val="left" w:pos="3850"/>
            </w:tabs>
            <w:autoSpaceDE w:val="0"/>
            <w:jc w:val="center"/>
            <w:rPr>
              <w:b/>
              <w:sz w:val="28"/>
              <w:szCs w:val="28"/>
            </w:rPr>
          </w:pPr>
          <w:r w:rsidRPr="00A10624">
            <w:rPr>
              <w:b/>
              <w:sz w:val="28"/>
              <w:szCs w:val="28"/>
            </w:rPr>
            <w:t>1. Предмет договора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1.1. Администрация района в соответствии со схемой размещения нестационарных торговых объектов на территории Табунского района Алтайского края, утвержденной постановлением администрации района </w:t>
          </w:r>
          <w:r w:rsidRPr="00FD581C">
            <w:rPr>
              <w:sz w:val="28"/>
              <w:szCs w:val="28"/>
            </w:rPr>
            <w:br/>
            <w:t>от___________№_____ (далее – схема размещения НТО) предоставляет Субъекту предпринимательской деятельности право разместить нестационарный торговый объект (далее – объект) по адресу: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__________________________________________________________________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1.2. Характеристика объекта: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1.2.1. Площадь места размещения объекта_________________________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1.2.2. Вид объекта______________________________________________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1.2.3. Специализация объекта (группа реализуемых товаров) __________________________________________________________________</w:t>
          </w:r>
        </w:p>
        <w:p w:rsidR="00297B00" w:rsidRPr="00A10624" w:rsidRDefault="00297B00" w:rsidP="00297B00">
          <w:pPr>
            <w:tabs>
              <w:tab w:val="left" w:pos="3850"/>
            </w:tabs>
            <w:autoSpaceDE w:val="0"/>
            <w:ind w:firstLine="567"/>
            <w:jc w:val="center"/>
            <w:rPr>
              <w:b/>
              <w:sz w:val="28"/>
              <w:szCs w:val="28"/>
            </w:rPr>
          </w:pPr>
          <w:r w:rsidRPr="00A10624">
            <w:rPr>
              <w:b/>
              <w:sz w:val="28"/>
              <w:szCs w:val="28"/>
            </w:rPr>
            <w:t>2. Размер платы и порядок расчетов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2.1. Размер платы по настоящему договору составляет ______________руб</w:t>
          </w:r>
          <w:r>
            <w:rPr>
              <w:sz w:val="28"/>
              <w:szCs w:val="28"/>
            </w:rPr>
            <w:t>. в месяц</w:t>
          </w:r>
          <w:r w:rsidRPr="00FD581C">
            <w:rPr>
              <w:sz w:val="28"/>
              <w:szCs w:val="28"/>
            </w:rPr>
            <w:t xml:space="preserve">. </w:t>
          </w:r>
        </w:p>
        <w:p w:rsidR="00297B00" w:rsidRPr="00334132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Ежемесячный р</w:t>
          </w:r>
          <w:r w:rsidRPr="00FD581C">
            <w:rPr>
              <w:bCs/>
              <w:sz w:val="28"/>
              <w:szCs w:val="28"/>
            </w:rPr>
            <w:t xml:space="preserve">азмер платы подлежит ежегодной индексации на коэффициент инфляции, который ежегодно устанавливается постановлением администрации района (далее – коэффициент инфляции), при этом размер платы </w:t>
          </w:r>
          <w:r w:rsidRPr="00334132">
            <w:rPr>
              <w:bCs/>
              <w:sz w:val="28"/>
              <w:szCs w:val="28"/>
            </w:rPr>
            <w:t>изменяется автоматически (без оформления дополнительных соглашений Сторон о внесении изменений в настоящий договор).</w:t>
          </w:r>
        </w:p>
        <w:p w:rsidR="00297B00" w:rsidRPr="00334132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bCs/>
              <w:sz w:val="28"/>
              <w:szCs w:val="28"/>
            </w:rPr>
          </w:pPr>
          <w:r w:rsidRPr="00334132">
            <w:rPr>
              <w:bCs/>
              <w:sz w:val="28"/>
              <w:szCs w:val="28"/>
            </w:rPr>
            <w:t xml:space="preserve">Измененный размер платы применяется при расчетах платы по настоящему договору с 01 января года, указанного в постановлении администрации района, устанавливающего коэффициент инфляции.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bCs/>
              <w:sz w:val="28"/>
              <w:szCs w:val="28"/>
            </w:rPr>
          </w:pPr>
          <w:r w:rsidRPr="00334132">
            <w:rPr>
              <w:bCs/>
              <w:sz w:val="28"/>
              <w:szCs w:val="28"/>
            </w:rPr>
            <w:t>Ежемесячный размер платы не подлежит индексации, если в результате индексации он уменьшится по сравнению</w:t>
          </w:r>
          <w:bookmarkStart w:id="0" w:name="_GoBack"/>
          <w:bookmarkEnd w:id="0"/>
          <w:r w:rsidRPr="00FD581C">
            <w:rPr>
              <w:bCs/>
              <w:sz w:val="28"/>
              <w:szCs w:val="28"/>
            </w:rPr>
            <w:t xml:space="preserve"> с предыдущим периодом.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bCs/>
              <w:sz w:val="28"/>
              <w:szCs w:val="28"/>
            </w:rPr>
            <w:t>2.2.</w:t>
          </w:r>
          <w:r w:rsidRPr="00FD581C">
            <w:rPr>
              <w:sz w:val="28"/>
              <w:szCs w:val="28"/>
            </w:rPr>
            <w:t xml:space="preserve"> Оплата по договору осуществляется Субъектом предпринимательской деятельности ежеквартально до десятого числа месяца, следующего за истекшим кварталом по следующим реквизитам: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lastRenderedPageBreak/>
            <w:t>Банк получателя: ______________________________________________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БИК банка получателя: 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Счет получателя: ______________________________________________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ОКТМО получателя: 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ИНН получателя: ______________________________________________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КПП получателя: ______________________________________________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Получатель: ___________________________________________________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Код бюджетной классификации: ________________________________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Также в платежных документах указывается номер и дата договора на размещение объекта, по которому производится оплата.</w:t>
          </w:r>
        </w:p>
        <w:p w:rsidR="00297B00" w:rsidRPr="00A10624" w:rsidRDefault="00297B00" w:rsidP="00297B00">
          <w:pPr>
            <w:tabs>
              <w:tab w:val="left" w:pos="3850"/>
            </w:tabs>
            <w:autoSpaceDE w:val="0"/>
            <w:ind w:firstLine="567"/>
            <w:jc w:val="center"/>
            <w:rPr>
              <w:b/>
              <w:sz w:val="28"/>
              <w:szCs w:val="28"/>
            </w:rPr>
          </w:pPr>
          <w:r w:rsidRPr="00A10624">
            <w:rPr>
              <w:b/>
              <w:sz w:val="28"/>
              <w:szCs w:val="28"/>
            </w:rPr>
            <w:t>3. Права и обязанности Сторон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3.1. Субъект предпринимательской деятельности имеет право: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3.1.1. Разместить объект по адресу размещения, площадью, видом и специализацией в соответствии с разделом 1 настоящего договора;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 Субъект предпринимательской деятельности обязан: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3.2.1. Согласовать эскиз (дизайн-проект) объекта с отделом по архитектуре и градостроительству администрации района;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3.2.2. Установить объект в течение 30 дней со дня согласования эскиза (дизайн-проекта) объекта на твердые виды покрытия, оснастить объект наружным осветительным оборудованием (при работе объекта в темное время суток), урнами для мусора;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3.2.3. Своевременно вносить плату за размещение объекта в порядке и размере, определенном разделом 2 настоящего договора;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3.2.4.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нормативов, в том числе требования, предъявляемые к размещению НТО, установленные положением о размещении нестационарных торговых объектов на территории муниципального образования Табунский район Алтайского края;</w:t>
          </w:r>
        </w:p>
        <w:p w:rsidR="00297B00" w:rsidRPr="00C6033A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3.2.5. Соблюдать Правила </w:t>
          </w:r>
          <w:r w:rsidRPr="00C6033A">
            <w:rPr>
              <w:sz w:val="28"/>
              <w:szCs w:val="28"/>
            </w:rPr>
            <w:t>благоустройства</w:t>
          </w:r>
          <w:r w:rsidR="003561F0" w:rsidRPr="00C6033A">
            <w:rPr>
              <w:sz w:val="28"/>
              <w:szCs w:val="28"/>
            </w:rPr>
            <w:t xml:space="preserve"> населенного пункта, в котором размещен нестационарный торговый объект</w:t>
          </w:r>
          <w:r w:rsidRPr="00C6033A">
            <w:rPr>
              <w:sz w:val="28"/>
              <w:szCs w:val="28"/>
            </w:rPr>
            <w:t>;</w:t>
          </w:r>
        </w:p>
        <w:p w:rsidR="00297B00" w:rsidRPr="00C6033A" w:rsidRDefault="00297B00" w:rsidP="0028134E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C6033A">
            <w:rPr>
              <w:sz w:val="28"/>
              <w:szCs w:val="28"/>
            </w:rPr>
            <w:t>3.2.6. Не допускать загрязнение, захламление места размещения объекта. Осуществлять благоустройство прилегающей территории (производить посадку цветов, обустройство клумб, установку цветочных вазонов и т.п.) в границах, определенных в соответствии с Правилами благоустройства</w:t>
          </w:r>
          <w:r w:rsidR="0028134E" w:rsidRPr="00C6033A">
            <w:rPr>
              <w:sz w:val="28"/>
              <w:szCs w:val="28"/>
            </w:rPr>
            <w:t xml:space="preserve"> населенного пункта, в котором размещен нестационарный торговый объект;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3.2.7. Содержать объект в надлежащем состоянии, пригодном для использования в соответствии с целевым назначением (содержание в чистоте, устранение повреждений на вывесках, конструктивных элементах). В случае предъявления письменного требования администрацией района произвести устранение замечаний в срок, указанный в письменном требовании;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lastRenderedPageBreak/>
            <w:t>3.2.8. Соблюдать при размещении объекта санитарные нормы и правила по реализации и условиям хранения продукции, а также соблюдать условия труда и правила личной гигиены работников;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3.2.9. Обеспечить: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наличие вывески с указанием организационно-правовой формы, юридического адреса организации;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наличие информации о режиме работы НТО;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наличие книги отзывов и предложений;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3.2.1</w:t>
          </w:r>
          <w:r w:rsidR="00296DD1">
            <w:rPr>
              <w:sz w:val="28"/>
              <w:szCs w:val="28"/>
            </w:rPr>
            <w:t>0</w:t>
          </w:r>
          <w:r w:rsidRPr="00FD581C">
            <w:rPr>
              <w:sz w:val="28"/>
              <w:szCs w:val="28"/>
            </w:rPr>
            <w:t xml:space="preserve">. При прекращении настоящего договора в течение 30 дней обеспечить полный демонтаж (включая настил) и вывоз объекта с места его размещения, а также восстановление благоустройства в месте размещения </w:t>
          </w:r>
          <w:r w:rsidR="001871F0">
            <w:rPr>
              <w:sz w:val="28"/>
              <w:szCs w:val="28"/>
            </w:rPr>
            <w:t>о</w:t>
          </w:r>
          <w:r w:rsidRPr="00FD581C">
            <w:rPr>
              <w:sz w:val="28"/>
              <w:szCs w:val="28"/>
            </w:rPr>
            <w:t xml:space="preserve">бъекта. </w:t>
          </w:r>
        </w:p>
        <w:p w:rsidR="00297B00" w:rsidRPr="007E75E1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3.2.1</w:t>
          </w:r>
          <w:r w:rsidR="001961F9">
            <w:rPr>
              <w:sz w:val="28"/>
              <w:szCs w:val="28"/>
            </w:rPr>
            <w:t>1</w:t>
          </w:r>
          <w:r w:rsidRPr="00FD581C">
            <w:rPr>
              <w:sz w:val="28"/>
              <w:szCs w:val="28"/>
            </w:rPr>
            <w:t>. В случае изменения местонахождения или почтового адреса, а также банковских реквизитов Субъекта предпринимательской деятельности</w:t>
          </w:r>
          <w:r w:rsidR="001871F0">
            <w:rPr>
              <w:sz w:val="28"/>
              <w:szCs w:val="28"/>
            </w:rPr>
            <w:t>,</w:t>
          </w:r>
          <w:r w:rsidRPr="00FD581C">
            <w:rPr>
              <w:sz w:val="28"/>
              <w:szCs w:val="28"/>
            </w:rPr>
            <w:t xml:space="preserve"> письменно уведомить администрацию района в течение семи дней </w:t>
          </w:r>
          <w:r w:rsidRPr="00FD581C">
            <w:rPr>
              <w:sz w:val="28"/>
              <w:szCs w:val="28"/>
            </w:rPr>
            <w:br/>
          </w:r>
          <w:r w:rsidRPr="007E75E1">
            <w:rPr>
              <w:sz w:val="28"/>
              <w:szCs w:val="28"/>
            </w:rPr>
            <w:t xml:space="preserve">с момента изменения указанных данных; </w:t>
          </w:r>
        </w:p>
        <w:p w:rsidR="00297B00" w:rsidRPr="00FD581C" w:rsidRDefault="001961F9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3.2.12</w:t>
          </w:r>
          <w:r w:rsidR="00297B00" w:rsidRPr="00FD581C">
            <w:rPr>
              <w:sz w:val="28"/>
              <w:szCs w:val="28"/>
            </w:rPr>
            <w:t>. Не препятствовать доступу представителей администрации района в любое время для осуществления визуального осмотра объекта и иных функций, связанных с оценкой соблюдения условий настоящего договора;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3.2.1</w:t>
          </w:r>
          <w:r w:rsidR="001961F9">
            <w:rPr>
              <w:sz w:val="28"/>
              <w:szCs w:val="28"/>
            </w:rPr>
            <w:t>3</w:t>
          </w:r>
          <w:r w:rsidRPr="00FD581C">
            <w:rPr>
              <w:sz w:val="28"/>
              <w:szCs w:val="28"/>
            </w:rPr>
            <w:t xml:space="preserve">. Производить уборку прилегающей территории к объекту, обеспечивать вывоз мусора и иных отходов от использования объекта.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3.3. Администрация района имеет право: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3.3.2. Отказаться в одностороннем порядке от исполнения настоящего договора по основаниям, предусмотренным пунктом 5.4 настоящего договора.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3.4. Администрация района обязана: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3.4.1. Предоставить Субъекту предпринимательской деятельности право на размещение объекта в соответствии с условиями настоящего договора;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3.4.2. В случае принятия администрацией района одного из следующих решений: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организацией парковочных карманов;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3) о размещении объектов капитального строительства регионального или муниципального значения в случае, если нахождение нестационарного торгового объекта препятствует их размещению;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lastRenderedPageBreak/>
            <w:t>предложить иное место для размещения объекта в соответствии со схемой размещения НТО при наличии сво</w:t>
          </w:r>
          <w:r w:rsidR="000E5892">
            <w:rPr>
              <w:sz w:val="28"/>
              <w:szCs w:val="28"/>
            </w:rPr>
            <w:t>бо</w:t>
          </w:r>
          <w:r w:rsidRPr="00FD581C">
            <w:rPr>
              <w:sz w:val="28"/>
              <w:szCs w:val="28"/>
            </w:rPr>
            <w:t>дных в ней мест (на территории соответствующего населенного пункта);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3.4.3. Не вмешиваться в хозяйственную деятельность Субъекта предпринимательской деятельности, если она не противоречит условиям настоящего договора;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3.4.4. Ежегодно до 01 </w:t>
          </w:r>
          <w:r w:rsidRPr="00862AF1">
            <w:rPr>
              <w:sz w:val="28"/>
              <w:szCs w:val="28"/>
            </w:rPr>
            <w:t>апреля</w:t>
          </w:r>
          <w:r w:rsidRPr="00FD581C">
            <w:rPr>
              <w:sz w:val="28"/>
              <w:szCs w:val="28"/>
            </w:rPr>
            <w:t xml:space="preserve"> в письменном виде извещать Субъекта предпринимательской деятельности об изменении размера платы по настоящему договору в связи с ежегодной индексацией; </w:t>
          </w:r>
        </w:p>
        <w:p w:rsidR="00297B00" w:rsidRPr="00FD581C" w:rsidRDefault="00297B00" w:rsidP="00A10624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3.4.5. В случае изменения местонахождения или почтового адреса, а также банковских реквизитов администрации района письменно уведомить Субъект предпринимательской деятельности в течение семи дней </w:t>
          </w:r>
          <w:r w:rsidRPr="00296DD1">
            <w:rPr>
              <w:sz w:val="28"/>
              <w:szCs w:val="28"/>
            </w:rPr>
            <w:t>с момента изменения указанных данных.</w:t>
          </w:r>
        </w:p>
        <w:p w:rsidR="00297B00" w:rsidRPr="00A10624" w:rsidRDefault="00297B00" w:rsidP="00C34F5D">
          <w:pPr>
            <w:tabs>
              <w:tab w:val="left" w:pos="3850"/>
            </w:tabs>
            <w:autoSpaceDE w:val="0"/>
            <w:ind w:firstLine="567"/>
            <w:jc w:val="center"/>
            <w:rPr>
              <w:b/>
              <w:sz w:val="28"/>
              <w:szCs w:val="28"/>
            </w:rPr>
          </w:pPr>
          <w:r w:rsidRPr="00A10624">
            <w:rPr>
              <w:b/>
              <w:sz w:val="28"/>
              <w:szCs w:val="28"/>
            </w:rPr>
            <w:t>4. Срок действия договора</w:t>
          </w:r>
        </w:p>
        <w:p w:rsidR="00297B00" w:rsidRPr="00296DD1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296DD1">
            <w:rPr>
              <w:sz w:val="28"/>
              <w:szCs w:val="28"/>
            </w:rPr>
            <w:t>4.1. Настоящий договор вступает в силу с момента его подписания обеими Сторонами и действует с __________________по______________.</w:t>
          </w:r>
        </w:p>
        <w:p w:rsidR="00297B00" w:rsidRPr="00A10624" w:rsidRDefault="00297B00" w:rsidP="00A10624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4.2. Односторонний отказ от исполнения настоящего договора, за исключением случаев, определенных в пункте 5.4 настоящего договора, не допускается. </w:t>
          </w:r>
        </w:p>
        <w:p w:rsidR="00297B00" w:rsidRPr="00FD581C" w:rsidRDefault="00297B00" w:rsidP="00C34F5D">
          <w:pPr>
            <w:tabs>
              <w:tab w:val="left" w:pos="3850"/>
            </w:tabs>
            <w:autoSpaceDE w:val="0"/>
            <w:ind w:firstLine="567"/>
            <w:jc w:val="center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 Изменение и прекращение (расторжение) договора</w:t>
          </w:r>
        </w:p>
        <w:p w:rsidR="00297B00" w:rsidRPr="00FD581C" w:rsidRDefault="00297B00" w:rsidP="00C34F5D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5.1. По соглашению Сторон настоящий договор может быть изменен. </w:t>
          </w:r>
        </w:p>
        <w:p w:rsidR="00297B00" w:rsidRPr="00E2237A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E2237A">
            <w:rPr>
              <w:sz w:val="28"/>
              <w:szCs w:val="28"/>
            </w:rPr>
            <w:t>5.2. Внесение изменений в настоящий договор осуществляется путем заключения дополнительного соглашения, подписываемого Сторонами.</w:t>
          </w:r>
        </w:p>
        <w:p w:rsidR="00862AF1" w:rsidRPr="002B21B7" w:rsidRDefault="00862AF1" w:rsidP="00862AF1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Pr="002B21B7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3</w:t>
          </w:r>
          <w:r w:rsidRPr="002B21B7">
            <w:rPr>
              <w:sz w:val="28"/>
              <w:szCs w:val="28"/>
            </w:rPr>
            <w:t>. Договор может быть расторгнут по взаимному соглашению Сторон.</w:t>
          </w:r>
        </w:p>
        <w:p w:rsidR="00862AF1" w:rsidRPr="002B21B7" w:rsidRDefault="00862AF1" w:rsidP="00862AF1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5.4</w:t>
          </w:r>
          <w:r w:rsidRPr="002B21B7">
            <w:rPr>
              <w:sz w:val="28"/>
              <w:szCs w:val="28"/>
            </w:rPr>
            <w:t>. Договор может быть расторгнут по основаниям и в порядке, установленным действующим законодательством Российской Федерации.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</w:t>
          </w:r>
          <w:r w:rsidR="00862AF1">
            <w:rPr>
              <w:sz w:val="28"/>
              <w:szCs w:val="28"/>
            </w:rPr>
            <w:t>5</w:t>
          </w:r>
          <w:r w:rsidRPr="00FD581C">
            <w:rPr>
              <w:sz w:val="28"/>
              <w:szCs w:val="28"/>
            </w:rPr>
            <w:t xml:space="preserve">. Настоящий договор </w:t>
          </w:r>
          <w:r w:rsidR="00862AF1">
            <w:rPr>
              <w:sz w:val="28"/>
              <w:szCs w:val="28"/>
            </w:rPr>
            <w:t xml:space="preserve">подлежит </w:t>
          </w:r>
          <w:r w:rsidRPr="00FD581C">
            <w:rPr>
              <w:sz w:val="28"/>
              <w:szCs w:val="28"/>
            </w:rPr>
            <w:t>растор</w:t>
          </w:r>
          <w:r w:rsidR="00862AF1">
            <w:rPr>
              <w:sz w:val="28"/>
              <w:szCs w:val="28"/>
            </w:rPr>
            <w:t>жению</w:t>
          </w:r>
          <w:r w:rsidRPr="00FD581C">
            <w:rPr>
              <w:sz w:val="28"/>
              <w:szCs w:val="28"/>
            </w:rPr>
            <w:t xml:space="preserve"> в случаях: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</w:t>
          </w:r>
          <w:r w:rsidR="00862AF1">
            <w:rPr>
              <w:sz w:val="28"/>
              <w:szCs w:val="28"/>
            </w:rPr>
            <w:t>5</w:t>
          </w:r>
          <w:r w:rsidRPr="00FD581C">
            <w:rPr>
              <w:sz w:val="28"/>
              <w:szCs w:val="28"/>
            </w:rPr>
            <w:t>.1. Прекращения осуществления торговой деятельности Субъектом предпринимательской деятельности;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</w:t>
          </w:r>
          <w:r w:rsidR="00862AF1">
            <w:rPr>
              <w:sz w:val="28"/>
              <w:szCs w:val="28"/>
            </w:rPr>
            <w:t>5</w:t>
          </w:r>
          <w:r w:rsidRPr="00FD581C">
            <w:rPr>
              <w:sz w:val="28"/>
              <w:szCs w:val="28"/>
            </w:rPr>
            <w:t>.2. Ликвидации юридического лица в соответствии с гражданским законодательством Российской Федерации;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</w:t>
          </w:r>
          <w:r w:rsidR="00862AF1">
            <w:rPr>
              <w:sz w:val="28"/>
              <w:szCs w:val="28"/>
            </w:rPr>
            <w:t>5</w:t>
          </w:r>
          <w:r w:rsidRPr="00FD581C">
            <w:rPr>
              <w:sz w:val="28"/>
              <w:szCs w:val="28"/>
            </w:rPr>
            <w:t>.3. Прекращения деятельности физического лица в качестве индивидуального предпринимателя в соответствии с гражданским законодательством Российской Федерации;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</w:t>
          </w:r>
          <w:r w:rsidR="00862AF1">
            <w:rPr>
              <w:sz w:val="28"/>
              <w:szCs w:val="28"/>
            </w:rPr>
            <w:t>5</w:t>
          </w:r>
          <w:r w:rsidRPr="00FD581C">
            <w:rPr>
              <w:sz w:val="28"/>
              <w:szCs w:val="28"/>
            </w:rPr>
            <w:t>.4.</w:t>
          </w:r>
          <w:r w:rsidR="00C34F5D">
            <w:rPr>
              <w:sz w:val="28"/>
              <w:szCs w:val="28"/>
            </w:rPr>
            <w:t xml:space="preserve"> </w:t>
          </w:r>
          <w:r w:rsidRPr="00FD581C">
            <w:rPr>
              <w:sz w:val="28"/>
              <w:szCs w:val="28"/>
            </w:rPr>
            <w:t>Исключения нестационарных торговых объектов из схемы размещения нестационарных торговых объектов</w:t>
          </w:r>
          <w:r w:rsidR="00C51839">
            <w:rPr>
              <w:sz w:val="28"/>
              <w:szCs w:val="28"/>
            </w:rPr>
            <w:t>.</w:t>
          </w:r>
        </w:p>
        <w:p w:rsidR="00CB00FE" w:rsidRPr="00FD581C" w:rsidRDefault="00CB00FE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5.6. Администрация района в одностороннем порядке отказывается от исполнения настоящего договора в следующих случаях: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</w:t>
          </w:r>
          <w:r w:rsidR="00CB00FE">
            <w:rPr>
              <w:sz w:val="28"/>
              <w:szCs w:val="28"/>
            </w:rPr>
            <w:t>6</w:t>
          </w:r>
          <w:r w:rsidRPr="00FD581C">
            <w:rPr>
              <w:sz w:val="28"/>
              <w:szCs w:val="28"/>
            </w:rPr>
            <w:t>.</w:t>
          </w:r>
          <w:r w:rsidR="00CB00FE">
            <w:rPr>
              <w:sz w:val="28"/>
              <w:szCs w:val="28"/>
            </w:rPr>
            <w:t>1</w:t>
          </w:r>
          <w:r w:rsidRPr="00FD581C">
            <w:rPr>
              <w:sz w:val="28"/>
              <w:szCs w:val="28"/>
            </w:rPr>
            <w:t xml:space="preserve">. Если Субъект предпринимательской деятельности в срок, установленный пунктом 3.2.2 раздела 3 настоящего договора, не установил объект; </w:t>
          </w:r>
          <w:bookmarkStart w:id="1" w:name="Par3"/>
          <w:bookmarkEnd w:id="1"/>
        </w:p>
        <w:p w:rsidR="00CB00FE" w:rsidRPr="00CB00FE" w:rsidRDefault="00297B00" w:rsidP="00CB00FE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</w:t>
          </w:r>
          <w:r w:rsidR="00CB00FE">
            <w:rPr>
              <w:sz w:val="28"/>
              <w:szCs w:val="28"/>
            </w:rPr>
            <w:t>6</w:t>
          </w:r>
          <w:r w:rsidR="00862AF1">
            <w:rPr>
              <w:sz w:val="28"/>
              <w:szCs w:val="28"/>
            </w:rPr>
            <w:t>.</w:t>
          </w:r>
          <w:r w:rsidR="00CB00FE">
            <w:rPr>
              <w:sz w:val="28"/>
              <w:szCs w:val="28"/>
            </w:rPr>
            <w:t>2</w:t>
          </w:r>
          <w:r w:rsidRPr="00CB00FE">
            <w:rPr>
              <w:sz w:val="28"/>
              <w:szCs w:val="28"/>
            </w:rPr>
            <w:t xml:space="preserve">. </w:t>
          </w:r>
          <w:r w:rsidR="00CB00FE">
            <w:rPr>
              <w:sz w:val="28"/>
              <w:szCs w:val="28"/>
            </w:rPr>
            <w:t>Е</w:t>
          </w:r>
          <w:r w:rsidR="00CB00FE" w:rsidRPr="00CB00FE">
            <w:rPr>
              <w:sz w:val="28"/>
              <w:szCs w:val="28"/>
            </w:rPr>
            <w:t>сли Субъект предпринимательской деятельности более двух раз подряд по истечении установленного настоящим договором срока платежа не вносит плату;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lastRenderedPageBreak/>
            <w:t>5.</w:t>
          </w:r>
          <w:r w:rsidR="00CB00FE">
            <w:rPr>
              <w:sz w:val="28"/>
              <w:szCs w:val="28"/>
            </w:rPr>
            <w:t>6</w:t>
          </w:r>
          <w:r w:rsidRPr="00FD581C">
            <w:rPr>
              <w:sz w:val="28"/>
              <w:szCs w:val="28"/>
            </w:rPr>
            <w:t>.</w:t>
          </w:r>
          <w:r w:rsidR="00CB00FE">
            <w:rPr>
              <w:sz w:val="28"/>
              <w:szCs w:val="28"/>
            </w:rPr>
            <w:t>3</w:t>
          </w:r>
          <w:r w:rsidRPr="00FD581C">
            <w:rPr>
              <w:sz w:val="28"/>
              <w:szCs w:val="28"/>
            </w:rPr>
            <w:t xml:space="preserve">. Если Субъект предпринимательской деятельности использует </w:t>
          </w:r>
          <w:r w:rsidR="001871F0">
            <w:rPr>
              <w:sz w:val="28"/>
              <w:szCs w:val="28"/>
            </w:rPr>
            <w:t>О</w:t>
          </w:r>
          <w:r w:rsidRPr="00FD581C">
            <w:rPr>
              <w:sz w:val="28"/>
              <w:szCs w:val="28"/>
            </w:rPr>
            <w:t>бъект не по целевому назначению;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5.</w:t>
          </w:r>
          <w:r w:rsidR="00CB00FE">
            <w:rPr>
              <w:sz w:val="28"/>
              <w:szCs w:val="28"/>
            </w:rPr>
            <w:t>6</w:t>
          </w:r>
          <w:r>
            <w:rPr>
              <w:sz w:val="28"/>
              <w:szCs w:val="28"/>
            </w:rPr>
            <w:t>.</w:t>
          </w:r>
          <w:r w:rsidR="00CB00FE">
            <w:rPr>
              <w:sz w:val="28"/>
              <w:szCs w:val="28"/>
            </w:rPr>
            <w:t>4</w:t>
          </w:r>
          <w:r w:rsidRPr="00FD581C">
            <w:rPr>
              <w:sz w:val="28"/>
              <w:szCs w:val="28"/>
            </w:rPr>
            <w:t>. Установления факта не функционирования Объекта в</w:t>
          </w:r>
          <w:r w:rsidR="00E23181">
            <w:rPr>
              <w:sz w:val="28"/>
              <w:szCs w:val="28"/>
            </w:rPr>
            <w:t xml:space="preserve"> течение более 3 месяцев подряд.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5.</w:t>
          </w:r>
          <w:r w:rsidR="00E23181">
            <w:rPr>
              <w:sz w:val="28"/>
              <w:szCs w:val="28"/>
            </w:rPr>
            <w:t>7</w:t>
          </w:r>
          <w:r w:rsidRPr="00FD581C">
            <w:rPr>
              <w:sz w:val="28"/>
              <w:szCs w:val="28"/>
            </w:rPr>
            <w:t>. При отказе администрации района от исполнения настоящего договора в случаях, указанных в пункте 5.</w:t>
          </w:r>
          <w:r w:rsidR="00CB00FE">
            <w:rPr>
              <w:sz w:val="28"/>
              <w:szCs w:val="28"/>
            </w:rPr>
            <w:t>6</w:t>
          </w:r>
          <w:r w:rsidRPr="00FD581C">
            <w:rPr>
              <w:sz w:val="28"/>
              <w:szCs w:val="28"/>
            </w:rPr>
            <w:t xml:space="preserve"> настоящего договора, администрация района обязана направить Субъекту предпринимательской деятельности уведомление с указанием основания такого отказа</w:t>
          </w:r>
          <w:r w:rsidR="00C6033A">
            <w:rPr>
              <w:sz w:val="28"/>
              <w:szCs w:val="28"/>
            </w:rPr>
            <w:t>.</w:t>
          </w:r>
          <w:r w:rsidRPr="00FD581C">
            <w:rPr>
              <w:sz w:val="28"/>
              <w:szCs w:val="28"/>
            </w:rPr>
            <w:t xml:space="preserve"> </w:t>
          </w:r>
          <w:r w:rsidR="00C6033A">
            <w:rPr>
              <w:sz w:val="28"/>
              <w:szCs w:val="28"/>
            </w:rPr>
            <w:t>Д</w:t>
          </w:r>
          <w:r w:rsidRPr="00FD581C">
            <w:rPr>
              <w:sz w:val="28"/>
              <w:szCs w:val="28"/>
            </w:rPr>
            <w:t>оговор считается расторгнутым с момента доставки Субъекту предпринимательской деятельности указанного уведомления.</w:t>
          </w:r>
        </w:p>
        <w:p w:rsidR="00297B00" w:rsidRPr="00FD581C" w:rsidRDefault="00297B00" w:rsidP="00A10624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5.6. По требованию Субъекта предпринимательской деятельности настоящий договор может быть расторгнут по решению суда по основаниям, предусмотренным действующим законодательством Российской Федерации. </w:t>
          </w:r>
        </w:p>
        <w:p w:rsidR="00297B00" w:rsidRPr="00A10624" w:rsidRDefault="00297B00" w:rsidP="00C34F5D">
          <w:pPr>
            <w:tabs>
              <w:tab w:val="left" w:pos="3850"/>
            </w:tabs>
            <w:autoSpaceDE w:val="0"/>
            <w:ind w:firstLine="567"/>
            <w:jc w:val="center"/>
            <w:rPr>
              <w:b/>
              <w:sz w:val="28"/>
              <w:szCs w:val="28"/>
            </w:rPr>
          </w:pPr>
          <w:r w:rsidRPr="00A10624">
            <w:rPr>
              <w:b/>
              <w:sz w:val="28"/>
              <w:szCs w:val="28"/>
            </w:rPr>
            <w:t>6. Ответственность Сторон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6.1.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6.2. При неисполнении Субъектом предпринимательской деятельности обязанности, закрепленной в пункте 3.2.1</w:t>
          </w:r>
          <w:r w:rsidR="001961F9">
            <w:rPr>
              <w:sz w:val="28"/>
              <w:szCs w:val="28"/>
            </w:rPr>
            <w:t>1</w:t>
          </w:r>
          <w:r w:rsidRPr="00FD581C">
            <w:rPr>
              <w:sz w:val="28"/>
              <w:szCs w:val="28"/>
            </w:rPr>
            <w:t xml:space="preserve"> настоящего договора, все уведомления и требования администрации района считаются полученными по адресу, указанному в настоящем договоре.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6.3. В случае просрочки уплаты платежей Субъект предпринимательской деятельности обязан выплатить пеню в размере одной трехсотой действующей на дату уплаты пеней ключевой ставки Банка России от не уплаченной в срок суммы долга за каждый день просрочки.</w:t>
          </w:r>
        </w:p>
        <w:p w:rsidR="00297B00" w:rsidRPr="00C6033A" w:rsidRDefault="00C6033A" w:rsidP="00A10624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C6033A">
            <w:rPr>
              <w:sz w:val="28"/>
              <w:szCs w:val="28"/>
            </w:rPr>
            <w:t>В</w:t>
          </w:r>
          <w:r w:rsidR="00297B00" w:rsidRPr="00C6033A">
            <w:rPr>
              <w:sz w:val="28"/>
              <w:szCs w:val="28"/>
            </w:rPr>
            <w:t xml:space="preserve"> случае </w:t>
          </w:r>
          <w:r w:rsidRPr="00C6033A">
            <w:rPr>
              <w:sz w:val="28"/>
              <w:szCs w:val="28"/>
            </w:rPr>
            <w:t xml:space="preserve">нарушения сроков, установленных п. 3.2.10 настоящего договора </w:t>
          </w:r>
          <w:r w:rsidR="00297B00" w:rsidRPr="00C6033A">
            <w:rPr>
              <w:sz w:val="28"/>
              <w:szCs w:val="28"/>
            </w:rPr>
            <w:t xml:space="preserve">Субъект предпринимательской деятельности обязан выплатить Администрации района штраф в размере 100% от ежемесячного размера платы, установленного настоящим договором (но не </w:t>
          </w:r>
          <w:r w:rsidRPr="00C6033A">
            <w:rPr>
              <w:sz w:val="28"/>
              <w:szCs w:val="28"/>
            </w:rPr>
            <w:t>менее 1000 (одной тысячи) рублей</w:t>
          </w:r>
          <w:r w:rsidR="00297B00" w:rsidRPr="00C6033A">
            <w:rPr>
              <w:sz w:val="28"/>
              <w:szCs w:val="28"/>
            </w:rPr>
            <w:t xml:space="preserve">. </w:t>
          </w:r>
        </w:p>
        <w:p w:rsidR="00297B00" w:rsidRPr="00A10624" w:rsidRDefault="00297B00" w:rsidP="00297B00">
          <w:pPr>
            <w:tabs>
              <w:tab w:val="left" w:pos="3850"/>
            </w:tabs>
            <w:autoSpaceDE w:val="0"/>
            <w:ind w:firstLine="567"/>
            <w:jc w:val="center"/>
            <w:rPr>
              <w:b/>
              <w:sz w:val="28"/>
              <w:szCs w:val="28"/>
            </w:rPr>
          </w:pPr>
          <w:r w:rsidRPr="00A10624">
            <w:rPr>
              <w:b/>
              <w:sz w:val="28"/>
              <w:szCs w:val="28"/>
            </w:rPr>
            <w:t>7. Иные условия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7.1. Настоящий договор не может являться основанием для государственной регистрации права собственности на объект.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7.2. Настоящий договор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7.3. Настоящий договор не может являться основанием для приема в эксплуатацию объектов недвижимости.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7.4. О возникновении непреодолимой силы, то есть чрезвычайных и непредотвратимых при данных условиях обстоятельств</w:t>
          </w:r>
          <w:r w:rsidR="0028134E">
            <w:rPr>
              <w:sz w:val="28"/>
              <w:szCs w:val="28"/>
            </w:rPr>
            <w:t>,</w:t>
          </w:r>
          <w:r w:rsidRPr="00FD581C">
            <w:rPr>
              <w:sz w:val="28"/>
              <w:szCs w:val="28"/>
            </w:rPr>
            <w:t xml:space="preserve"> каждая из Сторон обязана немедленно известить другую Сторону по настоящему договору.</w:t>
          </w:r>
        </w:p>
        <w:p w:rsidR="00297B00" w:rsidRPr="00FD581C" w:rsidRDefault="00297B00" w:rsidP="00A10624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7.5. 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Субъекта предпринимательской деятельности.</w:t>
          </w:r>
        </w:p>
        <w:p w:rsidR="00297B00" w:rsidRPr="00A10624" w:rsidRDefault="00297B00" w:rsidP="00297B00">
          <w:pPr>
            <w:tabs>
              <w:tab w:val="left" w:pos="3850"/>
            </w:tabs>
            <w:autoSpaceDE w:val="0"/>
            <w:ind w:firstLine="567"/>
            <w:jc w:val="center"/>
            <w:rPr>
              <w:b/>
              <w:sz w:val="28"/>
              <w:szCs w:val="28"/>
            </w:rPr>
          </w:pPr>
          <w:r w:rsidRPr="00A10624">
            <w:rPr>
              <w:b/>
              <w:sz w:val="28"/>
              <w:szCs w:val="28"/>
            </w:rPr>
            <w:lastRenderedPageBreak/>
            <w:t>8. Заключительные положения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8.1. Любые споры, возникающие из настоящего договора или в связи с ним, разрешаются Сторонами путем ведения переговоров, а в случае не</w:t>
          </w:r>
          <w:r w:rsidR="0084174A">
            <w:rPr>
              <w:sz w:val="28"/>
              <w:szCs w:val="28"/>
            </w:rPr>
            <w:t xml:space="preserve"> </w:t>
          </w:r>
          <w:r w:rsidRPr="00FD581C">
            <w:rPr>
              <w:sz w:val="28"/>
              <w:szCs w:val="28"/>
            </w:rPr>
            <w:t>достижения согласия передаются на рассмотрение Арбитражному суду Алтайского края.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8.2. Настоящий договор составлен в двух экземплярах, имеющих одинаковую юридическую силу, по одному для каждой из Сторон.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>8.3. Уведомления, письма, требования, касающиеся взаимоотношений Сторон по настоящему договору, направляются Сторонами друг другу по адресам, указанным в настоящем договоре.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ind w:firstLine="567"/>
            <w:jc w:val="both"/>
            <w:rPr>
              <w:sz w:val="28"/>
              <w:szCs w:val="28"/>
            </w:rPr>
          </w:pPr>
          <w:r w:rsidRPr="00FD581C">
            <w:rPr>
              <w:sz w:val="28"/>
              <w:szCs w:val="28"/>
            </w:rPr>
            <w:t xml:space="preserve">8.4. При неисполнении обязанностей, установленных пунктами 3.2.12, 3.4.5 настоящего договора, адреса Сторон считаются прежними, вся корреспонденция, направленная по этим адресам, считается полученной. </w:t>
          </w:r>
        </w:p>
        <w:p w:rsidR="00297B00" w:rsidRPr="00FD581C" w:rsidRDefault="00297B00" w:rsidP="00297B00">
          <w:pPr>
            <w:tabs>
              <w:tab w:val="left" w:pos="3850"/>
            </w:tabs>
            <w:autoSpaceDE w:val="0"/>
            <w:jc w:val="both"/>
            <w:rPr>
              <w:sz w:val="28"/>
              <w:szCs w:val="28"/>
            </w:rPr>
          </w:pPr>
        </w:p>
        <w:p w:rsidR="00297B00" w:rsidRPr="00A10624" w:rsidRDefault="00297B00" w:rsidP="00A10624">
          <w:pPr>
            <w:tabs>
              <w:tab w:val="left" w:pos="3850"/>
            </w:tabs>
            <w:autoSpaceDE w:val="0"/>
            <w:jc w:val="center"/>
            <w:rPr>
              <w:b/>
              <w:sz w:val="28"/>
              <w:szCs w:val="28"/>
            </w:rPr>
          </w:pPr>
          <w:r w:rsidRPr="00A10624">
            <w:rPr>
              <w:b/>
              <w:sz w:val="28"/>
              <w:szCs w:val="28"/>
            </w:rPr>
            <w:t>9. Банковские реквизиты и подписи Сторон</w:t>
          </w:r>
        </w:p>
        <w:tbl>
          <w:tblPr>
            <w:tblW w:w="0" w:type="auto"/>
            <w:tblInd w:w="7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5" w:type="dxa"/>
              <w:right w:w="75" w:type="dxa"/>
            </w:tblCellMar>
            <w:tblLook w:val="04A0" w:firstRow="1" w:lastRow="0" w:firstColumn="1" w:lastColumn="0" w:noHBand="0" w:noVBand="1"/>
          </w:tblPr>
          <w:tblGrid>
            <w:gridCol w:w="5103"/>
            <w:gridCol w:w="4253"/>
          </w:tblGrid>
          <w:tr w:rsidR="00297B00" w:rsidRPr="00FD581C" w:rsidTr="003C3EA4">
            <w:trPr>
              <w:trHeight w:val="600"/>
            </w:trPr>
            <w:tc>
              <w:tcPr>
                <w:tcW w:w="5103" w:type="dxa"/>
                <w:shd w:val="clear" w:color="auto" w:fill="auto"/>
                <w:hideMark/>
              </w:tcPr>
              <w:p w:rsidR="00297B00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 xml:space="preserve">Администрация Табунского района 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Алтайского края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Адрес ___________________________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ИНН_____________________________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КПП _____________________________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Телефон _________________________</w:t>
                </w:r>
                <w:r w:rsidRPr="00FD581C">
                  <w:rPr>
                    <w:sz w:val="28"/>
                    <w:szCs w:val="28"/>
                  </w:rPr>
                  <w:br/>
                  <w:t>Факс ____________________________</w:t>
                </w:r>
                <w:r w:rsidRPr="00FD581C">
                  <w:rPr>
                    <w:sz w:val="28"/>
                    <w:szCs w:val="28"/>
                  </w:rPr>
                  <w:br/>
                  <w:t>E-mail ___________________________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Глава района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___________________   (_____________)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br/>
                  <w:t>М.П.</w:t>
                </w:r>
              </w:p>
            </w:tc>
            <w:tc>
              <w:tcPr>
                <w:tcW w:w="4253" w:type="dxa"/>
                <w:shd w:val="clear" w:color="auto" w:fill="auto"/>
                <w:hideMark/>
              </w:tcPr>
              <w:p w:rsidR="00297B00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 xml:space="preserve">Субъект предпринимательской деятельности 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Адрес_______________________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Расчетный счет 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БИК ________________________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ИНН________________________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КПП ________________________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Телефон 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Факс ________________________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Е-</w:t>
                </w:r>
                <w:r w:rsidRPr="00FD581C">
                  <w:rPr>
                    <w:sz w:val="28"/>
                    <w:szCs w:val="28"/>
                    <w:lang w:val="en-US"/>
                  </w:rPr>
                  <w:t>mail</w:t>
                </w:r>
                <w:r w:rsidRPr="00FD581C">
                  <w:rPr>
                    <w:sz w:val="28"/>
                    <w:szCs w:val="28"/>
                  </w:rPr>
                  <w:t xml:space="preserve"> _______________________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Подпись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 xml:space="preserve"> _______________(____________)</w:t>
                </w: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</w:p>
              <w:p w:rsidR="00297B00" w:rsidRPr="00FD581C" w:rsidRDefault="00297B00" w:rsidP="003C3EA4">
                <w:pPr>
                  <w:tabs>
                    <w:tab w:val="left" w:pos="3850"/>
                  </w:tabs>
                  <w:autoSpaceDE w:val="0"/>
                  <w:jc w:val="both"/>
                  <w:rPr>
                    <w:sz w:val="28"/>
                    <w:szCs w:val="28"/>
                  </w:rPr>
                </w:pPr>
                <w:r w:rsidRPr="00FD581C">
                  <w:rPr>
                    <w:sz w:val="28"/>
                    <w:szCs w:val="28"/>
                  </w:rPr>
                  <w:t>М.П. (при наличии)</w:t>
                </w:r>
              </w:p>
            </w:tc>
          </w:tr>
        </w:tbl>
        <w:p w:rsidR="006638B4" w:rsidRDefault="00334132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2122341855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Z9l7xOnkchm43v7A7caCtjHRHb9F3hkVbomyagDv9JCwDcYE4l4F0+m27b8Y4JfFU74eS6R2Lpre+Ukk78n/qQ==" w:salt="K7MouVX/KE+IXfi4FqC+c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181B"/>
    <w:rsid w:val="0006703F"/>
    <w:rsid w:val="000848C9"/>
    <w:rsid w:val="000901C0"/>
    <w:rsid w:val="00095ED8"/>
    <w:rsid w:val="00096CAB"/>
    <w:rsid w:val="000B1397"/>
    <w:rsid w:val="000C673E"/>
    <w:rsid w:val="000E194B"/>
    <w:rsid w:val="000E27A6"/>
    <w:rsid w:val="000E5892"/>
    <w:rsid w:val="000F273B"/>
    <w:rsid w:val="001313AE"/>
    <w:rsid w:val="001344D2"/>
    <w:rsid w:val="00153563"/>
    <w:rsid w:val="00157AFC"/>
    <w:rsid w:val="00164ABE"/>
    <w:rsid w:val="001724D2"/>
    <w:rsid w:val="00185409"/>
    <w:rsid w:val="001871F0"/>
    <w:rsid w:val="001927FF"/>
    <w:rsid w:val="001944C6"/>
    <w:rsid w:val="001961F9"/>
    <w:rsid w:val="001B05C8"/>
    <w:rsid w:val="001C0A64"/>
    <w:rsid w:val="001C47CE"/>
    <w:rsid w:val="001D515C"/>
    <w:rsid w:val="00200902"/>
    <w:rsid w:val="00226C46"/>
    <w:rsid w:val="0028134E"/>
    <w:rsid w:val="00284AD6"/>
    <w:rsid w:val="00296DD1"/>
    <w:rsid w:val="00297B00"/>
    <w:rsid w:val="002B44B5"/>
    <w:rsid w:val="002D1355"/>
    <w:rsid w:val="002D28C3"/>
    <w:rsid w:val="002D2BAB"/>
    <w:rsid w:val="002E5EC2"/>
    <w:rsid w:val="002E77A5"/>
    <w:rsid w:val="002F5236"/>
    <w:rsid w:val="00303980"/>
    <w:rsid w:val="00324F5F"/>
    <w:rsid w:val="00331DE3"/>
    <w:rsid w:val="00334132"/>
    <w:rsid w:val="003561F0"/>
    <w:rsid w:val="00363112"/>
    <w:rsid w:val="0037097F"/>
    <w:rsid w:val="003749A6"/>
    <w:rsid w:val="00385A4D"/>
    <w:rsid w:val="003A2174"/>
    <w:rsid w:val="003A2B36"/>
    <w:rsid w:val="003A6070"/>
    <w:rsid w:val="003C4D92"/>
    <w:rsid w:val="003D4F12"/>
    <w:rsid w:val="003E23A9"/>
    <w:rsid w:val="003E2E36"/>
    <w:rsid w:val="00404C74"/>
    <w:rsid w:val="004218D3"/>
    <w:rsid w:val="00426928"/>
    <w:rsid w:val="00441999"/>
    <w:rsid w:val="00456524"/>
    <w:rsid w:val="004766CC"/>
    <w:rsid w:val="00486BDF"/>
    <w:rsid w:val="004B19E2"/>
    <w:rsid w:val="004B55E3"/>
    <w:rsid w:val="004B5C4D"/>
    <w:rsid w:val="004E6D42"/>
    <w:rsid w:val="00514A68"/>
    <w:rsid w:val="005329E4"/>
    <w:rsid w:val="005348DE"/>
    <w:rsid w:val="005352C3"/>
    <w:rsid w:val="00543B6D"/>
    <w:rsid w:val="005768C1"/>
    <w:rsid w:val="005812DA"/>
    <w:rsid w:val="005B79B6"/>
    <w:rsid w:val="005C4F44"/>
    <w:rsid w:val="005F1089"/>
    <w:rsid w:val="00600BEE"/>
    <w:rsid w:val="00630590"/>
    <w:rsid w:val="00637D1B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6E414A"/>
    <w:rsid w:val="007234B1"/>
    <w:rsid w:val="00745A78"/>
    <w:rsid w:val="007555CC"/>
    <w:rsid w:val="00761801"/>
    <w:rsid w:val="00796CBC"/>
    <w:rsid w:val="007A62F9"/>
    <w:rsid w:val="007E75E1"/>
    <w:rsid w:val="007F3114"/>
    <w:rsid w:val="0081094B"/>
    <w:rsid w:val="00820F41"/>
    <w:rsid w:val="00830E27"/>
    <w:rsid w:val="0083116A"/>
    <w:rsid w:val="0084174A"/>
    <w:rsid w:val="00860331"/>
    <w:rsid w:val="0086205D"/>
    <w:rsid w:val="00862AF1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10624"/>
    <w:rsid w:val="00A33BB3"/>
    <w:rsid w:val="00A61EA4"/>
    <w:rsid w:val="00A741E0"/>
    <w:rsid w:val="00A770A9"/>
    <w:rsid w:val="00AA2722"/>
    <w:rsid w:val="00AB141F"/>
    <w:rsid w:val="00AD1B4B"/>
    <w:rsid w:val="00AF1A7F"/>
    <w:rsid w:val="00AF2AD6"/>
    <w:rsid w:val="00B20D09"/>
    <w:rsid w:val="00B35B79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25FFD"/>
    <w:rsid w:val="00C34F5D"/>
    <w:rsid w:val="00C51839"/>
    <w:rsid w:val="00C6033A"/>
    <w:rsid w:val="00C63E24"/>
    <w:rsid w:val="00C74F72"/>
    <w:rsid w:val="00C91417"/>
    <w:rsid w:val="00CB00FE"/>
    <w:rsid w:val="00CD35EF"/>
    <w:rsid w:val="00CD5AF3"/>
    <w:rsid w:val="00CF1EA6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237A"/>
    <w:rsid w:val="00E23181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20701"/>
    <w:rsid w:val="00F2699A"/>
    <w:rsid w:val="00F6725C"/>
    <w:rsid w:val="00F7313A"/>
    <w:rsid w:val="00F92510"/>
    <w:rsid w:val="00F94836"/>
    <w:rsid w:val="00FB3B4A"/>
    <w:rsid w:val="00FC1259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748E63-8AAC-4587-BE56-72121626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rsid w:val="004B5C4D"/>
    <w:rPr>
      <w:color w:val="1C609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tab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3F22F8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0F287A"/>
    <w:rsid w:val="00222B4D"/>
    <w:rsid w:val="002355C2"/>
    <w:rsid w:val="00307C10"/>
    <w:rsid w:val="00316F9C"/>
    <w:rsid w:val="00342950"/>
    <w:rsid w:val="003E48BF"/>
    <w:rsid w:val="003F22F8"/>
    <w:rsid w:val="00406BE4"/>
    <w:rsid w:val="005D0008"/>
    <w:rsid w:val="00610A90"/>
    <w:rsid w:val="00676176"/>
    <w:rsid w:val="006D5BAB"/>
    <w:rsid w:val="00763481"/>
    <w:rsid w:val="00797250"/>
    <w:rsid w:val="0086767C"/>
    <w:rsid w:val="008D05B6"/>
    <w:rsid w:val="00980AF3"/>
    <w:rsid w:val="009E7E85"/>
    <w:rsid w:val="00C1521F"/>
    <w:rsid w:val="00C9097C"/>
    <w:rsid w:val="00C97A5D"/>
    <w:rsid w:val="00CB2448"/>
    <w:rsid w:val="00CC0E1B"/>
    <w:rsid w:val="00CC3AA6"/>
    <w:rsid w:val="00CF6A02"/>
    <w:rsid w:val="00D02472"/>
    <w:rsid w:val="00D977C5"/>
    <w:rsid w:val="00D97C08"/>
    <w:rsid w:val="00E10FB6"/>
    <w:rsid w:val="00E3604A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4FC1-A5A9-44BE-9ED6-1D477228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5977</Words>
  <Characters>34075</Characters>
  <Application>Microsoft Office Word</Application>
  <DocSecurity>8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18</cp:revision>
  <cp:lastPrinted>2019-06-11T02:06:00Z</cp:lastPrinted>
  <dcterms:created xsi:type="dcterms:W3CDTF">2019-06-06T05:18:00Z</dcterms:created>
  <dcterms:modified xsi:type="dcterms:W3CDTF">2019-07-04T08:44:00Z</dcterms:modified>
</cp:coreProperties>
</file>