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4667653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4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C10E4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11.04.2019</w:t>
                </w:r>
              </w:p>
            </w:tc>
          </w:sdtContent>
        </w:sdt>
        <w:permEnd w:id="184667653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990923511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12F8A" w:rsidP="004346E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117</w:t>
                </w:r>
                <w:r w:rsidR="004346E9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99092351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2064188452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5C51EC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5C51EC">
                  <w:rPr>
                    <w:b/>
                    <w:sz w:val="28"/>
                    <w:szCs w:val="28"/>
                  </w:rPr>
                  <w:t>О награждении Почетной грамотой администрации района</w:t>
                </w:r>
              </w:p>
            </w:tc>
          </w:sdtContent>
        </w:sdt>
        <w:permEnd w:id="206418845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766917756" w:edGrp="everyone"/>
    <w:p w:rsidR="00830E27" w:rsidRDefault="00323353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51EC" w:rsidRPr="005C51EC">
            <w:rPr>
              <w:sz w:val="28"/>
              <w:szCs w:val="28"/>
            </w:rPr>
            <w:t xml:space="preserve">Руководствуясь Положением о Почетной грамоте администрации </w:t>
          </w:r>
          <w:proofErr w:type="spellStart"/>
          <w:r w:rsidR="005C51EC" w:rsidRPr="005C51EC">
            <w:rPr>
              <w:sz w:val="28"/>
              <w:szCs w:val="28"/>
            </w:rPr>
            <w:t>Табунского</w:t>
          </w:r>
          <w:proofErr w:type="spellEnd"/>
          <w:r w:rsidR="005C51EC" w:rsidRPr="005C51EC">
            <w:rPr>
              <w:sz w:val="28"/>
              <w:szCs w:val="28"/>
            </w:rPr>
            <w:t xml:space="preserve"> района, утвержденным постановлением администрации района от 30.01.2016 года №26</w:t>
          </w:r>
        </w:sdtContent>
      </w:sdt>
      <w:permEnd w:id="766917756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6555723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C10E49" w:rsidRDefault="004346E9" w:rsidP="00C10E49">
          <w:pPr>
            <w:pStyle w:val="a6"/>
            <w:ind w:left="360" w:firstLine="0"/>
            <w:rPr>
              <w:rStyle w:val="31"/>
            </w:rPr>
          </w:pPr>
          <w:r>
            <w:rPr>
              <w:rStyle w:val="31"/>
            </w:rPr>
            <w:t>1.</w:t>
          </w:r>
          <w:r w:rsidR="00C10E49">
            <w:rPr>
              <w:rStyle w:val="31"/>
            </w:rPr>
            <w:t xml:space="preserve">Наградить Почетной грамотой администрации </w:t>
          </w:r>
          <w:proofErr w:type="spellStart"/>
          <w:r w:rsidR="00C10E49">
            <w:rPr>
              <w:rStyle w:val="31"/>
            </w:rPr>
            <w:t>Табунского</w:t>
          </w:r>
          <w:proofErr w:type="spellEnd"/>
          <w:r w:rsidR="00C10E49">
            <w:rPr>
              <w:rStyle w:val="31"/>
            </w:rPr>
            <w:t xml:space="preserve"> района:</w:t>
          </w:r>
        </w:p>
        <w:p w:rsidR="004346E9" w:rsidRDefault="004346E9" w:rsidP="00C10E49">
          <w:pPr>
            <w:pStyle w:val="a6"/>
            <w:ind w:left="360" w:firstLine="0"/>
            <w:rPr>
              <w:rStyle w:val="31"/>
            </w:rPr>
          </w:pPr>
        </w:p>
        <w:p w:rsidR="00C10E49" w:rsidRPr="00C10E49" w:rsidRDefault="004346E9" w:rsidP="004346E9">
          <w:pPr>
            <w:pStyle w:val="a6"/>
            <w:numPr>
              <w:ilvl w:val="1"/>
              <w:numId w:val="25"/>
            </w:numPr>
            <w:rPr>
              <w:sz w:val="28"/>
            </w:rPr>
          </w:pPr>
          <w:r>
            <w:rPr>
              <w:rStyle w:val="31"/>
            </w:rPr>
            <w:t xml:space="preserve"> </w:t>
          </w:r>
          <w:r w:rsidR="00C10E49">
            <w:rPr>
              <w:rStyle w:val="31"/>
            </w:rPr>
            <w:t>з</w:t>
          </w:r>
          <w:r w:rsidR="00DD382C" w:rsidRPr="00DD382C">
            <w:rPr>
              <w:rStyle w:val="31"/>
            </w:rPr>
            <w:t>а многолетний добросовестный труд</w:t>
          </w:r>
          <w:r w:rsidR="00C10E49">
            <w:rPr>
              <w:sz w:val="28"/>
              <w:szCs w:val="28"/>
            </w:rPr>
            <w:t xml:space="preserve">, значительный вклад в развитие системы образования </w:t>
          </w:r>
          <w:proofErr w:type="spellStart"/>
          <w:r w:rsidR="00C10E49">
            <w:rPr>
              <w:sz w:val="28"/>
              <w:szCs w:val="28"/>
            </w:rPr>
            <w:t>Табунского</w:t>
          </w:r>
          <w:proofErr w:type="spellEnd"/>
          <w:r w:rsidR="00C10E49">
            <w:rPr>
              <w:sz w:val="28"/>
              <w:szCs w:val="28"/>
            </w:rPr>
            <w:t xml:space="preserve"> района и в связи с профессиональным праздником – Днем работников органов местного самоуправления</w:t>
          </w:r>
        </w:p>
        <w:p w:rsidR="00C10E49" w:rsidRDefault="00C10E49" w:rsidP="00C10E4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 xml:space="preserve">Прохоренко Валентину Александровну, главного специалиста комитета администрации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по образованию;</w:t>
          </w:r>
          <w:r w:rsidR="004346E9">
            <w:rPr>
              <w:sz w:val="28"/>
              <w:szCs w:val="28"/>
            </w:rPr>
            <w:t xml:space="preserve"> </w:t>
          </w:r>
        </w:p>
        <w:p w:rsidR="00C10E49" w:rsidRDefault="00C10E49" w:rsidP="00C10E4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Витько</w:t>
          </w:r>
          <w:proofErr w:type="spellEnd"/>
          <w:r>
            <w:rPr>
              <w:sz w:val="28"/>
              <w:szCs w:val="28"/>
            </w:rPr>
            <w:t xml:space="preserve"> Раису Ивановну, главного специалиста комитета администрации </w:t>
          </w:r>
          <w:proofErr w:type="spellStart"/>
          <w:r>
            <w:rPr>
              <w:sz w:val="28"/>
              <w:szCs w:val="28"/>
            </w:rPr>
            <w:t>Табунского</w:t>
          </w:r>
          <w:proofErr w:type="spellEnd"/>
          <w:r>
            <w:rPr>
              <w:sz w:val="28"/>
              <w:szCs w:val="28"/>
            </w:rPr>
            <w:t xml:space="preserve"> района по образованию;</w:t>
          </w:r>
        </w:p>
        <w:p w:rsidR="00C10E49" w:rsidRDefault="00C10E49" w:rsidP="00C10E49">
          <w:pPr>
            <w:pStyle w:val="a6"/>
            <w:ind w:firstLine="0"/>
            <w:rPr>
              <w:sz w:val="28"/>
              <w:szCs w:val="28"/>
            </w:rPr>
          </w:pPr>
        </w:p>
        <w:p w:rsidR="00C10E49" w:rsidRDefault="00C10E49" w:rsidP="00435C29">
          <w:pPr>
            <w:pStyle w:val="a6"/>
            <w:numPr>
              <w:ilvl w:val="1"/>
              <w:numId w:val="25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за многолетний добросовестный труд и в связи с празднованием 370-ой </w:t>
          </w:r>
          <w:r w:rsidR="00481007">
            <w:rPr>
              <w:sz w:val="28"/>
              <w:szCs w:val="28"/>
            </w:rPr>
            <w:tab/>
          </w:r>
          <w:r>
            <w:rPr>
              <w:sz w:val="28"/>
              <w:szCs w:val="28"/>
            </w:rPr>
            <w:t>годовщины со дня образования пожарной охраны России</w:t>
          </w:r>
        </w:p>
        <w:p w:rsidR="00C10E49" w:rsidRDefault="00C10E49" w:rsidP="00C10E4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Гаськова</w:t>
          </w:r>
          <w:proofErr w:type="spellEnd"/>
          <w:r>
            <w:rPr>
              <w:sz w:val="28"/>
              <w:szCs w:val="28"/>
            </w:rPr>
            <w:t xml:space="preserve"> Владимира Александровича, начальника 59 пожарно-спасательной части федеральной противопожарной службы Государственной противопожарной службы федерального государственного казенного учреждения «9 отряд федеральной противопожарной службы по Алтайскому краю», капитана внутренней службы;</w:t>
          </w:r>
        </w:p>
        <w:p w:rsidR="00C10E49" w:rsidRDefault="00C10E49" w:rsidP="00C10E4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  <w:t>Грушевского Валерия Геннадьевича, командира отделения 59 пожарно-спасательной части федеральной противопожарной службы Государственной противопожарной службы федерального государственного казенного учреждения «9 отряд федеральной противопожарной службы по Алтайскому краю»;</w:t>
          </w:r>
        </w:p>
        <w:p w:rsidR="00C10E49" w:rsidRDefault="00C10E49" w:rsidP="00C10E4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Варава</w:t>
          </w:r>
          <w:proofErr w:type="spellEnd"/>
          <w:r>
            <w:rPr>
              <w:sz w:val="28"/>
              <w:szCs w:val="28"/>
            </w:rPr>
            <w:t xml:space="preserve"> Ивана Викторовича, водителя автомобиля (пожарного) 59 пожарно-спасательной части федеральной противопожарной службы Государственной противопожарной службы федерального государственного казенного учреждения «9 отряд федеральной противопожарной службы по Алтайскому краю»;</w:t>
          </w:r>
        </w:p>
        <w:p w:rsidR="00435C29" w:rsidRDefault="00C10E49" w:rsidP="00C10E4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– 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Лобынцева</w:t>
          </w:r>
          <w:proofErr w:type="spellEnd"/>
          <w:r>
            <w:rPr>
              <w:sz w:val="28"/>
              <w:szCs w:val="28"/>
            </w:rPr>
            <w:t xml:space="preserve"> Евгения В</w:t>
          </w:r>
          <w:r w:rsidR="00323353">
            <w:rPr>
              <w:sz w:val="28"/>
              <w:szCs w:val="28"/>
            </w:rPr>
            <w:t>ладимир</w:t>
          </w:r>
          <w:bookmarkStart w:id="0" w:name="_GoBack"/>
          <w:bookmarkEnd w:id="0"/>
          <w:r>
            <w:rPr>
              <w:sz w:val="28"/>
              <w:szCs w:val="28"/>
            </w:rPr>
            <w:t xml:space="preserve">овича, водителя автомобиля (пожарного) 59 пожарно-спасательной части федеральной противопожарной службы Государственной противопожарной службы федерального государственного </w:t>
          </w:r>
          <w:r>
            <w:rPr>
              <w:sz w:val="28"/>
              <w:szCs w:val="28"/>
            </w:rPr>
            <w:lastRenderedPageBreak/>
            <w:t>казенного учреждения «9 отряд федеральной противопожарной службы по Алтайскому краю»</w:t>
          </w:r>
          <w:r w:rsidR="00435C29">
            <w:rPr>
              <w:sz w:val="28"/>
              <w:szCs w:val="28"/>
            </w:rPr>
            <w:t>;</w:t>
          </w:r>
        </w:p>
        <w:p w:rsidR="00435C29" w:rsidRDefault="00435C29" w:rsidP="00435C29">
          <w:pPr>
            <w:pStyle w:val="a6"/>
            <w:numPr>
              <w:ilvl w:val="1"/>
              <w:numId w:val="25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за многолетний добросовестный труд, эффективное выполнение должностных обязанностей и в связи с празднованием Дня социального работника</w:t>
          </w:r>
        </w:p>
        <w:p w:rsidR="00435C29" w:rsidRDefault="00435C29" w:rsidP="00435C29">
          <w:pPr>
            <w:pStyle w:val="a6"/>
            <w:ind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>–</w:t>
          </w:r>
          <w:r>
            <w:rPr>
              <w:sz w:val="28"/>
              <w:szCs w:val="28"/>
            </w:rPr>
            <w:tab/>
          </w:r>
          <w:proofErr w:type="spellStart"/>
          <w:r>
            <w:rPr>
              <w:sz w:val="28"/>
              <w:szCs w:val="28"/>
            </w:rPr>
            <w:t>Судиловского</w:t>
          </w:r>
          <w:proofErr w:type="spellEnd"/>
          <w:r>
            <w:rPr>
              <w:sz w:val="28"/>
              <w:szCs w:val="28"/>
            </w:rPr>
            <w:t xml:space="preserve"> Александра Владимировича, руководителя клиентской службы (на правах группы) в </w:t>
          </w:r>
          <w:proofErr w:type="spellStart"/>
          <w:r>
            <w:rPr>
              <w:sz w:val="28"/>
              <w:szCs w:val="28"/>
            </w:rPr>
            <w:t>Табунском</w:t>
          </w:r>
          <w:proofErr w:type="spellEnd"/>
          <w:r>
            <w:rPr>
              <w:sz w:val="28"/>
              <w:szCs w:val="28"/>
            </w:rPr>
            <w:t xml:space="preserve"> районе Государственного учреждения – Управления Пенсионного фонда Российской Федерации в г. Славгороде Алтайского края (межрайонное).</w:t>
          </w:r>
        </w:p>
        <w:p w:rsidR="00481007" w:rsidRDefault="00481007" w:rsidP="00C10E49">
          <w:pPr>
            <w:pStyle w:val="a6"/>
            <w:ind w:firstLine="0"/>
            <w:rPr>
              <w:sz w:val="28"/>
              <w:szCs w:val="28"/>
            </w:rPr>
          </w:pPr>
        </w:p>
        <w:p w:rsidR="0037097F" w:rsidRPr="00481007" w:rsidRDefault="00DD382C" w:rsidP="00481007">
          <w:pPr>
            <w:pStyle w:val="ab"/>
            <w:numPr>
              <w:ilvl w:val="0"/>
              <w:numId w:val="25"/>
            </w:num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  <w:r w:rsidRPr="00481007">
            <w:rPr>
              <w:sz w:val="28"/>
              <w:szCs w:val="28"/>
            </w:rPr>
            <w:t>Контроль за исполнением настоящего постановления возложить на начальника организационного отдела Федорук Г.А.</w:t>
          </w:r>
        </w:p>
      </w:sdtContent>
    </w:sdt>
    <w:permEnd w:id="6555723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43266159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43266159" w:displacedByCustomXml="prev"/>
        <w:permStart w:id="213798019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213798019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0D480D"/>
    <w:multiLevelType w:val="multilevel"/>
    <w:tmpl w:val="BFB056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9493C"/>
    <w:multiLevelType w:val="hybridMultilevel"/>
    <w:tmpl w:val="12EEB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9D8070C"/>
    <w:multiLevelType w:val="hybridMultilevel"/>
    <w:tmpl w:val="90BC0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82610"/>
    <w:multiLevelType w:val="multilevel"/>
    <w:tmpl w:val="C8E4714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BE23267"/>
    <w:multiLevelType w:val="hybridMultilevel"/>
    <w:tmpl w:val="CC76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A4034D"/>
    <w:multiLevelType w:val="hybridMultilevel"/>
    <w:tmpl w:val="B1743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16"/>
  </w:num>
  <w:num w:numId="6">
    <w:abstractNumId w:val="12"/>
  </w:num>
  <w:num w:numId="7">
    <w:abstractNumId w:val="24"/>
  </w:num>
  <w:num w:numId="8">
    <w:abstractNumId w:val="21"/>
  </w:num>
  <w:num w:numId="9">
    <w:abstractNumId w:val="7"/>
  </w:num>
  <w:num w:numId="10">
    <w:abstractNumId w:val="9"/>
  </w:num>
  <w:num w:numId="11">
    <w:abstractNumId w:val="26"/>
  </w:num>
  <w:num w:numId="12">
    <w:abstractNumId w:val="22"/>
  </w:num>
  <w:num w:numId="13">
    <w:abstractNumId w:val="25"/>
  </w:num>
  <w:num w:numId="14">
    <w:abstractNumId w:val="4"/>
  </w:num>
  <w:num w:numId="15">
    <w:abstractNumId w:val="19"/>
  </w:num>
  <w:num w:numId="16">
    <w:abstractNumId w:val="18"/>
  </w:num>
  <w:num w:numId="17">
    <w:abstractNumId w:val="5"/>
  </w:num>
  <w:num w:numId="18">
    <w:abstractNumId w:val="20"/>
  </w:num>
  <w:num w:numId="19">
    <w:abstractNumId w:val="13"/>
  </w:num>
  <w:num w:numId="20">
    <w:abstractNumId w:val="8"/>
  </w:num>
  <w:num w:numId="21">
    <w:abstractNumId w:val="2"/>
  </w:num>
  <w:num w:numId="22">
    <w:abstractNumId w:val="15"/>
  </w:num>
  <w:num w:numId="23">
    <w:abstractNumId w:val="23"/>
  </w:num>
  <w:num w:numId="24">
    <w:abstractNumId w:val="14"/>
  </w:num>
  <w:num w:numId="25">
    <w:abstractNumId w:val="6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2T9TWj0TDka8pRC6POVYKEaC8iGNOFReJrFPXqtyE2i0SyTDxpgqODOsw15g8ZinNNSEy3BMQNjZVngSyYr/HA==" w:salt="XZAK4CdOOoc8TpejmQItg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3353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33ABA"/>
    <w:rsid w:val="004346E9"/>
    <w:rsid w:val="00435C29"/>
    <w:rsid w:val="00441999"/>
    <w:rsid w:val="00456524"/>
    <w:rsid w:val="00481007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C51EC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D211D"/>
    <w:rsid w:val="006D36A7"/>
    <w:rsid w:val="006E542E"/>
    <w:rsid w:val="007234B1"/>
    <w:rsid w:val="00745A78"/>
    <w:rsid w:val="007555CC"/>
    <w:rsid w:val="00761801"/>
    <w:rsid w:val="00796CBC"/>
    <w:rsid w:val="007E534A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0707C"/>
    <w:rsid w:val="00911AE8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12F8A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0E49"/>
    <w:rsid w:val="00C17F7F"/>
    <w:rsid w:val="00C63E24"/>
    <w:rsid w:val="00CC02CF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382C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0D6F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7EE22D-AAB4-483A-9B5F-D9060A4A0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58126F"/>
    <w:rsid w:val="005A3F0A"/>
    <w:rsid w:val="005D0008"/>
    <w:rsid w:val="00676176"/>
    <w:rsid w:val="00687EFC"/>
    <w:rsid w:val="006D5BAB"/>
    <w:rsid w:val="006E29EB"/>
    <w:rsid w:val="00842949"/>
    <w:rsid w:val="0086767C"/>
    <w:rsid w:val="008E6093"/>
    <w:rsid w:val="0091687D"/>
    <w:rsid w:val="00980AF3"/>
    <w:rsid w:val="00A551FD"/>
    <w:rsid w:val="00BE44D7"/>
    <w:rsid w:val="00C721DD"/>
    <w:rsid w:val="00C9097C"/>
    <w:rsid w:val="00C97A5D"/>
    <w:rsid w:val="00CA00C3"/>
    <w:rsid w:val="00CF6A02"/>
    <w:rsid w:val="00D20D34"/>
    <w:rsid w:val="00D97532"/>
    <w:rsid w:val="00D977C5"/>
    <w:rsid w:val="00D97C08"/>
    <w:rsid w:val="00DD6A0A"/>
    <w:rsid w:val="00E03393"/>
    <w:rsid w:val="00E62BFD"/>
    <w:rsid w:val="00EA19D2"/>
    <w:rsid w:val="00F7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B13D-9755-40A7-8FA8-E3203A19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385</Words>
  <Characters>2197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6</cp:revision>
  <cp:lastPrinted>2019-04-29T03:38:00Z</cp:lastPrinted>
  <dcterms:created xsi:type="dcterms:W3CDTF">2019-04-11T08:12:00Z</dcterms:created>
  <dcterms:modified xsi:type="dcterms:W3CDTF">2019-05-07T07:16:00Z</dcterms:modified>
</cp:coreProperties>
</file>