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39959592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96F6A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22.01.2019</w:t>
                </w:r>
              </w:p>
            </w:tc>
          </w:sdtContent>
        </w:sdt>
        <w:permEnd w:id="139959592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838885079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96F6A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16</w:t>
                </w:r>
                <w:r w:rsidR="00F742A6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83888507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686834539" w:edGrp="everyone" w:displacedByCustomXml="next"/>
        <w:sdt>
          <w:sdtPr>
            <w:rPr>
              <w:b/>
              <w:sz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9B7A63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A4332D">
                  <w:rPr>
                    <w:b/>
                    <w:sz w:val="28"/>
                  </w:rPr>
                  <w:t xml:space="preserve">Об определении схемы размещения мест (площадок) накопления твердых коммунальных отходов и утверждении реестра мест (площадок) накопления твердых коммунальных отходов в с.Табуны Табунского района Алтайского края </w:t>
                </w:r>
              </w:p>
            </w:tc>
          </w:sdtContent>
        </w:sdt>
        <w:permEnd w:id="686834539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943598045" w:edGrp="everyone"/>
    <w:p w:rsidR="00830E27" w:rsidRDefault="00096F6A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F742A6" w:rsidRPr="00F742A6">
            <w:rPr>
              <w:sz w:val="28"/>
            </w:rPr>
            <w:t>На основании Федерального закона от 24.06.1998 г. № 89-ФЗ «Об отходах производства и потребления», постановления Правительства Р</w:t>
          </w:r>
          <w:r w:rsidR="00424A60">
            <w:rPr>
              <w:sz w:val="28"/>
            </w:rPr>
            <w:t xml:space="preserve">оссийской </w:t>
          </w:r>
          <w:r w:rsidR="00F742A6" w:rsidRPr="00F742A6">
            <w:rPr>
              <w:sz w:val="28"/>
            </w:rPr>
            <w:t>Ф</w:t>
          </w:r>
          <w:r w:rsidR="00424A60">
            <w:rPr>
              <w:sz w:val="28"/>
            </w:rPr>
            <w:t>едерации</w:t>
          </w:r>
          <w:r w:rsidR="00F742A6" w:rsidRPr="00F742A6">
            <w:rPr>
              <w:sz w:val="28"/>
            </w:rPr>
            <w:t xml:space="preserve"> от 12.11.2016 №1156 «Об обращении с твердыми коммунальными отходами и внесении изменения в постановление Правительства Российской Федерации от 25.08.2008 №641»</w:t>
          </w:r>
          <w:r w:rsidR="007E5CB2">
            <w:rPr>
              <w:sz w:val="28"/>
            </w:rPr>
            <w:t xml:space="preserve">, постановления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 </w:t>
          </w:r>
        </w:sdtContent>
      </w:sdt>
      <w:permEnd w:id="943598045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448094835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F742A6" w:rsidRPr="00990878" w:rsidRDefault="009B7A63" w:rsidP="00F742A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Определить</w:t>
          </w:r>
          <w:r w:rsidR="00F742A6">
            <w:rPr>
              <w:rStyle w:val="31"/>
            </w:rPr>
            <w:t xml:space="preserve"> схему размещения мест (площадок) накопления твердых коммунальных отходов в с.Табуны Табунского района Алтайского края (приложение 1).</w:t>
          </w:r>
        </w:p>
        <w:p w:rsidR="00AE2C0D" w:rsidRPr="00AE2C0D" w:rsidRDefault="00F742A6" w:rsidP="00F742A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Утвердить </w:t>
          </w:r>
          <w:r w:rsidR="00214EC9">
            <w:rPr>
              <w:rStyle w:val="31"/>
            </w:rPr>
            <w:t>реестр</w:t>
          </w:r>
          <w:r>
            <w:rPr>
              <w:rStyle w:val="31"/>
            </w:rPr>
            <w:t xml:space="preserve"> мест (площадок) накопления твердых коммунальных отходов в с.Табуны Табунского района Алтайского края (приложение 2).</w:t>
          </w:r>
        </w:p>
        <w:p w:rsidR="00AE2C0D" w:rsidRDefault="00AE2C0D" w:rsidP="00AE2C0D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Настоящее постановление вступает в силу с момента обнародования на официальном сайте администрации района в информационно-телекоммуникационной сети «Интернет».</w:t>
          </w:r>
        </w:p>
        <w:p w:rsidR="0037097F" w:rsidRPr="00AE2C0D" w:rsidRDefault="00AE2C0D" w:rsidP="0085638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AE2C0D">
            <w:rPr>
              <w:sz w:val="28"/>
              <w:szCs w:val="28"/>
            </w:rPr>
            <w:t>Контроль за исполнением настоящего постановления возложить на первого заместителя главы администрации района Р.Э. Клема</w:t>
          </w:r>
          <w:r>
            <w:rPr>
              <w:sz w:val="28"/>
              <w:szCs w:val="28"/>
            </w:rPr>
            <w:t>.</w:t>
          </w:r>
        </w:p>
      </w:sdtContent>
    </w:sdt>
    <w:permEnd w:id="448094835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848198344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848198344" w:displacedByCustomXml="prev"/>
        <w:permStart w:id="290065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290065" w:displacedByCustomXml="prev"/>
      </w:tr>
    </w:tbl>
    <w:p w:rsidR="006638B4" w:rsidRDefault="006638B4" w:rsidP="005821BD">
      <w:pPr>
        <w:rPr>
          <w:sz w:val="28"/>
          <w:szCs w:val="28"/>
        </w:rPr>
      </w:pPr>
    </w:p>
    <w:p w:rsidR="00F13C0D" w:rsidRDefault="00F13C0D" w:rsidP="005821BD">
      <w:pPr>
        <w:jc w:val="both"/>
        <w:rPr>
          <w:sz w:val="28"/>
          <w:szCs w:val="28"/>
        </w:rPr>
        <w:sectPr w:rsidR="00F13C0D" w:rsidSect="00385A4D">
          <w:pgSz w:w="11906" w:h="16838"/>
          <w:pgMar w:top="1134" w:right="851" w:bottom="1134" w:left="1701" w:header="0" w:footer="567" w:gutter="0"/>
          <w:cols w:space="720"/>
          <w:docGrid w:linePitch="360"/>
        </w:sectPr>
      </w:pPr>
      <w:permStart w:id="347953331" w:edGrp="everyone"/>
    </w:p>
    <w:p w:rsidR="00F67EF9" w:rsidRPr="006638B4" w:rsidRDefault="00F67EF9" w:rsidP="005821BD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lastRenderedPageBreak/>
        <w:t>При</w:t>
      </w:r>
      <w:r w:rsidR="005821BD">
        <w:rPr>
          <w:sz w:val="28"/>
          <w:szCs w:val="28"/>
        </w:rPr>
        <w:t>ло</w:t>
      </w:r>
      <w:r w:rsidRPr="006638B4">
        <w:rPr>
          <w:sz w:val="28"/>
          <w:szCs w:val="28"/>
        </w:rPr>
        <w:t>жение</w:t>
      </w:r>
      <w:r>
        <w:rPr>
          <w:sz w:val="28"/>
          <w:szCs w:val="28"/>
        </w:rPr>
        <w:t xml:space="preserve"> 1</w:t>
      </w:r>
    </w:p>
    <w:p w:rsidR="00F67EF9" w:rsidRDefault="00F67EF9" w:rsidP="005821BD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-1341694918"/>
          <w:placeholder>
            <w:docPart w:val="07F6A839244A45B1AD4985616136BF4C"/>
          </w:placeholder>
          <w:date w:fullDate="2019-01-22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96F6A">
            <w:rPr>
              <w:sz w:val="28"/>
              <w:szCs w:val="28"/>
            </w:rPr>
            <w:t>22.01.2019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1727731102"/>
          <w:placeholder>
            <w:docPart w:val="C74C7059C66A41479464E54B00DDD519"/>
          </w:placeholder>
          <w:text/>
        </w:sdtPr>
        <w:sdtEndPr/>
        <w:sdtContent>
          <w:r>
            <w:rPr>
              <w:sz w:val="28"/>
              <w:szCs w:val="28"/>
            </w:rPr>
            <w:t xml:space="preserve"> </w:t>
          </w:r>
          <w:r w:rsidR="00096F6A">
            <w:rPr>
              <w:sz w:val="28"/>
              <w:szCs w:val="28"/>
            </w:rPr>
            <w:t>16</w:t>
          </w:r>
        </w:sdtContent>
      </w:sdt>
    </w:p>
    <w:p w:rsidR="005821BD" w:rsidRDefault="005821BD" w:rsidP="005821BD">
      <w:pPr>
        <w:jc w:val="center"/>
        <w:rPr>
          <w:rStyle w:val="31"/>
        </w:rPr>
      </w:pPr>
    </w:p>
    <w:p w:rsidR="00F67EF9" w:rsidRDefault="005821BD" w:rsidP="005821BD">
      <w:pPr>
        <w:jc w:val="center"/>
        <w:rPr>
          <w:rStyle w:val="31"/>
        </w:rPr>
      </w:pPr>
      <w:r>
        <w:rPr>
          <w:rStyle w:val="31"/>
        </w:rPr>
        <w:t>Схема размещения мест (площадок) накопления твердых коммунальных отходов в с.Табуны Табунского района Алтайского края</w:t>
      </w:r>
    </w:p>
    <w:p w:rsidR="005821BD" w:rsidRDefault="005821BD" w:rsidP="005821BD">
      <w:pPr>
        <w:jc w:val="center"/>
        <w:rPr>
          <w:sz w:val="28"/>
          <w:szCs w:val="28"/>
        </w:rPr>
      </w:pPr>
    </w:p>
    <w:p w:rsidR="00F9597A" w:rsidRDefault="00F9597A" w:rsidP="002172F4">
      <w:pPr>
        <w:rPr>
          <w:noProof/>
        </w:rPr>
      </w:pPr>
    </w:p>
    <w:p w:rsidR="005821BD" w:rsidRDefault="005821BD" w:rsidP="002172F4">
      <w:r w:rsidRPr="002172F4">
        <w:rPr>
          <w:noProof/>
        </w:rPr>
        <w:drawing>
          <wp:inline distT="0" distB="0" distL="0" distR="0" wp14:anchorId="46520EA0" wp14:editId="5507EDB6">
            <wp:extent cx="5775579" cy="7381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Юрьевна\Рабочий стол\Карта градостроительного зонирования Табун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7" t="2805" r="15603" b="4913"/>
                    <a:stretch/>
                  </pic:blipFill>
                  <pic:spPr bwMode="auto">
                    <a:xfrm>
                      <a:off x="0" y="0"/>
                      <a:ext cx="5782457" cy="739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21BD" w:rsidRDefault="005821BD" w:rsidP="005821BD">
      <w:pPr>
        <w:jc w:val="both"/>
        <w:rPr>
          <w:sz w:val="28"/>
          <w:szCs w:val="28"/>
        </w:rPr>
        <w:sectPr w:rsidR="005821BD" w:rsidSect="005821BD">
          <w:pgSz w:w="11906" w:h="16838"/>
          <w:pgMar w:top="1134" w:right="851" w:bottom="1134" w:left="1701" w:header="0" w:footer="567" w:gutter="0"/>
          <w:cols w:space="720"/>
          <w:docGrid w:linePitch="360"/>
        </w:sectPr>
      </w:pPr>
    </w:p>
    <w:p w:rsidR="006638B4" w:rsidRPr="006638B4" w:rsidRDefault="006638B4" w:rsidP="005821BD">
      <w:pPr>
        <w:ind w:left="10065"/>
        <w:jc w:val="both"/>
        <w:rPr>
          <w:sz w:val="28"/>
          <w:szCs w:val="28"/>
        </w:rPr>
      </w:pPr>
      <w:r w:rsidRPr="006638B4">
        <w:rPr>
          <w:sz w:val="28"/>
          <w:szCs w:val="28"/>
        </w:rPr>
        <w:lastRenderedPageBreak/>
        <w:t>Приложение</w:t>
      </w:r>
      <w:r w:rsidR="006B2E11">
        <w:rPr>
          <w:sz w:val="28"/>
          <w:szCs w:val="28"/>
        </w:rPr>
        <w:t xml:space="preserve"> 2</w:t>
      </w:r>
    </w:p>
    <w:p w:rsidR="006638B4" w:rsidRDefault="006638B4" w:rsidP="005821BD">
      <w:pPr>
        <w:ind w:left="10065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9-01-22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96F6A">
            <w:rPr>
              <w:sz w:val="28"/>
              <w:szCs w:val="28"/>
            </w:rPr>
            <w:t>22.01.2019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F742A6">
            <w:rPr>
              <w:sz w:val="28"/>
              <w:szCs w:val="28"/>
            </w:rPr>
            <w:t xml:space="preserve"> </w:t>
          </w:r>
          <w:r w:rsidR="00096F6A">
            <w:rPr>
              <w:sz w:val="28"/>
              <w:szCs w:val="28"/>
            </w:rPr>
            <w:t>16</w:t>
          </w:r>
        </w:sdtContent>
      </w:sdt>
    </w:p>
    <w:permEnd w:id="347953331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553083944" w:edGrp="everyone" w:displacedByCustomXml="next"/>
    <w:sdt>
      <w:sdtPr>
        <w:rPr>
          <w:rStyle w:val="31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a0"/>
          <w:sz w:val="20"/>
          <w:szCs w:val="28"/>
        </w:rPr>
      </w:sdtEndPr>
      <w:sdtContent>
        <w:p w:rsidR="006638B4" w:rsidRDefault="001D3763" w:rsidP="006638B4">
          <w:pPr>
            <w:jc w:val="center"/>
            <w:rPr>
              <w:sz w:val="28"/>
              <w:szCs w:val="28"/>
            </w:rPr>
          </w:pPr>
          <w:r>
            <w:rPr>
              <w:rStyle w:val="31"/>
            </w:rPr>
            <w:t>Реестр мест (площадок) сбора и накопления твердых коммунальных отходов в с.Табуны Табунского района Алтайского края</w:t>
          </w:r>
        </w:p>
      </w:sdtContent>
    </w:sdt>
    <w:permEnd w:id="553083944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026250298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5A3A46" w:rsidRDefault="005A3A46" w:rsidP="006638B4">
          <w:pPr>
            <w:ind w:firstLine="567"/>
            <w:jc w:val="both"/>
            <w:rPr>
              <w:sz w:val="28"/>
              <w:szCs w:val="28"/>
            </w:rPr>
          </w:pPr>
        </w:p>
        <w:tbl>
          <w:tblPr>
            <w:tblStyle w:val="a7"/>
            <w:tblW w:w="0" w:type="auto"/>
            <w:tblLook w:val="04A0" w:firstRow="1" w:lastRow="0" w:firstColumn="1" w:lastColumn="0" w:noHBand="0" w:noVBand="1"/>
          </w:tblPr>
          <w:tblGrid>
            <w:gridCol w:w="817"/>
            <w:gridCol w:w="3119"/>
            <w:gridCol w:w="2976"/>
            <w:gridCol w:w="2410"/>
            <w:gridCol w:w="3260"/>
            <w:gridCol w:w="2204"/>
          </w:tblGrid>
          <w:tr w:rsidR="005A3A46" w:rsidTr="005A3A46">
            <w:tc>
              <w:tcPr>
                <w:tcW w:w="817" w:type="dxa"/>
                <w:vMerge w:val="restart"/>
              </w:tcPr>
              <w:p w:rsidR="005A3A46" w:rsidRDefault="005A3A46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№ п/п</w:t>
                </w:r>
              </w:p>
            </w:tc>
            <w:tc>
              <w:tcPr>
                <w:tcW w:w="6095" w:type="dxa"/>
                <w:gridSpan w:val="2"/>
              </w:tcPr>
              <w:p w:rsidR="005A3A46" w:rsidRDefault="005A3A46" w:rsidP="005A3A46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Расположение контейнерной площадки (место установки),  №</w:t>
                </w:r>
              </w:p>
            </w:tc>
            <w:tc>
              <w:tcPr>
                <w:tcW w:w="2410" w:type="dxa"/>
                <w:vMerge w:val="restart"/>
              </w:tcPr>
              <w:p w:rsidR="005A3A46" w:rsidRDefault="005A3A46" w:rsidP="005A3A46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Данные об источнике образования ТКО</w:t>
                </w:r>
              </w:p>
            </w:tc>
            <w:tc>
              <w:tcPr>
                <w:tcW w:w="3260" w:type="dxa"/>
                <w:vMerge w:val="restart"/>
              </w:tcPr>
              <w:p w:rsidR="005A3A46" w:rsidRDefault="005A3A46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Привязка к домам, улице</w:t>
                </w:r>
              </w:p>
            </w:tc>
            <w:tc>
              <w:tcPr>
                <w:tcW w:w="2204" w:type="dxa"/>
                <w:vMerge w:val="restart"/>
              </w:tcPr>
              <w:p w:rsidR="005A3A46" w:rsidRDefault="005A3A46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Период накопления (вывоз), дней</w:t>
                </w:r>
              </w:p>
            </w:tc>
          </w:tr>
          <w:tr w:rsidR="005A3A46" w:rsidTr="005A3A46">
            <w:tc>
              <w:tcPr>
                <w:tcW w:w="817" w:type="dxa"/>
                <w:vMerge/>
              </w:tcPr>
              <w:p w:rsidR="005A3A46" w:rsidRDefault="005A3A46" w:rsidP="006638B4">
                <w:pPr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3119" w:type="dxa"/>
              </w:tcPr>
              <w:p w:rsidR="005A3A46" w:rsidRDefault="005A3A46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Сбор в контейнеры</w:t>
                </w:r>
              </w:p>
            </w:tc>
            <w:tc>
              <w:tcPr>
                <w:tcW w:w="2976" w:type="dxa"/>
              </w:tcPr>
              <w:p w:rsidR="005A3A46" w:rsidRDefault="005A3A46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Сбор в пакеты</w:t>
                </w:r>
              </w:p>
            </w:tc>
            <w:tc>
              <w:tcPr>
                <w:tcW w:w="2410" w:type="dxa"/>
                <w:vMerge/>
              </w:tcPr>
              <w:p w:rsidR="005A3A46" w:rsidRDefault="005A3A46" w:rsidP="006638B4">
                <w:pPr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3260" w:type="dxa"/>
                <w:vMerge/>
              </w:tcPr>
              <w:p w:rsidR="005A3A46" w:rsidRDefault="005A3A46" w:rsidP="006638B4">
                <w:pPr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2204" w:type="dxa"/>
                <w:vMerge/>
              </w:tcPr>
              <w:p w:rsidR="005A3A46" w:rsidRDefault="005A3A46" w:rsidP="006638B4">
                <w:pPr>
                  <w:jc w:val="both"/>
                  <w:rPr>
                    <w:sz w:val="28"/>
                    <w:szCs w:val="28"/>
                  </w:rPr>
                </w:pPr>
              </w:p>
            </w:tc>
          </w:tr>
          <w:tr w:rsidR="005A3A46" w:rsidTr="005A3A46">
            <w:tc>
              <w:tcPr>
                <w:tcW w:w="817" w:type="dxa"/>
              </w:tcPr>
              <w:p w:rsidR="005A3A46" w:rsidRDefault="005A3A46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  <w:r w:rsidR="00946B7A">
                  <w:rPr>
                    <w:sz w:val="28"/>
                    <w:szCs w:val="28"/>
                  </w:rPr>
                  <w:t>.</w:t>
                </w:r>
              </w:p>
            </w:tc>
            <w:tc>
              <w:tcPr>
                <w:tcW w:w="3119" w:type="dxa"/>
              </w:tcPr>
              <w:p w:rsidR="005A3A46" w:rsidRDefault="005A3A46" w:rsidP="006638B4">
                <w:pPr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</w:tcPr>
              <w:p w:rsidR="005A3A46" w:rsidRDefault="00946B7A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№1, ул.Титова</w:t>
                </w:r>
              </w:p>
            </w:tc>
            <w:tc>
              <w:tcPr>
                <w:tcW w:w="2410" w:type="dxa"/>
              </w:tcPr>
              <w:p w:rsidR="005A3A46" w:rsidRDefault="00B225CA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МКД</w:t>
                </w:r>
              </w:p>
            </w:tc>
            <w:tc>
              <w:tcPr>
                <w:tcW w:w="3260" w:type="dxa"/>
              </w:tcPr>
              <w:p w:rsidR="005A3A46" w:rsidRDefault="00946B7A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ул.Титова, № 2, 4, 6, 8, 10</w:t>
                </w:r>
              </w:p>
            </w:tc>
            <w:tc>
              <w:tcPr>
                <w:tcW w:w="2204" w:type="dxa"/>
              </w:tcPr>
              <w:p w:rsidR="005A3A46" w:rsidRDefault="00946B7A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  <w:r w:rsidR="00517DA4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раза в неделю</w:t>
                </w:r>
                <w:r w:rsidR="002172F4">
                  <w:rPr>
                    <w:sz w:val="28"/>
                    <w:szCs w:val="28"/>
                  </w:rPr>
                  <w:t xml:space="preserve"> (понедельник, четверг)</w:t>
                </w:r>
              </w:p>
            </w:tc>
          </w:tr>
          <w:tr w:rsidR="00517DA4" w:rsidTr="005A3A46">
            <w:tc>
              <w:tcPr>
                <w:tcW w:w="817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2.</w:t>
                </w:r>
              </w:p>
            </w:tc>
            <w:tc>
              <w:tcPr>
                <w:tcW w:w="3119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№ 2, ул.Советская</w:t>
                </w:r>
              </w:p>
            </w:tc>
            <w:tc>
              <w:tcPr>
                <w:tcW w:w="2410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МКД</w:t>
                </w:r>
              </w:p>
            </w:tc>
            <w:tc>
              <w:tcPr>
                <w:tcW w:w="3260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ул.Советская, 24</w:t>
                </w:r>
              </w:p>
            </w:tc>
            <w:tc>
              <w:tcPr>
                <w:tcW w:w="2204" w:type="dxa"/>
              </w:tcPr>
              <w:p w:rsidR="00517DA4" w:rsidRDefault="00517DA4" w:rsidP="00B06628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 раза в неделю</w:t>
                </w:r>
                <w:r w:rsidR="002172F4">
                  <w:rPr>
                    <w:sz w:val="28"/>
                    <w:szCs w:val="28"/>
                  </w:rPr>
                  <w:t xml:space="preserve"> (понедельник, четверг)</w:t>
                </w:r>
              </w:p>
            </w:tc>
          </w:tr>
          <w:tr w:rsidR="00517DA4" w:rsidTr="005A3A46">
            <w:tc>
              <w:tcPr>
                <w:tcW w:w="817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3.</w:t>
                </w:r>
              </w:p>
            </w:tc>
            <w:tc>
              <w:tcPr>
                <w:tcW w:w="3119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№ 3, ул. Пушкина</w:t>
                </w:r>
              </w:p>
            </w:tc>
            <w:tc>
              <w:tcPr>
                <w:tcW w:w="2410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МКД</w:t>
                </w:r>
              </w:p>
            </w:tc>
            <w:tc>
              <w:tcPr>
                <w:tcW w:w="3260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ул.Пушкина, 5</w:t>
                </w:r>
              </w:p>
            </w:tc>
            <w:tc>
              <w:tcPr>
                <w:tcW w:w="2204" w:type="dxa"/>
              </w:tcPr>
              <w:p w:rsidR="00517DA4" w:rsidRDefault="00517DA4" w:rsidP="00B06628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 раза в неделю</w:t>
                </w:r>
                <w:r w:rsidR="002172F4">
                  <w:rPr>
                    <w:sz w:val="28"/>
                    <w:szCs w:val="28"/>
                  </w:rPr>
                  <w:t xml:space="preserve"> (понедельник, четверг)</w:t>
                </w:r>
              </w:p>
            </w:tc>
          </w:tr>
          <w:tr w:rsidR="00517DA4" w:rsidTr="002172F4">
            <w:trPr>
              <w:trHeight w:val="971"/>
            </w:trPr>
            <w:tc>
              <w:tcPr>
                <w:tcW w:w="817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4.</w:t>
                </w:r>
              </w:p>
            </w:tc>
            <w:tc>
              <w:tcPr>
                <w:tcW w:w="3119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№ 4, пер.Центральный</w:t>
                </w:r>
              </w:p>
            </w:tc>
            <w:tc>
              <w:tcPr>
                <w:tcW w:w="2410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МКД</w:t>
                </w:r>
              </w:p>
            </w:tc>
            <w:tc>
              <w:tcPr>
                <w:tcW w:w="3260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пер. Центральный, 18</w:t>
                </w:r>
              </w:p>
            </w:tc>
            <w:tc>
              <w:tcPr>
                <w:tcW w:w="2204" w:type="dxa"/>
              </w:tcPr>
              <w:p w:rsidR="00517DA4" w:rsidRDefault="00517DA4" w:rsidP="00B06628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 раза в неделю</w:t>
                </w:r>
                <w:r w:rsidR="002172F4">
                  <w:rPr>
                    <w:sz w:val="28"/>
                    <w:szCs w:val="28"/>
                  </w:rPr>
                  <w:t xml:space="preserve"> (понедельник, четверг)</w:t>
                </w:r>
              </w:p>
            </w:tc>
          </w:tr>
          <w:tr w:rsidR="00517DA4" w:rsidTr="005A3A46">
            <w:tc>
              <w:tcPr>
                <w:tcW w:w="817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5.</w:t>
                </w:r>
              </w:p>
            </w:tc>
            <w:tc>
              <w:tcPr>
                <w:tcW w:w="3119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№ 5, пер.Центральный</w:t>
                </w:r>
              </w:p>
            </w:tc>
            <w:tc>
              <w:tcPr>
                <w:tcW w:w="2410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МКД</w:t>
                </w:r>
              </w:p>
            </w:tc>
            <w:tc>
              <w:tcPr>
                <w:tcW w:w="3260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пер.Центральный, №11, 13</w:t>
                </w:r>
              </w:p>
            </w:tc>
            <w:tc>
              <w:tcPr>
                <w:tcW w:w="2204" w:type="dxa"/>
              </w:tcPr>
              <w:p w:rsidR="00517DA4" w:rsidRDefault="00517DA4" w:rsidP="00B06628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 раза в неделю</w:t>
                </w:r>
                <w:r w:rsidR="002172F4">
                  <w:rPr>
                    <w:sz w:val="28"/>
                    <w:szCs w:val="28"/>
                  </w:rPr>
                  <w:t xml:space="preserve"> (понедельник, четверг)</w:t>
                </w:r>
              </w:p>
            </w:tc>
          </w:tr>
          <w:tr w:rsidR="00517DA4" w:rsidTr="005A3A46">
            <w:tc>
              <w:tcPr>
                <w:tcW w:w="817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6.</w:t>
                </w:r>
              </w:p>
            </w:tc>
            <w:tc>
              <w:tcPr>
                <w:tcW w:w="3119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№ 6, ул.Целинная</w:t>
                </w:r>
              </w:p>
            </w:tc>
            <w:tc>
              <w:tcPr>
                <w:tcW w:w="2410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МКД</w:t>
                </w:r>
              </w:p>
            </w:tc>
            <w:tc>
              <w:tcPr>
                <w:tcW w:w="3260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ул. Целинная, № 34, 36, </w:t>
                </w:r>
                <w:r>
                  <w:rPr>
                    <w:sz w:val="28"/>
                    <w:szCs w:val="28"/>
                  </w:rPr>
                  <w:lastRenderedPageBreak/>
                  <w:t>ул. 40 лет Победы, № 2, 4, ул. Гагарина, 1</w:t>
                </w:r>
              </w:p>
            </w:tc>
            <w:tc>
              <w:tcPr>
                <w:tcW w:w="2204" w:type="dxa"/>
              </w:tcPr>
              <w:p w:rsidR="00517DA4" w:rsidRDefault="00517DA4" w:rsidP="00B06628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2 раза в неделю</w:t>
                </w:r>
                <w:r w:rsidR="002172F4">
                  <w:rPr>
                    <w:sz w:val="28"/>
                    <w:szCs w:val="28"/>
                  </w:rPr>
                  <w:t xml:space="preserve"> </w:t>
                </w:r>
                <w:r w:rsidR="002172F4">
                  <w:rPr>
                    <w:sz w:val="28"/>
                    <w:szCs w:val="28"/>
                  </w:rPr>
                  <w:lastRenderedPageBreak/>
                  <w:t>(понедельник, четверг)</w:t>
                </w:r>
              </w:p>
            </w:tc>
          </w:tr>
          <w:tr w:rsidR="00517DA4" w:rsidTr="005A3A46">
            <w:tc>
              <w:tcPr>
                <w:tcW w:w="817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7.</w:t>
                </w:r>
              </w:p>
            </w:tc>
            <w:tc>
              <w:tcPr>
                <w:tcW w:w="3119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№ 7,  ул.Целинная</w:t>
                </w:r>
              </w:p>
            </w:tc>
            <w:tc>
              <w:tcPr>
                <w:tcW w:w="2410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МКД</w:t>
                </w:r>
              </w:p>
            </w:tc>
            <w:tc>
              <w:tcPr>
                <w:tcW w:w="3260" w:type="dxa"/>
              </w:tcPr>
              <w:p w:rsidR="00517DA4" w:rsidRDefault="00517DA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ул. Целинная, 38</w:t>
                </w:r>
              </w:p>
            </w:tc>
            <w:tc>
              <w:tcPr>
                <w:tcW w:w="2204" w:type="dxa"/>
              </w:tcPr>
              <w:p w:rsidR="00517DA4" w:rsidRDefault="00517DA4" w:rsidP="00B06628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 раза в неделю</w:t>
                </w:r>
                <w:r w:rsidR="002172F4">
                  <w:rPr>
                    <w:sz w:val="28"/>
                    <w:szCs w:val="28"/>
                  </w:rPr>
                  <w:t xml:space="preserve"> (понедельник, четверг)</w:t>
                </w:r>
              </w:p>
            </w:tc>
          </w:tr>
        </w:tbl>
        <w:p w:rsidR="006638B4" w:rsidRDefault="00096F6A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1026250298" w:displacedByCustomXml="prev"/>
    <w:sectPr w:rsidR="006638B4" w:rsidSect="005821BD">
      <w:pgSz w:w="16838" w:h="11906" w:orient="landscape"/>
      <w:pgMar w:top="1701" w:right="1134" w:bottom="851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documentProtection w:edit="readOnly" w:enforcement="1" w:cryptProviderType="rsaFull" w:cryptAlgorithmClass="hash" w:cryptAlgorithmType="typeAny" w:cryptAlgorithmSid="4" w:cryptSpinCount="100000" w:hash="zXzT507nPHpkNnMTA5R82xDizzw=" w:salt="YTWU581Yy12HGeBHXIB75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569F7"/>
    <w:rsid w:val="0006098E"/>
    <w:rsid w:val="0006703F"/>
    <w:rsid w:val="000848C9"/>
    <w:rsid w:val="000901C0"/>
    <w:rsid w:val="00096CAB"/>
    <w:rsid w:val="00096F6A"/>
    <w:rsid w:val="000B1397"/>
    <w:rsid w:val="000C0950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3763"/>
    <w:rsid w:val="001D515C"/>
    <w:rsid w:val="00200902"/>
    <w:rsid w:val="00214EC9"/>
    <w:rsid w:val="002172F4"/>
    <w:rsid w:val="00226C46"/>
    <w:rsid w:val="00284AD6"/>
    <w:rsid w:val="00291290"/>
    <w:rsid w:val="002B44B5"/>
    <w:rsid w:val="002D1355"/>
    <w:rsid w:val="002D28C3"/>
    <w:rsid w:val="002D2BAB"/>
    <w:rsid w:val="002E77A5"/>
    <w:rsid w:val="002F5236"/>
    <w:rsid w:val="00303980"/>
    <w:rsid w:val="00324F5F"/>
    <w:rsid w:val="003317EF"/>
    <w:rsid w:val="00331DE3"/>
    <w:rsid w:val="0034092F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4A60"/>
    <w:rsid w:val="00426928"/>
    <w:rsid w:val="00441999"/>
    <w:rsid w:val="00456524"/>
    <w:rsid w:val="004A0DB2"/>
    <w:rsid w:val="004B19E2"/>
    <w:rsid w:val="004B55E3"/>
    <w:rsid w:val="004E6D42"/>
    <w:rsid w:val="00514A68"/>
    <w:rsid w:val="00517DA4"/>
    <w:rsid w:val="005329E4"/>
    <w:rsid w:val="005348DE"/>
    <w:rsid w:val="005352C3"/>
    <w:rsid w:val="00543B6D"/>
    <w:rsid w:val="00554037"/>
    <w:rsid w:val="005812DA"/>
    <w:rsid w:val="005821BD"/>
    <w:rsid w:val="005A3A46"/>
    <w:rsid w:val="005A6C4E"/>
    <w:rsid w:val="005B79B6"/>
    <w:rsid w:val="005C4F44"/>
    <w:rsid w:val="005E50C5"/>
    <w:rsid w:val="005F1089"/>
    <w:rsid w:val="00600BEE"/>
    <w:rsid w:val="00625181"/>
    <w:rsid w:val="00630590"/>
    <w:rsid w:val="00647CF0"/>
    <w:rsid w:val="006538DF"/>
    <w:rsid w:val="006638B4"/>
    <w:rsid w:val="00667710"/>
    <w:rsid w:val="006755BE"/>
    <w:rsid w:val="00680C09"/>
    <w:rsid w:val="00684CC6"/>
    <w:rsid w:val="00692B8F"/>
    <w:rsid w:val="006A1D6C"/>
    <w:rsid w:val="006A35D8"/>
    <w:rsid w:val="006B2E11"/>
    <w:rsid w:val="006D36A7"/>
    <w:rsid w:val="007234B1"/>
    <w:rsid w:val="00745A78"/>
    <w:rsid w:val="007555CC"/>
    <w:rsid w:val="00761801"/>
    <w:rsid w:val="00796CBC"/>
    <w:rsid w:val="007A62F9"/>
    <w:rsid w:val="007E5CB2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8F6AFD"/>
    <w:rsid w:val="00906571"/>
    <w:rsid w:val="0092281A"/>
    <w:rsid w:val="00932C64"/>
    <w:rsid w:val="00936A72"/>
    <w:rsid w:val="00946B7A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B7A63"/>
    <w:rsid w:val="009D5B8B"/>
    <w:rsid w:val="009D64C0"/>
    <w:rsid w:val="009F5F32"/>
    <w:rsid w:val="00A020EF"/>
    <w:rsid w:val="00A23229"/>
    <w:rsid w:val="00A33BB3"/>
    <w:rsid w:val="00A4332D"/>
    <w:rsid w:val="00A61EA4"/>
    <w:rsid w:val="00A741E0"/>
    <w:rsid w:val="00A770A9"/>
    <w:rsid w:val="00AA2722"/>
    <w:rsid w:val="00AB141F"/>
    <w:rsid w:val="00AD1B4B"/>
    <w:rsid w:val="00AE2C0D"/>
    <w:rsid w:val="00AF1A7F"/>
    <w:rsid w:val="00B225CA"/>
    <w:rsid w:val="00B417C3"/>
    <w:rsid w:val="00B43B8F"/>
    <w:rsid w:val="00B52A80"/>
    <w:rsid w:val="00B62369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25797"/>
    <w:rsid w:val="00C63E24"/>
    <w:rsid w:val="00CB1B31"/>
    <w:rsid w:val="00CD35EF"/>
    <w:rsid w:val="00CF27E7"/>
    <w:rsid w:val="00D1203F"/>
    <w:rsid w:val="00D277DE"/>
    <w:rsid w:val="00D46FD6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0C3C"/>
    <w:rsid w:val="00E31517"/>
    <w:rsid w:val="00E51410"/>
    <w:rsid w:val="00E60D64"/>
    <w:rsid w:val="00E70D23"/>
    <w:rsid w:val="00E75AEE"/>
    <w:rsid w:val="00EA1888"/>
    <w:rsid w:val="00EB40BE"/>
    <w:rsid w:val="00EE44C1"/>
    <w:rsid w:val="00EE7ACB"/>
    <w:rsid w:val="00EF090D"/>
    <w:rsid w:val="00F01B1A"/>
    <w:rsid w:val="00F13C0D"/>
    <w:rsid w:val="00F2699A"/>
    <w:rsid w:val="00F6725C"/>
    <w:rsid w:val="00F67EF9"/>
    <w:rsid w:val="00F7313A"/>
    <w:rsid w:val="00F742A6"/>
    <w:rsid w:val="00F83228"/>
    <w:rsid w:val="00F92510"/>
    <w:rsid w:val="00F94836"/>
    <w:rsid w:val="00F9597A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07F6A839244A45B1AD4985616136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CF7DC1-741C-43A2-95EA-987F9BE54066}"/>
      </w:docPartPr>
      <w:docPartBody>
        <w:p w:rsidR="008A1BD9" w:rsidRDefault="00AD2303" w:rsidP="00AD2303">
          <w:pPr>
            <w:pStyle w:val="07F6A839244A45B1AD4985616136BF4C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C74C7059C66A41479464E54B00DDD5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5C9965-C59A-4A62-97D8-76B70B9719E7}"/>
      </w:docPartPr>
      <w:docPartBody>
        <w:p w:rsidR="008A1BD9" w:rsidRDefault="00AD2303" w:rsidP="00AD2303">
          <w:pPr>
            <w:pStyle w:val="C74C7059C66A41479464E54B00DDD519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34EF1"/>
    <w:rsid w:val="000902C4"/>
    <w:rsid w:val="00151D41"/>
    <w:rsid w:val="00194B6A"/>
    <w:rsid w:val="00222B4D"/>
    <w:rsid w:val="003E48BF"/>
    <w:rsid w:val="00406BE4"/>
    <w:rsid w:val="004A79A0"/>
    <w:rsid w:val="004E352D"/>
    <w:rsid w:val="004F491C"/>
    <w:rsid w:val="00577926"/>
    <w:rsid w:val="005D0008"/>
    <w:rsid w:val="00610A90"/>
    <w:rsid w:val="006305C4"/>
    <w:rsid w:val="00676176"/>
    <w:rsid w:val="006D5BAB"/>
    <w:rsid w:val="00763481"/>
    <w:rsid w:val="00797250"/>
    <w:rsid w:val="00817143"/>
    <w:rsid w:val="0086767C"/>
    <w:rsid w:val="008A1BD9"/>
    <w:rsid w:val="00921F93"/>
    <w:rsid w:val="0097544F"/>
    <w:rsid w:val="00980AF3"/>
    <w:rsid w:val="009E7E85"/>
    <w:rsid w:val="00AD2303"/>
    <w:rsid w:val="00B50D2A"/>
    <w:rsid w:val="00C9097C"/>
    <w:rsid w:val="00C97A5D"/>
    <w:rsid w:val="00CE01C0"/>
    <w:rsid w:val="00CF6A02"/>
    <w:rsid w:val="00CF7996"/>
    <w:rsid w:val="00D12EAD"/>
    <w:rsid w:val="00D31477"/>
    <w:rsid w:val="00D56004"/>
    <w:rsid w:val="00D93B24"/>
    <w:rsid w:val="00D977C5"/>
    <w:rsid w:val="00D97C08"/>
    <w:rsid w:val="00DF0220"/>
    <w:rsid w:val="00E10FB6"/>
    <w:rsid w:val="00E421AF"/>
    <w:rsid w:val="00E62BFD"/>
    <w:rsid w:val="00EA19D2"/>
    <w:rsid w:val="00ED4CE6"/>
    <w:rsid w:val="00F67452"/>
    <w:rsid w:val="00F821DD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2303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9513EB89D984624B4A04610113F4528">
    <w:name w:val="09513EB89D984624B4A04610113F4528"/>
    <w:rsid w:val="004A79A0"/>
    <w:pPr>
      <w:spacing w:after="200" w:line="276" w:lineRule="auto"/>
    </w:pPr>
  </w:style>
  <w:style w:type="paragraph" w:customStyle="1" w:styleId="9A761937400C4E0F9DBBF132F64649A2">
    <w:name w:val="9A761937400C4E0F9DBBF132F64649A2"/>
    <w:rsid w:val="004A79A0"/>
    <w:pPr>
      <w:spacing w:after="200" w:line="276" w:lineRule="auto"/>
    </w:pPr>
  </w:style>
  <w:style w:type="paragraph" w:customStyle="1" w:styleId="BB2C46C932724971842A73850F124741">
    <w:name w:val="BB2C46C932724971842A73850F124741"/>
    <w:rsid w:val="00AD2303"/>
    <w:pPr>
      <w:spacing w:after="200" w:line="276" w:lineRule="auto"/>
    </w:pPr>
  </w:style>
  <w:style w:type="paragraph" w:customStyle="1" w:styleId="520731491D04451CB601C806495B43F1">
    <w:name w:val="520731491D04451CB601C806495B43F1"/>
    <w:rsid w:val="00AD2303"/>
    <w:pPr>
      <w:spacing w:after="200" w:line="276" w:lineRule="auto"/>
    </w:pPr>
  </w:style>
  <w:style w:type="paragraph" w:customStyle="1" w:styleId="07F6A839244A45B1AD4985616136BF4C">
    <w:name w:val="07F6A839244A45B1AD4985616136BF4C"/>
    <w:rsid w:val="00AD2303"/>
    <w:pPr>
      <w:spacing w:after="200" w:line="276" w:lineRule="auto"/>
    </w:pPr>
  </w:style>
  <w:style w:type="paragraph" w:customStyle="1" w:styleId="C74C7059C66A41479464E54B00DDD519">
    <w:name w:val="C74C7059C66A41479464E54B00DDD519"/>
    <w:rsid w:val="00AD230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2303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9513EB89D984624B4A04610113F4528">
    <w:name w:val="09513EB89D984624B4A04610113F4528"/>
    <w:rsid w:val="004A79A0"/>
    <w:pPr>
      <w:spacing w:after="200" w:line="276" w:lineRule="auto"/>
    </w:pPr>
  </w:style>
  <w:style w:type="paragraph" w:customStyle="1" w:styleId="9A761937400C4E0F9DBBF132F64649A2">
    <w:name w:val="9A761937400C4E0F9DBBF132F64649A2"/>
    <w:rsid w:val="004A79A0"/>
    <w:pPr>
      <w:spacing w:after="200" w:line="276" w:lineRule="auto"/>
    </w:pPr>
  </w:style>
  <w:style w:type="paragraph" w:customStyle="1" w:styleId="BB2C46C932724971842A73850F124741">
    <w:name w:val="BB2C46C932724971842A73850F124741"/>
    <w:rsid w:val="00AD2303"/>
    <w:pPr>
      <w:spacing w:after="200" w:line="276" w:lineRule="auto"/>
    </w:pPr>
  </w:style>
  <w:style w:type="paragraph" w:customStyle="1" w:styleId="520731491D04451CB601C806495B43F1">
    <w:name w:val="520731491D04451CB601C806495B43F1"/>
    <w:rsid w:val="00AD2303"/>
    <w:pPr>
      <w:spacing w:after="200" w:line="276" w:lineRule="auto"/>
    </w:pPr>
  </w:style>
  <w:style w:type="paragraph" w:customStyle="1" w:styleId="07F6A839244A45B1AD4985616136BF4C">
    <w:name w:val="07F6A839244A45B1AD4985616136BF4C"/>
    <w:rsid w:val="00AD2303"/>
    <w:pPr>
      <w:spacing w:after="200" w:line="276" w:lineRule="auto"/>
    </w:pPr>
  </w:style>
  <w:style w:type="paragraph" w:customStyle="1" w:styleId="C74C7059C66A41479464E54B00DDD519">
    <w:name w:val="C74C7059C66A41479464E54B00DDD519"/>
    <w:rsid w:val="00AD230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90B42-0892-459E-867C-1AD3CB07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404</Words>
  <Characters>2309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Вильгельм</cp:lastModifiedBy>
  <cp:revision>40</cp:revision>
  <cp:lastPrinted>2019-01-24T04:17:00Z</cp:lastPrinted>
  <dcterms:created xsi:type="dcterms:W3CDTF">2018-02-02T02:48:00Z</dcterms:created>
  <dcterms:modified xsi:type="dcterms:W3CDTF">2019-02-21T02:26:00Z</dcterms:modified>
</cp:coreProperties>
</file>