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bookmarkStart w:id="0" w:name="_GoBack"/>
      <w:bookmarkEnd w:id="0"/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73486848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8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B133B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27.08.2018</w:t>
                </w:r>
              </w:p>
            </w:tc>
          </w:sdtContent>
        </w:sdt>
        <w:permEnd w:id="73486848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847203983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B133B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213</w:t>
                </w:r>
                <w:r w:rsidR="0003146F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84720398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931166727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7523A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7523A">
                  <w:rPr>
                    <w:b/>
                    <w:sz w:val="28"/>
                    <w:szCs w:val="28"/>
                  </w:rPr>
                  <w:t>Об утверждении Перечня нормативных правовых актов, содержащих обязательные требования, оценка соблюдени</w:t>
                </w:r>
                <w:r w:rsidR="00B23EA6">
                  <w:rPr>
                    <w:b/>
                    <w:sz w:val="28"/>
                    <w:szCs w:val="28"/>
                  </w:rPr>
                  <w:t>я</w:t>
                </w:r>
                <w:r w:rsidRPr="0057523A">
                  <w:rPr>
                    <w:b/>
                    <w:sz w:val="28"/>
                    <w:szCs w:val="28"/>
                  </w:rPr>
                  <w:t xml:space="preserve"> которых является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57523A">
                  <w:rPr>
                    <w:b/>
                    <w:sz w:val="28"/>
                    <w:szCs w:val="28"/>
                  </w:rPr>
                  <w:t xml:space="preserve">предметом муниципального </w:t>
                </w:r>
                <w:r w:rsidR="0003146F">
                  <w:rPr>
                    <w:b/>
                    <w:sz w:val="28"/>
                    <w:szCs w:val="28"/>
                  </w:rPr>
                  <w:t>жилищного</w:t>
                </w:r>
                <w:r w:rsidRPr="0057523A">
                  <w:rPr>
                    <w:b/>
                    <w:sz w:val="28"/>
                    <w:szCs w:val="28"/>
                  </w:rPr>
                  <w:t xml:space="preserve"> контроля</w:t>
                </w:r>
              </w:p>
            </w:tc>
          </w:sdtContent>
        </w:sdt>
        <w:permEnd w:id="1931166727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847907721" w:edGrp="everyone"/>
    <w:p w:rsidR="00830E27" w:rsidRDefault="00391676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57523A" w:rsidRPr="0057523A">
            <w:rPr>
              <w:sz w:val="28"/>
              <w:szCs w:val="28"/>
            </w:rPr>
            <w:t>В целях соблюдения требований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</w:r>
        </w:sdtContent>
      </w:sdt>
      <w:permEnd w:id="847907721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65780846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57523A" w:rsidRDefault="0057523A" w:rsidP="0057523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57523A">
            <w:rPr>
              <w:sz w:val="28"/>
            </w:rPr>
            <w:t>Утвердить Перечень нормативных правовых актов, содержащих обязательные требования, оценка соблюдени</w:t>
          </w:r>
          <w:r w:rsidR="00E75893">
            <w:rPr>
              <w:sz w:val="28"/>
            </w:rPr>
            <w:t>я</w:t>
          </w:r>
          <w:r w:rsidRPr="0057523A">
            <w:rPr>
              <w:sz w:val="28"/>
            </w:rPr>
            <w:t xml:space="preserve"> которых </w:t>
          </w:r>
          <w:r w:rsidRPr="0057523A">
            <w:rPr>
              <w:bCs/>
              <w:sz w:val="28"/>
            </w:rPr>
            <w:t xml:space="preserve">является предметом муниципального </w:t>
          </w:r>
          <w:r w:rsidR="0003146F">
            <w:rPr>
              <w:bCs/>
              <w:sz w:val="28"/>
            </w:rPr>
            <w:t>жилищного</w:t>
          </w:r>
          <w:r w:rsidRPr="0057523A">
            <w:rPr>
              <w:bCs/>
              <w:sz w:val="28"/>
            </w:rPr>
            <w:t xml:space="preserve"> контроля</w:t>
          </w:r>
          <w:r w:rsidRPr="0057523A">
            <w:rPr>
              <w:sz w:val="28"/>
            </w:rPr>
            <w:t xml:space="preserve"> (</w:t>
          </w:r>
          <w:r>
            <w:rPr>
              <w:sz w:val="28"/>
            </w:rPr>
            <w:t>прилагается</w:t>
          </w:r>
          <w:r w:rsidRPr="0057523A">
            <w:rPr>
              <w:sz w:val="28"/>
            </w:rPr>
            <w:t>).</w:t>
          </w:r>
        </w:p>
        <w:p w:rsidR="0003146F" w:rsidRPr="0057523A" w:rsidRDefault="0003146F" w:rsidP="0057523A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>
            <w:rPr>
              <w:sz w:val="28"/>
            </w:rPr>
            <w:t>Настоящее постановление вступает в силу со дня обнародования.</w:t>
          </w:r>
        </w:p>
        <w:p w:rsidR="0037097F" w:rsidRPr="00514A68" w:rsidRDefault="009133EE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9133EE">
            <w:rPr>
              <w:rFonts w:eastAsia="Calibri"/>
              <w:sz w:val="28"/>
              <w:szCs w:val="28"/>
              <w:lang w:eastAsia="en-US"/>
            </w:rPr>
            <w:t xml:space="preserve">Обнародовать настоящее постановление на официальном сайте администрации района в </w:t>
          </w:r>
          <w:r w:rsidR="00E75893">
            <w:rPr>
              <w:rFonts w:eastAsia="Calibri"/>
              <w:sz w:val="28"/>
              <w:szCs w:val="28"/>
              <w:lang w:eastAsia="en-US"/>
            </w:rPr>
            <w:t xml:space="preserve">информационно-телекоммуникационной </w:t>
          </w:r>
          <w:r w:rsidRPr="009133EE">
            <w:rPr>
              <w:rFonts w:eastAsia="Calibri"/>
              <w:sz w:val="28"/>
              <w:szCs w:val="28"/>
              <w:lang w:eastAsia="en-US"/>
            </w:rPr>
            <w:t>сети Интернет.</w:t>
          </w:r>
        </w:p>
      </w:sdtContent>
    </w:sdt>
    <w:permEnd w:id="65780846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2121280954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2121280954" w:displacedByCustomXml="prev"/>
        <w:permStart w:id="163290329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632903295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315955341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8-08-27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B133B">
            <w:rPr>
              <w:sz w:val="28"/>
              <w:szCs w:val="28"/>
            </w:rPr>
            <w:t>27.08.2018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03146F">
            <w:rPr>
              <w:sz w:val="28"/>
              <w:szCs w:val="28"/>
            </w:rPr>
            <w:t xml:space="preserve"> </w:t>
          </w:r>
          <w:r w:rsidR="00BB133B">
            <w:rPr>
              <w:sz w:val="28"/>
              <w:szCs w:val="28"/>
            </w:rPr>
            <w:t>213</w:t>
          </w:r>
        </w:sdtContent>
      </w:sdt>
    </w:p>
    <w:permEnd w:id="315955341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681684680" w:edGrp="everyone" w:displacedByCustomXml="next"/>
    <w:sdt>
      <w:sdtPr>
        <w:rPr>
          <w:color w:val="808080"/>
          <w:sz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57523A" w:rsidP="006638B4">
          <w:pPr>
            <w:jc w:val="center"/>
            <w:rPr>
              <w:sz w:val="28"/>
              <w:szCs w:val="28"/>
            </w:rPr>
          </w:pPr>
          <w:r w:rsidRPr="0057523A">
            <w:rPr>
              <w:sz w:val="28"/>
            </w:rPr>
            <w:t>Перечень нормативных правовых актов, содержащих обязательн</w:t>
          </w:r>
          <w:r w:rsidR="00E75893">
            <w:rPr>
              <w:sz w:val="28"/>
            </w:rPr>
            <w:t>ые требования, оценка соблюдения</w:t>
          </w:r>
          <w:r w:rsidRPr="0057523A">
            <w:rPr>
              <w:sz w:val="28"/>
            </w:rPr>
            <w:t xml:space="preserve"> которых является предметом муниципального </w:t>
          </w:r>
          <w:r w:rsidR="0003146F">
            <w:rPr>
              <w:sz w:val="28"/>
            </w:rPr>
            <w:t>жилищного</w:t>
          </w:r>
          <w:r w:rsidRPr="0057523A">
            <w:rPr>
              <w:sz w:val="28"/>
            </w:rPr>
            <w:t xml:space="preserve"> контроля</w:t>
          </w:r>
        </w:p>
      </w:sdtContent>
    </w:sdt>
    <w:permEnd w:id="1681684680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334702614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57523A" w:rsidRDefault="0057523A" w:rsidP="0057523A">
          <w:pPr>
            <w:autoSpaceDE w:val="0"/>
            <w:autoSpaceDN w:val="0"/>
            <w:adjustRightInd w:val="0"/>
            <w:jc w:val="both"/>
            <w:outlineLvl w:val="0"/>
            <w:rPr>
              <w:b/>
              <w:bCs/>
              <w:sz w:val="28"/>
              <w:szCs w:val="28"/>
            </w:rPr>
          </w:pPr>
        </w:p>
        <w:p w:rsidR="0057523A" w:rsidRDefault="0057523A" w:rsidP="0057523A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tbl>
          <w:tblPr>
            <w:tblW w:w="9498" w:type="dxa"/>
            <w:tblInd w:w="62" w:type="dxa"/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510"/>
            <w:gridCol w:w="3743"/>
            <w:gridCol w:w="2835"/>
            <w:gridCol w:w="2410"/>
          </w:tblGrid>
          <w:tr w:rsidR="0057523A" w:rsidTr="001E7649"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Default="0057523A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N п/п</w:t>
                </w:r>
              </w:p>
            </w:tc>
            <w:tc>
              <w:tcPr>
                <w:tcW w:w="3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Default="0057523A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Наименование и реквизиты акта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Default="0057523A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Краткое описание круга лиц и (или) перечня объектов, в отношении которых устанавливаются обязательные требования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Default="0057523A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Указание на структурные единицы акта, соблюдение которых оценивается при проведении мероприятий по контролю</w:t>
                </w:r>
              </w:p>
            </w:tc>
          </w:tr>
          <w:tr w:rsidR="0057523A" w:rsidTr="001E7649"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Default="0057523A" w:rsidP="0057523A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3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Default="0057523A" w:rsidP="003807B5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"</w:t>
                </w:r>
                <w:r w:rsidR="0003146F">
                  <w:rPr>
                    <w:sz w:val="28"/>
                    <w:szCs w:val="28"/>
                  </w:rPr>
                  <w:t>Жилищный</w:t>
                </w:r>
                <w:r>
                  <w:rPr>
                    <w:sz w:val="28"/>
                    <w:szCs w:val="28"/>
                  </w:rPr>
                  <w:t xml:space="preserve"> </w:t>
                </w:r>
                <w:hyperlink r:id="rId6" w:history="1">
                  <w:r w:rsidRPr="00E75893">
                    <w:rPr>
                      <w:sz w:val="28"/>
                      <w:szCs w:val="28"/>
                    </w:rPr>
                    <w:t>кодекс</w:t>
                  </w:r>
                </w:hyperlink>
                <w:r w:rsidRPr="00E75893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Российской Федерации" от 2</w:t>
                </w:r>
                <w:r w:rsidR="0003146F">
                  <w:rPr>
                    <w:sz w:val="28"/>
                    <w:szCs w:val="28"/>
                  </w:rPr>
                  <w:t>9</w:t>
                </w:r>
                <w:r>
                  <w:rPr>
                    <w:sz w:val="28"/>
                    <w:szCs w:val="28"/>
                  </w:rPr>
                  <w:t>.</w:t>
                </w:r>
                <w:r w:rsidR="0003146F">
                  <w:rPr>
                    <w:sz w:val="28"/>
                    <w:szCs w:val="28"/>
                  </w:rPr>
                  <w:t>12</w:t>
                </w:r>
                <w:r>
                  <w:rPr>
                    <w:sz w:val="28"/>
                    <w:szCs w:val="28"/>
                  </w:rPr>
                  <w:t>.200</w:t>
                </w:r>
                <w:r w:rsidR="0003146F"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 w:rsidR="003807B5">
                  <w:rPr>
                    <w:sz w:val="28"/>
                    <w:szCs w:val="28"/>
                  </w:rPr>
                  <w:t>№</w:t>
                </w:r>
                <w:r>
                  <w:rPr>
                    <w:sz w:val="28"/>
                    <w:szCs w:val="28"/>
                  </w:rPr>
                  <w:t xml:space="preserve"> 1</w:t>
                </w:r>
                <w:r w:rsidR="0003146F">
                  <w:rPr>
                    <w:sz w:val="28"/>
                    <w:szCs w:val="28"/>
                  </w:rPr>
                  <w:t>88</w:t>
                </w:r>
                <w:r>
                  <w:rPr>
                    <w:sz w:val="28"/>
                    <w:szCs w:val="28"/>
                  </w:rPr>
                  <w:t>-ФЗ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Default="0003146F" w:rsidP="0003146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Ю</w:t>
                </w:r>
                <w:r w:rsidR="0057523A">
                  <w:rPr>
                    <w:sz w:val="28"/>
                    <w:szCs w:val="28"/>
                  </w:rPr>
                  <w:t>ридические лица, индивидуальные предприниматели</w:t>
                </w:r>
                <w:r>
                  <w:rPr>
                    <w:sz w:val="28"/>
                    <w:szCs w:val="28"/>
                  </w:rPr>
                  <w:t>,</w:t>
                </w:r>
                <w:r w:rsidR="0057523A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граждане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03146F" w:rsidP="00433592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Весь </w:t>
                </w:r>
                <w:r w:rsidR="00433592">
                  <w:rPr>
                    <w:sz w:val="28"/>
                    <w:szCs w:val="28"/>
                  </w:rPr>
                  <w:t>документ</w:t>
                </w:r>
              </w:p>
            </w:tc>
          </w:tr>
          <w:tr w:rsidR="0057523A" w:rsidRPr="009102EC" w:rsidTr="001E7649"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57523A" w:rsidP="0057523A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9102EC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3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57523A" w:rsidP="003807B5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9102EC">
                  <w:rPr>
                    <w:sz w:val="28"/>
                    <w:szCs w:val="28"/>
                  </w:rPr>
                  <w:t>"</w:t>
                </w:r>
                <w:hyperlink r:id="rId7" w:history="1">
                  <w:r w:rsidR="002E50B8">
                    <w:rPr>
                      <w:sz w:val="28"/>
                      <w:szCs w:val="28"/>
                    </w:rPr>
                    <w:t>К</w:t>
                  </w:r>
                  <w:r w:rsidRPr="009102EC">
                    <w:rPr>
                      <w:sz w:val="28"/>
                      <w:szCs w:val="28"/>
                    </w:rPr>
                    <w:t>одекс</w:t>
                  </w:r>
                </w:hyperlink>
                <w:r w:rsidRPr="009102EC">
                  <w:rPr>
                    <w:sz w:val="28"/>
                    <w:szCs w:val="28"/>
                  </w:rPr>
                  <w:t xml:space="preserve"> Российской Федерации </w:t>
                </w:r>
                <w:r w:rsidR="002E50B8">
                  <w:rPr>
                    <w:sz w:val="28"/>
                    <w:szCs w:val="28"/>
                  </w:rPr>
                  <w:t>об административных правонарушениях</w:t>
                </w:r>
                <w:r w:rsidRPr="009102EC">
                  <w:rPr>
                    <w:sz w:val="28"/>
                    <w:szCs w:val="28"/>
                  </w:rPr>
                  <w:t xml:space="preserve"> от 30.1</w:t>
                </w:r>
                <w:r w:rsidR="002E50B8">
                  <w:rPr>
                    <w:sz w:val="28"/>
                    <w:szCs w:val="28"/>
                  </w:rPr>
                  <w:t>2</w:t>
                </w:r>
                <w:r w:rsidRPr="009102EC">
                  <w:rPr>
                    <w:sz w:val="28"/>
                    <w:szCs w:val="28"/>
                  </w:rPr>
                  <w:t>.</w:t>
                </w:r>
                <w:r w:rsidR="002E50B8">
                  <w:rPr>
                    <w:sz w:val="28"/>
                    <w:szCs w:val="28"/>
                  </w:rPr>
                  <w:t>2001</w:t>
                </w:r>
                <w:r w:rsidRPr="009102EC">
                  <w:rPr>
                    <w:sz w:val="28"/>
                    <w:szCs w:val="28"/>
                  </w:rPr>
                  <w:t xml:space="preserve"> </w:t>
                </w:r>
                <w:r w:rsidR="003807B5">
                  <w:rPr>
                    <w:sz w:val="28"/>
                    <w:szCs w:val="28"/>
                  </w:rPr>
                  <w:t>№</w:t>
                </w:r>
                <w:r w:rsidRPr="009102EC">
                  <w:rPr>
                    <w:sz w:val="28"/>
                    <w:szCs w:val="28"/>
                  </w:rPr>
                  <w:t xml:space="preserve"> 1</w:t>
                </w:r>
                <w:r w:rsidR="002E50B8">
                  <w:rPr>
                    <w:sz w:val="28"/>
                    <w:szCs w:val="28"/>
                  </w:rPr>
                  <w:t>95</w:t>
                </w:r>
                <w:r w:rsidRPr="009102EC">
                  <w:rPr>
                    <w:sz w:val="28"/>
                    <w:szCs w:val="28"/>
                  </w:rPr>
                  <w:t>-ФЗ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57523A" w:rsidP="002E50B8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9102EC">
                  <w:rPr>
                    <w:sz w:val="28"/>
                    <w:szCs w:val="28"/>
                  </w:rPr>
                  <w:t>Юридические лица, индивидуальные предприниматели</w:t>
                </w:r>
                <w:r w:rsidR="002E50B8">
                  <w:rPr>
                    <w:sz w:val="28"/>
                    <w:szCs w:val="28"/>
                  </w:rPr>
                  <w:t>,</w:t>
                </w:r>
                <w:r w:rsidRPr="009102EC">
                  <w:rPr>
                    <w:sz w:val="28"/>
                    <w:szCs w:val="28"/>
                  </w:rPr>
                  <w:t xml:space="preserve"> граждане 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2E50B8" w:rsidP="0057523A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Статьи 7.21, 7.22</w:t>
                </w:r>
              </w:p>
            </w:tc>
          </w:tr>
          <w:tr w:rsidR="0057523A" w:rsidRPr="009102EC" w:rsidTr="001E7649"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2E50B8" w:rsidP="0057523A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3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57523A" w:rsidP="003807B5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9102EC">
                  <w:rPr>
                    <w:sz w:val="28"/>
                    <w:szCs w:val="28"/>
                  </w:rPr>
                  <w:t xml:space="preserve">Федеральный </w:t>
                </w:r>
                <w:hyperlink r:id="rId8" w:history="1">
                  <w:r w:rsidRPr="009102EC">
                    <w:rPr>
                      <w:sz w:val="28"/>
                      <w:szCs w:val="28"/>
                    </w:rPr>
                    <w:t>закон</w:t>
                  </w:r>
                </w:hyperlink>
                <w:r w:rsidRPr="009102EC">
                  <w:rPr>
                    <w:sz w:val="28"/>
                    <w:szCs w:val="28"/>
                  </w:rPr>
                  <w:t xml:space="preserve"> от 24.07.2002 </w:t>
                </w:r>
                <w:r w:rsidR="003807B5">
                  <w:rPr>
                    <w:sz w:val="28"/>
                    <w:szCs w:val="28"/>
                  </w:rPr>
                  <w:t>№</w:t>
                </w:r>
                <w:r w:rsidRPr="009102EC">
                  <w:rPr>
                    <w:sz w:val="28"/>
                    <w:szCs w:val="28"/>
                  </w:rPr>
                  <w:t xml:space="preserve"> </w:t>
                </w:r>
                <w:r w:rsidR="002E50B8">
                  <w:rPr>
                    <w:sz w:val="28"/>
                    <w:szCs w:val="28"/>
                  </w:rPr>
                  <w:t>294</w:t>
                </w:r>
                <w:r w:rsidRPr="009102EC">
                  <w:rPr>
                    <w:sz w:val="28"/>
                    <w:szCs w:val="28"/>
                  </w:rPr>
                  <w:t xml:space="preserve">-ФЗ "О </w:t>
                </w:r>
                <w:r w:rsidR="002E50B8">
                  <w:rPr>
                    <w:sz w:val="28"/>
                    <w:szCs w:val="28"/>
                  </w:rPr>
    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  </w:r>
                <w:r w:rsidRPr="009102EC">
                  <w:rPr>
                    <w:sz w:val="28"/>
                    <w:szCs w:val="28"/>
                  </w:rPr>
                  <w:t>"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2E50B8" w:rsidP="0057523A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2E50B8">
                  <w:rPr>
                    <w:sz w:val="28"/>
                    <w:szCs w:val="28"/>
                  </w:rPr>
                  <w:t>Юридические лица, индивидуальные предприниматели, граждане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3807B5" w:rsidP="00433592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Весь </w:t>
                </w:r>
                <w:r w:rsidR="00433592">
                  <w:rPr>
                    <w:sz w:val="28"/>
                    <w:szCs w:val="28"/>
                  </w:rPr>
                  <w:t>документ</w:t>
                </w:r>
              </w:p>
            </w:tc>
          </w:tr>
          <w:tr w:rsidR="0057523A" w:rsidRPr="009102EC" w:rsidTr="001E7649"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2E50B8" w:rsidP="0057523A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3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391676" w:rsidP="003807B5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hyperlink r:id="rId9" w:history="1">
                  <w:r w:rsidR="002E50B8">
                    <w:rPr>
                      <w:sz w:val="28"/>
                      <w:szCs w:val="28"/>
                    </w:rPr>
                    <w:t>З</w:t>
                  </w:r>
                  <w:r w:rsidR="0057523A" w:rsidRPr="009102EC">
                    <w:rPr>
                      <w:sz w:val="28"/>
                      <w:szCs w:val="28"/>
                    </w:rPr>
                    <w:t>акон</w:t>
                  </w:r>
                </w:hyperlink>
                <w:r w:rsidR="002E50B8">
                  <w:rPr>
                    <w:sz w:val="28"/>
                    <w:szCs w:val="28"/>
                  </w:rPr>
                  <w:t xml:space="preserve"> Алтайского края </w:t>
                </w:r>
                <w:r w:rsidR="0057523A" w:rsidRPr="009102EC">
                  <w:rPr>
                    <w:sz w:val="28"/>
                    <w:szCs w:val="28"/>
                  </w:rPr>
                  <w:t xml:space="preserve">от </w:t>
                </w:r>
                <w:r w:rsidR="002E50B8">
                  <w:rPr>
                    <w:sz w:val="28"/>
                    <w:szCs w:val="28"/>
                  </w:rPr>
                  <w:t>04</w:t>
                </w:r>
                <w:r w:rsidR="0057523A" w:rsidRPr="009102EC">
                  <w:rPr>
                    <w:sz w:val="28"/>
                    <w:szCs w:val="28"/>
                  </w:rPr>
                  <w:t>.</w:t>
                </w:r>
                <w:r w:rsidR="002E50B8">
                  <w:rPr>
                    <w:sz w:val="28"/>
                    <w:szCs w:val="28"/>
                  </w:rPr>
                  <w:t>09</w:t>
                </w:r>
                <w:r w:rsidR="0057523A" w:rsidRPr="009102EC">
                  <w:rPr>
                    <w:sz w:val="28"/>
                    <w:szCs w:val="28"/>
                  </w:rPr>
                  <w:t>.20</w:t>
                </w:r>
                <w:r w:rsidR="002E50B8">
                  <w:rPr>
                    <w:sz w:val="28"/>
                    <w:szCs w:val="28"/>
                  </w:rPr>
                  <w:t>13</w:t>
                </w:r>
                <w:r w:rsidR="0057523A" w:rsidRPr="009102EC">
                  <w:rPr>
                    <w:sz w:val="28"/>
                    <w:szCs w:val="28"/>
                  </w:rPr>
                  <w:t xml:space="preserve"> </w:t>
                </w:r>
                <w:r w:rsidR="003807B5">
                  <w:rPr>
                    <w:sz w:val="28"/>
                    <w:szCs w:val="28"/>
                  </w:rPr>
                  <w:t>№</w:t>
                </w:r>
                <w:r w:rsidR="0057523A" w:rsidRPr="009102EC">
                  <w:rPr>
                    <w:sz w:val="28"/>
                    <w:szCs w:val="28"/>
                  </w:rPr>
                  <w:t xml:space="preserve"> </w:t>
                </w:r>
                <w:r w:rsidR="002E50B8">
                  <w:rPr>
                    <w:sz w:val="28"/>
                    <w:szCs w:val="28"/>
                  </w:rPr>
                  <w:t>4</w:t>
                </w:r>
                <w:r w:rsidR="0057523A" w:rsidRPr="009102EC">
                  <w:rPr>
                    <w:sz w:val="28"/>
                    <w:szCs w:val="28"/>
                  </w:rPr>
                  <w:t>7-З</w:t>
                </w:r>
                <w:r w:rsidR="002E50B8">
                  <w:rPr>
                    <w:sz w:val="28"/>
                    <w:szCs w:val="28"/>
                  </w:rPr>
                  <w:t>С</w:t>
                </w:r>
                <w:r w:rsidR="0057523A" w:rsidRPr="009102EC">
                  <w:rPr>
                    <w:sz w:val="28"/>
                    <w:szCs w:val="28"/>
                  </w:rPr>
                  <w:t xml:space="preserve"> "О </w:t>
                </w:r>
                <w:r w:rsidR="002E50B8">
                  <w:rPr>
                    <w:sz w:val="28"/>
                    <w:szCs w:val="28"/>
                  </w:rPr>
                  <w:t xml:space="preserve">муниципальном жилищном </w:t>
                </w:r>
                <w:r w:rsidR="002E50B8">
                  <w:rPr>
                    <w:sz w:val="28"/>
                    <w:szCs w:val="28"/>
                  </w:rPr>
                  <w:lastRenderedPageBreak/>
                  <w:t>контроле на территории Алтайского края</w:t>
                </w:r>
                <w:r w:rsidR="0057523A" w:rsidRPr="009102EC">
                  <w:rPr>
                    <w:sz w:val="28"/>
                    <w:szCs w:val="28"/>
                  </w:rPr>
                  <w:t>"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2E50B8" w:rsidP="0057523A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9102EC">
                  <w:rPr>
                    <w:sz w:val="28"/>
                    <w:szCs w:val="28"/>
                  </w:rPr>
                  <w:lastRenderedPageBreak/>
                  <w:t xml:space="preserve">Юридические лица, индивидуальные </w:t>
                </w:r>
                <w:r w:rsidRPr="009102EC">
                  <w:rPr>
                    <w:sz w:val="28"/>
                    <w:szCs w:val="28"/>
                  </w:rPr>
                  <w:lastRenderedPageBreak/>
                  <w:t>предприниматели</w:t>
                </w:r>
                <w:r>
                  <w:rPr>
                    <w:sz w:val="28"/>
                    <w:szCs w:val="28"/>
                  </w:rPr>
                  <w:t>,</w:t>
                </w:r>
                <w:r w:rsidRPr="009102EC">
                  <w:rPr>
                    <w:sz w:val="28"/>
                    <w:szCs w:val="28"/>
                  </w:rPr>
                  <w:t xml:space="preserve"> граждане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2E50B8" w:rsidP="00433592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 xml:space="preserve">Весь </w:t>
                </w:r>
                <w:r w:rsidR="00433592">
                  <w:rPr>
                    <w:sz w:val="28"/>
                    <w:szCs w:val="28"/>
                  </w:rPr>
                  <w:t>документ</w:t>
                </w:r>
              </w:p>
            </w:tc>
          </w:tr>
          <w:tr w:rsidR="0057523A" w:rsidRPr="009102EC" w:rsidTr="001E7649"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3807B5" w:rsidP="0057523A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3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1E7649" w:rsidP="0057523A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1E7649" w:rsidP="0057523A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9102EC">
                  <w:rPr>
                    <w:sz w:val="28"/>
                    <w:szCs w:val="28"/>
                  </w:rPr>
                  <w:t>Юридические лица, индивидуальные предприниматели</w:t>
                </w:r>
                <w:r>
                  <w:rPr>
                    <w:sz w:val="28"/>
                    <w:szCs w:val="28"/>
                  </w:rPr>
                  <w:t>,</w:t>
                </w:r>
                <w:r w:rsidRPr="009102EC">
                  <w:rPr>
                    <w:sz w:val="28"/>
                    <w:szCs w:val="28"/>
                  </w:rPr>
                  <w:t xml:space="preserve"> граждане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1E7649" w:rsidP="00433592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Весь </w:t>
                </w:r>
                <w:r w:rsidR="00433592">
                  <w:rPr>
                    <w:sz w:val="28"/>
                    <w:szCs w:val="28"/>
                  </w:rPr>
                  <w:t>документ</w:t>
                </w:r>
              </w:p>
            </w:tc>
          </w:tr>
          <w:tr w:rsidR="0057523A" w:rsidRPr="009102EC" w:rsidTr="001E7649"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3807B5" w:rsidP="0057523A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3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1E7649" w:rsidP="001E7649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Постановление Правительства РФ от 21.01.2006 № 25 «Об утверждении Правил пользования жилым помещением»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57523A" w:rsidP="001E7649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9102EC">
                  <w:rPr>
                    <w:sz w:val="28"/>
                    <w:szCs w:val="28"/>
                  </w:rPr>
                  <w:t>Юридические лица, индивидуальные предприниматели</w:t>
                </w:r>
                <w:r w:rsidR="001E7649">
                  <w:rPr>
                    <w:sz w:val="28"/>
                    <w:szCs w:val="28"/>
                  </w:rPr>
                  <w:t>, граждане</w:t>
                </w:r>
                <w:r w:rsidRPr="009102EC">
                  <w:rPr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7523A" w:rsidRPr="009102EC" w:rsidRDefault="001E7649" w:rsidP="00433592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Весь </w:t>
                </w:r>
                <w:r w:rsidR="00433592">
                  <w:rPr>
                    <w:sz w:val="28"/>
                    <w:szCs w:val="28"/>
                  </w:rPr>
                  <w:t>документ</w:t>
                </w:r>
              </w:p>
            </w:tc>
          </w:tr>
          <w:tr w:rsidR="007836DD" w:rsidRPr="009102EC" w:rsidTr="001E7649"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36DD" w:rsidRPr="009102EC" w:rsidRDefault="003807B5" w:rsidP="0057523A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</w:t>
                </w:r>
              </w:p>
            </w:tc>
            <w:tc>
              <w:tcPr>
                <w:tcW w:w="3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36DD" w:rsidRDefault="007836DD" w:rsidP="007836DD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36DD" w:rsidRPr="009102EC" w:rsidRDefault="007836DD" w:rsidP="001E7649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9102EC">
                  <w:rPr>
                    <w:sz w:val="28"/>
                    <w:szCs w:val="28"/>
                  </w:rPr>
                  <w:t>Юридические лица, индивидуальные предприниматели</w:t>
                </w:r>
                <w:r>
                  <w:rPr>
                    <w:sz w:val="28"/>
                    <w:szCs w:val="28"/>
                  </w:rPr>
                  <w:t>, граждане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36DD" w:rsidRDefault="007836DD" w:rsidP="00433592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Весь </w:t>
                </w:r>
                <w:r w:rsidR="00433592">
                  <w:rPr>
                    <w:sz w:val="28"/>
                    <w:szCs w:val="28"/>
                  </w:rPr>
                  <w:t>документ</w:t>
                </w:r>
              </w:p>
            </w:tc>
          </w:tr>
          <w:tr w:rsidR="003807B5" w:rsidRPr="009102EC" w:rsidTr="001E7649"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07B5" w:rsidRDefault="003807B5" w:rsidP="0057523A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</w:t>
                </w:r>
              </w:p>
            </w:tc>
            <w:tc>
              <w:tcPr>
                <w:tcW w:w="3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07B5" w:rsidRDefault="003807B5" w:rsidP="003807B5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Постановление Правительства РФ от </w:t>
                </w:r>
                <w:r>
                  <w:rPr>
                    <w:sz w:val="28"/>
                    <w:szCs w:val="28"/>
                  </w:rPr>
                  <w:lastRenderedPageBreak/>
                  <w:t>06.05.2011 № 354 «О предоставлении коммунальных услуг собственникам и пользователям помещений в многоквартирных домах и жилых домов»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07B5" w:rsidRPr="009102EC" w:rsidRDefault="003807B5" w:rsidP="001E7649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9102EC">
                  <w:rPr>
                    <w:sz w:val="28"/>
                    <w:szCs w:val="28"/>
                  </w:rPr>
                  <w:lastRenderedPageBreak/>
                  <w:t xml:space="preserve">Юридические лица, индивидуальные </w:t>
                </w:r>
                <w:r w:rsidRPr="009102EC">
                  <w:rPr>
                    <w:sz w:val="28"/>
                    <w:szCs w:val="28"/>
                  </w:rPr>
                  <w:lastRenderedPageBreak/>
                  <w:t>предприниматели</w:t>
                </w:r>
                <w:r>
                  <w:rPr>
                    <w:sz w:val="28"/>
                    <w:szCs w:val="28"/>
                  </w:rPr>
                  <w:t>, граждане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07B5" w:rsidRDefault="003807B5" w:rsidP="00433592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 xml:space="preserve">Весь </w:t>
                </w:r>
                <w:r w:rsidR="00433592">
                  <w:rPr>
                    <w:sz w:val="28"/>
                    <w:szCs w:val="28"/>
                  </w:rPr>
                  <w:t>документ</w:t>
                </w:r>
              </w:p>
            </w:tc>
          </w:tr>
          <w:tr w:rsidR="007836DD" w:rsidRPr="009102EC" w:rsidTr="001E7649"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36DD" w:rsidRPr="009102EC" w:rsidRDefault="003807B5" w:rsidP="007836DD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9</w:t>
                </w:r>
              </w:p>
            </w:tc>
            <w:tc>
              <w:tcPr>
                <w:tcW w:w="3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36DD" w:rsidRDefault="007836DD" w:rsidP="007836DD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Постановление Государственного комитета Российской Федерации по строительству и жилищно-коммунальному комплексу № 170 от 27.09.2003 «Об утверждении Правил и норм технической эксплуатации жилищного фонда»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36DD" w:rsidRPr="009102EC" w:rsidRDefault="007836DD" w:rsidP="007836DD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9102EC">
                  <w:rPr>
                    <w:sz w:val="28"/>
                    <w:szCs w:val="28"/>
                  </w:rPr>
                  <w:t>Юридические лица, индивидуальные предприниматели</w:t>
                </w:r>
                <w:r>
                  <w:rPr>
                    <w:sz w:val="28"/>
                    <w:szCs w:val="28"/>
                  </w:rPr>
                  <w:t>, граждане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36DD" w:rsidRPr="009102EC" w:rsidRDefault="007836DD" w:rsidP="00433592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Весь </w:t>
                </w:r>
                <w:r w:rsidR="00433592">
                  <w:rPr>
                    <w:sz w:val="28"/>
                    <w:szCs w:val="28"/>
                  </w:rPr>
                  <w:t>документ</w:t>
                </w:r>
              </w:p>
            </w:tc>
          </w:tr>
          <w:tr w:rsidR="007836DD" w:rsidRPr="009102EC" w:rsidTr="001E7649">
            <w:tc>
              <w:tcPr>
                <w:tcW w:w="5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36DD" w:rsidRDefault="003807B5" w:rsidP="007836DD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10</w:t>
                </w:r>
              </w:p>
            </w:tc>
            <w:tc>
              <w:tcPr>
                <w:tcW w:w="3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36DD" w:rsidRDefault="007836DD" w:rsidP="007836DD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Постановление Главного государственного санитарного врача РФ от 10.06.2010 № 64 «Об утверждении САНПИН 2.1.2.2645.10»</w:t>
                </w:r>
              </w:p>
            </w:tc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36DD" w:rsidRPr="009102EC" w:rsidRDefault="007836DD" w:rsidP="007836DD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9102EC">
                  <w:rPr>
                    <w:sz w:val="28"/>
                    <w:szCs w:val="28"/>
                  </w:rPr>
                  <w:t>Юридические лица, индивидуальные предприниматели</w:t>
                </w:r>
                <w:r>
                  <w:rPr>
                    <w:sz w:val="28"/>
                    <w:szCs w:val="28"/>
                  </w:rPr>
                  <w:t>, граждане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36DD" w:rsidRDefault="007836DD" w:rsidP="00433592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Весь </w:t>
                </w:r>
                <w:r w:rsidR="00433592">
                  <w:rPr>
                    <w:sz w:val="28"/>
                    <w:szCs w:val="28"/>
                  </w:rPr>
                  <w:t>документ</w:t>
                </w:r>
              </w:p>
            </w:tc>
          </w:tr>
        </w:tbl>
        <w:p w:rsidR="0057523A" w:rsidRPr="009102EC" w:rsidRDefault="0057523A" w:rsidP="0057523A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6638B4" w:rsidRDefault="00391676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334702614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535AB"/>
    <w:multiLevelType w:val="hybridMultilevel"/>
    <w:tmpl w:val="65469A3C"/>
    <w:lvl w:ilvl="0" w:tplc="7B2817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3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3146F"/>
    <w:rsid w:val="0006098E"/>
    <w:rsid w:val="0006703F"/>
    <w:rsid w:val="000848C9"/>
    <w:rsid w:val="000901C0"/>
    <w:rsid w:val="00096CAB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1E7649"/>
    <w:rsid w:val="00200902"/>
    <w:rsid w:val="00226C46"/>
    <w:rsid w:val="00284AD6"/>
    <w:rsid w:val="002B44B5"/>
    <w:rsid w:val="002D1355"/>
    <w:rsid w:val="002D28C3"/>
    <w:rsid w:val="002D2BAB"/>
    <w:rsid w:val="002E50B8"/>
    <w:rsid w:val="002E77A5"/>
    <w:rsid w:val="002F5236"/>
    <w:rsid w:val="00303980"/>
    <w:rsid w:val="00324F5F"/>
    <w:rsid w:val="00331DE3"/>
    <w:rsid w:val="00363112"/>
    <w:rsid w:val="0037097F"/>
    <w:rsid w:val="003749A6"/>
    <w:rsid w:val="003807B5"/>
    <w:rsid w:val="00385A4D"/>
    <w:rsid w:val="00391676"/>
    <w:rsid w:val="003A2174"/>
    <w:rsid w:val="003A6070"/>
    <w:rsid w:val="003E23A9"/>
    <w:rsid w:val="003E2E36"/>
    <w:rsid w:val="00404C74"/>
    <w:rsid w:val="0040664B"/>
    <w:rsid w:val="004218D3"/>
    <w:rsid w:val="00426928"/>
    <w:rsid w:val="00433592"/>
    <w:rsid w:val="00441999"/>
    <w:rsid w:val="00456524"/>
    <w:rsid w:val="004B19E2"/>
    <w:rsid w:val="004B55E3"/>
    <w:rsid w:val="004C0545"/>
    <w:rsid w:val="004E6D42"/>
    <w:rsid w:val="00514A68"/>
    <w:rsid w:val="005329E4"/>
    <w:rsid w:val="005348DE"/>
    <w:rsid w:val="005352C3"/>
    <w:rsid w:val="00543B6D"/>
    <w:rsid w:val="0057523A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0281"/>
    <w:rsid w:val="006A1D6C"/>
    <w:rsid w:val="006A35D8"/>
    <w:rsid w:val="006B4325"/>
    <w:rsid w:val="006D36A7"/>
    <w:rsid w:val="007234B1"/>
    <w:rsid w:val="00745A78"/>
    <w:rsid w:val="007555CC"/>
    <w:rsid w:val="00761801"/>
    <w:rsid w:val="007836DD"/>
    <w:rsid w:val="00796CBC"/>
    <w:rsid w:val="007A62F9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102EC"/>
    <w:rsid w:val="009133EE"/>
    <w:rsid w:val="0092281A"/>
    <w:rsid w:val="00936A72"/>
    <w:rsid w:val="009500BD"/>
    <w:rsid w:val="00955F68"/>
    <w:rsid w:val="00957DF2"/>
    <w:rsid w:val="009677C5"/>
    <w:rsid w:val="00970FE6"/>
    <w:rsid w:val="009734EE"/>
    <w:rsid w:val="009779C9"/>
    <w:rsid w:val="00983DF8"/>
    <w:rsid w:val="00985BCE"/>
    <w:rsid w:val="0099735D"/>
    <w:rsid w:val="009A2BA3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141F"/>
    <w:rsid w:val="00AD1B4B"/>
    <w:rsid w:val="00AF1A7F"/>
    <w:rsid w:val="00B23EA6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133B"/>
    <w:rsid w:val="00BF2A56"/>
    <w:rsid w:val="00BF30A0"/>
    <w:rsid w:val="00BF5B2E"/>
    <w:rsid w:val="00C03D2A"/>
    <w:rsid w:val="00C17F7F"/>
    <w:rsid w:val="00C63E24"/>
    <w:rsid w:val="00CD35EF"/>
    <w:rsid w:val="00CF27E7"/>
    <w:rsid w:val="00D11EC6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893"/>
    <w:rsid w:val="00E75AEE"/>
    <w:rsid w:val="00EA0B09"/>
    <w:rsid w:val="00EA1888"/>
    <w:rsid w:val="00EB40BE"/>
    <w:rsid w:val="00EE7ACB"/>
    <w:rsid w:val="00EF090D"/>
    <w:rsid w:val="00EF2C58"/>
    <w:rsid w:val="00F2699A"/>
    <w:rsid w:val="00F6725C"/>
    <w:rsid w:val="00F7313A"/>
    <w:rsid w:val="00F92510"/>
    <w:rsid w:val="00F94836"/>
    <w:rsid w:val="00F96B4A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C0FD5D-2A04-4063-8407-FADF81F2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06F9AEF9C01F135AE8E6D7FBF10BDE1EC8FFA4B7FAE3F8C17FE49CEBN5w6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06F9AEF9C01F135AE8E6D7FBF10BDE1EC0F9A2B2F9E3F8C17FE49CEBN5w6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06F9AEF9C01F135AE8E6D7FBF10BDE1EC0F8ABBAF3E3F8C17FE49CEBN5w6J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06F9AEF9C01F135AE8E6D7FBF10BDE1EC0F8ABBAFAE3F8C17FE49CEBN5w6J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902C4"/>
    <w:rsid w:val="0011506B"/>
    <w:rsid w:val="00127C7C"/>
    <w:rsid w:val="00222B4D"/>
    <w:rsid w:val="002933BE"/>
    <w:rsid w:val="003E48BF"/>
    <w:rsid w:val="00406BE4"/>
    <w:rsid w:val="004F6E18"/>
    <w:rsid w:val="005D0008"/>
    <w:rsid w:val="00610A90"/>
    <w:rsid w:val="00676176"/>
    <w:rsid w:val="006D5BAB"/>
    <w:rsid w:val="00763481"/>
    <w:rsid w:val="00797250"/>
    <w:rsid w:val="007B560A"/>
    <w:rsid w:val="00813651"/>
    <w:rsid w:val="0086767C"/>
    <w:rsid w:val="00980AF3"/>
    <w:rsid w:val="009E7E85"/>
    <w:rsid w:val="00B03971"/>
    <w:rsid w:val="00B61AA9"/>
    <w:rsid w:val="00B82313"/>
    <w:rsid w:val="00C9097C"/>
    <w:rsid w:val="00C97A5D"/>
    <w:rsid w:val="00CF6A02"/>
    <w:rsid w:val="00D45D61"/>
    <w:rsid w:val="00D977C5"/>
    <w:rsid w:val="00D97C08"/>
    <w:rsid w:val="00E10FB6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D3B3-9F76-4611-A4EF-6AF670E4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645</Words>
  <Characters>3679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18</cp:revision>
  <cp:lastPrinted>2018-01-11T08:25:00Z</cp:lastPrinted>
  <dcterms:created xsi:type="dcterms:W3CDTF">2018-02-08T09:53:00Z</dcterms:created>
  <dcterms:modified xsi:type="dcterms:W3CDTF">2018-08-27T05:25:00Z</dcterms:modified>
</cp:coreProperties>
</file>