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735" w:rsidRPr="005352C3" w:rsidRDefault="00452735" w:rsidP="00452735">
      <w:pPr>
        <w:spacing w:after="240" w:line="276" w:lineRule="auto"/>
        <w:jc w:val="center"/>
        <w:rPr>
          <w:b/>
          <w:caps/>
          <w:spacing w:val="20"/>
          <w:sz w:val="36"/>
        </w:rPr>
      </w:pPr>
      <w:r w:rsidRPr="005352C3">
        <w:rPr>
          <w:b/>
          <w:caps/>
          <w:spacing w:val="20"/>
          <w:sz w:val="36"/>
        </w:rPr>
        <w:t>Администрация Табунского района Алтайского края</w:t>
      </w:r>
    </w:p>
    <w:p w:rsidR="00452735" w:rsidRPr="005352C3" w:rsidRDefault="00452735" w:rsidP="00452735">
      <w:pPr>
        <w:keepNext/>
        <w:spacing w:after="240"/>
        <w:jc w:val="center"/>
        <w:outlineLvl w:val="2"/>
        <w:rPr>
          <w:caps/>
          <w:spacing w:val="84"/>
          <w:sz w:val="32"/>
          <w:szCs w:val="36"/>
        </w:rPr>
      </w:pPr>
      <w:r w:rsidRPr="005352C3">
        <w:rPr>
          <w:caps/>
          <w:spacing w:val="84"/>
          <w:sz w:val="32"/>
          <w:szCs w:val="36"/>
        </w:rPr>
        <w:t>ПостановлениЕ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3119"/>
        <w:gridCol w:w="425"/>
        <w:gridCol w:w="2693"/>
      </w:tblGrid>
      <w:tr w:rsidR="00B83D72" w:rsidRPr="00B83D72" w:rsidTr="00E90989">
        <w:tc>
          <w:tcPr>
            <w:tcW w:w="3117" w:type="dxa"/>
            <w:tcBorders>
              <w:bottom w:val="single" w:sz="4" w:space="0" w:color="auto"/>
            </w:tcBorders>
          </w:tcPr>
          <w:p w:rsidR="00F92510" w:rsidRPr="00B44BA2" w:rsidRDefault="00B44BA2" w:rsidP="003A2174">
            <w:pPr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sz w:val="28"/>
                <w:szCs w:val="28"/>
              </w:rPr>
              <w:t>05.06.2018</w:t>
            </w:r>
            <w:bookmarkEnd w:id="0"/>
          </w:p>
        </w:tc>
        <w:tc>
          <w:tcPr>
            <w:tcW w:w="3119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F92510" w:rsidRPr="00B83D72" w:rsidRDefault="00CD35EF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92510" w:rsidRPr="00B44BA2" w:rsidRDefault="00B44BA2" w:rsidP="00010961">
            <w:pPr>
              <w:jc w:val="center"/>
              <w:rPr>
                <w:sz w:val="28"/>
                <w:szCs w:val="28"/>
              </w:rPr>
            </w:pPr>
            <w:r w:rsidRPr="00B44BA2">
              <w:rPr>
                <w:sz w:val="28"/>
                <w:szCs w:val="28"/>
              </w:rPr>
              <w:t>157</w:t>
            </w:r>
          </w:p>
        </w:tc>
      </w:tr>
      <w:tr w:rsidR="00B83D72" w:rsidRPr="00B83D72" w:rsidTr="00E90989">
        <w:tc>
          <w:tcPr>
            <w:tcW w:w="3117" w:type="dxa"/>
            <w:tcBorders>
              <w:top w:val="single" w:sz="4" w:space="0" w:color="auto"/>
            </w:tcBorders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F92510" w:rsidRPr="00B83D72" w:rsidRDefault="00F92510" w:rsidP="00B83D72">
            <w:pPr>
              <w:jc w:val="center"/>
              <w:rPr>
                <w:sz w:val="24"/>
                <w:szCs w:val="24"/>
              </w:rPr>
            </w:pPr>
            <w:r w:rsidRPr="00B83D72">
              <w:rPr>
                <w:rFonts w:ascii="Arial" w:hAnsi="Arial" w:cs="Arial"/>
                <w:b/>
                <w:sz w:val="18"/>
                <w:szCs w:val="18"/>
              </w:rPr>
              <w:t>с. Табуны</w:t>
            </w:r>
          </w:p>
        </w:tc>
        <w:tc>
          <w:tcPr>
            <w:tcW w:w="3118" w:type="dxa"/>
            <w:gridSpan w:val="2"/>
          </w:tcPr>
          <w:p w:rsidR="00F92510" w:rsidRPr="00B83D72" w:rsidRDefault="00F92510" w:rsidP="00B83D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92510" w:rsidRPr="00E90989" w:rsidRDefault="00E90989" w:rsidP="001F5520">
      <w:pPr>
        <w:spacing w:before="240"/>
        <w:jc w:val="center"/>
        <w:rPr>
          <w:b/>
          <w:sz w:val="28"/>
          <w:szCs w:val="28"/>
        </w:rPr>
      </w:pPr>
      <w:r w:rsidRPr="00E90989">
        <w:rPr>
          <w:b/>
          <w:sz w:val="28"/>
          <w:szCs w:val="28"/>
        </w:rPr>
        <w:t>Об утверждении уточнённого краткосрочного плана реализации в Табунском районе краевой программы «Капитальный ремонт общего имущества в многоквартирных домах, расположенных на территории Алтайского края» на 2014-2043 годы в 2017-2019 годы</w:t>
      </w:r>
    </w:p>
    <w:p w:rsidR="00830E27" w:rsidRPr="00F92510" w:rsidRDefault="00830E27">
      <w:pPr>
        <w:jc w:val="both"/>
        <w:rPr>
          <w:sz w:val="28"/>
          <w:szCs w:val="28"/>
        </w:rPr>
      </w:pPr>
    </w:p>
    <w:p w:rsidR="00866D25" w:rsidRDefault="00D605E6" w:rsidP="00B417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постановлением Администрации края от 10.04.2014г. №177 «О порядке подготовки и утверждения планов реализации краевой программы Капитальный ремонт общего имущества в многоквартирных домах, расположенных на территории Алтайского края» на 2014-2043 годы</w:t>
      </w:r>
    </w:p>
    <w:p w:rsidR="00D605E6" w:rsidRPr="00452735" w:rsidRDefault="00D605E6" w:rsidP="00452735">
      <w:pPr>
        <w:spacing w:after="240"/>
        <w:ind w:firstLine="567"/>
        <w:jc w:val="both"/>
        <w:rPr>
          <w:spacing w:val="40"/>
          <w:sz w:val="28"/>
          <w:szCs w:val="28"/>
        </w:rPr>
      </w:pPr>
      <w:r>
        <w:rPr>
          <w:sz w:val="28"/>
          <w:szCs w:val="28"/>
        </w:rPr>
        <w:tab/>
      </w:r>
      <w:r w:rsidR="00452735" w:rsidRPr="001344D2">
        <w:rPr>
          <w:spacing w:val="40"/>
          <w:sz w:val="28"/>
          <w:szCs w:val="28"/>
        </w:rPr>
        <w:t>постановля</w:t>
      </w:r>
      <w:r w:rsidR="00452735" w:rsidRPr="00153563">
        <w:rPr>
          <w:sz w:val="28"/>
          <w:szCs w:val="28"/>
        </w:rPr>
        <w:t>ю:</w:t>
      </w:r>
    </w:p>
    <w:p w:rsidR="00092870" w:rsidRDefault="00092870" w:rsidP="00E90989">
      <w:pPr>
        <w:pStyle w:val="aa"/>
        <w:numPr>
          <w:ilvl w:val="0"/>
          <w:numId w:val="7"/>
        </w:numPr>
        <w:ind w:left="0" w:firstLine="72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Утвердить уточнённый краткосрочный план реализации в Табунском районе краевой программы «Капитальный ремонт общего имущества в многоквартирных домах, расположенных на территории Алтайского края на 2014-2043 годы» на 2017-2019годы. (прил</w:t>
      </w:r>
      <w:r w:rsidR="00CA14E1">
        <w:rPr>
          <w:rFonts w:eastAsia="BatangChe"/>
          <w:sz w:val="28"/>
          <w:szCs w:val="28"/>
        </w:rPr>
        <w:t>агается</w:t>
      </w:r>
      <w:r>
        <w:rPr>
          <w:rFonts w:eastAsia="BatangChe"/>
          <w:sz w:val="28"/>
          <w:szCs w:val="28"/>
        </w:rPr>
        <w:t>)</w:t>
      </w:r>
    </w:p>
    <w:p w:rsidR="00092870" w:rsidRDefault="00092870" w:rsidP="00E90989">
      <w:pPr>
        <w:pStyle w:val="aa"/>
        <w:numPr>
          <w:ilvl w:val="0"/>
          <w:numId w:val="7"/>
        </w:numPr>
        <w:ind w:left="0" w:firstLine="72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Постановление № 178 от 07.07.2017г. «Об утверждении краткосрочного плана реализации в Табунском районе краевой программы Капитальный ремонт общего имущества в многоквартирных домах, расположенных на территории Алтайского края» на 2014-2043 годы в 2017-2019годы считать утратившим силу.</w:t>
      </w:r>
    </w:p>
    <w:p w:rsidR="00092870" w:rsidRDefault="00E65937" w:rsidP="00E90989">
      <w:pPr>
        <w:pStyle w:val="aa"/>
        <w:numPr>
          <w:ilvl w:val="0"/>
          <w:numId w:val="7"/>
        </w:numPr>
        <w:ind w:left="0" w:firstLine="72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Направить данное постановление </w:t>
      </w:r>
      <w:r w:rsidR="00C903C8"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>в Министерство строительства, транспорта, жилищно-коммунального хозяйства Алтайского края.</w:t>
      </w:r>
    </w:p>
    <w:p w:rsidR="00E65937" w:rsidRDefault="00E65937" w:rsidP="00E90989">
      <w:pPr>
        <w:pStyle w:val="aa"/>
        <w:numPr>
          <w:ilvl w:val="0"/>
          <w:numId w:val="7"/>
        </w:numPr>
        <w:ind w:left="0" w:firstLine="72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Контроль за исполнение данного постановления возложить на первого заместителя главы администрации района Клема Р.Э.</w:t>
      </w:r>
    </w:p>
    <w:p w:rsidR="00092870" w:rsidRPr="00092870" w:rsidRDefault="00092870" w:rsidP="00092870">
      <w:pPr>
        <w:pStyle w:val="aa"/>
        <w:ind w:left="108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</w:p>
    <w:p w:rsidR="00284AD6" w:rsidRPr="001344D2" w:rsidRDefault="00284AD6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5093"/>
      </w:tblGrid>
      <w:tr w:rsidR="00284AD6" w:rsidRPr="001344D2" w:rsidTr="00985BCE">
        <w:tc>
          <w:tcPr>
            <w:tcW w:w="4361" w:type="dxa"/>
          </w:tcPr>
          <w:p w:rsidR="00284AD6" w:rsidRPr="001344D2" w:rsidRDefault="00EF090D" w:rsidP="00985B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района</w:t>
            </w:r>
          </w:p>
        </w:tc>
        <w:tc>
          <w:tcPr>
            <w:tcW w:w="5209" w:type="dxa"/>
            <w:vAlign w:val="bottom"/>
          </w:tcPr>
          <w:p w:rsidR="00284AD6" w:rsidRPr="001344D2" w:rsidRDefault="009E5BB0" w:rsidP="00CA14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В.С.</w:t>
            </w:r>
            <w:r w:rsidR="00CA14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Швыдкой</w:t>
            </w:r>
          </w:p>
        </w:tc>
      </w:tr>
    </w:tbl>
    <w:p w:rsidR="001F5520" w:rsidRDefault="001F5520" w:rsidP="00E90989">
      <w:pPr>
        <w:ind w:left="4962"/>
        <w:jc w:val="both"/>
        <w:rPr>
          <w:sz w:val="28"/>
          <w:szCs w:val="28"/>
        </w:rPr>
      </w:pPr>
    </w:p>
    <w:p w:rsidR="001F5520" w:rsidRDefault="001F552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90989" w:rsidRPr="006638B4" w:rsidRDefault="00E90989" w:rsidP="00E90989">
      <w:pPr>
        <w:ind w:left="4962"/>
        <w:jc w:val="both"/>
        <w:rPr>
          <w:sz w:val="28"/>
          <w:szCs w:val="28"/>
        </w:rPr>
      </w:pPr>
      <w:r w:rsidRPr="006638B4">
        <w:rPr>
          <w:sz w:val="28"/>
          <w:szCs w:val="28"/>
        </w:rPr>
        <w:lastRenderedPageBreak/>
        <w:t>Приложение</w:t>
      </w:r>
    </w:p>
    <w:p w:rsidR="00E90989" w:rsidRDefault="00E90989" w:rsidP="00E90989">
      <w:pPr>
        <w:ind w:left="4962"/>
        <w:jc w:val="both"/>
        <w:rPr>
          <w:sz w:val="28"/>
          <w:szCs w:val="28"/>
        </w:rPr>
      </w:pPr>
      <w:r w:rsidRPr="006638B4">
        <w:rPr>
          <w:sz w:val="28"/>
          <w:szCs w:val="28"/>
        </w:rPr>
        <w:t xml:space="preserve">к постановлению администрации Табунского района Алтайского края от </w:t>
      </w:r>
      <w:sdt>
        <w:sdtPr>
          <w:rPr>
            <w:sz w:val="28"/>
            <w:szCs w:val="28"/>
          </w:rPr>
          <w:alias w:val="Дата постановления"/>
          <w:tag w:val="Дата постановления"/>
          <w:id w:val="674315888"/>
          <w:placeholder>
            <w:docPart w:val="68991F0B845D4AE89C426B0EC0EC6FA8"/>
          </w:placeholder>
          <w:date w:fullDate="2018-06-05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CA14E1">
            <w:rPr>
              <w:sz w:val="28"/>
              <w:szCs w:val="28"/>
            </w:rPr>
            <w:t>05.06.2018</w:t>
          </w:r>
        </w:sdtContent>
      </w:sdt>
      <w:r w:rsidRPr="006638B4">
        <w:rPr>
          <w:sz w:val="28"/>
          <w:szCs w:val="28"/>
        </w:rPr>
        <w:t xml:space="preserve"> № </w:t>
      </w:r>
      <w:sdt>
        <w:sdtPr>
          <w:rPr>
            <w:sz w:val="28"/>
            <w:szCs w:val="28"/>
          </w:rPr>
          <w:alias w:val="Номер постановления"/>
          <w:tag w:val="Номер постановления"/>
          <w:id w:val="-1821193231"/>
          <w:placeholder>
            <w:docPart w:val="5D629B988C754A86B7E3D87AD9991B2D"/>
          </w:placeholder>
          <w:text/>
        </w:sdtPr>
        <w:sdtEndPr/>
        <w:sdtContent>
          <w:r>
            <w:rPr>
              <w:sz w:val="28"/>
              <w:szCs w:val="28"/>
            </w:rPr>
            <w:t xml:space="preserve"> </w:t>
          </w:r>
          <w:r w:rsidR="00CA14E1">
            <w:rPr>
              <w:sz w:val="28"/>
              <w:szCs w:val="28"/>
            </w:rPr>
            <w:t>157</w:t>
          </w:r>
        </w:sdtContent>
      </w:sdt>
    </w:p>
    <w:p w:rsidR="00E90989" w:rsidRDefault="00E90989" w:rsidP="00E90989">
      <w:pPr>
        <w:ind w:left="6096"/>
        <w:jc w:val="center"/>
        <w:rPr>
          <w:sz w:val="28"/>
          <w:szCs w:val="28"/>
        </w:rPr>
      </w:pPr>
    </w:p>
    <w:p w:rsidR="00E90989" w:rsidRPr="00F44969" w:rsidRDefault="00E90989" w:rsidP="00E90989">
      <w:pPr>
        <w:jc w:val="center"/>
        <w:rPr>
          <w:b/>
          <w:sz w:val="28"/>
          <w:szCs w:val="28"/>
        </w:rPr>
      </w:pPr>
      <w:r w:rsidRPr="00F44969">
        <w:rPr>
          <w:b/>
          <w:sz w:val="28"/>
          <w:szCs w:val="28"/>
        </w:rPr>
        <w:t>КРАТКОСРОЧНЫЙ ПЛАН</w:t>
      </w:r>
    </w:p>
    <w:p w:rsidR="00E90989" w:rsidRPr="00F44969" w:rsidRDefault="00E90989" w:rsidP="00E90989">
      <w:pPr>
        <w:jc w:val="center"/>
        <w:rPr>
          <w:b/>
          <w:sz w:val="28"/>
          <w:szCs w:val="28"/>
        </w:rPr>
      </w:pPr>
      <w:r w:rsidRPr="00F44969">
        <w:rPr>
          <w:b/>
          <w:sz w:val="28"/>
          <w:szCs w:val="28"/>
        </w:rPr>
        <w:t xml:space="preserve">Реализации в Табунском районе краевой программы </w:t>
      </w:r>
    </w:p>
    <w:p w:rsidR="00E90989" w:rsidRPr="00F44969" w:rsidRDefault="00E90989" w:rsidP="00E90989">
      <w:pPr>
        <w:jc w:val="center"/>
        <w:rPr>
          <w:b/>
          <w:sz w:val="28"/>
          <w:szCs w:val="28"/>
        </w:rPr>
      </w:pPr>
      <w:r w:rsidRPr="00F44969">
        <w:rPr>
          <w:b/>
          <w:sz w:val="28"/>
          <w:szCs w:val="28"/>
        </w:rPr>
        <w:t>«Капитальный ремонт общего имущества в многоквартирных домах,</w:t>
      </w:r>
    </w:p>
    <w:p w:rsidR="00E90989" w:rsidRPr="00F44969" w:rsidRDefault="00E90989" w:rsidP="00E90989">
      <w:pPr>
        <w:jc w:val="center"/>
        <w:rPr>
          <w:b/>
          <w:sz w:val="28"/>
          <w:szCs w:val="28"/>
        </w:rPr>
      </w:pPr>
      <w:r w:rsidRPr="00F44969">
        <w:rPr>
          <w:b/>
          <w:sz w:val="28"/>
          <w:szCs w:val="28"/>
        </w:rPr>
        <w:t xml:space="preserve">Расположенных на территории Алтайского края на 2014-2043годы» </w:t>
      </w:r>
    </w:p>
    <w:p w:rsidR="00E90989" w:rsidRPr="00F44969" w:rsidRDefault="00E90989" w:rsidP="00E90989">
      <w:pPr>
        <w:jc w:val="center"/>
        <w:rPr>
          <w:b/>
          <w:sz w:val="28"/>
          <w:szCs w:val="28"/>
        </w:rPr>
      </w:pPr>
      <w:r w:rsidRPr="00F44969">
        <w:rPr>
          <w:b/>
          <w:sz w:val="28"/>
          <w:szCs w:val="28"/>
        </w:rPr>
        <w:t>В 2017-2019годы.</w:t>
      </w:r>
    </w:p>
    <w:p w:rsidR="00E90989" w:rsidRDefault="00E90989" w:rsidP="00E9098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989" w:rsidRDefault="00E90989" w:rsidP="00E90989">
      <w:pPr>
        <w:ind w:left="-993"/>
        <w:jc w:val="both"/>
        <w:rPr>
          <w:sz w:val="28"/>
          <w:szCs w:val="28"/>
        </w:rPr>
      </w:pPr>
    </w:p>
    <w:p w:rsidR="00E90989" w:rsidRPr="00C8541B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 w:rsidRPr="00C8541B">
        <w:rPr>
          <w:sz w:val="28"/>
          <w:szCs w:val="28"/>
        </w:rPr>
        <w:t>Настоящий краткосрочный план реализации в Табунском районе краевой программы «Капитальный ремонт общего имущества в многоквартирных домах, расположенных на территории Алтайского края на 2014-2043 годы» в 2017-2019годы (далее – «план реализации краевой программы»)</w:t>
      </w:r>
      <w:r>
        <w:rPr>
          <w:sz w:val="28"/>
          <w:szCs w:val="28"/>
        </w:rPr>
        <w:t xml:space="preserve"> разработан в целях распределения объёма необходимых средств на проведение капитального ремонта и планируемых видов работ по капитальному ремонту общего имущества в многоквартирных домах, расположенных на территории Табунского района Алтайского края, на 2017-2019годы.</w:t>
      </w:r>
    </w:p>
    <w:p w:rsidR="00E90989" w:rsidRPr="00C8541B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>
        <w:rPr>
          <w:sz w:val="28"/>
          <w:szCs w:val="28"/>
        </w:rPr>
        <w:t xml:space="preserve">Мероприятия плана реализации краевой программы направлены на решение задачи по своевременному проведению капитального ремонта общего имущества в многоквартирных домах.  </w:t>
      </w:r>
    </w:p>
    <w:p w:rsidR="00E90989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План реализации краткосрочного плана сформирован на основании постановления администрации Табунского района от 30.03.2017г. № 87 «Об содержании актуализированных Реестра и Перечня многоквартирных домов, прилежащих включению в краевую программу капитального ремонта общего имущества в многоквартирных домах» в порядке, установленном постановлением администрации края от 24.04.2015 №156 «Об актуализации краевой программы Капитальный ремонт общего имущества в многоквартирных домах, расположенных на территории Алтайского края на 2014-2043годы».</w:t>
      </w:r>
    </w:p>
    <w:p w:rsidR="00E90989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Ожидаемым конечным результатом выполнения плана реализации краевой программы в 2017-2019 годах и показателем ее социально-экономической эффективности является качественное улучшение технических характеристик объектов общего имущества многоквартирных домов в результате проведения Капитального ремонта в 8 домах общей площадью </w:t>
      </w:r>
      <w:proofErr w:type="gramStart"/>
      <w:r>
        <w:rPr>
          <w:rFonts w:eastAsia="BatangChe"/>
          <w:sz w:val="28"/>
          <w:szCs w:val="28"/>
        </w:rPr>
        <w:t>5081,24кв.метра</w:t>
      </w:r>
      <w:proofErr w:type="gramEnd"/>
      <w:r>
        <w:rPr>
          <w:rFonts w:eastAsia="BatangChe"/>
          <w:sz w:val="28"/>
          <w:szCs w:val="28"/>
        </w:rPr>
        <w:t>.</w:t>
      </w:r>
    </w:p>
    <w:p w:rsidR="00E90989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Исполнители мероприятий плана реализации краевой программы:</w:t>
      </w:r>
    </w:p>
    <w:p w:rsidR="00E90989" w:rsidRPr="00347FAF" w:rsidRDefault="00E90989" w:rsidP="00E90989">
      <w:pPr>
        <w:pStyle w:val="aa"/>
        <w:ind w:left="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Отдел по ЖКХ, энергетике и строительству администрации Табунского района; некоммерческая организация «Региональный оператор Алтайского края Фонд капитального ремонта многоквартирных домов»;</w:t>
      </w:r>
    </w:p>
    <w:p w:rsidR="00E90989" w:rsidRPr="00144D68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 w:rsidRPr="00144D68">
        <w:rPr>
          <w:rFonts w:eastAsia="BatangChe"/>
          <w:sz w:val="28"/>
          <w:szCs w:val="28"/>
        </w:rPr>
        <w:t xml:space="preserve">В план реализации краевой программы включены многоквартирные дома, к выполнению работ по капитальному ремонту, которых планируется на </w:t>
      </w:r>
      <w:r w:rsidRPr="00144D68">
        <w:rPr>
          <w:rFonts w:eastAsia="BatangChe"/>
          <w:sz w:val="28"/>
          <w:szCs w:val="28"/>
        </w:rPr>
        <w:lastRenderedPageBreak/>
        <w:t>период 2017-2019 годов согласно краевой программе «Капитальный ремонт общего имущества в многоквартирных домах, расположенных на территории Алтайского края 2014-2043 годы.</w:t>
      </w:r>
    </w:p>
    <w:p w:rsidR="00E90989" w:rsidRDefault="00E90989" w:rsidP="00E90989">
      <w:pPr>
        <w:pStyle w:val="aa"/>
        <w:numPr>
          <w:ilvl w:val="0"/>
          <w:numId w:val="8"/>
        </w:numPr>
        <w:ind w:left="0" w:firstLine="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Перечень многоквартирных домов, в отношении которых планируется ведение капитального ремонта общего имущества в рамках плана реализации краевой программы, проведён в приложении 1.</w:t>
      </w:r>
    </w:p>
    <w:p w:rsidR="00E90989" w:rsidRDefault="00E90989" w:rsidP="00E90989">
      <w:pPr>
        <w:pStyle w:val="aa"/>
        <w:ind w:left="0"/>
        <w:jc w:val="both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ab/>
        <w:t>Реестр многоквартирных домов по видам капитального ремонта (приложение 2) с</w:t>
      </w:r>
      <w:r w:rsidRPr="00F03014">
        <w:rPr>
          <w:rFonts w:eastAsia="BatangChe"/>
          <w:sz w:val="28"/>
          <w:szCs w:val="28"/>
        </w:rPr>
        <w:t xml:space="preserve">одержит перечень </w:t>
      </w:r>
      <w:r>
        <w:rPr>
          <w:rFonts w:eastAsia="BatangChe"/>
          <w:sz w:val="28"/>
          <w:szCs w:val="28"/>
        </w:rPr>
        <w:t xml:space="preserve">работ по капитальному ремонту общего имущества в многоквартирных домах, предусмотренный </w:t>
      </w:r>
      <w:r w:rsidRPr="00F03014">
        <w:rPr>
          <w:rFonts w:eastAsia="BatangChe"/>
          <w:sz w:val="28"/>
          <w:szCs w:val="28"/>
          <w:u w:val="single"/>
        </w:rPr>
        <w:t>статьей 166</w:t>
      </w:r>
      <w:r>
        <w:rPr>
          <w:rFonts w:eastAsia="BatangChe"/>
          <w:sz w:val="28"/>
          <w:szCs w:val="28"/>
          <w:u w:val="single"/>
        </w:rPr>
        <w:t xml:space="preserve"> </w:t>
      </w:r>
      <w:r>
        <w:rPr>
          <w:rFonts w:eastAsia="BatangChe"/>
          <w:sz w:val="28"/>
          <w:szCs w:val="28"/>
        </w:rPr>
        <w:t xml:space="preserve">Жилищного кодекса Российской Федерации и </w:t>
      </w:r>
      <w:r w:rsidRPr="00410FD3">
        <w:rPr>
          <w:rFonts w:eastAsia="BatangChe"/>
          <w:sz w:val="28"/>
          <w:szCs w:val="28"/>
          <w:u w:val="single"/>
        </w:rPr>
        <w:t>статьей 5</w:t>
      </w:r>
      <w:r>
        <w:rPr>
          <w:rFonts w:eastAsia="BatangChe"/>
          <w:sz w:val="28"/>
          <w:szCs w:val="28"/>
        </w:rPr>
        <w:t xml:space="preserve"> закона Алтайского края от 28.06.2013 №37-ЗС «О регулировании некоторых отношений по организации проведения капитального ремонта общего имущества в многоквартирных домах, расположенных на территории Алтайского края».</w:t>
      </w:r>
    </w:p>
    <w:p w:rsidR="00E90989" w:rsidRPr="001344D2" w:rsidRDefault="00E90989" w:rsidP="00E90989">
      <w:pPr>
        <w:jc w:val="both"/>
        <w:rPr>
          <w:sz w:val="2"/>
          <w:szCs w:val="2"/>
        </w:rPr>
      </w:pPr>
      <w:r w:rsidRPr="00410FD3">
        <w:rPr>
          <w:rFonts w:eastAsia="BatangChe"/>
          <w:sz w:val="28"/>
          <w:szCs w:val="28"/>
        </w:rPr>
        <w:t xml:space="preserve">8. </w:t>
      </w:r>
      <w:r w:rsidR="001F5520">
        <w:rPr>
          <w:rFonts w:eastAsia="BatangChe"/>
          <w:sz w:val="28"/>
          <w:szCs w:val="28"/>
        </w:rPr>
        <w:tab/>
      </w:r>
      <w:r w:rsidRPr="00410FD3">
        <w:rPr>
          <w:rFonts w:eastAsia="BatangChe"/>
          <w:sz w:val="28"/>
          <w:szCs w:val="28"/>
        </w:rPr>
        <w:t xml:space="preserve">Отдел по ЖКХ, энергетике и строительству освещает в средствах массой </w:t>
      </w:r>
      <w:r w:rsidR="001F5520">
        <w:rPr>
          <w:rFonts w:eastAsia="BatangChe"/>
          <w:sz w:val="28"/>
          <w:szCs w:val="28"/>
        </w:rPr>
        <w:t>и</w:t>
      </w:r>
      <w:r w:rsidRPr="00410FD3">
        <w:rPr>
          <w:rFonts w:eastAsia="BatangChe"/>
          <w:sz w:val="28"/>
          <w:szCs w:val="28"/>
        </w:rPr>
        <w:t>нформации итоги выполнения плана реализации краевой программы.</w:t>
      </w:r>
    </w:p>
    <w:p w:rsidR="00830E27" w:rsidRPr="001344D2" w:rsidRDefault="00830E27" w:rsidP="00E90989">
      <w:pPr>
        <w:jc w:val="both"/>
        <w:rPr>
          <w:sz w:val="2"/>
          <w:szCs w:val="2"/>
        </w:rPr>
      </w:pPr>
    </w:p>
    <w:sectPr w:rsidR="00830E27" w:rsidRPr="001344D2" w:rsidSect="00385A4D">
      <w:pgSz w:w="11906" w:h="16838"/>
      <w:pgMar w:top="1134" w:right="851" w:bottom="1134" w:left="1701" w:header="0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0570D"/>
    <w:multiLevelType w:val="hybridMultilevel"/>
    <w:tmpl w:val="88FA54E0"/>
    <w:lvl w:ilvl="0" w:tplc="2D56A54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B5F613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1E8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5EC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D2C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24AB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B4AE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669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2CE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3685A"/>
    <w:multiLevelType w:val="hybridMultilevel"/>
    <w:tmpl w:val="0EB0F170"/>
    <w:lvl w:ilvl="0" w:tplc="50D4444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1" w:tplc="74D479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2A1C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4CB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83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2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1E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B4EB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A603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752E27"/>
    <w:multiLevelType w:val="hybridMultilevel"/>
    <w:tmpl w:val="6F22005E"/>
    <w:lvl w:ilvl="0" w:tplc="0BD2DEF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E1C25D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5629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7CC13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C0AB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B012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6E3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15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46A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2350C3"/>
    <w:multiLevelType w:val="hybridMultilevel"/>
    <w:tmpl w:val="DE4475DC"/>
    <w:lvl w:ilvl="0" w:tplc="088C5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4B3440"/>
    <w:multiLevelType w:val="hybridMultilevel"/>
    <w:tmpl w:val="41D05EC2"/>
    <w:lvl w:ilvl="0" w:tplc="81C4E3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8C04BC"/>
    <w:multiLevelType w:val="hybridMultilevel"/>
    <w:tmpl w:val="962476B0"/>
    <w:lvl w:ilvl="0" w:tplc="04B4AA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580D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E1E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0C0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80A3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24ED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C440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8FD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20B2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8741AB"/>
    <w:multiLevelType w:val="hybridMultilevel"/>
    <w:tmpl w:val="F5708A9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5045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6"/>
    <w:rsid w:val="000006F1"/>
    <w:rsid w:val="00010961"/>
    <w:rsid w:val="0006098E"/>
    <w:rsid w:val="0006703F"/>
    <w:rsid w:val="00092870"/>
    <w:rsid w:val="00096CAB"/>
    <w:rsid w:val="000B1397"/>
    <w:rsid w:val="000C673E"/>
    <w:rsid w:val="000E27A6"/>
    <w:rsid w:val="000F273B"/>
    <w:rsid w:val="001313AE"/>
    <w:rsid w:val="001344D2"/>
    <w:rsid w:val="00157AFC"/>
    <w:rsid w:val="00164ABE"/>
    <w:rsid w:val="001724D2"/>
    <w:rsid w:val="00185409"/>
    <w:rsid w:val="001944C6"/>
    <w:rsid w:val="001C0A64"/>
    <w:rsid w:val="001C47CE"/>
    <w:rsid w:val="001D515C"/>
    <w:rsid w:val="001E18D4"/>
    <w:rsid w:val="001F5520"/>
    <w:rsid w:val="00200902"/>
    <w:rsid w:val="002065AD"/>
    <w:rsid w:val="00284AD6"/>
    <w:rsid w:val="002B44B5"/>
    <w:rsid w:val="002E77A5"/>
    <w:rsid w:val="002F5236"/>
    <w:rsid w:val="00303980"/>
    <w:rsid w:val="00324F5F"/>
    <w:rsid w:val="00331DE3"/>
    <w:rsid w:val="003379B8"/>
    <w:rsid w:val="00363112"/>
    <w:rsid w:val="003749A6"/>
    <w:rsid w:val="00385A4D"/>
    <w:rsid w:val="003A2174"/>
    <w:rsid w:val="003A6070"/>
    <w:rsid w:val="003E23A9"/>
    <w:rsid w:val="003E2E36"/>
    <w:rsid w:val="00404C74"/>
    <w:rsid w:val="004218D3"/>
    <w:rsid w:val="00441999"/>
    <w:rsid w:val="00452735"/>
    <w:rsid w:val="004B19E2"/>
    <w:rsid w:val="004B55E3"/>
    <w:rsid w:val="004E6D42"/>
    <w:rsid w:val="005329E4"/>
    <w:rsid w:val="00543B6D"/>
    <w:rsid w:val="005812DA"/>
    <w:rsid w:val="005B79B6"/>
    <w:rsid w:val="005F03BF"/>
    <w:rsid w:val="005F1089"/>
    <w:rsid w:val="00600BEE"/>
    <w:rsid w:val="00647CF0"/>
    <w:rsid w:val="00667710"/>
    <w:rsid w:val="006755BE"/>
    <w:rsid w:val="00684CC6"/>
    <w:rsid w:val="006A1D6C"/>
    <w:rsid w:val="006A35D8"/>
    <w:rsid w:val="006D36A7"/>
    <w:rsid w:val="006E6357"/>
    <w:rsid w:val="007234B1"/>
    <w:rsid w:val="00761801"/>
    <w:rsid w:val="00796CBC"/>
    <w:rsid w:val="0081094B"/>
    <w:rsid w:val="00820F41"/>
    <w:rsid w:val="00830E27"/>
    <w:rsid w:val="00866D25"/>
    <w:rsid w:val="008E5BE0"/>
    <w:rsid w:val="00936A72"/>
    <w:rsid w:val="009500BD"/>
    <w:rsid w:val="00955F68"/>
    <w:rsid w:val="00970FE6"/>
    <w:rsid w:val="009734EE"/>
    <w:rsid w:val="00983DF8"/>
    <w:rsid w:val="00985BCE"/>
    <w:rsid w:val="0099735D"/>
    <w:rsid w:val="009D5B8B"/>
    <w:rsid w:val="009E5BB0"/>
    <w:rsid w:val="009F5F32"/>
    <w:rsid w:val="00A33BB3"/>
    <w:rsid w:val="00A741E0"/>
    <w:rsid w:val="00A770A9"/>
    <w:rsid w:val="00AA2722"/>
    <w:rsid w:val="00AD1B4B"/>
    <w:rsid w:val="00AF1A7F"/>
    <w:rsid w:val="00B417C3"/>
    <w:rsid w:val="00B43B8F"/>
    <w:rsid w:val="00B44BA2"/>
    <w:rsid w:val="00B75CEE"/>
    <w:rsid w:val="00B83D72"/>
    <w:rsid w:val="00B9733F"/>
    <w:rsid w:val="00B97C59"/>
    <w:rsid w:val="00BF2A56"/>
    <w:rsid w:val="00BF30A0"/>
    <w:rsid w:val="00BF5B2E"/>
    <w:rsid w:val="00C03D2A"/>
    <w:rsid w:val="00C903C8"/>
    <w:rsid w:val="00CA14E1"/>
    <w:rsid w:val="00CD35EF"/>
    <w:rsid w:val="00D277DE"/>
    <w:rsid w:val="00D605E6"/>
    <w:rsid w:val="00D66B49"/>
    <w:rsid w:val="00DA0056"/>
    <w:rsid w:val="00DA693B"/>
    <w:rsid w:val="00DC23A2"/>
    <w:rsid w:val="00DC69C6"/>
    <w:rsid w:val="00DD6746"/>
    <w:rsid w:val="00DF15D9"/>
    <w:rsid w:val="00E168DC"/>
    <w:rsid w:val="00E2361B"/>
    <w:rsid w:val="00E31517"/>
    <w:rsid w:val="00E65937"/>
    <w:rsid w:val="00E70D23"/>
    <w:rsid w:val="00E75AEE"/>
    <w:rsid w:val="00E90989"/>
    <w:rsid w:val="00EA1888"/>
    <w:rsid w:val="00EB40BE"/>
    <w:rsid w:val="00EE7ACB"/>
    <w:rsid w:val="00EF090D"/>
    <w:rsid w:val="00EF4CFA"/>
    <w:rsid w:val="00F7313A"/>
    <w:rsid w:val="00F92510"/>
    <w:rsid w:val="00FB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A5AF01-92DA-4EA9-A4DD-C9C82B51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4B1"/>
  </w:style>
  <w:style w:type="paragraph" w:styleId="1">
    <w:name w:val="heading 1"/>
    <w:basedOn w:val="a"/>
    <w:next w:val="a"/>
    <w:qFormat/>
    <w:rsid w:val="007234B1"/>
    <w:pPr>
      <w:keepNext/>
      <w:ind w:left="709" w:right="7511"/>
      <w:jc w:val="center"/>
      <w:outlineLvl w:val="0"/>
    </w:pPr>
    <w:rPr>
      <w:sz w:val="26"/>
      <w:shd w:val="clear" w:color="auto" w:fill="FFFFFF"/>
    </w:rPr>
  </w:style>
  <w:style w:type="paragraph" w:styleId="2">
    <w:name w:val="heading 2"/>
    <w:basedOn w:val="a"/>
    <w:next w:val="a"/>
    <w:qFormat/>
    <w:rsid w:val="007234B1"/>
    <w:pPr>
      <w:keepNext/>
      <w:ind w:right="-1"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rsid w:val="007234B1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34B1"/>
    <w:pPr>
      <w:jc w:val="center"/>
    </w:pPr>
    <w:rPr>
      <w:b/>
      <w:sz w:val="26"/>
    </w:rPr>
  </w:style>
  <w:style w:type="paragraph" w:styleId="a4">
    <w:name w:val="Subtitle"/>
    <w:basedOn w:val="a"/>
    <w:qFormat/>
    <w:rsid w:val="007234B1"/>
    <w:pPr>
      <w:jc w:val="center"/>
    </w:pPr>
    <w:rPr>
      <w:sz w:val="26"/>
    </w:rPr>
  </w:style>
  <w:style w:type="paragraph" w:styleId="a5">
    <w:name w:val="Body Text Indent"/>
    <w:basedOn w:val="a"/>
    <w:semiHidden/>
    <w:rsid w:val="007234B1"/>
    <w:pPr>
      <w:ind w:right="-1" w:firstLine="709"/>
      <w:jc w:val="both"/>
    </w:pPr>
  </w:style>
  <w:style w:type="table" w:styleId="a6">
    <w:name w:val="Table Grid"/>
    <w:basedOn w:val="a1"/>
    <w:uiPriority w:val="59"/>
    <w:rsid w:val="00284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ody Text"/>
    <w:basedOn w:val="a"/>
    <w:semiHidden/>
    <w:rsid w:val="007234B1"/>
    <w:pPr>
      <w:jc w:val="both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854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5409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92870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E909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991F0B845D4AE89C426B0EC0EC6F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AA5636C-51D8-4CA5-A594-63E6B7D920B8}"/>
      </w:docPartPr>
      <w:docPartBody>
        <w:p w:rsidR="00180C20" w:rsidRDefault="003C30FB" w:rsidP="003C30FB">
          <w:pPr>
            <w:pStyle w:val="68991F0B845D4AE89C426B0EC0EC6FA8"/>
          </w:pPr>
          <w:r w:rsidRPr="0019780D">
            <w:rPr>
              <w:rStyle w:val="a3"/>
            </w:rPr>
            <w:t>Место для ввода даты.</w:t>
          </w:r>
        </w:p>
      </w:docPartBody>
    </w:docPart>
    <w:docPart>
      <w:docPartPr>
        <w:name w:val="5D629B988C754A86B7E3D87AD9991B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4C01AF-C10E-447F-BBAD-0DDC7F615FED}"/>
      </w:docPartPr>
      <w:docPartBody>
        <w:p w:rsidR="00180C20" w:rsidRDefault="003C30FB" w:rsidP="003C30FB">
          <w:pPr>
            <w:pStyle w:val="5D629B988C754A86B7E3D87AD9991B2D"/>
          </w:pPr>
          <w:r w:rsidRPr="00E675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FB"/>
    <w:rsid w:val="00180C20"/>
    <w:rsid w:val="00191FED"/>
    <w:rsid w:val="003C30FB"/>
    <w:rsid w:val="004A6520"/>
    <w:rsid w:val="00C0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C30FB"/>
    <w:rPr>
      <w:color w:val="808080"/>
    </w:rPr>
  </w:style>
  <w:style w:type="paragraph" w:customStyle="1" w:styleId="68991F0B845D4AE89C426B0EC0EC6FA8">
    <w:name w:val="68991F0B845D4AE89C426B0EC0EC6FA8"/>
    <w:rsid w:val="003C30FB"/>
  </w:style>
  <w:style w:type="paragraph" w:customStyle="1" w:styleId="5D629B988C754A86B7E3D87AD9991B2D">
    <w:name w:val="5D629B988C754A86B7E3D87AD9991B2D"/>
    <w:rsid w:val="003C3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 Табунского района</Company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>Форма</dc:subject>
  <dc:creator>Саченко С.М.</dc:creator>
  <cp:lastModifiedBy>Евгений</cp:lastModifiedBy>
  <cp:revision>17</cp:revision>
  <cp:lastPrinted>2018-06-06T02:45:00Z</cp:lastPrinted>
  <dcterms:created xsi:type="dcterms:W3CDTF">2018-01-11T07:35:00Z</dcterms:created>
  <dcterms:modified xsi:type="dcterms:W3CDTF">2018-06-07T07:38:00Z</dcterms:modified>
</cp:coreProperties>
</file>