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09094F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09094F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09094F" w:rsidRDefault="00830E27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09094F">
        <w:rPr>
          <w:rFonts w:ascii="Arial" w:hAnsi="Arial" w:cs="Arial"/>
          <w:b/>
          <w:caps/>
          <w:spacing w:val="20"/>
        </w:rPr>
        <w:t>Администрация Табунского района Алтайского края</w:t>
      </w:r>
    </w:p>
    <w:p w:rsidR="00830E27" w:rsidRPr="0009094F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09094F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09094F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09094F" w:rsidRDefault="00DE114A" w:rsidP="00864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94F">
              <w:rPr>
                <w:rFonts w:ascii="Arial" w:hAnsi="Arial" w:cs="Arial"/>
                <w:sz w:val="24"/>
                <w:szCs w:val="24"/>
              </w:rPr>
              <w:t>06.05.2014</w:t>
            </w:r>
            <w:r w:rsidR="00432FF7" w:rsidRPr="000909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</w:tcPr>
          <w:p w:rsidR="00F92510" w:rsidRPr="0009094F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09094F" w:rsidRDefault="00CD35EF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94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09094F" w:rsidRDefault="00F9360E" w:rsidP="00CA7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94F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</w:tr>
      <w:tr w:rsidR="00B83D72" w:rsidRPr="0009094F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09094F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09094F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94F">
              <w:rPr>
                <w:rFonts w:ascii="Arial" w:hAnsi="Arial" w:cs="Arial"/>
                <w:b/>
                <w:sz w:val="24"/>
                <w:szCs w:val="24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09094F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Pr="0009094F" w:rsidRDefault="00F92510" w:rsidP="00CD35E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09094F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09094F" w:rsidRDefault="00CD35EF" w:rsidP="00B83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35EF" w:rsidRPr="0009094F" w:rsidRDefault="00CD35EF" w:rsidP="00B83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09094F" w:rsidRDefault="00CD35EF" w:rsidP="00B83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09094F" w:rsidRDefault="00CD35EF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510" w:rsidRPr="0009094F" w:rsidTr="000C673E">
        <w:tc>
          <w:tcPr>
            <w:tcW w:w="4825" w:type="dxa"/>
            <w:gridSpan w:val="3"/>
          </w:tcPr>
          <w:p w:rsidR="00F92510" w:rsidRPr="0009094F" w:rsidRDefault="00432FF7" w:rsidP="00D60E9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9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 утверждении Схемы размещения рекламных конструкций на территории муниципального образования Табунский район Алтайского края</w:t>
            </w:r>
          </w:p>
        </w:tc>
        <w:tc>
          <w:tcPr>
            <w:tcW w:w="4534" w:type="dxa"/>
          </w:tcPr>
          <w:p w:rsidR="00F92510" w:rsidRPr="0009094F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0E27" w:rsidRPr="0009094F" w:rsidRDefault="00830E27">
      <w:pPr>
        <w:jc w:val="both"/>
        <w:rPr>
          <w:rFonts w:ascii="Arial" w:hAnsi="Arial" w:cs="Arial"/>
          <w:sz w:val="24"/>
          <w:szCs w:val="24"/>
        </w:rPr>
      </w:pPr>
    </w:p>
    <w:p w:rsidR="00F92510" w:rsidRPr="0009094F" w:rsidRDefault="00F92510">
      <w:pPr>
        <w:jc w:val="both"/>
        <w:rPr>
          <w:rFonts w:ascii="Arial" w:hAnsi="Arial" w:cs="Arial"/>
          <w:sz w:val="24"/>
          <w:szCs w:val="24"/>
        </w:rPr>
      </w:pPr>
    </w:p>
    <w:p w:rsidR="00F92510" w:rsidRPr="0009094F" w:rsidRDefault="00F92510">
      <w:pPr>
        <w:jc w:val="both"/>
        <w:rPr>
          <w:rFonts w:ascii="Arial" w:hAnsi="Arial" w:cs="Arial"/>
          <w:sz w:val="24"/>
          <w:szCs w:val="24"/>
        </w:rPr>
      </w:pPr>
    </w:p>
    <w:p w:rsidR="00830E27" w:rsidRPr="0009094F" w:rsidRDefault="00432F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proofErr w:type="gramStart"/>
      <w:r w:rsidRPr="0009094F">
        <w:rPr>
          <w:rFonts w:ascii="Arial" w:hAnsi="Arial" w:cs="Arial"/>
          <w:color w:val="000000"/>
          <w:sz w:val="24"/>
          <w:szCs w:val="24"/>
        </w:rPr>
        <w:t>с  Федеральным</w:t>
      </w:r>
      <w:proofErr w:type="gramEnd"/>
      <w:r w:rsidRPr="0009094F">
        <w:rPr>
          <w:rFonts w:ascii="Arial" w:hAnsi="Arial" w:cs="Arial"/>
          <w:color w:val="000000"/>
          <w:sz w:val="24"/>
          <w:szCs w:val="24"/>
        </w:rPr>
        <w:t xml:space="preserve"> законом  от 06.10.2003  № 131-ФЗ «Об общих принципах организации местного самоуправления в Российской Федерации», </w:t>
      </w:r>
      <w:r w:rsidR="00DC5E7D" w:rsidRPr="0009094F">
        <w:rPr>
          <w:rFonts w:ascii="Arial" w:hAnsi="Arial" w:cs="Arial"/>
          <w:color w:val="000000"/>
          <w:sz w:val="24"/>
          <w:szCs w:val="24"/>
        </w:rPr>
        <w:t xml:space="preserve">с частью 5.8 статьи 19 </w:t>
      </w:r>
      <w:r w:rsidRPr="0009094F">
        <w:rPr>
          <w:rFonts w:ascii="Arial" w:hAnsi="Arial" w:cs="Arial"/>
          <w:color w:val="000000"/>
          <w:sz w:val="24"/>
          <w:szCs w:val="24"/>
        </w:rPr>
        <w:t>Федеральн</w:t>
      </w:r>
      <w:r w:rsidR="00DC5E7D" w:rsidRPr="0009094F">
        <w:rPr>
          <w:rFonts w:ascii="Arial" w:hAnsi="Arial" w:cs="Arial"/>
          <w:color w:val="000000"/>
          <w:sz w:val="24"/>
          <w:szCs w:val="24"/>
        </w:rPr>
        <w:t>ого</w:t>
      </w:r>
      <w:r w:rsidRPr="0009094F">
        <w:rPr>
          <w:rFonts w:ascii="Arial" w:hAnsi="Arial" w:cs="Arial"/>
          <w:color w:val="000000"/>
          <w:sz w:val="24"/>
          <w:szCs w:val="24"/>
        </w:rPr>
        <w:t xml:space="preserve"> закон</w:t>
      </w:r>
      <w:r w:rsidR="00DC5E7D" w:rsidRPr="0009094F">
        <w:rPr>
          <w:rFonts w:ascii="Arial" w:hAnsi="Arial" w:cs="Arial"/>
          <w:color w:val="000000"/>
          <w:sz w:val="24"/>
          <w:szCs w:val="24"/>
        </w:rPr>
        <w:t>а</w:t>
      </w:r>
      <w:r w:rsidRPr="0009094F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DC5E7D" w:rsidRPr="0009094F">
        <w:rPr>
          <w:rFonts w:ascii="Arial" w:hAnsi="Arial" w:cs="Arial"/>
          <w:color w:val="000000"/>
          <w:sz w:val="24"/>
          <w:szCs w:val="24"/>
        </w:rPr>
        <w:t>13.03</w:t>
      </w:r>
      <w:r w:rsidRPr="0009094F">
        <w:rPr>
          <w:rFonts w:ascii="Arial" w:hAnsi="Arial" w:cs="Arial"/>
          <w:color w:val="000000"/>
          <w:sz w:val="24"/>
          <w:szCs w:val="24"/>
        </w:rPr>
        <w:t>.2006 №  38-ФЗ «О рекламе»,   на основании Устава муниципального образования Табунский  район Алтайского края</w:t>
      </w:r>
      <w:r w:rsidR="00830E27" w:rsidRPr="0009094F">
        <w:rPr>
          <w:rFonts w:ascii="Arial" w:hAnsi="Arial" w:cs="Arial"/>
          <w:sz w:val="24"/>
          <w:szCs w:val="24"/>
        </w:rPr>
        <w:t xml:space="preserve">, </w:t>
      </w:r>
      <w:r w:rsidR="00CD35EF" w:rsidRPr="0009094F">
        <w:rPr>
          <w:rFonts w:ascii="Arial" w:hAnsi="Arial" w:cs="Arial"/>
          <w:spacing w:val="40"/>
          <w:sz w:val="24"/>
          <w:szCs w:val="24"/>
        </w:rPr>
        <w:t>п</w:t>
      </w:r>
      <w:r w:rsidR="00830E27" w:rsidRPr="0009094F">
        <w:rPr>
          <w:rFonts w:ascii="Arial" w:hAnsi="Arial" w:cs="Arial"/>
          <w:spacing w:val="40"/>
          <w:sz w:val="24"/>
          <w:szCs w:val="24"/>
        </w:rPr>
        <w:t>остановля</w:t>
      </w:r>
      <w:r w:rsidR="00CD35EF" w:rsidRPr="0009094F">
        <w:rPr>
          <w:rFonts w:ascii="Arial" w:hAnsi="Arial" w:cs="Arial"/>
          <w:spacing w:val="40"/>
          <w:sz w:val="24"/>
          <w:szCs w:val="24"/>
        </w:rPr>
        <w:t>ю</w:t>
      </w:r>
      <w:r w:rsidR="00830E27" w:rsidRPr="0009094F">
        <w:rPr>
          <w:rFonts w:ascii="Arial" w:hAnsi="Arial" w:cs="Arial"/>
          <w:spacing w:val="40"/>
          <w:sz w:val="24"/>
          <w:szCs w:val="24"/>
        </w:rPr>
        <w:t>:</w:t>
      </w:r>
    </w:p>
    <w:p w:rsidR="00830E27" w:rsidRPr="0009094F" w:rsidRDefault="00830E27">
      <w:pPr>
        <w:ind w:firstLine="720"/>
        <w:jc w:val="both"/>
        <w:rPr>
          <w:rFonts w:ascii="Arial" w:hAnsi="Arial" w:cs="Arial"/>
          <w:sz w:val="24"/>
          <w:szCs w:val="24"/>
        </w:rPr>
      </w:pPr>
    </w:p>
    <w:bookmarkStart w:id="0" w:name="ПолеСоСписком1"/>
    <w:p w:rsidR="00432FF7" w:rsidRPr="0009094F" w:rsidRDefault="0001602A" w:rsidP="000909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094F">
        <w:rPr>
          <w:rFonts w:ascii="Arial" w:hAnsi="Arial" w:cs="Arial"/>
          <w:sz w:val="24"/>
          <w:szCs w:val="24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="00830E27" w:rsidRPr="0009094F">
        <w:rPr>
          <w:rFonts w:ascii="Arial" w:hAnsi="Arial" w:cs="Arial"/>
          <w:sz w:val="24"/>
          <w:szCs w:val="24"/>
        </w:rPr>
        <w:instrText xml:space="preserve"> FORMDROPDOWN </w:instrText>
      </w:r>
      <w:r w:rsidR="008618F4">
        <w:rPr>
          <w:rFonts w:ascii="Arial" w:hAnsi="Arial" w:cs="Arial"/>
          <w:sz w:val="24"/>
          <w:szCs w:val="24"/>
        </w:rPr>
      </w:r>
      <w:r w:rsidR="008618F4">
        <w:rPr>
          <w:rFonts w:ascii="Arial" w:hAnsi="Arial" w:cs="Arial"/>
          <w:sz w:val="24"/>
          <w:szCs w:val="24"/>
        </w:rPr>
        <w:fldChar w:fldCharType="separate"/>
      </w:r>
      <w:r w:rsidRPr="0009094F">
        <w:rPr>
          <w:rFonts w:ascii="Arial" w:hAnsi="Arial" w:cs="Arial"/>
          <w:sz w:val="24"/>
          <w:szCs w:val="24"/>
        </w:rPr>
        <w:fldChar w:fldCharType="end"/>
      </w:r>
      <w:bookmarkEnd w:id="0"/>
      <w:r w:rsidR="00432FF7" w:rsidRPr="0009094F">
        <w:rPr>
          <w:rFonts w:ascii="Arial" w:hAnsi="Arial" w:cs="Arial"/>
          <w:sz w:val="24"/>
          <w:szCs w:val="24"/>
        </w:rPr>
        <w:tab/>
      </w:r>
      <w:r w:rsidR="00432FF7" w:rsidRPr="0009094F">
        <w:rPr>
          <w:rFonts w:ascii="Arial" w:hAnsi="Arial" w:cs="Arial"/>
          <w:color w:val="000000"/>
          <w:sz w:val="24"/>
          <w:szCs w:val="24"/>
        </w:rPr>
        <w:t>Утвердить Схему размещения рекламных конструкций на территории муниципального образования Табунский</w:t>
      </w:r>
      <w:r w:rsidR="00376876" w:rsidRPr="0009094F">
        <w:rPr>
          <w:rFonts w:ascii="Arial" w:hAnsi="Arial" w:cs="Arial"/>
          <w:color w:val="000000"/>
          <w:sz w:val="24"/>
          <w:szCs w:val="24"/>
        </w:rPr>
        <w:t xml:space="preserve"> район (прил</w:t>
      </w:r>
      <w:r w:rsidR="0099621A" w:rsidRPr="0009094F">
        <w:rPr>
          <w:rFonts w:ascii="Arial" w:hAnsi="Arial" w:cs="Arial"/>
          <w:color w:val="000000"/>
          <w:sz w:val="24"/>
          <w:szCs w:val="24"/>
        </w:rPr>
        <w:t>агается</w:t>
      </w:r>
      <w:r w:rsidR="00432FF7" w:rsidRPr="0009094F">
        <w:rPr>
          <w:rFonts w:ascii="Arial" w:hAnsi="Arial" w:cs="Arial"/>
          <w:color w:val="000000"/>
          <w:sz w:val="24"/>
          <w:szCs w:val="24"/>
        </w:rPr>
        <w:t>)</w:t>
      </w:r>
      <w:r w:rsidR="00376876" w:rsidRPr="0009094F">
        <w:rPr>
          <w:rFonts w:ascii="Arial" w:hAnsi="Arial" w:cs="Arial"/>
          <w:color w:val="000000"/>
          <w:sz w:val="24"/>
          <w:szCs w:val="24"/>
        </w:rPr>
        <w:t>.</w:t>
      </w:r>
      <w:r w:rsidR="00432FF7" w:rsidRPr="0009094F">
        <w:rPr>
          <w:rFonts w:ascii="Arial" w:hAnsi="Arial" w:cs="Arial"/>
          <w:sz w:val="24"/>
          <w:szCs w:val="24"/>
        </w:rPr>
        <w:t xml:space="preserve"> </w:t>
      </w:r>
    </w:p>
    <w:p w:rsidR="00432FF7" w:rsidRPr="0009094F" w:rsidRDefault="00432FF7" w:rsidP="000909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094F">
        <w:rPr>
          <w:rFonts w:ascii="Arial" w:hAnsi="Arial" w:cs="Arial"/>
          <w:sz w:val="24"/>
          <w:szCs w:val="24"/>
        </w:rPr>
        <w:t>2.</w:t>
      </w:r>
      <w:r w:rsidRPr="0009094F">
        <w:rPr>
          <w:rFonts w:ascii="Arial" w:hAnsi="Arial" w:cs="Arial"/>
          <w:sz w:val="24"/>
          <w:szCs w:val="24"/>
        </w:rPr>
        <w:tab/>
        <w:t>Данное постановление обнародовать в установленном порядке.</w:t>
      </w:r>
    </w:p>
    <w:p w:rsidR="00376876" w:rsidRPr="0009094F" w:rsidRDefault="00376876" w:rsidP="0009094F">
      <w:pPr>
        <w:jc w:val="both"/>
        <w:rPr>
          <w:rFonts w:ascii="Arial" w:hAnsi="Arial" w:cs="Arial"/>
          <w:sz w:val="24"/>
          <w:szCs w:val="24"/>
        </w:rPr>
      </w:pPr>
      <w:r w:rsidRPr="0009094F">
        <w:rPr>
          <w:rFonts w:ascii="Arial" w:hAnsi="Arial" w:cs="Arial"/>
          <w:sz w:val="24"/>
          <w:szCs w:val="24"/>
        </w:rPr>
        <w:tab/>
      </w:r>
      <w:r w:rsidR="00432FF7" w:rsidRPr="0009094F">
        <w:rPr>
          <w:rFonts w:ascii="Arial" w:hAnsi="Arial" w:cs="Arial"/>
          <w:sz w:val="24"/>
          <w:szCs w:val="24"/>
        </w:rPr>
        <w:t>3.</w:t>
      </w:r>
      <w:r w:rsidR="00432FF7" w:rsidRPr="0009094F">
        <w:rPr>
          <w:rFonts w:ascii="Arial" w:hAnsi="Arial" w:cs="Arial"/>
          <w:sz w:val="24"/>
          <w:szCs w:val="24"/>
        </w:rPr>
        <w:tab/>
        <w:t xml:space="preserve">Контроль </w:t>
      </w:r>
      <w:r w:rsidRPr="0009094F">
        <w:rPr>
          <w:rFonts w:ascii="Arial" w:hAnsi="Arial" w:cs="Arial"/>
          <w:sz w:val="24"/>
          <w:szCs w:val="24"/>
        </w:rPr>
        <w:t xml:space="preserve">за исполнением настоящего постановления возложить на первого заместителя главы </w:t>
      </w:r>
      <w:proofErr w:type="gramStart"/>
      <w:r w:rsidRPr="0009094F">
        <w:rPr>
          <w:rFonts w:ascii="Arial" w:hAnsi="Arial" w:cs="Arial"/>
          <w:sz w:val="24"/>
          <w:szCs w:val="24"/>
        </w:rPr>
        <w:t>администрации  района</w:t>
      </w:r>
      <w:proofErr w:type="gramEnd"/>
      <w:r w:rsidRPr="000909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094F">
        <w:rPr>
          <w:rFonts w:ascii="Arial" w:hAnsi="Arial" w:cs="Arial"/>
          <w:sz w:val="24"/>
          <w:szCs w:val="24"/>
        </w:rPr>
        <w:t>Клем</w:t>
      </w:r>
      <w:r w:rsidR="00670811" w:rsidRPr="0009094F">
        <w:rPr>
          <w:rFonts w:ascii="Arial" w:hAnsi="Arial" w:cs="Arial"/>
          <w:sz w:val="24"/>
          <w:szCs w:val="24"/>
        </w:rPr>
        <w:t>а</w:t>
      </w:r>
      <w:proofErr w:type="spellEnd"/>
      <w:r w:rsidRPr="0009094F">
        <w:rPr>
          <w:rFonts w:ascii="Arial" w:hAnsi="Arial" w:cs="Arial"/>
          <w:sz w:val="24"/>
          <w:szCs w:val="24"/>
        </w:rPr>
        <w:t xml:space="preserve"> Р.Э.</w:t>
      </w:r>
    </w:p>
    <w:p w:rsidR="00432FF7" w:rsidRPr="0009094F" w:rsidRDefault="00376876" w:rsidP="000909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094F">
        <w:rPr>
          <w:rFonts w:ascii="Arial" w:hAnsi="Arial" w:cs="Arial"/>
          <w:sz w:val="24"/>
          <w:szCs w:val="24"/>
        </w:rPr>
        <w:t xml:space="preserve">  </w:t>
      </w:r>
    </w:p>
    <w:p w:rsidR="000742D3" w:rsidRPr="0009094F" w:rsidRDefault="00830E27" w:rsidP="00432FF7">
      <w:pPr>
        <w:jc w:val="both"/>
        <w:rPr>
          <w:rFonts w:ascii="Arial" w:hAnsi="Arial" w:cs="Arial"/>
          <w:sz w:val="24"/>
          <w:szCs w:val="24"/>
        </w:rPr>
      </w:pPr>
      <w:r w:rsidRPr="0009094F">
        <w:rPr>
          <w:rFonts w:ascii="Arial" w:hAnsi="Arial" w:cs="Arial"/>
          <w:sz w:val="24"/>
          <w:szCs w:val="24"/>
        </w:rPr>
        <w:tab/>
      </w:r>
      <w:bookmarkStart w:id="1" w:name="ТекстовоеПоле5"/>
      <w:r w:rsidR="0001602A" w:rsidRPr="0009094F">
        <w:rPr>
          <w:rFonts w:ascii="Arial" w:hAnsi="Arial" w:cs="Arial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09094F">
        <w:rPr>
          <w:rFonts w:ascii="Arial" w:hAnsi="Arial" w:cs="Arial"/>
          <w:sz w:val="24"/>
          <w:szCs w:val="24"/>
        </w:rPr>
        <w:instrText xml:space="preserve"> FORMTEXT </w:instrText>
      </w:r>
      <w:r w:rsidR="0001602A" w:rsidRPr="0009094F">
        <w:rPr>
          <w:rFonts w:ascii="Arial" w:hAnsi="Arial" w:cs="Arial"/>
          <w:sz w:val="24"/>
          <w:szCs w:val="24"/>
        </w:rPr>
      </w:r>
      <w:r w:rsidR="0001602A" w:rsidRPr="0009094F">
        <w:rPr>
          <w:rFonts w:ascii="Arial" w:hAnsi="Arial" w:cs="Arial"/>
          <w:sz w:val="24"/>
          <w:szCs w:val="24"/>
        </w:rPr>
        <w:fldChar w:fldCharType="separate"/>
      </w:r>
      <w:r w:rsidR="00432FF7" w:rsidRPr="0009094F">
        <w:rPr>
          <w:rFonts w:ascii="Arial" w:hAnsi="Arial" w:cs="Arial"/>
          <w:sz w:val="24"/>
          <w:szCs w:val="24"/>
        </w:rPr>
        <w:t xml:space="preserve"> </w:t>
      </w:r>
    </w:p>
    <w:p w:rsidR="00284AD6" w:rsidRPr="0009094F" w:rsidRDefault="00263E84">
      <w:pPr>
        <w:jc w:val="both"/>
        <w:rPr>
          <w:rFonts w:ascii="Arial" w:hAnsi="Arial" w:cs="Arial"/>
          <w:sz w:val="24"/>
          <w:szCs w:val="24"/>
        </w:rPr>
      </w:pPr>
      <w:r w:rsidRPr="0009094F">
        <w:rPr>
          <w:rFonts w:ascii="Arial" w:hAnsi="Arial" w:cs="Arial"/>
          <w:sz w:val="24"/>
          <w:szCs w:val="24"/>
        </w:rPr>
        <w:t xml:space="preserve"> </w:t>
      </w:r>
      <w:r w:rsidR="0001602A" w:rsidRPr="0009094F">
        <w:rPr>
          <w:rFonts w:ascii="Arial" w:hAnsi="Arial" w:cs="Arial"/>
          <w:sz w:val="24"/>
          <w:szCs w:val="24"/>
        </w:rPr>
        <w:fldChar w:fldCharType="end"/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279"/>
        <w:gridCol w:w="5075"/>
      </w:tblGrid>
      <w:tr w:rsidR="00284AD6" w:rsidRPr="0009094F" w:rsidTr="00985BCE">
        <w:tc>
          <w:tcPr>
            <w:tcW w:w="4361" w:type="dxa"/>
          </w:tcPr>
          <w:p w:rsidR="00284AD6" w:rsidRPr="0009094F" w:rsidRDefault="00D60E93" w:rsidP="00985BCE">
            <w:pPr>
              <w:rPr>
                <w:rFonts w:ascii="Arial" w:hAnsi="Arial" w:cs="Arial"/>
                <w:sz w:val="24"/>
                <w:szCs w:val="24"/>
              </w:rPr>
            </w:pPr>
            <w:r w:rsidRPr="00D60E93">
              <w:rPr>
                <w:rFonts w:ascii="Arial" w:hAnsi="Arial" w:cs="Arial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284AD6" w:rsidRPr="0009094F" w:rsidRDefault="00D60E93" w:rsidP="00AA2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0E93">
              <w:rPr>
                <w:rFonts w:ascii="Arial" w:hAnsi="Arial" w:cs="Arial"/>
                <w:sz w:val="24"/>
                <w:szCs w:val="24"/>
              </w:rPr>
              <w:t>В.С. Швыдкой</w:t>
            </w:r>
          </w:p>
        </w:tc>
      </w:tr>
    </w:tbl>
    <w:p w:rsidR="005F5B1D" w:rsidRDefault="005F5B1D" w:rsidP="005F5B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на официальном сайте </w:t>
      </w:r>
    </w:p>
    <w:p w:rsidR="005F5B1D" w:rsidRDefault="005F5B1D" w:rsidP="005F5B1D">
      <w:pPr>
        <w:rPr>
          <w:rFonts w:ascii="Arial" w:hAnsi="Arial" w:cs="Arial"/>
        </w:rPr>
      </w:pPr>
      <w:r>
        <w:rPr>
          <w:rFonts w:ascii="Arial" w:hAnsi="Arial" w:cs="Arial"/>
        </w:rPr>
        <w:t>администрации района 25.01.2016</w:t>
      </w:r>
    </w:p>
    <w:p w:rsidR="0009094F" w:rsidRDefault="0009094F" w:rsidP="001344D2">
      <w:pPr>
        <w:jc w:val="both"/>
        <w:rPr>
          <w:sz w:val="24"/>
          <w:szCs w:val="24"/>
        </w:rPr>
      </w:pPr>
    </w:p>
    <w:p w:rsidR="00670811" w:rsidRPr="0009094F" w:rsidRDefault="0009094F" w:rsidP="0009094F">
      <w:pPr>
        <w:ind w:left="5670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proofErr w:type="gramStart"/>
      <w:r w:rsidR="00670811" w:rsidRPr="0009094F">
        <w:rPr>
          <w:rFonts w:ascii="Arial" w:hAnsi="Arial" w:cs="Arial"/>
          <w:color w:val="000000"/>
          <w:sz w:val="24"/>
          <w:szCs w:val="24"/>
        </w:rPr>
        <w:lastRenderedPageBreak/>
        <w:t>Приложение  к</w:t>
      </w:r>
      <w:proofErr w:type="gramEnd"/>
    </w:p>
    <w:p w:rsidR="00670811" w:rsidRPr="0009094F" w:rsidRDefault="00670811" w:rsidP="0009094F">
      <w:pPr>
        <w:shd w:val="clear" w:color="auto" w:fill="FFFFFF"/>
        <w:ind w:left="5670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постановлению администрации района от 06.05.2014 №137</w:t>
      </w:r>
    </w:p>
    <w:p w:rsidR="00670811" w:rsidRPr="0009094F" w:rsidRDefault="00670811" w:rsidP="00670811">
      <w:pPr>
        <w:shd w:val="clear" w:color="auto" w:fill="FFFFFF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670811" w:rsidRPr="0009094F" w:rsidRDefault="00670811" w:rsidP="00670811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94F">
        <w:rPr>
          <w:rFonts w:ascii="Arial" w:hAnsi="Arial" w:cs="Arial"/>
          <w:b/>
          <w:bCs/>
          <w:color w:val="000000"/>
          <w:sz w:val="24"/>
          <w:szCs w:val="24"/>
        </w:rPr>
        <w:t xml:space="preserve">Схема размещения рекламных конструкций на территории муниципального образования </w:t>
      </w:r>
      <w:proofErr w:type="gramStart"/>
      <w:r w:rsidRPr="0009094F">
        <w:rPr>
          <w:rFonts w:ascii="Arial" w:hAnsi="Arial" w:cs="Arial"/>
          <w:b/>
          <w:bCs/>
          <w:color w:val="000000"/>
          <w:sz w:val="24"/>
          <w:szCs w:val="24"/>
        </w:rPr>
        <w:t>Табунский  район</w:t>
      </w:r>
      <w:proofErr w:type="gramEnd"/>
      <w:r w:rsidRPr="0009094F">
        <w:rPr>
          <w:rFonts w:ascii="Arial" w:hAnsi="Arial" w:cs="Arial"/>
          <w:b/>
          <w:bCs/>
          <w:color w:val="000000"/>
          <w:sz w:val="24"/>
          <w:szCs w:val="24"/>
        </w:rPr>
        <w:t xml:space="preserve"> Алтайского края</w:t>
      </w:r>
    </w:p>
    <w:p w:rsidR="00670811" w:rsidRPr="0009094F" w:rsidRDefault="00670811" w:rsidP="00670811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Раздел 1. </w:t>
      </w:r>
      <w:r w:rsidRPr="0009094F">
        <w:rPr>
          <w:rFonts w:ascii="Arial" w:hAnsi="Arial" w:cs="Arial"/>
          <w:b/>
          <w:color w:val="000000"/>
          <w:sz w:val="24"/>
          <w:szCs w:val="24"/>
        </w:rPr>
        <w:t>Цели настоящей Схемы размещения рекламных конструкций</w:t>
      </w:r>
    </w:p>
    <w:p w:rsidR="00670811" w:rsidRPr="0009094F" w:rsidRDefault="00670811" w:rsidP="0067081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1.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2. Настоящая Схема размещения рекламных конструкций на территории муниципального образования </w:t>
      </w:r>
      <w:proofErr w:type="gramStart"/>
      <w:r w:rsidRPr="0009094F">
        <w:rPr>
          <w:rFonts w:ascii="Arial" w:hAnsi="Arial" w:cs="Arial"/>
          <w:color w:val="000000"/>
          <w:sz w:val="24"/>
          <w:szCs w:val="24"/>
        </w:rPr>
        <w:t>Табунский  район</w:t>
      </w:r>
      <w:proofErr w:type="gramEnd"/>
      <w:r w:rsidRPr="0009094F">
        <w:rPr>
          <w:rFonts w:ascii="Arial" w:hAnsi="Arial" w:cs="Arial"/>
          <w:color w:val="000000"/>
          <w:sz w:val="24"/>
          <w:szCs w:val="24"/>
        </w:rPr>
        <w:t xml:space="preserve"> (далее - Схема) устанавливает необходимые требования по обеспечению благоприятной визуально-рекламной   среды для граждан, имущества физических или юридических лиц, государственного или муниципального имущества при размещении, эксплуатации и утилизации рекламных конструкций на территории муниципального образования. Определяет соответствие размещения наружной рекламы архитектурному облику сложившейся застройки.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Раздел 2. </w:t>
      </w:r>
      <w:r w:rsidRPr="0009094F">
        <w:rPr>
          <w:rFonts w:ascii="Arial" w:hAnsi="Arial" w:cs="Arial"/>
          <w:b/>
          <w:color w:val="000000"/>
          <w:sz w:val="24"/>
          <w:szCs w:val="24"/>
        </w:rPr>
        <w:t>Сфера применения Схемы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1. Настоящая Схема регулирует отношения, возникающие при распространении наружной рекламы с использованием щитов, стендов, перетяжек, электронных табло и иных технических средств стабильного территориального размещения (далее - рекламные конструкции), эксплуатации, техническом обслуживании, модернизации и оценке соответствия размещения рекламных конструкций.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2. Настоящая Схема распространяется на рекламные конструкции, расположенные на внешних стенах, крышах и иных конструктивных элементах зданий, строений и сооружений или вне их.  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3. Настоящая Схема устанавливает обязательные для применения и исполнения требования к объектам и субъектам визуально-рекламного регулирования, указанным в настоящей Схеме.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4. Содержащиеся в настоящей Схеме обязательные требования к объектам и субъектам визуально - рекламного регулирования являются исчерпывающими, имеют прямое действие на всей территории муниципального образования Табунский район и могут быть изменены только путем внесения изменений и дополнений в настоящую Схему.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5. Настоящая Схема основана на принципах: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унификации дизайна и мест стабильного размещения рекламных конструкций;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комплексного размещения рекламных конструкций на территории поселения;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сохранения и обогащения архитектурного облика поселения.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Раздел 3. </w:t>
      </w:r>
      <w:r w:rsidRPr="0009094F">
        <w:rPr>
          <w:rFonts w:ascii="Arial" w:hAnsi="Arial" w:cs="Arial"/>
          <w:b/>
          <w:color w:val="000000"/>
          <w:sz w:val="24"/>
          <w:szCs w:val="24"/>
        </w:rPr>
        <w:t>Объекты и субъекты визуально-рекламного регулирования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1. Объектами визуально-рекламного регулирования настоящей Схемы являются рекламные конструкции вне зависимости от страны изготовления, а также </w:t>
      </w:r>
      <w:r w:rsidRPr="0009094F">
        <w:rPr>
          <w:rFonts w:ascii="Arial" w:hAnsi="Arial" w:cs="Arial"/>
          <w:color w:val="000000"/>
          <w:sz w:val="24"/>
          <w:szCs w:val="24"/>
        </w:rPr>
        <w:lastRenderedPageBreak/>
        <w:t>процессы размещения, монтажа, эксплуатации и модернизации рекламных конструкций, а также процессы оценки рекламных конструкций.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2. Субъектами визуально-рекламного регулирования настоящей Схемы являются органы местного самоуправления, уполномоченные органы и лица, участвующие в процессах размещения и утилизации рекламных конструкций, а также в процессах оценки состояния рекламных конструкций.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Раздел 4. </w:t>
      </w:r>
      <w:r w:rsidRPr="0009094F">
        <w:rPr>
          <w:rFonts w:ascii="Arial" w:hAnsi="Arial" w:cs="Arial"/>
          <w:b/>
          <w:color w:val="000000"/>
          <w:sz w:val="24"/>
          <w:szCs w:val="24"/>
        </w:rPr>
        <w:t>Основные понятия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Для целей настоящей Схемы используются следующие основные понятия: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1. Наружная реклама (по тексту допустимо - рекламные конструкции) - щитовые конструкции, стенды, тумбы, панели-кронштейны, настенные панно, перетяжки, электронные табло, проекционные, лазерные и иные технические средства, конструкции с элементами ориентирующей информации, информирующие о маршрутах движения и находящихся на них объектах, арки, порталы, рамы с рекламной информацией и иные технические средства стабильного территориального размещения, функционально предназначенные для размещения на них рекламной информации, в том числе на внешних стенах, крышах и иных конструктивных элементах зданий, строений и сооружений.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2. Рекламная поверхность - поверхность рекламной конструкции, предназначенная для распространения рекламы.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3. Ответственный за эксплуатацию - лицо, эксплуатирующее рекламную конструкцию и несущее ответственность за выполнение требований эксплуатационной документации, а также требований технической безопасности при эксплуатации рекламных конструкций.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4. Эксплуатация - стадия жизненного цикла рекламной конструкции, на которой осуществляется использование рекламной конструкции по назначению, ее техническое обслуживание, наладка, модернизация и ремонт.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5. Срок службы рекламной конструкции - установленный проектной документацией период, в течение которого рекламная конструкция может эксплуатироваться.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Раздел 5. </w:t>
      </w:r>
      <w:r w:rsidRPr="0009094F">
        <w:rPr>
          <w:rFonts w:ascii="Arial" w:hAnsi="Arial" w:cs="Arial"/>
          <w:b/>
          <w:color w:val="000000"/>
          <w:sz w:val="24"/>
          <w:szCs w:val="24"/>
        </w:rPr>
        <w:t>Виды рекламных конструкций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1. По месту расположения рекламные конструкции подразделяются на следующие типы: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отдельно стоящие рекламные конструкции - стационарные наземные рекламные конструкции на собственных опорах;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рекламные конструкции, располагаемые на внешних стенах, крышах и иных конструктивных элементах зданий, строений и сооружений, остановочных пунктов движения общественного транспорта;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рекламные конструкции, располагаемые на столбах освещения, опорах контактной сети.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2. По площади рекламного поля отдельно стоящие рекламные конструкции подразделяются на следующие категории: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- малогабаритные рекламные конструкции с площадью одного рекламного поля (стороны) менее </w:t>
      </w:r>
      <w:smartTag w:uri="urn:schemas-microsoft-com:office:smarttags" w:element="metricconverter">
        <w:smartTagPr>
          <w:attr w:name="ProductID" w:val="6 кв. м"/>
        </w:smartTagPr>
        <w:r w:rsidRPr="0009094F">
          <w:rPr>
            <w:rFonts w:ascii="Arial" w:hAnsi="Arial" w:cs="Arial"/>
            <w:color w:val="000000"/>
            <w:sz w:val="24"/>
            <w:szCs w:val="24"/>
          </w:rPr>
          <w:t>6 кв. м</w:t>
        </w:r>
      </w:smartTag>
      <w:r w:rsidRPr="0009094F">
        <w:rPr>
          <w:rFonts w:ascii="Arial" w:hAnsi="Arial" w:cs="Arial"/>
          <w:color w:val="000000"/>
          <w:sz w:val="24"/>
          <w:szCs w:val="24"/>
        </w:rPr>
        <w:t>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- крупногабаритные рекламные конструкции с площадью одного рекламного поля (стороны) от </w:t>
      </w:r>
      <w:smartTag w:uri="urn:schemas-microsoft-com:office:smarttags" w:element="metricconverter">
        <w:smartTagPr>
          <w:attr w:name="ProductID" w:val="6 кв. м"/>
        </w:smartTagPr>
        <w:r w:rsidRPr="0009094F">
          <w:rPr>
            <w:rFonts w:ascii="Arial" w:hAnsi="Arial" w:cs="Arial"/>
            <w:color w:val="000000"/>
            <w:sz w:val="24"/>
            <w:szCs w:val="24"/>
          </w:rPr>
          <w:t>6 кв. м</w:t>
        </w:r>
      </w:smartTag>
      <w:r w:rsidRPr="0009094F">
        <w:rPr>
          <w:rFonts w:ascii="Arial" w:hAnsi="Arial" w:cs="Arial"/>
          <w:color w:val="000000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18 кв. м"/>
        </w:smartTagPr>
        <w:r w:rsidRPr="0009094F">
          <w:rPr>
            <w:rFonts w:ascii="Arial" w:hAnsi="Arial" w:cs="Arial"/>
            <w:color w:val="000000"/>
            <w:sz w:val="24"/>
            <w:szCs w:val="24"/>
          </w:rPr>
          <w:t>18 кв. м</w:t>
        </w:r>
      </w:smartTag>
      <w:r w:rsidRPr="0009094F">
        <w:rPr>
          <w:rFonts w:ascii="Arial" w:hAnsi="Arial" w:cs="Arial"/>
          <w:color w:val="000000"/>
          <w:sz w:val="24"/>
          <w:szCs w:val="24"/>
        </w:rPr>
        <w:t xml:space="preserve"> включительно;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- рекламные конструкции особо крупных форматов с площадью одного рекламного поля (стороны) более </w:t>
      </w:r>
      <w:smartTag w:uri="urn:schemas-microsoft-com:office:smarttags" w:element="metricconverter">
        <w:smartTagPr>
          <w:attr w:name="ProductID" w:val="18 кв. м"/>
        </w:smartTagPr>
        <w:r w:rsidRPr="0009094F">
          <w:rPr>
            <w:rFonts w:ascii="Arial" w:hAnsi="Arial" w:cs="Arial"/>
            <w:color w:val="000000"/>
            <w:sz w:val="24"/>
            <w:szCs w:val="24"/>
          </w:rPr>
          <w:t>18 кв. м</w:t>
        </w:r>
      </w:smartTag>
      <w:r w:rsidRPr="0009094F">
        <w:rPr>
          <w:rFonts w:ascii="Arial" w:hAnsi="Arial" w:cs="Arial"/>
          <w:color w:val="000000"/>
          <w:sz w:val="24"/>
          <w:szCs w:val="24"/>
        </w:rPr>
        <w:t>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3. По высоте размещения рекламного поля отдельно стоящие рекламные конструкции подразделяются на следующие категории: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lastRenderedPageBreak/>
        <w:t xml:space="preserve">- рекламные конструкции малой высоты - верхний край рекламного поля расположен на высоте не более </w:t>
      </w:r>
      <w:smartTag w:uri="urn:schemas-microsoft-com:office:smarttags" w:element="metricconverter">
        <w:smartTagPr>
          <w:attr w:name="ProductID" w:val="4,5 м"/>
        </w:smartTagPr>
        <w:r w:rsidRPr="0009094F">
          <w:rPr>
            <w:rFonts w:ascii="Arial" w:hAnsi="Arial" w:cs="Arial"/>
            <w:color w:val="000000"/>
            <w:sz w:val="24"/>
            <w:szCs w:val="24"/>
          </w:rPr>
          <w:t>4,5 м</w:t>
        </w:r>
      </w:smartTag>
      <w:r w:rsidRPr="0009094F">
        <w:rPr>
          <w:rFonts w:ascii="Arial" w:hAnsi="Arial" w:cs="Arial"/>
          <w:color w:val="000000"/>
          <w:sz w:val="24"/>
          <w:szCs w:val="24"/>
        </w:rPr>
        <w:t xml:space="preserve"> от поверхности размещения;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- рекламные конструкции нормальной высоты - верхний край рекламного поля расположен на высоте от 4,5 до </w:t>
      </w:r>
      <w:smartTag w:uri="urn:schemas-microsoft-com:office:smarttags" w:element="metricconverter">
        <w:smartTagPr>
          <w:attr w:name="ProductID" w:val="7 м"/>
        </w:smartTagPr>
        <w:r w:rsidRPr="0009094F">
          <w:rPr>
            <w:rFonts w:ascii="Arial" w:hAnsi="Arial" w:cs="Arial"/>
            <w:color w:val="000000"/>
            <w:sz w:val="24"/>
            <w:szCs w:val="24"/>
          </w:rPr>
          <w:t>7 м</w:t>
        </w:r>
      </w:smartTag>
      <w:r w:rsidRPr="0009094F">
        <w:rPr>
          <w:rFonts w:ascii="Arial" w:hAnsi="Arial" w:cs="Arial"/>
          <w:color w:val="000000"/>
          <w:sz w:val="24"/>
          <w:szCs w:val="24"/>
        </w:rPr>
        <w:t xml:space="preserve"> от поверхности размещения;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- рекламные конструкции увеличенной высоты - верхний край рекламного поля расположен на высоте более </w:t>
      </w:r>
      <w:smartTag w:uri="urn:schemas-microsoft-com:office:smarttags" w:element="metricconverter">
        <w:smartTagPr>
          <w:attr w:name="ProductID" w:val="7 м"/>
        </w:smartTagPr>
        <w:r w:rsidRPr="0009094F">
          <w:rPr>
            <w:rFonts w:ascii="Arial" w:hAnsi="Arial" w:cs="Arial"/>
            <w:color w:val="000000"/>
            <w:sz w:val="24"/>
            <w:szCs w:val="24"/>
          </w:rPr>
          <w:t>7 м</w:t>
        </w:r>
      </w:smartTag>
      <w:r w:rsidRPr="0009094F">
        <w:rPr>
          <w:rFonts w:ascii="Arial" w:hAnsi="Arial" w:cs="Arial"/>
          <w:color w:val="000000"/>
          <w:sz w:val="24"/>
          <w:szCs w:val="24"/>
        </w:rPr>
        <w:t xml:space="preserve"> от поверхности размещения.  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4. Под информационными щитами, стендами, тумбами понимаются соответственно рекламные конструкции, удовлетворяющие одновременно следующим условиям: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щит, стенд, тумба используются для размещения информации, освещающей наиболее важные   проекты, связанные с различными сферами деятельности, значимыми событиями, праздничным оформлением;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размещение на щите, стенде, тумбе вышеуказанной информации осуществляется на основании решений администрации или договоров с администрацией муниципального образования Табунский район;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работы по изготовлению и установке щита, стенда, тумбы финансируются за счет средств муниципальных предприятий, учреждений, организаций либо за счет бюджета.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Раздел 6. </w:t>
      </w:r>
      <w:r w:rsidRPr="0009094F">
        <w:rPr>
          <w:rFonts w:ascii="Arial" w:hAnsi="Arial" w:cs="Arial"/>
          <w:b/>
          <w:color w:val="000000"/>
          <w:sz w:val="24"/>
          <w:szCs w:val="24"/>
        </w:rPr>
        <w:t>Требования к размещению вновь устанавливаемых отдельно стоящих рекламных конструкций на территории муниципального образования Табунский  район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1. Унификация видов рекламных конструкций, мест и приемов их размещения с учетом характерных типов средовых ситуаций (угол, перекресток, квартал, магистраль, транспортная развязка и т.п.).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2. Упорядоченное размещение рекламных конструкций относительно основных архитектурно-планировочных элементов и относительно друг друга.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3. Координация рекламных плоскостей рекламных конструкций в соответствии с планировочными осями.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4. Рациональная группировка и рассредоточение рекламных конструкций на основе пространственного ритма, принципа парности, единства вида, соподчиненности </w:t>
      </w:r>
      <w:proofErr w:type="spellStart"/>
      <w:r w:rsidRPr="0009094F">
        <w:rPr>
          <w:rFonts w:ascii="Arial" w:hAnsi="Arial" w:cs="Arial"/>
          <w:color w:val="000000"/>
          <w:sz w:val="24"/>
          <w:szCs w:val="24"/>
        </w:rPr>
        <w:t>рекламоносителей</w:t>
      </w:r>
      <w:proofErr w:type="spellEnd"/>
      <w:r w:rsidRPr="0009094F">
        <w:rPr>
          <w:rFonts w:ascii="Arial" w:hAnsi="Arial" w:cs="Arial"/>
          <w:color w:val="000000"/>
          <w:sz w:val="24"/>
          <w:szCs w:val="24"/>
        </w:rPr>
        <w:t xml:space="preserve"> различных видов и форматов.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5. Основными местами размещения наземных рекламных конструкций являются: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для малогабаритных рекламных конструкций - газоны обочин дорог, пешеходные зоны;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для крупногабаритных рекламных конструкций - газон, полосы у обочин шоссейных дорог.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6. Отдельно стоящие рекламные конструкции (за исключением рекламных конструкций индивидуальных проектов, элементов уличной мебели, совмещенных с рекламными конструкциями, а также конструкций, используемых исключительно для размещения некоммерческой информации, и информационных щитов, стендов, тумб) должны иметь размеры рекламных полей (сторон) в соответствии с таблицей 1, перетяжек - с таблицей 2.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Таблица 1</w:t>
      </w:r>
    </w:p>
    <w:tbl>
      <w:tblPr>
        <w:tblW w:w="9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663"/>
      </w:tblGrid>
      <w:tr w:rsidR="00670811" w:rsidRPr="0009094F" w:rsidTr="00ED7AC6">
        <w:trPr>
          <w:trHeight w:val="195"/>
          <w:tblCellSpacing w:w="0" w:type="dxa"/>
        </w:trPr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Ширина рекламного</w:t>
            </w: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поля (стороны), 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left="-90"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24,0</w:t>
            </w:r>
          </w:p>
        </w:tc>
      </w:tr>
      <w:tr w:rsidR="00670811" w:rsidRPr="0009094F" w:rsidTr="00ED7AC6">
        <w:trPr>
          <w:trHeight w:val="195"/>
          <w:tblCellSpacing w:w="0" w:type="dxa"/>
        </w:trPr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Высота рекламного</w:t>
            </w: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поля, 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574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tabs>
                <w:tab w:val="left" w:pos="247"/>
              </w:tabs>
              <w:ind w:right="-2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</w:tbl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lastRenderedPageBreak/>
        <w:t>Таблица 2</w:t>
      </w:r>
    </w:p>
    <w:tbl>
      <w:tblPr>
        <w:tblW w:w="51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25"/>
        <w:gridCol w:w="709"/>
        <w:gridCol w:w="709"/>
        <w:gridCol w:w="787"/>
      </w:tblGrid>
      <w:tr w:rsidR="00670811" w:rsidRPr="0009094F" w:rsidTr="00ED7AC6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Ширина рекламного</w:t>
            </w: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поля (стороны), 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ind w:hanging="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ind w:hanging="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ind w:hanging="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670811" w:rsidRPr="0009094F" w:rsidTr="00ED7AC6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Высота рекламного</w:t>
            </w: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поля, 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ind w:hanging="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ind w:hanging="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11" w:rsidRPr="0009094F" w:rsidRDefault="00670811" w:rsidP="00ED7AC6">
            <w:pPr>
              <w:ind w:hanging="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94F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</w:tbl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7. На одной улице (площади) устанавливаются рекламные конструкции, сохраняющие между собой стилистическое единство.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8. Минимальные расстояния между отдельно стоящими рекламными конструкциями, расположенными в одном направлении (на одной стороне проезда, улицы, магистрали) и предназначенными для обзора с одного направления, не могут быть менее чем: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для рекламных конструкций особо крупного формата малой/нормальной/увеличенной высоты - 100/150/200 метров;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для рекламных конструкций среднего и крупногабаритного формата малой/нормальной/увеличенной высоты - 80/100/150 метров;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для рекламных конструкций малогабаритного формата малой/нормальной/увеличенной высоты - 30/40/50 метров.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9. Расстояние между двумя рекламными конструкциями разного формата в одном направлении движения не может быть менее расстояния, предусмотренного для рекламной конструкции меньшего формата. 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10. Рекламные конструкции, размещаемые на конструктивных элементах зданий и сооружений, не могут нарушать архитектурный и художественный облик здания, сооружения, создавать помехи для очистки кровель от снега и льда.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Во избежание искажения целостности восприятия архитектуры зданий запрещается установка и эксплуатация на главных фасадах зданий крупноформатных щитовых и баннерных рекламных конструкций рекламы и информации, закрывающих значительную часть фасада здания, остекление витрин и окон, архитектурные детали и декоративное оформление. Предпочтение отдается рекламным конструкциям со сменным рекламно-информационным полем или </w:t>
      </w:r>
      <w:proofErr w:type="spellStart"/>
      <w:r w:rsidRPr="0009094F">
        <w:rPr>
          <w:rFonts w:ascii="Arial" w:hAnsi="Arial" w:cs="Arial"/>
          <w:color w:val="000000"/>
          <w:sz w:val="24"/>
          <w:szCs w:val="24"/>
        </w:rPr>
        <w:t>светодинамическим</w:t>
      </w:r>
      <w:proofErr w:type="spellEnd"/>
      <w:r w:rsidRPr="0009094F">
        <w:rPr>
          <w:rFonts w:ascii="Arial" w:hAnsi="Arial" w:cs="Arial"/>
          <w:color w:val="000000"/>
          <w:sz w:val="24"/>
          <w:szCs w:val="24"/>
        </w:rPr>
        <w:t xml:space="preserve"> конструкциям.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11. Перед фасадом крупных торговых центров могут быть установлены рекламные конструкции, выполненные по индивидуальным проектам, уличная мебель с информацией об арендаторах или услугах торгового центра, улучшающие благоустройство прилегающих территорий, при соблюдении следующих условий: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число арендаторов превышает возможность размещения вывесок на фасаде здания.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Раздел 7. </w:t>
      </w:r>
      <w:r w:rsidRPr="0009094F">
        <w:rPr>
          <w:rFonts w:ascii="Arial" w:hAnsi="Arial" w:cs="Arial"/>
          <w:b/>
          <w:color w:val="000000"/>
          <w:sz w:val="24"/>
          <w:szCs w:val="24"/>
        </w:rPr>
        <w:t xml:space="preserve">Требования к дизайну, </w:t>
      </w:r>
      <w:proofErr w:type="spellStart"/>
      <w:r w:rsidRPr="0009094F">
        <w:rPr>
          <w:rFonts w:ascii="Arial" w:hAnsi="Arial" w:cs="Arial"/>
          <w:b/>
          <w:color w:val="000000"/>
          <w:sz w:val="24"/>
          <w:szCs w:val="24"/>
        </w:rPr>
        <w:t>колористике</w:t>
      </w:r>
      <w:proofErr w:type="spellEnd"/>
      <w:r w:rsidRPr="0009094F">
        <w:rPr>
          <w:rFonts w:ascii="Arial" w:hAnsi="Arial" w:cs="Arial"/>
          <w:b/>
          <w:color w:val="000000"/>
          <w:sz w:val="24"/>
          <w:szCs w:val="24"/>
        </w:rPr>
        <w:t>, подсветке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1. При размещении рекламных конструкций учитывается архитектурная среда населенного пункта. Рекламные конструкции, а также рекламные и информационные изображения, размещаемые на них, соответствуют контексту градостроительной ситуации, улучшая визуальный образ, подчеркивая индивидуальность сложившейся застройки. Основные критерии, по которым обеспечивается наиболее полное соответствие: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9094F">
        <w:rPr>
          <w:rFonts w:ascii="Arial" w:hAnsi="Arial" w:cs="Arial"/>
          <w:color w:val="000000"/>
          <w:sz w:val="24"/>
          <w:szCs w:val="24"/>
        </w:rPr>
        <w:t>колористика</w:t>
      </w:r>
      <w:proofErr w:type="spellEnd"/>
      <w:r w:rsidRPr="0009094F">
        <w:rPr>
          <w:rFonts w:ascii="Arial" w:hAnsi="Arial" w:cs="Arial"/>
          <w:color w:val="000000"/>
          <w:sz w:val="24"/>
          <w:szCs w:val="24"/>
        </w:rPr>
        <w:t xml:space="preserve"> - для оформления рекламных конструкций используются цвета, сочетающиеся с окружающим фоном;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стилистика окружающей среды - при проектировании рекламных конструкций учитывается пластика архитектуры, ее исторические особенности;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lastRenderedPageBreak/>
        <w:t>пропорции и масштаб - размеры рекламных конструкций и элементов изображений соответствуют размерам окружающих объектов, учитывают особенности их архитектуры;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структура - при размещении рекламных конструкций учитывается существующая в архитектурной среде структура. 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2. Дизайн наземных рекламных конструкций согласовывается с органом местного самоуправления муниципального района.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3. Цветовое решение наземных рекламных конструкций должно отвечать сложившейся </w:t>
      </w:r>
      <w:proofErr w:type="spellStart"/>
      <w:r w:rsidRPr="0009094F">
        <w:rPr>
          <w:rFonts w:ascii="Arial" w:hAnsi="Arial" w:cs="Arial"/>
          <w:color w:val="000000"/>
          <w:sz w:val="24"/>
          <w:szCs w:val="24"/>
        </w:rPr>
        <w:t>колористике</w:t>
      </w:r>
      <w:proofErr w:type="spellEnd"/>
      <w:r w:rsidRPr="0009094F">
        <w:rPr>
          <w:rFonts w:ascii="Arial" w:hAnsi="Arial" w:cs="Arial"/>
          <w:color w:val="000000"/>
          <w:sz w:val="24"/>
          <w:szCs w:val="24"/>
        </w:rPr>
        <w:t xml:space="preserve"> среды городских и сельских поселений: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гармонировать с архитектурно-пространственным окружением и другими элементами благоустройства и оборудования;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- иметь нейтральный унифицированный характер на основе ограниченного числа колеров, согласованных с органом местного самоуправления муниципального района.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4. В границах перекрестка, квартала, локальной архитектурно-планировочной ситуации цветовое решение наземных рекламных конструкций должно иметь единый упорядоченный характер.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5. Для малогабаритных рекламных конструкций рекомендуется предусмотреть внутреннюю подсветку рекламного поля.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Для крупногабаритных рекламных конструкций и </w:t>
      </w:r>
      <w:proofErr w:type="spellStart"/>
      <w:r w:rsidRPr="0009094F">
        <w:rPr>
          <w:rFonts w:ascii="Arial" w:hAnsi="Arial" w:cs="Arial"/>
          <w:color w:val="000000"/>
          <w:sz w:val="24"/>
          <w:szCs w:val="24"/>
        </w:rPr>
        <w:t>рекламоносителей</w:t>
      </w:r>
      <w:proofErr w:type="spellEnd"/>
      <w:r w:rsidRPr="0009094F">
        <w:rPr>
          <w:rFonts w:ascii="Arial" w:hAnsi="Arial" w:cs="Arial"/>
          <w:color w:val="000000"/>
          <w:sz w:val="24"/>
          <w:szCs w:val="24"/>
        </w:rPr>
        <w:t xml:space="preserve"> особо крупного формата рекомендуется предусмотреть систему наружной или внутренней подсветки рекламного поля.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Подсветка должна обеспечивать равномерную освещенность рекламного поля, читаемость информации, комплексное световое решение среды городских и сельских поселений в вечернее и ночное время.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8. Подсветка наземных рекламных конструкций должна быть согласована с решением художественной подсветки фасадов отдельных зданий, улиц, площадей, сооружений,  ландшафтных объектов, не ухудшать эстетических характеристик и условий целостного визуального восприятия среды городских и сельских поселений.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Раздел</w:t>
      </w:r>
      <w:r w:rsidRPr="0009094F">
        <w:rPr>
          <w:rFonts w:ascii="Arial" w:hAnsi="Arial" w:cs="Arial"/>
          <w:sz w:val="24"/>
          <w:szCs w:val="24"/>
        </w:rPr>
        <w:t xml:space="preserve"> 8. </w:t>
      </w:r>
      <w:r w:rsidRPr="0009094F">
        <w:rPr>
          <w:rFonts w:ascii="Arial" w:hAnsi="Arial" w:cs="Arial"/>
          <w:b/>
          <w:sz w:val="24"/>
          <w:szCs w:val="24"/>
        </w:rPr>
        <w:t>Требования, определяющие возможность размещения рекламных конструкций в муниципальном образовании Табунский район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9094F">
        <w:rPr>
          <w:rFonts w:ascii="Arial" w:hAnsi="Arial" w:cs="Arial"/>
          <w:sz w:val="24"/>
          <w:szCs w:val="24"/>
        </w:rPr>
        <w:t>С целью дифференциации подходов к размещению рекламных конструкций рекламы и информации территория муниципального образования Табунский район представлена следующим образом: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1) по улицам и площадям с преимущественно общественной застройкой, территориям вблизи крупных торговых центров, торгово-развлекательных и развлекательных заведений, офисных и бизнес-центров и т.п.; по улицам и площадям вблизи административных зданий, учебных заведений; по улицам и площадям вблизи объектов культурного, туристического значения, таких как вокзалы, автовокзалы, гостиницы, музеи, Дворцы и Дома культуры и т.п.  размещаются конструкции (0,8 x 1,2; 1,2 x 1,8; 2,4 x 1,8; 3,0 x 1,4; 3,0 x 2,0; 3,6 x 2,6; 6 x 3; перетяжки), уличная мебель, индивидуальные проекты.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2) по территориям городских и сельских поселений с преимущественной застройкой жилыми домами размещаются конструкции (0,8 x 1,2; 1,2 x 1,8; 2,4 x 1,8; 3,0 x 1,4; 3,0 x 2,0; 3,6 x 2,6; 6 x 3; перетяжки), особо крупные форматы (при возникновении градостроительной ситуации - по согласованию), уличная мебель, индивидуальные проекты.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3) на  территориях, удаленных от центров городских и сельских поселений, на которых расположены промышленные предприятия, складские, производственные помещения и т.п., размещаются конструкции (0,8 x 1,2; 1,2 x 1,8; </w:t>
      </w:r>
      <w:r w:rsidRPr="0009094F">
        <w:rPr>
          <w:rFonts w:ascii="Arial" w:hAnsi="Arial" w:cs="Arial"/>
          <w:color w:val="000000"/>
          <w:sz w:val="24"/>
          <w:szCs w:val="24"/>
        </w:rPr>
        <w:lastRenderedPageBreak/>
        <w:t>2,4 x 1,8; 3,0 x 1,4; 3,0 x 2,0; 3,6 x 2,6; 6 x 3; перетяжки), особо крупные форматы (при возникновении градостроительной ситуации - по согласованию), уличная мебель, индивидуальные проекты.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4) на въездах в городские и сельские поселения, а также  вдоль автодорог </w:t>
      </w:r>
      <w:r w:rsidRPr="0009094F">
        <w:rPr>
          <w:rFonts w:ascii="Arial" w:hAnsi="Arial" w:cs="Arial"/>
          <w:sz w:val="24"/>
          <w:szCs w:val="24"/>
        </w:rPr>
        <w:t>целесообразно</w:t>
      </w:r>
      <w:r w:rsidRPr="0009094F">
        <w:rPr>
          <w:rFonts w:ascii="Arial" w:hAnsi="Arial" w:cs="Arial"/>
          <w:color w:val="000000"/>
          <w:sz w:val="24"/>
          <w:szCs w:val="24"/>
        </w:rPr>
        <w:t xml:space="preserve"> использовать не только крупноформатные рекламные конструкции, но и использовать пространство для установки рекламных конструкций по индивидуальным проектам при формировании позитивного имиджа территории. 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5) для каждого места определенного Схемой для размещения рекламных конструкций заказчиком должен быть разработан и согласован с администрацией муниципального образования Табунский район паспорт рекламного места, содержащий сведения, относящиеся к территориальному размещению, внешнему виду и техническим параметрам конструкции, включающий в себя: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а) чертежи и расчет конструкций (паспорт изготовителя для изделий заводского производства)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б) вид (фасад) средства в цвете с указанием отделки, технологии размещения рекламной информации, подсветки в темное время суток ( при ее наличии)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 в) план размещения, выполненный на топографической съемке М 1:500 для средств, устанавливаемых на земле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г) схему размещения (в М 1:500 – М 1:2000) для средств, устанавливаемых на здании(сооружении)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9094F">
        <w:rPr>
          <w:rFonts w:ascii="Arial" w:hAnsi="Arial" w:cs="Arial"/>
          <w:sz w:val="24"/>
          <w:szCs w:val="24"/>
        </w:rPr>
        <w:t>д) расчет безопасности и надежности конструкций учитывающий требования безопасности размещения рекламных конструкций, установленных действующим законодательством, в частности ГОСТ Р 52044-2003 Государственный стандарт Российской Федерации.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(принят и введен в действие Постановлением Госстандарта России от 22.04.2003 № 124-ст), СНиП II-23-81*, СНиП 2.01.07-85, СНиП 3.03.01-87, СНиП 12-03-2001.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Раздел 9. </w:t>
      </w:r>
      <w:r w:rsidRPr="0009094F">
        <w:rPr>
          <w:rFonts w:ascii="Arial" w:hAnsi="Arial" w:cs="Arial"/>
          <w:b/>
          <w:color w:val="000000"/>
          <w:sz w:val="24"/>
          <w:szCs w:val="24"/>
        </w:rPr>
        <w:t>Ограничение по размещению рекламных конструкций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В  местах отдыха и досуга граждан (парки, скверы, пляжи, прибрежные зоны и т.п.), а также в рекреационных зонах реклама запрещена. </w:t>
      </w:r>
      <w:r w:rsidRPr="0009094F">
        <w:rPr>
          <w:rFonts w:ascii="Arial" w:hAnsi="Arial" w:cs="Arial"/>
          <w:sz w:val="24"/>
          <w:szCs w:val="24"/>
        </w:rPr>
        <w:t xml:space="preserve">Исключение составляют лишь уличная мебель, рекламные конструкции по индивидуальным проектам при согласовании с администрацией муниципального образования Табунский  район. 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Не допускается размещение рекламных конструкций на стационарных оградах архитектурных ансамблей, парков, скверов.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Не допускается уничтожение или повреждение зеленых насаждений на территории, прилегающей к месту установки рекламной конструкции.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Не предусматривается использование рекламных конструкций типа короба на опорах освещения и контактной сети.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Размещение на опорах освещения рекламных конструкций допускается в качестве рекламы-указателя для организаций, предприятий внутриквартального размещения в виде облегченной конструкции формата 0,9 x 1,67 (2) x 13, либо баннерной конструкции с шагом размещения через опору освещения.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Размещение на опоре более одной рекламной конструкции не допускается.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Размещаемые на опоре кронштейны должны быть ориентированы в сторону, противоположную проезжей части.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Не допускается установка </w:t>
      </w:r>
      <w:proofErr w:type="spellStart"/>
      <w:r w:rsidRPr="0009094F">
        <w:rPr>
          <w:rFonts w:ascii="Arial" w:hAnsi="Arial" w:cs="Arial"/>
          <w:color w:val="000000"/>
          <w:sz w:val="24"/>
          <w:szCs w:val="24"/>
        </w:rPr>
        <w:t>штендеров</w:t>
      </w:r>
      <w:proofErr w:type="spellEnd"/>
      <w:r w:rsidRPr="0009094F">
        <w:rPr>
          <w:rFonts w:ascii="Arial" w:hAnsi="Arial" w:cs="Arial"/>
          <w:color w:val="000000"/>
          <w:sz w:val="24"/>
          <w:szCs w:val="24"/>
        </w:rPr>
        <w:t xml:space="preserve"> на тротуарах, перетяжки размещаются как временная рекламная конструкция сроком не более двух месяцев на период события, праздника, анонсирования проекта, программы и пр.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lastRenderedPageBreak/>
        <w:t>Не допускается размещение рекламных конструкций (всех видов) на зданиях, представляющих архитектурную и (или) историческую ценность, перечень которых определяется в соответствии с действующими нормативными правовыми актами.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По улице в пределах одного и более кварталов рекламные конструкции устанавливаются одного </w:t>
      </w:r>
      <w:proofErr w:type="spellStart"/>
      <w:r w:rsidRPr="0009094F">
        <w:rPr>
          <w:rFonts w:ascii="Arial" w:hAnsi="Arial" w:cs="Arial"/>
          <w:color w:val="000000"/>
          <w:sz w:val="24"/>
          <w:szCs w:val="24"/>
        </w:rPr>
        <w:t>типоразмерного</w:t>
      </w:r>
      <w:proofErr w:type="spellEnd"/>
      <w:r w:rsidRPr="0009094F">
        <w:rPr>
          <w:rFonts w:ascii="Arial" w:hAnsi="Arial" w:cs="Arial"/>
          <w:color w:val="000000"/>
          <w:sz w:val="24"/>
          <w:szCs w:val="24"/>
        </w:rPr>
        <w:t xml:space="preserve"> ряда, по одной оси. В случае невозможности установки по одной оси конструкция заменяется на меньший формат.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В пределах одной улицы по разные стороны проезжей части рекламные конструкции устанавливаются в шахматном порядке.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Раздел 10. </w:t>
      </w:r>
      <w:r w:rsidRPr="0009094F">
        <w:rPr>
          <w:rFonts w:ascii="Arial" w:hAnsi="Arial" w:cs="Arial"/>
          <w:b/>
          <w:color w:val="000000"/>
          <w:sz w:val="24"/>
          <w:szCs w:val="24"/>
        </w:rPr>
        <w:t>Переходные положения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0811" w:rsidRPr="0009094F" w:rsidRDefault="00670811" w:rsidP="0067081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          1. Требования к территориальному размещению рекламных конструкций распространяются на рекламные конструкции, размещенные до вступления в силу настоящей Схемы.</w:t>
      </w:r>
    </w:p>
    <w:p w:rsidR="00670811" w:rsidRPr="0009094F" w:rsidRDefault="00670811" w:rsidP="006708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>2. Рекламные конструкции, размещенные с нарушением территориального размещения, нормативных расстояний, или конструкции, находящиеся в ненадлежащем состоянии, должны быть демонтированы в течение одного года с момента вступления в силу настоящей Схемы.</w:t>
      </w:r>
    </w:p>
    <w:p w:rsidR="006F3F3B" w:rsidRDefault="00670811" w:rsidP="00AF3617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94F">
        <w:rPr>
          <w:rFonts w:ascii="Arial" w:hAnsi="Arial" w:cs="Arial"/>
          <w:color w:val="000000"/>
          <w:sz w:val="24"/>
          <w:szCs w:val="24"/>
        </w:rPr>
        <w:t xml:space="preserve">Рекламные конструкции, размещенные с нарушением требований настоящей Схемы, должны быть приведены в соответствие с </w:t>
      </w:r>
      <w:proofErr w:type="spellStart"/>
      <w:r w:rsidRPr="0009094F">
        <w:rPr>
          <w:rFonts w:ascii="Arial" w:hAnsi="Arial" w:cs="Arial"/>
          <w:color w:val="000000"/>
          <w:sz w:val="24"/>
          <w:szCs w:val="24"/>
        </w:rPr>
        <w:t>типоразмерным</w:t>
      </w:r>
      <w:proofErr w:type="spellEnd"/>
      <w:r w:rsidRPr="0009094F">
        <w:rPr>
          <w:rFonts w:ascii="Arial" w:hAnsi="Arial" w:cs="Arial"/>
          <w:color w:val="000000"/>
          <w:sz w:val="24"/>
          <w:szCs w:val="24"/>
        </w:rPr>
        <w:t xml:space="preserve"> рядом согласно требованиям Схемы по окончании срока договоров, заключенных до вступления в силу Генеральной схемы.</w:t>
      </w:r>
    </w:p>
    <w:p w:rsidR="006F3F3B" w:rsidRDefault="006F3F3B" w:rsidP="00AF3617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6F3F3B" w:rsidSect="00670811">
          <w:headerReference w:type="default" r:id="rId8"/>
          <w:pgSz w:w="11906" w:h="16838"/>
          <w:pgMar w:top="851" w:right="851" w:bottom="1134" w:left="1701" w:header="0" w:footer="567" w:gutter="0"/>
          <w:cols w:space="720"/>
          <w:docGrid w:linePitch="360"/>
        </w:sectPr>
      </w:pPr>
    </w:p>
    <w:p w:rsidR="006F3F3B" w:rsidRPr="001F441F" w:rsidRDefault="006F3F3B" w:rsidP="006F3F3B">
      <w:pPr>
        <w:pStyle w:val="aa"/>
        <w:jc w:val="center"/>
        <w:rPr>
          <w:rFonts w:ascii="Arial" w:hAnsi="Arial" w:cs="Arial"/>
          <w:sz w:val="24"/>
          <w:szCs w:val="24"/>
        </w:rPr>
      </w:pPr>
      <w:r w:rsidRPr="001F441F">
        <w:rPr>
          <w:rFonts w:ascii="Arial" w:hAnsi="Arial" w:cs="Arial"/>
          <w:sz w:val="24"/>
          <w:szCs w:val="24"/>
        </w:rPr>
        <w:lastRenderedPageBreak/>
        <w:t xml:space="preserve">Схема размещения рекламных конструкций на территории муниципального образования Табунский район </w:t>
      </w:r>
      <w:proofErr w:type="spellStart"/>
      <w:r w:rsidRPr="001F441F">
        <w:rPr>
          <w:rFonts w:ascii="Arial" w:hAnsi="Arial" w:cs="Arial"/>
          <w:sz w:val="24"/>
          <w:szCs w:val="24"/>
        </w:rPr>
        <w:t>с.Табуны</w:t>
      </w:r>
      <w:proofErr w:type="spellEnd"/>
      <w:r w:rsidRPr="001F441F">
        <w:rPr>
          <w:rFonts w:ascii="Arial" w:hAnsi="Arial" w:cs="Arial"/>
          <w:sz w:val="24"/>
          <w:szCs w:val="24"/>
        </w:rPr>
        <w:t>» (фрагмент)</w:t>
      </w:r>
    </w:p>
    <w:p w:rsidR="006F3F3B" w:rsidRDefault="005A109E" w:rsidP="006F3F3B">
      <w:pPr>
        <w:jc w:val="center"/>
      </w:pPr>
      <w:r>
        <w:rPr>
          <w:noProof/>
        </w:rPr>
        <w:drawing>
          <wp:inline distT="0" distB="0" distL="0" distR="0">
            <wp:extent cx="8829675" cy="4857750"/>
            <wp:effectExtent l="0" t="0" r="9525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3B" w:rsidRPr="001F441F" w:rsidRDefault="006F3F3B" w:rsidP="006F3F3B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 w:rsidRPr="001F441F">
        <w:rPr>
          <w:rFonts w:ascii="Arial" w:hAnsi="Arial" w:cs="Arial"/>
          <w:sz w:val="24"/>
          <w:szCs w:val="24"/>
        </w:rPr>
        <w:t>Условные обозначения:</w:t>
      </w:r>
      <w:r w:rsidRPr="001F441F">
        <w:rPr>
          <w:rFonts w:ascii="Arial" w:hAnsi="Arial" w:cs="Arial"/>
          <w:sz w:val="24"/>
          <w:szCs w:val="24"/>
        </w:rPr>
        <w:tab/>
      </w:r>
      <w:r w:rsidRPr="001F441F">
        <w:rPr>
          <w:rFonts w:ascii="Arial" w:hAnsi="Arial" w:cs="Arial"/>
          <w:sz w:val="24"/>
          <w:szCs w:val="24"/>
        </w:rPr>
        <w:tab/>
      </w:r>
      <w:r w:rsidRPr="001F441F">
        <w:rPr>
          <w:rFonts w:ascii="Arial" w:hAnsi="Arial" w:cs="Arial"/>
          <w:sz w:val="24"/>
          <w:szCs w:val="24"/>
        </w:rPr>
        <w:tab/>
      </w:r>
      <w:r w:rsidRPr="001F441F">
        <w:rPr>
          <w:rFonts w:ascii="Arial" w:hAnsi="Arial" w:cs="Arial"/>
          <w:sz w:val="24"/>
          <w:szCs w:val="24"/>
        </w:rPr>
        <w:tab/>
      </w:r>
      <w:r w:rsidRPr="001F441F">
        <w:rPr>
          <w:rFonts w:ascii="Arial" w:hAnsi="Arial" w:cs="Arial"/>
          <w:sz w:val="24"/>
          <w:szCs w:val="24"/>
        </w:rPr>
        <w:tab/>
      </w:r>
      <w:r w:rsidRPr="001F441F">
        <w:rPr>
          <w:rFonts w:ascii="Arial" w:hAnsi="Arial" w:cs="Arial"/>
          <w:sz w:val="24"/>
          <w:szCs w:val="24"/>
        </w:rPr>
        <w:tab/>
      </w:r>
      <w:r w:rsidRPr="001F441F">
        <w:rPr>
          <w:rFonts w:ascii="Arial" w:hAnsi="Arial" w:cs="Arial"/>
          <w:sz w:val="24"/>
          <w:szCs w:val="24"/>
        </w:rPr>
        <w:tab/>
      </w:r>
      <w:r w:rsidRPr="001F441F">
        <w:rPr>
          <w:rFonts w:ascii="Arial" w:hAnsi="Arial" w:cs="Arial"/>
          <w:sz w:val="24"/>
          <w:szCs w:val="24"/>
        </w:rPr>
        <w:tab/>
      </w:r>
      <w:r w:rsidRPr="001F441F">
        <w:rPr>
          <w:rFonts w:ascii="Arial" w:hAnsi="Arial" w:cs="Arial"/>
          <w:sz w:val="24"/>
          <w:szCs w:val="24"/>
        </w:rPr>
        <w:tab/>
      </w:r>
      <w:r w:rsidRPr="001F441F">
        <w:rPr>
          <w:rFonts w:ascii="Arial" w:hAnsi="Arial" w:cs="Arial"/>
          <w:sz w:val="24"/>
          <w:szCs w:val="24"/>
        </w:rPr>
        <w:tab/>
      </w:r>
      <w:r w:rsidRPr="001F441F">
        <w:rPr>
          <w:rFonts w:ascii="Arial" w:hAnsi="Arial" w:cs="Arial"/>
          <w:sz w:val="24"/>
          <w:szCs w:val="24"/>
        </w:rPr>
        <w:tab/>
      </w:r>
      <w:r w:rsidRPr="001F441F">
        <w:rPr>
          <w:rFonts w:ascii="Arial" w:hAnsi="Arial" w:cs="Arial"/>
          <w:sz w:val="24"/>
          <w:szCs w:val="24"/>
        </w:rPr>
        <w:tab/>
      </w:r>
      <w:r w:rsidRPr="001F441F">
        <w:rPr>
          <w:rFonts w:ascii="Arial" w:hAnsi="Arial" w:cs="Arial"/>
          <w:sz w:val="24"/>
          <w:szCs w:val="24"/>
        </w:rPr>
        <w:tab/>
      </w:r>
      <w:r w:rsidRPr="001F441F">
        <w:rPr>
          <w:rFonts w:ascii="Arial" w:hAnsi="Arial" w:cs="Arial"/>
          <w:sz w:val="24"/>
          <w:szCs w:val="24"/>
        </w:rPr>
        <w:tab/>
        <w:t>Масштаб 1:2500</w:t>
      </w:r>
    </w:p>
    <w:p w:rsidR="006F3F3B" w:rsidRPr="001F441F" w:rsidRDefault="005A109E" w:rsidP="006F3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180975" cy="1905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triangle">
                          <a:avLst>
                            <a:gd name="adj" fmla="val 44912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F5F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3.9pt;margin-top:.75pt;width:14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" adj="9701" fillcolor="#00b050" strokecolor="blue"/>
            </w:pict>
          </mc:Fallback>
        </mc:AlternateContent>
      </w:r>
      <w:r w:rsidR="006F3F3B" w:rsidRPr="001F441F">
        <w:rPr>
          <w:rFonts w:ascii="Arial" w:hAnsi="Arial" w:cs="Arial"/>
          <w:sz w:val="24"/>
          <w:szCs w:val="24"/>
        </w:rPr>
        <w:t xml:space="preserve">           - проектируемая рекламная конструкция</w:t>
      </w:r>
    </w:p>
    <w:p w:rsidR="006F3F3B" w:rsidRPr="001F441F" w:rsidRDefault="005A109E" w:rsidP="006F3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161925</wp:posOffset>
                </wp:positionV>
                <wp:extent cx="228600" cy="1905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E07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77263" id="AutoShape 3" o:spid="_x0000_s1026" type="#_x0000_t5" style="position:absolute;margin-left:3.9pt;margin-top:12.75pt;width:18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" fillcolor="#0e0795"/>
            </w:pict>
          </mc:Fallback>
        </mc:AlternateContent>
      </w:r>
    </w:p>
    <w:p w:rsidR="00700881" w:rsidRDefault="006F3F3B" w:rsidP="00700881">
      <w:pPr>
        <w:rPr>
          <w:rFonts w:ascii="Arial" w:hAnsi="Arial" w:cs="Arial"/>
          <w:sz w:val="24"/>
          <w:szCs w:val="24"/>
        </w:rPr>
      </w:pPr>
      <w:r w:rsidRPr="001F441F">
        <w:rPr>
          <w:rFonts w:ascii="Arial" w:hAnsi="Arial" w:cs="Arial"/>
          <w:sz w:val="24"/>
          <w:szCs w:val="24"/>
        </w:rPr>
        <w:t>- существующая рекламная конструкция</w:t>
      </w:r>
      <w:r w:rsidR="00700881">
        <w:rPr>
          <w:rFonts w:ascii="Arial" w:hAnsi="Arial" w:cs="Arial"/>
          <w:sz w:val="24"/>
          <w:szCs w:val="24"/>
        </w:rPr>
        <w:br w:type="page"/>
      </w:r>
    </w:p>
    <w:p w:rsidR="00700881" w:rsidRPr="00700881" w:rsidRDefault="00700881" w:rsidP="00700881">
      <w:pPr>
        <w:jc w:val="center"/>
        <w:rPr>
          <w:rFonts w:ascii="Arial" w:hAnsi="Arial" w:cs="Arial"/>
          <w:b/>
          <w:sz w:val="24"/>
          <w:szCs w:val="24"/>
        </w:rPr>
      </w:pPr>
      <w:r w:rsidRPr="00700881">
        <w:rPr>
          <w:rFonts w:ascii="Arial" w:hAnsi="Arial" w:cs="Arial"/>
          <w:b/>
          <w:sz w:val="24"/>
          <w:szCs w:val="24"/>
        </w:rPr>
        <w:lastRenderedPageBreak/>
        <w:t>Адресный реестр установки и эксплуатации рекламных конструкций</w:t>
      </w:r>
    </w:p>
    <w:p w:rsidR="00700881" w:rsidRPr="00700881" w:rsidRDefault="00700881" w:rsidP="0070088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28"/>
        <w:gridCol w:w="850"/>
        <w:gridCol w:w="2155"/>
        <w:gridCol w:w="1956"/>
        <w:gridCol w:w="1134"/>
        <w:gridCol w:w="1134"/>
        <w:gridCol w:w="1276"/>
        <w:gridCol w:w="1559"/>
        <w:gridCol w:w="1495"/>
      </w:tblGrid>
      <w:tr w:rsidR="00700881" w:rsidRPr="00700881" w:rsidTr="00700881">
        <w:tc>
          <w:tcPr>
            <w:tcW w:w="699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28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850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№ РК по карте</w:t>
            </w:r>
          </w:p>
        </w:tc>
        <w:tc>
          <w:tcPr>
            <w:tcW w:w="2155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Вид РК</w:t>
            </w:r>
          </w:p>
        </w:tc>
        <w:tc>
          <w:tcPr>
            <w:tcW w:w="1956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Тип РК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Размер РК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Кол-во сторон РК</w:t>
            </w:r>
          </w:p>
        </w:tc>
        <w:tc>
          <w:tcPr>
            <w:tcW w:w="1276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 xml:space="preserve">Общая площадь информационного поля РК, </w:t>
            </w:r>
            <w:proofErr w:type="spellStart"/>
            <w:r w:rsidRPr="0070088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Собственник или владелец имущества, к которому присоединяется РК</w:t>
            </w:r>
          </w:p>
        </w:tc>
        <w:tc>
          <w:tcPr>
            <w:tcW w:w="1495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Кадастровый номер участка</w:t>
            </w:r>
          </w:p>
        </w:tc>
      </w:tr>
      <w:tr w:rsidR="00700881" w:rsidRPr="00700881" w:rsidTr="00700881">
        <w:tc>
          <w:tcPr>
            <w:tcW w:w="699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95" w:type="dxa"/>
          </w:tcPr>
          <w:p w:rsidR="00700881" w:rsidRPr="00700881" w:rsidRDefault="00700881" w:rsidP="00700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0881" w:rsidRPr="00700881" w:rsidTr="00700881">
        <w:tc>
          <w:tcPr>
            <w:tcW w:w="69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28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881">
              <w:rPr>
                <w:rFonts w:ascii="Arial" w:hAnsi="Arial" w:cs="Arial"/>
                <w:sz w:val="24"/>
                <w:szCs w:val="24"/>
              </w:rPr>
              <w:t>с.Табуны</w:t>
            </w:r>
            <w:proofErr w:type="spellEnd"/>
            <w:r w:rsidRPr="00700881">
              <w:rPr>
                <w:rFonts w:ascii="Arial" w:hAnsi="Arial" w:cs="Arial"/>
                <w:sz w:val="24"/>
                <w:szCs w:val="24"/>
              </w:rPr>
              <w:t>, ул. Целинная, в районе м-на «Товары для дома»</w:t>
            </w:r>
          </w:p>
        </w:tc>
        <w:tc>
          <w:tcPr>
            <w:tcW w:w="850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Стационарная отдельно стоящая рекламная конструкция</w:t>
            </w:r>
          </w:p>
        </w:tc>
        <w:tc>
          <w:tcPr>
            <w:tcW w:w="195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 xml:space="preserve"> Двухсторонний щит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2,4х1,8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55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00881" w:rsidRPr="00700881" w:rsidTr="00700881">
        <w:tc>
          <w:tcPr>
            <w:tcW w:w="69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28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881">
              <w:rPr>
                <w:rFonts w:ascii="Arial" w:hAnsi="Arial" w:cs="Arial"/>
                <w:sz w:val="24"/>
                <w:szCs w:val="24"/>
              </w:rPr>
              <w:t>с.Табуны</w:t>
            </w:r>
            <w:proofErr w:type="spellEnd"/>
            <w:r w:rsidRPr="00700881">
              <w:rPr>
                <w:rFonts w:ascii="Arial" w:hAnsi="Arial" w:cs="Arial"/>
                <w:sz w:val="24"/>
                <w:szCs w:val="24"/>
              </w:rPr>
              <w:t xml:space="preserve">, ул. Целинная, </w:t>
            </w:r>
            <w:proofErr w:type="gramStart"/>
            <w:r w:rsidRPr="00700881">
              <w:rPr>
                <w:rFonts w:ascii="Arial" w:hAnsi="Arial" w:cs="Arial"/>
                <w:sz w:val="24"/>
                <w:szCs w:val="24"/>
              </w:rPr>
              <w:t>напротив  здания</w:t>
            </w:r>
            <w:proofErr w:type="gramEnd"/>
            <w:r w:rsidRPr="00700881">
              <w:rPr>
                <w:rFonts w:ascii="Arial" w:hAnsi="Arial" w:cs="Arial"/>
                <w:sz w:val="24"/>
                <w:szCs w:val="24"/>
              </w:rPr>
              <w:t xml:space="preserve"> администрации Табунского сельсовета</w:t>
            </w:r>
          </w:p>
        </w:tc>
        <w:tc>
          <w:tcPr>
            <w:tcW w:w="850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Стацио</w:t>
            </w:r>
            <w:bookmarkStart w:id="2" w:name="_GoBack"/>
            <w:bookmarkEnd w:id="2"/>
            <w:r w:rsidRPr="00700881">
              <w:rPr>
                <w:rFonts w:ascii="Arial" w:hAnsi="Arial" w:cs="Arial"/>
                <w:sz w:val="24"/>
                <w:szCs w:val="24"/>
              </w:rPr>
              <w:t>нарная отдельно стоящая рекламная конструкция</w:t>
            </w:r>
          </w:p>
        </w:tc>
        <w:tc>
          <w:tcPr>
            <w:tcW w:w="195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 xml:space="preserve"> Двухсторонний щит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2,4х1,8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55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00881" w:rsidRPr="00700881" w:rsidTr="00700881">
        <w:tc>
          <w:tcPr>
            <w:tcW w:w="69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28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881">
              <w:rPr>
                <w:rFonts w:ascii="Arial" w:hAnsi="Arial" w:cs="Arial"/>
                <w:sz w:val="24"/>
                <w:szCs w:val="24"/>
              </w:rPr>
              <w:t>с.Табуны</w:t>
            </w:r>
            <w:proofErr w:type="spellEnd"/>
            <w:r w:rsidRPr="00700881">
              <w:rPr>
                <w:rFonts w:ascii="Arial" w:hAnsi="Arial" w:cs="Arial"/>
                <w:sz w:val="24"/>
                <w:szCs w:val="24"/>
              </w:rPr>
              <w:t>, ул. Пушкина, в районе магазина «Радужный»</w:t>
            </w:r>
          </w:p>
        </w:tc>
        <w:tc>
          <w:tcPr>
            <w:tcW w:w="850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Стационарная отдельно стоящая рекламная конструкция</w:t>
            </w:r>
          </w:p>
        </w:tc>
        <w:tc>
          <w:tcPr>
            <w:tcW w:w="195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Щит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2,4х1,8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 более двух</w:t>
            </w:r>
          </w:p>
        </w:tc>
        <w:tc>
          <w:tcPr>
            <w:tcW w:w="127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55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00881" w:rsidRPr="00700881" w:rsidTr="00700881">
        <w:tc>
          <w:tcPr>
            <w:tcW w:w="69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28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881">
              <w:rPr>
                <w:rFonts w:ascii="Arial" w:hAnsi="Arial" w:cs="Arial"/>
                <w:sz w:val="24"/>
                <w:szCs w:val="24"/>
              </w:rPr>
              <w:t>с.Табуны</w:t>
            </w:r>
            <w:proofErr w:type="spellEnd"/>
            <w:r w:rsidRPr="00700881">
              <w:rPr>
                <w:rFonts w:ascii="Arial" w:hAnsi="Arial" w:cs="Arial"/>
                <w:sz w:val="24"/>
                <w:szCs w:val="24"/>
              </w:rPr>
              <w:t>, ул.  Пушкина, в районе Сбербанка</w:t>
            </w:r>
          </w:p>
        </w:tc>
        <w:tc>
          <w:tcPr>
            <w:tcW w:w="850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Стационарная отдельно стоящая рекламная конструкция</w:t>
            </w:r>
          </w:p>
        </w:tc>
        <w:tc>
          <w:tcPr>
            <w:tcW w:w="195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Двухсторонний щит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3х2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00881" w:rsidRPr="00700881" w:rsidTr="00700881">
        <w:tc>
          <w:tcPr>
            <w:tcW w:w="69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8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881">
              <w:rPr>
                <w:rFonts w:ascii="Arial" w:hAnsi="Arial" w:cs="Arial"/>
                <w:sz w:val="24"/>
                <w:szCs w:val="24"/>
              </w:rPr>
              <w:t>с.Табуны</w:t>
            </w:r>
            <w:proofErr w:type="spellEnd"/>
            <w:r w:rsidRPr="00700881">
              <w:rPr>
                <w:rFonts w:ascii="Arial" w:hAnsi="Arial" w:cs="Arial"/>
                <w:sz w:val="24"/>
                <w:szCs w:val="24"/>
              </w:rPr>
              <w:t>, ул. Пушкина, в районе парка «Юность»</w:t>
            </w:r>
          </w:p>
        </w:tc>
        <w:tc>
          <w:tcPr>
            <w:tcW w:w="850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Стационарная отдельно стоящая рекламная конструкция</w:t>
            </w:r>
          </w:p>
        </w:tc>
        <w:tc>
          <w:tcPr>
            <w:tcW w:w="195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Двухсторонний щит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3х2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00881" w:rsidRPr="00700881" w:rsidTr="00700881">
        <w:tc>
          <w:tcPr>
            <w:tcW w:w="69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2528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881">
              <w:rPr>
                <w:rFonts w:ascii="Arial" w:hAnsi="Arial" w:cs="Arial"/>
                <w:sz w:val="24"/>
                <w:szCs w:val="24"/>
              </w:rPr>
              <w:t>с.Табуны</w:t>
            </w:r>
            <w:proofErr w:type="spellEnd"/>
            <w:r w:rsidRPr="00700881">
              <w:rPr>
                <w:rFonts w:ascii="Arial" w:hAnsi="Arial" w:cs="Arial"/>
                <w:sz w:val="24"/>
                <w:szCs w:val="24"/>
              </w:rPr>
              <w:t>, ул. Целинная, в районе КПК «Доверие»</w:t>
            </w:r>
          </w:p>
        </w:tc>
        <w:tc>
          <w:tcPr>
            <w:tcW w:w="850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Стационарная отдельно стоящая рекламная конструкция</w:t>
            </w:r>
          </w:p>
        </w:tc>
        <w:tc>
          <w:tcPr>
            <w:tcW w:w="195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Щит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2,4х1,8</w:t>
            </w:r>
          </w:p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55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00881" w:rsidRPr="00700881" w:rsidTr="00700881">
        <w:tc>
          <w:tcPr>
            <w:tcW w:w="69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28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881">
              <w:rPr>
                <w:rFonts w:ascii="Arial" w:hAnsi="Arial" w:cs="Arial"/>
                <w:sz w:val="24"/>
                <w:szCs w:val="24"/>
              </w:rPr>
              <w:t>с.Табуны</w:t>
            </w:r>
            <w:proofErr w:type="spellEnd"/>
            <w:r w:rsidRPr="00700881">
              <w:rPr>
                <w:rFonts w:ascii="Arial" w:hAnsi="Arial" w:cs="Arial"/>
                <w:sz w:val="24"/>
                <w:szCs w:val="24"/>
              </w:rPr>
              <w:t>, ул. Целинная, в районе школы</w:t>
            </w:r>
          </w:p>
        </w:tc>
        <w:tc>
          <w:tcPr>
            <w:tcW w:w="850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Стационарная отдельно стоящая рекламная конструкция</w:t>
            </w:r>
          </w:p>
        </w:tc>
        <w:tc>
          <w:tcPr>
            <w:tcW w:w="195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Двухсторонний щит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3х2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00881" w:rsidRPr="00700881" w:rsidTr="00700881">
        <w:tc>
          <w:tcPr>
            <w:tcW w:w="69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28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881">
              <w:rPr>
                <w:rFonts w:ascii="Arial" w:hAnsi="Arial" w:cs="Arial"/>
                <w:sz w:val="24"/>
                <w:szCs w:val="24"/>
              </w:rPr>
              <w:t>с.Табуны</w:t>
            </w:r>
            <w:proofErr w:type="spellEnd"/>
            <w:r w:rsidRPr="00700881">
              <w:rPr>
                <w:rFonts w:ascii="Arial" w:hAnsi="Arial" w:cs="Arial"/>
                <w:sz w:val="24"/>
                <w:szCs w:val="24"/>
              </w:rPr>
              <w:t>, ул. Целинная, в районе почты (существующая)</w:t>
            </w:r>
          </w:p>
        </w:tc>
        <w:tc>
          <w:tcPr>
            <w:tcW w:w="850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 xml:space="preserve"> Стационарная отдельно стоящая рекламная конструкция</w:t>
            </w:r>
          </w:p>
        </w:tc>
        <w:tc>
          <w:tcPr>
            <w:tcW w:w="195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Трехсторонний стенд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4х2 каждая сторона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Центр занятости населения</w:t>
            </w:r>
          </w:p>
        </w:tc>
        <w:tc>
          <w:tcPr>
            <w:tcW w:w="149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00881" w:rsidRPr="00700881" w:rsidTr="00700881">
        <w:tc>
          <w:tcPr>
            <w:tcW w:w="69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28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881">
              <w:rPr>
                <w:rFonts w:ascii="Arial" w:hAnsi="Arial" w:cs="Arial"/>
                <w:sz w:val="24"/>
                <w:szCs w:val="24"/>
              </w:rPr>
              <w:t>с.Табуны</w:t>
            </w:r>
            <w:proofErr w:type="spellEnd"/>
            <w:r w:rsidRPr="00700881">
              <w:rPr>
                <w:rFonts w:ascii="Arial" w:hAnsi="Arial" w:cs="Arial"/>
                <w:sz w:val="24"/>
                <w:szCs w:val="24"/>
              </w:rPr>
              <w:t>, ул. Октябрьская, в районе рынка (существующая)</w:t>
            </w:r>
          </w:p>
        </w:tc>
        <w:tc>
          <w:tcPr>
            <w:tcW w:w="850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0881">
              <w:rPr>
                <w:rFonts w:ascii="Arial" w:hAnsi="Arial" w:cs="Arial"/>
                <w:sz w:val="24"/>
                <w:szCs w:val="24"/>
              </w:rPr>
              <w:t>Штендер</w:t>
            </w:r>
            <w:proofErr w:type="spellEnd"/>
            <w:r w:rsidRPr="00700881">
              <w:rPr>
                <w:rFonts w:ascii="Arial" w:hAnsi="Arial" w:cs="Arial"/>
                <w:sz w:val="24"/>
                <w:szCs w:val="24"/>
              </w:rPr>
              <w:t xml:space="preserve"> на опоре линии электропередач</w:t>
            </w:r>
          </w:p>
        </w:tc>
        <w:tc>
          <w:tcPr>
            <w:tcW w:w="195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Рекламный щит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1х1,5</w:t>
            </w:r>
          </w:p>
        </w:tc>
        <w:tc>
          <w:tcPr>
            <w:tcW w:w="1134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 xml:space="preserve">ЗАО «Страховая </w:t>
            </w:r>
            <w:proofErr w:type="spellStart"/>
            <w:proofErr w:type="gramStart"/>
            <w:r w:rsidRPr="00700881">
              <w:rPr>
                <w:rFonts w:ascii="Arial" w:hAnsi="Arial" w:cs="Arial"/>
                <w:sz w:val="24"/>
                <w:szCs w:val="24"/>
              </w:rPr>
              <w:t>группа»Спасские</w:t>
            </w:r>
            <w:proofErr w:type="spellEnd"/>
            <w:proofErr w:type="gramEnd"/>
            <w:r w:rsidRPr="00700881">
              <w:rPr>
                <w:rFonts w:ascii="Arial" w:hAnsi="Arial" w:cs="Arial"/>
                <w:sz w:val="24"/>
                <w:szCs w:val="24"/>
              </w:rPr>
              <w:t xml:space="preserve"> ворота»</w:t>
            </w:r>
          </w:p>
        </w:tc>
        <w:tc>
          <w:tcPr>
            <w:tcW w:w="1495" w:type="dxa"/>
          </w:tcPr>
          <w:p w:rsidR="00700881" w:rsidRPr="00700881" w:rsidRDefault="00700881" w:rsidP="00700881">
            <w:pPr>
              <w:rPr>
                <w:rFonts w:ascii="Arial" w:hAnsi="Arial" w:cs="Arial"/>
                <w:sz w:val="24"/>
                <w:szCs w:val="24"/>
              </w:rPr>
            </w:pPr>
            <w:r w:rsidRPr="0070088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70811" w:rsidRPr="001F441F" w:rsidRDefault="00670811" w:rsidP="00700881">
      <w:pPr>
        <w:rPr>
          <w:rFonts w:ascii="Arial" w:hAnsi="Arial" w:cs="Arial"/>
          <w:sz w:val="24"/>
          <w:szCs w:val="24"/>
        </w:rPr>
      </w:pPr>
    </w:p>
    <w:sectPr w:rsidR="00670811" w:rsidRPr="001F441F" w:rsidSect="006F3F3B">
      <w:pgSz w:w="16838" w:h="11906" w:orient="landscape"/>
      <w:pgMar w:top="1701" w:right="851" w:bottom="851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F4" w:rsidRDefault="008618F4">
      <w:r>
        <w:separator/>
      </w:r>
    </w:p>
  </w:endnote>
  <w:endnote w:type="continuationSeparator" w:id="0">
    <w:p w:rsidR="008618F4" w:rsidRDefault="0086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F4" w:rsidRDefault="008618F4">
      <w:r>
        <w:separator/>
      </w:r>
    </w:p>
  </w:footnote>
  <w:footnote w:type="continuationSeparator" w:id="0">
    <w:p w:rsidR="008618F4" w:rsidRDefault="00861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D8" w:rsidRPr="00D374A2" w:rsidRDefault="00AF3617" w:rsidP="00D374A2">
    <w:pPr>
      <w:pStyle w:val="aa"/>
      <w:spacing w:line="240" w:lineRule="auto"/>
      <w:jc w:val="center"/>
      <w:rPr>
        <w:rFonts w:ascii="Times New Roman" w:hAnsi="Times New Roman"/>
        <w:sz w:val="24"/>
        <w:szCs w:val="24"/>
      </w:rPr>
    </w:pPr>
    <w:r w:rsidRPr="00D374A2">
      <w:rPr>
        <w:rFonts w:ascii="Times New Roman" w:hAnsi="Times New Roman"/>
        <w:sz w:val="24"/>
        <w:szCs w:val="24"/>
      </w:rPr>
      <w:fldChar w:fldCharType="begin"/>
    </w:r>
    <w:r w:rsidRPr="00D374A2">
      <w:rPr>
        <w:rFonts w:ascii="Times New Roman" w:hAnsi="Times New Roman"/>
        <w:sz w:val="24"/>
        <w:szCs w:val="24"/>
      </w:rPr>
      <w:instrText xml:space="preserve"> PAGE   \* MERGEFORMAT </w:instrText>
    </w:r>
    <w:r w:rsidRPr="00D374A2">
      <w:rPr>
        <w:rFonts w:ascii="Times New Roman" w:hAnsi="Times New Roman"/>
        <w:sz w:val="24"/>
        <w:szCs w:val="24"/>
      </w:rPr>
      <w:fldChar w:fldCharType="separate"/>
    </w:r>
    <w:r w:rsidR="00B2769A">
      <w:rPr>
        <w:rFonts w:ascii="Times New Roman" w:hAnsi="Times New Roman"/>
        <w:noProof/>
        <w:sz w:val="24"/>
        <w:szCs w:val="24"/>
      </w:rPr>
      <w:t>10</w:t>
    </w:r>
    <w:r w:rsidRPr="00D374A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F1F27C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D27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6A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5E6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E6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86A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724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EE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467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4026816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2F589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8E2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5C5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CD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E3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C5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C5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8F1E09D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F0F22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C8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2D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C4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6B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F0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84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CB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8252E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0E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0E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34A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00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581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381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A8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6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0195"/>
    <w:rsid w:val="0001602A"/>
    <w:rsid w:val="0006703F"/>
    <w:rsid w:val="000742D3"/>
    <w:rsid w:val="000774C1"/>
    <w:rsid w:val="0009094F"/>
    <w:rsid w:val="000C673E"/>
    <w:rsid w:val="00111ADD"/>
    <w:rsid w:val="001344D2"/>
    <w:rsid w:val="00185409"/>
    <w:rsid w:val="001D515C"/>
    <w:rsid w:val="001F441F"/>
    <w:rsid w:val="00200902"/>
    <w:rsid w:val="00242865"/>
    <w:rsid w:val="00263E84"/>
    <w:rsid w:val="00263F95"/>
    <w:rsid w:val="00284AD6"/>
    <w:rsid w:val="002B3483"/>
    <w:rsid w:val="002E77A5"/>
    <w:rsid w:val="00332393"/>
    <w:rsid w:val="00344B4D"/>
    <w:rsid w:val="00376876"/>
    <w:rsid w:val="003831A4"/>
    <w:rsid w:val="00385A4D"/>
    <w:rsid w:val="0039537C"/>
    <w:rsid w:val="003C08E1"/>
    <w:rsid w:val="003C7233"/>
    <w:rsid w:val="003D2941"/>
    <w:rsid w:val="003E1FB6"/>
    <w:rsid w:val="004218D3"/>
    <w:rsid w:val="00432FF7"/>
    <w:rsid w:val="004A15B0"/>
    <w:rsid w:val="004E3221"/>
    <w:rsid w:val="004E6D42"/>
    <w:rsid w:val="005329E4"/>
    <w:rsid w:val="00543B6D"/>
    <w:rsid w:val="005A109E"/>
    <w:rsid w:val="005A4544"/>
    <w:rsid w:val="005C73C3"/>
    <w:rsid w:val="005E303C"/>
    <w:rsid w:val="005F1F07"/>
    <w:rsid w:val="005F5B1D"/>
    <w:rsid w:val="00604CAD"/>
    <w:rsid w:val="00654930"/>
    <w:rsid w:val="00670811"/>
    <w:rsid w:val="00695DD7"/>
    <w:rsid w:val="006B6CF4"/>
    <w:rsid w:val="006F3F3B"/>
    <w:rsid w:val="00700881"/>
    <w:rsid w:val="0071140D"/>
    <w:rsid w:val="007115E4"/>
    <w:rsid w:val="00775060"/>
    <w:rsid w:val="00792886"/>
    <w:rsid w:val="007A47E4"/>
    <w:rsid w:val="007D2DF9"/>
    <w:rsid w:val="00802FD4"/>
    <w:rsid w:val="00821462"/>
    <w:rsid w:val="00830E27"/>
    <w:rsid w:val="008618F4"/>
    <w:rsid w:val="0086410E"/>
    <w:rsid w:val="00876B7C"/>
    <w:rsid w:val="008A30F8"/>
    <w:rsid w:val="008B44F4"/>
    <w:rsid w:val="008E7833"/>
    <w:rsid w:val="0092748D"/>
    <w:rsid w:val="00936A72"/>
    <w:rsid w:val="00985BCE"/>
    <w:rsid w:val="00986E21"/>
    <w:rsid w:val="00991A51"/>
    <w:rsid w:val="0099621A"/>
    <w:rsid w:val="009D029E"/>
    <w:rsid w:val="00A2676A"/>
    <w:rsid w:val="00A741E0"/>
    <w:rsid w:val="00AA2722"/>
    <w:rsid w:val="00AD24AF"/>
    <w:rsid w:val="00AF3617"/>
    <w:rsid w:val="00B2769A"/>
    <w:rsid w:val="00B43B8F"/>
    <w:rsid w:val="00B83D72"/>
    <w:rsid w:val="00BC475C"/>
    <w:rsid w:val="00BD7FB5"/>
    <w:rsid w:val="00BE6657"/>
    <w:rsid w:val="00BF2A56"/>
    <w:rsid w:val="00C017BF"/>
    <w:rsid w:val="00C03AE0"/>
    <w:rsid w:val="00C214D5"/>
    <w:rsid w:val="00CA7BB0"/>
    <w:rsid w:val="00CD35EF"/>
    <w:rsid w:val="00D44F4A"/>
    <w:rsid w:val="00D60E93"/>
    <w:rsid w:val="00D87AB9"/>
    <w:rsid w:val="00DC5E7D"/>
    <w:rsid w:val="00DC69C6"/>
    <w:rsid w:val="00DE114A"/>
    <w:rsid w:val="00E168DC"/>
    <w:rsid w:val="00E51AA3"/>
    <w:rsid w:val="00E65B33"/>
    <w:rsid w:val="00E67144"/>
    <w:rsid w:val="00F82FB8"/>
    <w:rsid w:val="00F92510"/>
    <w:rsid w:val="00F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949421-015C-4174-85A3-4A2D18EB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4D5"/>
  </w:style>
  <w:style w:type="paragraph" w:styleId="1">
    <w:name w:val="heading 1"/>
    <w:basedOn w:val="a"/>
    <w:next w:val="a"/>
    <w:qFormat/>
    <w:rsid w:val="00C214D5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C214D5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14D5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14D5"/>
    <w:pPr>
      <w:jc w:val="center"/>
    </w:pPr>
    <w:rPr>
      <w:b/>
      <w:sz w:val="26"/>
    </w:rPr>
  </w:style>
  <w:style w:type="paragraph" w:styleId="a4">
    <w:name w:val="Subtitle"/>
    <w:basedOn w:val="a"/>
    <w:qFormat/>
    <w:rsid w:val="00C214D5"/>
    <w:pPr>
      <w:jc w:val="center"/>
    </w:pPr>
    <w:rPr>
      <w:sz w:val="26"/>
    </w:rPr>
  </w:style>
  <w:style w:type="paragraph" w:styleId="a5">
    <w:name w:val="Body Text Indent"/>
    <w:basedOn w:val="a"/>
    <w:semiHidden/>
    <w:rsid w:val="00C214D5"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rsid w:val="00C214D5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7081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70811"/>
    <w:rPr>
      <w:rFonts w:ascii="Calibri" w:hAnsi="Calibri"/>
      <w:sz w:val="22"/>
      <w:szCs w:val="22"/>
      <w:lang w:val="x-none" w:eastAsia="x-none"/>
    </w:rPr>
  </w:style>
  <w:style w:type="character" w:styleId="ac">
    <w:name w:val="Hyperlink"/>
    <w:basedOn w:val="a0"/>
    <w:uiPriority w:val="99"/>
    <w:semiHidden/>
    <w:unhideWhenUsed/>
    <w:rsid w:val="00700881"/>
    <w:rPr>
      <w:strike w:val="0"/>
      <w:dstrike w:val="0"/>
      <w:color w:val="00569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3623-C948-46A1-8A8A-C2412A83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5</cp:revision>
  <cp:lastPrinted>2014-05-05T08:29:00Z</cp:lastPrinted>
  <dcterms:created xsi:type="dcterms:W3CDTF">2016-01-21T08:59:00Z</dcterms:created>
  <dcterms:modified xsi:type="dcterms:W3CDTF">2018-03-05T09:23:00Z</dcterms:modified>
</cp:coreProperties>
</file>