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49" w:rsidRDefault="00E64449" w:rsidP="00E64449">
      <w:pPr>
        <w:spacing w:after="240" w:line="276" w:lineRule="auto"/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E64449" w:rsidRDefault="00E64449" w:rsidP="00E64449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424"/>
        <w:gridCol w:w="2694"/>
      </w:tblGrid>
      <w:tr w:rsidR="00E64449" w:rsidTr="00E64449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449" w:rsidRDefault="00E64449" w:rsidP="00E6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.01.2018</w:t>
            </w:r>
          </w:p>
        </w:tc>
        <w:tc>
          <w:tcPr>
            <w:tcW w:w="1666" w:type="pct"/>
          </w:tcPr>
          <w:p w:rsidR="00E64449" w:rsidRDefault="00E64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E64449" w:rsidRDefault="00E6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4449" w:rsidRDefault="00E64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64449" w:rsidTr="00E64449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49" w:rsidRDefault="00E64449">
            <w:pPr>
              <w:jc w:val="center"/>
            </w:pPr>
          </w:p>
        </w:tc>
        <w:tc>
          <w:tcPr>
            <w:tcW w:w="1666" w:type="pct"/>
            <w:hideMark/>
          </w:tcPr>
          <w:p w:rsidR="00E64449" w:rsidRDefault="00E64449">
            <w:pPr>
              <w:jc w:val="center"/>
            </w:pPr>
            <w:r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E64449" w:rsidRDefault="00E64449">
            <w:pPr>
              <w:jc w:val="center"/>
            </w:pPr>
          </w:p>
        </w:tc>
      </w:tr>
      <w:tr w:rsidR="00E64449" w:rsidTr="00E64449">
        <w:tc>
          <w:tcPr>
            <w:tcW w:w="5000" w:type="pct"/>
            <w:gridSpan w:val="4"/>
            <w:hideMark/>
          </w:tcPr>
          <w:p w:rsidR="00E64449" w:rsidRDefault="00E64449">
            <w:pPr>
              <w:spacing w:before="240"/>
              <w:jc w:val="center"/>
              <w:rPr>
                <w:b/>
                <w:sz w:val="28"/>
                <w:szCs w:val="24"/>
              </w:rPr>
            </w:pPr>
            <w:r w:rsidRPr="00E64449">
              <w:rPr>
                <w:b/>
                <w:sz w:val="28"/>
                <w:szCs w:val="28"/>
              </w:rPr>
              <w:t>Об утверждении состава Координационного совета в области развития малого и среднего предпринимательства</w:t>
            </w: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  <w:bookmarkStart w:id="0" w:name="_GoBack"/>
      <w:bookmarkEnd w:id="0"/>
    </w:p>
    <w:p w:rsidR="00830E27" w:rsidRPr="001344D2" w:rsidRDefault="004D6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61F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E61FB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постановления администрации района № 113 от 26.04.2012 «О Координационном совете в области развития малого и среднего предпринимательства»,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913312" w:rsidRDefault="00830E27" w:rsidP="004D602E">
      <w:pPr>
        <w:jc w:val="both"/>
        <w:rPr>
          <w:noProof/>
          <w:sz w:val="28"/>
          <w:szCs w:val="28"/>
        </w:rPr>
      </w:pPr>
      <w:r w:rsidRPr="001344D2">
        <w:rPr>
          <w:sz w:val="28"/>
          <w:szCs w:val="28"/>
        </w:rPr>
        <w:tab/>
      </w:r>
      <w:bookmarkStart w:id="1" w:name="ТекстовоеПоле5"/>
      <w:r w:rsidR="00E0760E">
        <w:rPr>
          <w:sz w:val="28"/>
          <w:szCs w:val="28"/>
        </w:rPr>
        <w:t xml:space="preserve">1. </w:t>
      </w:r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913312">
        <w:rPr>
          <w:noProof/>
          <w:sz w:val="28"/>
          <w:szCs w:val="28"/>
        </w:rPr>
        <w:t xml:space="preserve">Утвердить </w:t>
      </w:r>
      <w:r w:rsidR="00913312" w:rsidRPr="00913312">
        <w:rPr>
          <w:noProof/>
          <w:sz w:val="28"/>
          <w:szCs w:val="28"/>
        </w:rPr>
        <w:t xml:space="preserve"> Координационн</w:t>
      </w:r>
      <w:r w:rsidR="004D602E">
        <w:rPr>
          <w:noProof/>
          <w:sz w:val="28"/>
          <w:szCs w:val="28"/>
        </w:rPr>
        <w:t>ый</w:t>
      </w:r>
      <w:r w:rsidR="00913312" w:rsidRPr="00913312">
        <w:rPr>
          <w:noProof/>
          <w:sz w:val="28"/>
          <w:szCs w:val="28"/>
        </w:rPr>
        <w:t xml:space="preserve"> </w:t>
      </w:r>
      <w:r w:rsidR="00913312">
        <w:rPr>
          <w:noProof/>
          <w:sz w:val="28"/>
          <w:szCs w:val="28"/>
        </w:rPr>
        <w:t>с</w:t>
      </w:r>
      <w:r w:rsidR="00913312" w:rsidRPr="00913312">
        <w:rPr>
          <w:noProof/>
          <w:sz w:val="28"/>
          <w:szCs w:val="28"/>
        </w:rPr>
        <w:t>овет в области развития малого и среднего предпринимательства</w:t>
      </w:r>
      <w:r w:rsidR="004D602E">
        <w:rPr>
          <w:noProof/>
          <w:sz w:val="28"/>
          <w:szCs w:val="28"/>
        </w:rPr>
        <w:t xml:space="preserve"> в следующем составе:</w:t>
      </w:r>
    </w:p>
    <w:p w:rsidR="004D602E" w:rsidRPr="00E0760E" w:rsidRDefault="00913312" w:rsidP="00E0760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w:tab/>
      </w:r>
      <w:r w:rsidR="00830E27" w:rsidRPr="001344D2">
        <w:rPr>
          <w:sz w:val="28"/>
          <w:szCs w:val="28"/>
        </w:rPr>
        <w:fldChar w:fldCharType="end"/>
      </w:r>
      <w:bookmarkEnd w:id="1"/>
      <w:r w:rsidR="00E0760E">
        <w:rPr>
          <w:sz w:val="28"/>
          <w:szCs w:val="28"/>
        </w:rPr>
        <w:tab/>
      </w:r>
      <w:r w:rsidR="00E0760E">
        <w:rPr>
          <w:sz w:val="28"/>
          <w:szCs w:val="28"/>
        </w:rPr>
        <w:tab/>
      </w:r>
      <w:r w:rsidR="00E0760E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1"/>
        <w:gridCol w:w="2041"/>
        <w:gridCol w:w="410"/>
        <w:gridCol w:w="5016"/>
      </w:tblGrid>
      <w:tr w:rsidR="004D602E" w:rsidRPr="009471B0" w:rsidTr="009471B0">
        <w:trPr>
          <w:trHeight w:val="364"/>
        </w:trPr>
        <w:tc>
          <w:tcPr>
            <w:tcW w:w="1881" w:type="dxa"/>
            <w:shd w:val="clear" w:color="auto" w:fill="auto"/>
          </w:tcPr>
          <w:p w:rsidR="004D602E" w:rsidRPr="009471B0" w:rsidRDefault="004D602E" w:rsidP="00E0760E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Председатель совета:</w:t>
            </w: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9471B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Швыдкой В. С.</w:t>
            </w:r>
          </w:p>
        </w:tc>
        <w:tc>
          <w:tcPr>
            <w:tcW w:w="426" w:type="dxa"/>
          </w:tcPr>
          <w:p w:rsidR="004D602E" w:rsidRPr="009471B0" w:rsidRDefault="004D602E" w:rsidP="004D60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4D602E" w:rsidP="004D602E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глава района</w:t>
            </w:r>
          </w:p>
        </w:tc>
      </w:tr>
      <w:tr w:rsidR="004D602E" w:rsidRPr="009471B0" w:rsidTr="009471B0">
        <w:tc>
          <w:tcPr>
            <w:tcW w:w="1881" w:type="dxa"/>
            <w:shd w:val="clear" w:color="auto" w:fill="auto"/>
          </w:tcPr>
          <w:p w:rsidR="004D602E" w:rsidRPr="009471B0" w:rsidRDefault="004D602E" w:rsidP="00E0760E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Зам. председателя:</w:t>
            </w: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9471B0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Клем Р. Э.</w:t>
            </w:r>
          </w:p>
        </w:tc>
        <w:tc>
          <w:tcPr>
            <w:tcW w:w="426" w:type="dxa"/>
          </w:tcPr>
          <w:p w:rsidR="004D602E" w:rsidRPr="009471B0" w:rsidRDefault="004D602E" w:rsidP="004D602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4D602E" w:rsidP="004D602E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первый заместитель главы администрации района</w:t>
            </w:r>
          </w:p>
        </w:tc>
      </w:tr>
      <w:tr w:rsidR="004D602E" w:rsidRPr="009471B0" w:rsidTr="009471B0">
        <w:tc>
          <w:tcPr>
            <w:tcW w:w="1881" w:type="dxa"/>
            <w:shd w:val="clear" w:color="auto" w:fill="auto"/>
          </w:tcPr>
          <w:p w:rsidR="004D602E" w:rsidRPr="009471B0" w:rsidRDefault="004D602E" w:rsidP="00817263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Секретарь совета:</w:t>
            </w: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817263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Тыщенко Н. В</w:t>
            </w:r>
          </w:p>
        </w:tc>
        <w:tc>
          <w:tcPr>
            <w:tcW w:w="426" w:type="dxa"/>
          </w:tcPr>
          <w:p w:rsidR="004D602E" w:rsidRPr="009471B0" w:rsidRDefault="004D602E" w:rsidP="008172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4D602E" w:rsidP="00817263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председатель комитета по экономике и управлению муниципальным имуществом</w:t>
            </w:r>
          </w:p>
        </w:tc>
      </w:tr>
      <w:tr w:rsidR="00B34297" w:rsidRPr="009471B0" w:rsidTr="009471B0">
        <w:tc>
          <w:tcPr>
            <w:tcW w:w="1881" w:type="dxa"/>
            <w:shd w:val="clear" w:color="auto" w:fill="auto"/>
          </w:tcPr>
          <w:p w:rsidR="00B34297" w:rsidRPr="009471B0" w:rsidRDefault="00B34297" w:rsidP="008172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Члены совета:</w:t>
            </w:r>
          </w:p>
        </w:tc>
        <w:tc>
          <w:tcPr>
            <w:tcW w:w="2196" w:type="dxa"/>
            <w:shd w:val="clear" w:color="auto" w:fill="auto"/>
          </w:tcPr>
          <w:p w:rsidR="00B34297" w:rsidRPr="009471B0" w:rsidRDefault="00B34297" w:rsidP="008172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Вайгель Е.В.</w:t>
            </w:r>
          </w:p>
        </w:tc>
        <w:tc>
          <w:tcPr>
            <w:tcW w:w="426" w:type="dxa"/>
          </w:tcPr>
          <w:p w:rsidR="00B34297" w:rsidRPr="009471B0" w:rsidRDefault="00B34297" w:rsidP="008172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B34297" w:rsidRPr="009471B0" w:rsidRDefault="00B34297" w:rsidP="008172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индивидуальный предприниматель (по согласованию)</w:t>
            </w:r>
          </w:p>
        </w:tc>
      </w:tr>
      <w:tr w:rsidR="004D602E" w:rsidRPr="009471B0" w:rsidTr="009471B0">
        <w:tc>
          <w:tcPr>
            <w:tcW w:w="1881" w:type="dxa"/>
            <w:shd w:val="clear" w:color="auto" w:fill="auto"/>
          </w:tcPr>
          <w:p w:rsidR="004D602E" w:rsidRPr="009471B0" w:rsidRDefault="004D602E" w:rsidP="00817263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817263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Вьюн Л. В.</w:t>
            </w:r>
          </w:p>
        </w:tc>
        <w:tc>
          <w:tcPr>
            <w:tcW w:w="426" w:type="dxa"/>
          </w:tcPr>
          <w:p w:rsidR="004D602E" w:rsidRPr="009471B0" w:rsidRDefault="004D602E" w:rsidP="008172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4D602E" w:rsidP="00817263">
            <w:pP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 xml:space="preserve">зам. </w:t>
            </w:r>
            <w:r w:rsidR="008D4DF3">
              <w:rPr>
                <w:rFonts w:eastAsia="Calibri"/>
                <w:sz w:val="28"/>
                <w:szCs w:val="28"/>
                <w:lang w:eastAsia="en-US"/>
              </w:rPr>
              <w:t xml:space="preserve">директора КГУЦЗН Кулундинского </w:t>
            </w:r>
            <w:r w:rsidRPr="009471B0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  <w:r w:rsidR="00E0760E" w:rsidRPr="009471B0">
              <w:rPr>
                <w:rFonts w:eastAsia="Calibri"/>
                <w:sz w:val="28"/>
                <w:szCs w:val="28"/>
                <w:lang w:eastAsia="en-US"/>
              </w:rPr>
              <w:t xml:space="preserve"> (по </w:t>
            </w:r>
            <w:r w:rsidRPr="009471B0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</w:tr>
      <w:tr w:rsidR="004D602E" w:rsidRPr="009471B0" w:rsidTr="009471B0">
        <w:tc>
          <w:tcPr>
            <w:tcW w:w="1881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Герстнер С.В.</w:t>
            </w:r>
          </w:p>
        </w:tc>
        <w:tc>
          <w:tcPr>
            <w:tcW w:w="426" w:type="dxa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8D4DF3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управления сельского </w:t>
            </w:r>
            <w:r w:rsidR="004D602E" w:rsidRPr="009471B0">
              <w:rPr>
                <w:rFonts w:eastAsia="Calibri"/>
                <w:sz w:val="28"/>
                <w:szCs w:val="28"/>
                <w:lang w:eastAsia="en-US"/>
              </w:rPr>
              <w:t xml:space="preserve">хозяйства и продовольствия </w:t>
            </w:r>
            <w:r w:rsidR="004D602E" w:rsidRPr="009471B0">
              <w:rPr>
                <w:rFonts w:eastAsia="Calibri"/>
                <w:sz w:val="28"/>
                <w:szCs w:val="28"/>
                <w:lang w:eastAsia="en-US"/>
              </w:rPr>
              <w:tab/>
              <w:t>администрации района</w:t>
            </w:r>
          </w:p>
        </w:tc>
      </w:tr>
      <w:tr w:rsidR="008D4DF3" w:rsidRPr="009471B0" w:rsidTr="009471B0">
        <w:tc>
          <w:tcPr>
            <w:tcW w:w="1881" w:type="dxa"/>
            <w:shd w:val="clear" w:color="auto" w:fill="auto"/>
          </w:tcPr>
          <w:p w:rsidR="008D4DF3" w:rsidRPr="009471B0" w:rsidRDefault="008D4DF3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8D4DF3" w:rsidRPr="009471B0" w:rsidRDefault="008D4DF3" w:rsidP="0081726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Дорбан О.В.</w:t>
            </w:r>
          </w:p>
        </w:tc>
        <w:tc>
          <w:tcPr>
            <w:tcW w:w="426" w:type="dxa"/>
          </w:tcPr>
          <w:p w:rsidR="008D4DF3" w:rsidRPr="009471B0" w:rsidRDefault="008D4DF3" w:rsidP="0081726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8D4DF3" w:rsidRPr="009471B0" w:rsidRDefault="008D4DF3" w:rsidP="0081726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 xml:space="preserve">специалист ИКЦ по развитию предпринимательства (по </w:t>
            </w:r>
            <w:r w:rsidRPr="009471B0">
              <w:rPr>
                <w:rFonts w:eastAsia="Calibri"/>
                <w:sz w:val="28"/>
                <w:szCs w:val="28"/>
                <w:lang w:eastAsia="en-US"/>
              </w:rPr>
              <w:tab/>
              <w:t>согласованию)</w:t>
            </w:r>
          </w:p>
        </w:tc>
      </w:tr>
      <w:tr w:rsidR="008D4DF3" w:rsidRPr="009471B0" w:rsidTr="009471B0">
        <w:tc>
          <w:tcPr>
            <w:tcW w:w="1881" w:type="dxa"/>
            <w:shd w:val="clear" w:color="auto" w:fill="auto"/>
          </w:tcPr>
          <w:p w:rsidR="008D4DF3" w:rsidRPr="009471B0" w:rsidRDefault="008D4DF3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8D4DF3" w:rsidRPr="009471B0" w:rsidRDefault="008D4DF3" w:rsidP="0081726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Драч Ж. Ф.</w:t>
            </w:r>
          </w:p>
        </w:tc>
        <w:tc>
          <w:tcPr>
            <w:tcW w:w="426" w:type="dxa"/>
          </w:tcPr>
          <w:p w:rsidR="008D4DF3" w:rsidRPr="009471B0" w:rsidRDefault="008D4DF3" w:rsidP="0081726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8D4DF3" w:rsidRPr="009471B0" w:rsidRDefault="00507AB6" w:rsidP="00507AB6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руководитель дополнительного офиса №8644/0523 Алтайского отделения №8644 ПАО «Сбербанк России» </w:t>
            </w:r>
            <w:r w:rsidR="008D4DF3">
              <w:rPr>
                <w:rFonts w:eastAsia="Calibri"/>
                <w:sz w:val="28"/>
                <w:szCs w:val="28"/>
                <w:lang w:eastAsia="en-US"/>
              </w:rPr>
              <w:t xml:space="preserve">(по </w:t>
            </w:r>
            <w:r w:rsidR="008D4DF3" w:rsidRPr="009471B0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</w:tr>
      <w:tr w:rsidR="004D602E" w:rsidRPr="009471B0" w:rsidTr="009471B0">
        <w:tc>
          <w:tcPr>
            <w:tcW w:w="1881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Пыхтин П.А.</w:t>
            </w:r>
          </w:p>
        </w:tc>
        <w:tc>
          <w:tcPr>
            <w:tcW w:w="426" w:type="dxa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noProof/>
                <w:sz w:val="28"/>
                <w:szCs w:val="28"/>
              </w:rPr>
              <w:t>начальник отдела по техническому обеспечению и организации труда</w:t>
            </w:r>
          </w:p>
        </w:tc>
      </w:tr>
      <w:tr w:rsidR="004D602E" w:rsidRPr="009471B0" w:rsidTr="009471B0">
        <w:tc>
          <w:tcPr>
            <w:tcW w:w="1881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Сальников Ю.М.</w:t>
            </w:r>
          </w:p>
        </w:tc>
        <w:tc>
          <w:tcPr>
            <w:tcW w:w="426" w:type="dxa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4D602E" w:rsidP="008D4DF3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председатель Общественного совета по предпринимательству</w:t>
            </w:r>
            <w:r w:rsidR="008D4D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471B0">
              <w:rPr>
                <w:rFonts w:eastAsia="Calibri"/>
                <w:sz w:val="28"/>
                <w:szCs w:val="28"/>
                <w:lang w:eastAsia="en-US"/>
              </w:rPr>
              <w:t xml:space="preserve">при </w:t>
            </w:r>
            <w:r w:rsidRPr="009471B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администрации района (по </w:t>
            </w:r>
            <w:r w:rsidRPr="009471B0">
              <w:rPr>
                <w:rFonts w:eastAsia="Calibri"/>
                <w:sz w:val="28"/>
                <w:szCs w:val="28"/>
                <w:lang w:eastAsia="en-US"/>
              </w:rPr>
              <w:tab/>
              <w:t>согласованию)</w:t>
            </w:r>
          </w:p>
        </w:tc>
      </w:tr>
      <w:tr w:rsidR="004D602E" w:rsidRPr="009471B0" w:rsidTr="009471B0">
        <w:tc>
          <w:tcPr>
            <w:tcW w:w="1881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4D602E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Снегирева И.Н.</w:t>
            </w:r>
          </w:p>
        </w:tc>
        <w:tc>
          <w:tcPr>
            <w:tcW w:w="426" w:type="dxa"/>
          </w:tcPr>
          <w:p w:rsidR="004D602E" w:rsidRPr="009471B0" w:rsidRDefault="00E0760E" w:rsidP="00947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председатель Табунского районного</w:t>
            </w:r>
            <w:r w:rsidR="00817263">
              <w:rPr>
                <w:rFonts w:eastAsia="Calibri"/>
                <w:sz w:val="28"/>
                <w:szCs w:val="28"/>
                <w:lang w:eastAsia="en-US"/>
              </w:rPr>
              <w:t xml:space="preserve"> потребительского общества (по </w:t>
            </w:r>
            <w:r w:rsidRPr="009471B0">
              <w:rPr>
                <w:rFonts w:eastAsia="Calibri"/>
                <w:sz w:val="28"/>
                <w:szCs w:val="28"/>
                <w:lang w:eastAsia="en-US"/>
              </w:rPr>
              <w:t>согласованию)</w:t>
            </w:r>
          </w:p>
        </w:tc>
      </w:tr>
      <w:tr w:rsidR="004D602E" w:rsidRPr="009471B0" w:rsidTr="009471B0">
        <w:tc>
          <w:tcPr>
            <w:tcW w:w="1881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Трясуха С. С.</w:t>
            </w:r>
          </w:p>
        </w:tc>
        <w:tc>
          <w:tcPr>
            <w:tcW w:w="426" w:type="dxa"/>
          </w:tcPr>
          <w:p w:rsidR="004D602E" w:rsidRPr="009471B0" w:rsidRDefault="00E0760E" w:rsidP="00947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4D602E" w:rsidRPr="009471B0" w:rsidRDefault="004D602E" w:rsidP="009471B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индивидуальный предприниматель (по согласованию)</w:t>
            </w:r>
          </w:p>
        </w:tc>
      </w:tr>
      <w:tr w:rsidR="008D4DF3" w:rsidRPr="009471B0" w:rsidTr="009471B0">
        <w:tc>
          <w:tcPr>
            <w:tcW w:w="1881" w:type="dxa"/>
            <w:shd w:val="clear" w:color="auto" w:fill="auto"/>
          </w:tcPr>
          <w:p w:rsidR="008D4DF3" w:rsidRPr="009471B0" w:rsidRDefault="008D4DF3" w:rsidP="009471B0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96" w:type="dxa"/>
            <w:shd w:val="clear" w:color="auto" w:fill="auto"/>
          </w:tcPr>
          <w:p w:rsidR="008D4DF3" w:rsidRPr="009471B0" w:rsidRDefault="008D4DF3" w:rsidP="00817263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Честенко Т. Г.</w:t>
            </w:r>
          </w:p>
        </w:tc>
        <w:tc>
          <w:tcPr>
            <w:tcW w:w="426" w:type="dxa"/>
          </w:tcPr>
          <w:p w:rsidR="008D4DF3" w:rsidRPr="009471B0" w:rsidRDefault="008D4DF3" w:rsidP="00817263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471B0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40" w:type="dxa"/>
            <w:shd w:val="clear" w:color="auto" w:fill="auto"/>
          </w:tcPr>
          <w:p w:rsidR="008D4DF3" w:rsidRPr="009471B0" w:rsidRDefault="00817263" w:rsidP="00817263">
            <w:pPr>
              <w:contextualSpacing/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юридического отдела </w:t>
            </w:r>
            <w:r w:rsidR="008D4DF3" w:rsidRPr="009471B0">
              <w:rPr>
                <w:rFonts w:eastAsia="Calibri"/>
                <w:sz w:val="28"/>
                <w:szCs w:val="28"/>
                <w:lang w:eastAsia="en-US"/>
              </w:rPr>
              <w:t>администрации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Pr="00E0760E" w:rsidRDefault="00E0760E" w:rsidP="004D60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9471B0">
        <w:rPr>
          <w:sz w:val="28"/>
          <w:szCs w:val="28"/>
        </w:rPr>
        <w:t xml:space="preserve">ункт </w:t>
      </w:r>
      <w:r>
        <w:rPr>
          <w:sz w:val="28"/>
          <w:szCs w:val="28"/>
        </w:rPr>
        <w:t>2  постановления от 02.03.2015 «О внесении изменений в постановление администрации района № 113 от 26.04.2012 «О Координационном совете в области развития малого и среднего предпринимательства»</w:t>
      </w:r>
      <w:r w:rsidR="001E61FB">
        <w:rPr>
          <w:sz w:val="28"/>
          <w:szCs w:val="28"/>
        </w:rPr>
        <w:t xml:space="preserve"> признать утратившим силу.</w:t>
      </w:r>
      <w:r>
        <w:rPr>
          <w:sz w:val="28"/>
          <w:szCs w:val="28"/>
        </w:rPr>
        <w:t xml:space="preserve"> </w:t>
      </w: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E0760E" w:rsidP="004D602E">
      <w:pPr>
        <w:contextualSpacing/>
        <w:jc w:val="both"/>
        <w:rPr>
          <w:sz w:val="2"/>
          <w:szCs w:val="2"/>
        </w:rPr>
      </w:pPr>
      <w:r>
        <w:rPr>
          <w:sz w:val="2"/>
          <w:szCs w:val="2"/>
        </w:rPr>
        <w:t>2.</w:t>
      </w: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contextualSpacing/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4D602E" w:rsidRDefault="004D602E" w:rsidP="004D602E">
      <w:pPr>
        <w:jc w:val="both"/>
        <w:rPr>
          <w:sz w:val="2"/>
          <w:szCs w:val="2"/>
        </w:rPr>
      </w:pPr>
    </w:p>
    <w:p w:rsidR="003F5C76" w:rsidRPr="001344D2" w:rsidRDefault="003F5C7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3"/>
        <w:gridCol w:w="5285"/>
      </w:tblGrid>
      <w:tr w:rsidR="00284AD6" w:rsidRPr="001344D2" w:rsidTr="00817263">
        <w:tc>
          <w:tcPr>
            <w:tcW w:w="4361" w:type="dxa"/>
          </w:tcPr>
          <w:p w:rsidR="00284AD6" w:rsidRPr="001344D2" w:rsidRDefault="00B43B8F" w:rsidP="00E0760E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985BCE">
              <w:rPr>
                <w:noProof/>
                <w:sz w:val="28"/>
                <w:szCs w:val="28"/>
              </w:rPr>
              <w:t>Глава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670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830E27" w:rsidRDefault="00830E27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1344D2">
      <w:pPr>
        <w:jc w:val="both"/>
        <w:rPr>
          <w:sz w:val="2"/>
          <w:szCs w:val="2"/>
        </w:rPr>
      </w:pPr>
    </w:p>
    <w:p w:rsidR="008F5C13" w:rsidRDefault="008F5C13" w:rsidP="00913312">
      <w:pPr>
        <w:pStyle w:val="21"/>
        <w:shd w:val="clear" w:color="auto" w:fill="auto"/>
        <w:spacing w:after="0"/>
        <w:jc w:val="both"/>
        <w:rPr>
          <w:rStyle w:val="20"/>
        </w:rPr>
      </w:pPr>
      <w:r>
        <w:rPr>
          <w:rStyle w:val="20"/>
          <w:color w:val="000000"/>
        </w:rPr>
        <w:t xml:space="preserve">                                                                        </w:t>
      </w:r>
    </w:p>
    <w:p w:rsidR="008F5C13" w:rsidRPr="001344D2" w:rsidRDefault="008F5C13" w:rsidP="001344D2">
      <w:pPr>
        <w:jc w:val="both"/>
        <w:rPr>
          <w:sz w:val="2"/>
          <w:szCs w:val="2"/>
        </w:rPr>
      </w:pPr>
    </w:p>
    <w:sectPr w:rsidR="008F5C13" w:rsidRPr="001344D2" w:rsidSect="00B4275D">
      <w:pgSz w:w="11900" w:h="16840"/>
      <w:pgMar w:top="1134" w:right="851" w:bottom="1134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D185D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15A0790"/>
    <w:multiLevelType w:val="hybridMultilevel"/>
    <w:tmpl w:val="755EFE12"/>
    <w:lvl w:ilvl="0" w:tplc="05A29602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6703F"/>
    <w:rsid w:val="000A0B31"/>
    <w:rsid w:val="000C673E"/>
    <w:rsid w:val="00122F74"/>
    <w:rsid w:val="001344D2"/>
    <w:rsid w:val="00162887"/>
    <w:rsid w:val="00185409"/>
    <w:rsid w:val="001E61FB"/>
    <w:rsid w:val="00200902"/>
    <w:rsid w:val="00205FB1"/>
    <w:rsid w:val="002159ED"/>
    <w:rsid w:val="002259AC"/>
    <w:rsid w:val="00267B75"/>
    <w:rsid w:val="00284AD6"/>
    <w:rsid w:val="002E77A5"/>
    <w:rsid w:val="0033572C"/>
    <w:rsid w:val="00385A4D"/>
    <w:rsid w:val="003F5C76"/>
    <w:rsid w:val="004218D3"/>
    <w:rsid w:val="004D602E"/>
    <w:rsid w:val="004E6D42"/>
    <w:rsid w:val="00507AB6"/>
    <w:rsid w:val="005329E4"/>
    <w:rsid w:val="00543B6D"/>
    <w:rsid w:val="005745F7"/>
    <w:rsid w:val="007360CD"/>
    <w:rsid w:val="008047D7"/>
    <w:rsid w:val="00817263"/>
    <w:rsid w:val="00824867"/>
    <w:rsid w:val="00830E27"/>
    <w:rsid w:val="008613A3"/>
    <w:rsid w:val="008D4DF3"/>
    <w:rsid w:val="008F5C13"/>
    <w:rsid w:val="008F6F5C"/>
    <w:rsid w:val="00913312"/>
    <w:rsid w:val="00936A72"/>
    <w:rsid w:val="009471B0"/>
    <w:rsid w:val="00965DC0"/>
    <w:rsid w:val="00985BCE"/>
    <w:rsid w:val="00A741E0"/>
    <w:rsid w:val="00AA2722"/>
    <w:rsid w:val="00B34297"/>
    <w:rsid w:val="00B4275D"/>
    <w:rsid w:val="00B43B8F"/>
    <w:rsid w:val="00B83D72"/>
    <w:rsid w:val="00BA1F66"/>
    <w:rsid w:val="00BF2A56"/>
    <w:rsid w:val="00C65DF7"/>
    <w:rsid w:val="00C75858"/>
    <w:rsid w:val="00CB06F1"/>
    <w:rsid w:val="00CD35EF"/>
    <w:rsid w:val="00CE5654"/>
    <w:rsid w:val="00CF3DF0"/>
    <w:rsid w:val="00D65349"/>
    <w:rsid w:val="00DC69C6"/>
    <w:rsid w:val="00E0760E"/>
    <w:rsid w:val="00E356A2"/>
    <w:rsid w:val="00E373E4"/>
    <w:rsid w:val="00E505A2"/>
    <w:rsid w:val="00E64449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F3A1-904F-4954-9A35-4F67D8BA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3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b">
    <w:name w:val="Placeholder Text"/>
    <w:uiPriority w:val="99"/>
    <w:semiHidden/>
    <w:rsid w:val="00267B75"/>
    <w:rPr>
      <w:color w:val="808080"/>
    </w:rPr>
  </w:style>
  <w:style w:type="character" w:customStyle="1" w:styleId="31">
    <w:name w:val="Основной текст (3)_"/>
    <w:link w:val="32"/>
    <w:uiPriority w:val="99"/>
    <w:locked/>
    <w:rsid w:val="008F5C13"/>
    <w:rPr>
      <w:i/>
      <w:i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F5C13"/>
    <w:pPr>
      <w:widowControl w:val="0"/>
      <w:shd w:val="clear" w:color="auto" w:fill="FFFFFF"/>
      <w:spacing w:line="302" w:lineRule="exact"/>
    </w:pPr>
    <w:rPr>
      <w:i/>
      <w:iCs/>
      <w:sz w:val="26"/>
      <w:szCs w:val="26"/>
    </w:rPr>
  </w:style>
  <w:style w:type="character" w:customStyle="1" w:styleId="20">
    <w:name w:val="Основной текст (2)_"/>
    <w:link w:val="21"/>
    <w:uiPriority w:val="99"/>
    <w:locked/>
    <w:rsid w:val="008F5C1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F5C13"/>
    <w:pPr>
      <w:widowControl w:val="0"/>
      <w:shd w:val="clear" w:color="auto" w:fill="FFFFFF"/>
      <w:spacing w:after="360" w:line="302" w:lineRule="exact"/>
      <w:jc w:val="center"/>
    </w:pPr>
    <w:rPr>
      <w:sz w:val="26"/>
      <w:szCs w:val="26"/>
    </w:rPr>
  </w:style>
  <w:style w:type="character" w:customStyle="1" w:styleId="ac">
    <w:name w:val="Подпись к таблице_"/>
    <w:link w:val="ad"/>
    <w:uiPriority w:val="99"/>
    <w:locked/>
    <w:rsid w:val="008F5C13"/>
    <w:rPr>
      <w:sz w:val="26"/>
      <w:szCs w:val="26"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8F5C13"/>
    <w:pPr>
      <w:widowControl w:val="0"/>
      <w:shd w:val="clear" w:color="auto" w:fill="FFFFFF"/>
      <w:spacing w:line="312" w:lineRule="exact"/>
      <w:jc w:val="right"/>
    </w:pPr>
    <w:rPr>
      <w:sz w:val="26"/>
      <w:szCs w:val="26"/>
    </w:rPr>
  </w:style>
  <w:style w:type="character" w:customStyle="1" w:styleId="33">
    <w:name w:val="Основной текст (3) + Не курсив"/>
    <w:basedOn w:val="31"/>
    <w:uiPriority w:val="99"/>
    <w:rsid w:val="008F5C13"/>
    <w:rPr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uiPriority w:val="99"/>
    <w:rsid w:val="008F5C13"/>
    <w:rPr>
      <w:i/>
      <w:iCs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259AC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2259A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9FED-31EC-44C9-96A9-31A924D2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5</cp:revision>
  <cp:lastPrinted>2018-01-15T03:14:00Z</cp:lastPrinted>
  <dcterms:created xsi:type="dcterms:W3CDTF">2018-01-17T03:19:00Z</dcterms:created>
  <dcterms:modified xsi:type="dcterms:W3CDTF">2018-01-17T03:53:00Z</dcterms:modified>
</cp:coreProperties>
</file>