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bookmarkStart w:id="0" w:name="_GoBack"/>
      <w:bookmarkEnd w:id="0"/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425"/>
        <w:gridCol w:w="2693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9415E6" w:rsidP="009C3FB7">
            <w:pPr>
              <w:jc w:val="center"/>
              <w:rPr>
                <w:sz w:val="24"/>
                <w:szCs w:val="24"/>
              </w:rPr>
            </w:pPr>
            <w:bookmarkStart w:id="1" w:name="ТекстовоеПоле8"/>
            <w:r>
              <w:rPr>
                <w:rFonts w:ascii="Arial" w:hAnsi="Arial" w:cs="Arial"/>
                <w:sz w:val="24"/>
                <w:szCs w:val="24"/>
              </w:rPr>
              <w:t>21.03.2017</w:t>
            </w:r>
            <w:r w:rsidR="00A741E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741E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C45F4">
              <w:rPr>
                <w:rFonts w:ascii="Arial" w:hAnsi="Arial" w:cs="Arial"/>
                <w:sz w:val="24"/>
                <w:szCs w:val="24"/>
              </w:rPr>
            </w:r>
            <w:r w:rsidR="001C45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41E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B83D72" w:rsidRDefault="009415E6" w:rsidP="009C3FB7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108"/>
      </w:tblGrid>
      <w:tr w:rsidR="00F92510" w:rsidRPr="00B83D72" w:rsidTr="0080590A">
        <w:tc>
          <w:tcPr>
            <w:tcW w:w="2804" w:type="pct"/>
          </w:tcPr>
          <w:p w:rsidR="00F92510" w:rsidRPr="00B83D72" w:rsidRDefault="00C639EC" w:rsidP="0080590A">
            <w:pPr>
              <w:autoSpaceDE w:val="0"/>
              <w:autoSpaceDN w:val="0"/>
              <w:adjustRightInd w:val="0"/>
              <w:ind w:right="570"/>
              <w:jc w:val="both"/>
              <w:rPr>
                <w:sz w:val="28"/>
                <w:szCs w:val="28"/>
              </w:rPr>
            </w:pPr>
            <w:r w:rsidRPr="006A4C82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б </w:t>
            </w:r>
            <w:r w:rsidR="006D048C">
              <w:rPr>
                <w:color w:val="000000"/>
                <w:sz w:val="28"/>
                <w:szCs w:val="28"/>
              </w:rPr>
              <w:t xml:space="preserve">управлении призывом и </w:t>
            </w:r>
            <w:r w:rsidR="0080590A">
              <w:rPr>
                <w:color w:val="000000"/>
                <w:sz w:val="28"/>
                <w:szCs w:val="28"/>
              </w:rPr>
              <w:t>п</w:t>
            </w:r>
            <w:r w:rsidR="006D048C">
              <w:rPr>
                <w:color w:val="000000"/>
                <w:sz w:val="28"/>
                <w:szCs w:val="28"/>
              </w:rPr>
              <w:t>оставкой мобилизационных ресурсов на территории Табунского района.</w:t>
            </w:r>
            <w:r>
              <w:rPr>
                <w:bCs/>
                <w:cap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6" w:type="pct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6D048C" w:rsidRDefault="00C962FA">
      <w:pPr>
        <w:ind w:firstLine="720"/>
        <w:jc w:val="both"/>
        <w:rPr>
          <w:color w:val="000000"/>
          <w:sz w:val="28"/>
          <w:szCs w:val="28"/>
        </w:rPr>
      </w:pPr>
      <w:r w:rsidRPr="006A4C82">
        <w:rPr>
          <w:color w:val="000000"/>
          <w:sz w:val="28"/>
          <w:szCs w:val="28"/>
        </w:rPr>
        <w:t>В</w:t>
      </w:r>
      <w:r w:rsidR="006D048C">
        <w:rPr>
          <w:color w:val="000000"/>
          <w:sz w:val="28"/>
          <w:szCs w:val="28"/>
        </w:rPr>
        <w:t xml:space="preserve">о исполнение федеральных законов: «Об обороне», «О мобилизационной подготовке и мобилизации в РФ», «О воинской обязанности и военной службе», в целях устойчивого оповещения, сбора и поставки мобилизационных ресурсов в войска и недопущения срыва мобилизационных мероприятий, </w:t>
      </w:r>
      <w:r w:rsidR="00AD41EC" w:rsidRPr="00AD41EC">
        <w:rPr>
          <w:color w:val="000000"/>
          <w:spacing w:val="20"/>
          <w:sz w:val="28"/>
          <w:szCs w:val="28"/>
        </w:rPr>
        <w:t>постановляю</w:t>
      </w:r>
      <w:r w:rsidR="006D048C" w:rsidRPr="00AD41EC">
        <w:rPr>
          <w:color w:val="000000"/>
          <w:spacing w:val="20"/>
          <w:sz w:val="28"/>
          <w:szCs w:val="28"/>
        </w:rPr>
        <w:t>:</w:t>
      </w:r>
    </w:p>
    <w:p w:rsidR="006D048C" w:rsidRDefault="006D04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Оповещение о мобилизации людских и транспортных ресурсов организовать путем вручения персональных повесток и частных нарядов по месту жительства и месту работы через штабы оповещения и пункты сбора муниципальных образований.</w:t>
      </w:r>
    </w:p>
    <w:p w:rsidR="007D40A6" w:rsidRDefault="006D048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 Для организованного оповещения граждан, подлежащих призыву на военную службу по мобилизации</w:t>
      </w:r>
      <w:r w:rsidR="007D40A6">
        <w:rPr>
          <w:color w:val="000000"/>
          <w:sz w:val="28"/>
          <w:szCs w:val="28"/>
        </w:rPr>
        <w:t>, и поставщиков техники в районе иметь:</w:t>
      </w:r>
    </w:p>
    <w:p w:rsidR="007D40A6" w:rsidRDefault="007D40A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первоочередных посыльных;</w:t>
      </w:r>
    </w:p>
    <w:p w:rsidR="007D40A6" w:rsidRDefault="007D40A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уполномоченных в сельские поселения;</w:t>
      </w:r>
    </w:p>
    <w:p w:rsidR="007D40A6" w:rsidRDefault="007D40A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штабы оповещения и пункты сбора муниципальных образований (далее ШО и ПСМО) на базе Администраций сельских поселений.</w:t>
      </w:r>
    </w:p>
    <w:p w:rsidR="000F485E" w:rsidRDefault="007D40A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 Военному </w:t>
      </w:r>
      <w:r w:rsidR="000B44F0">
        <w:rPr>
          <w:color w:val="000000"/>
          <w:sz w:val="28"/>
          <w:szCs w:val="28"/>
        </w:rPr>
        <w:t xml:space="preserve">комиссару городов Славгород и Яровое, Бурлинского, Славгородского и Табунского районов, Немецкого национального района Жигареву А.И. совместно с главным специалистом по мобилизационной подготовке </w:t>
      </w:r>
      <w:r w:rsidR="003E70D4">
        <w:rPr>
          <w:color w:val="000000"/>
          <w:sz w:val="28"/>
          <w:szCs w:val="28"/>
        </w:rPr>
        <w:t>а</w:t>
      </w:r>
      <w:r w:rsidR="000B44F0">
        <w:rPr>
          <w:color w:val="000000"/>
          <w:sz w:val="28"/>
          <w:szCs w:val="28"/>
        </w:rPr>
        <w:t>дминистрации Табунского района определить, из числа сотрудников муниципалит</w:t>
      </w:r>
      <w:r w:rsidR="000F485E">
        <w:rPr>
          <w:color w:val="000000"/>
          <w:sz w:val="28"/>
          <w:szCs w:val="28"/>
        </w:rPr>
        <w:t>ета, уполномоченных и транспорт для убытия в администрации ШО и ПСМО с задачей:</w:t>
      </w:r>
    </w:p>
    <w:p w:rsidR="000F485E" w:rsidRDefault="000F485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доставка приказов военного комиссара края «Об объявлении мобилизации», для расклейки их в населенных пунктах согласно расчету, а также персональных повесток и частных нарядов, для оповещения граждан, подлежащих призыву на военную службу по мобилизации, и поставщиков техники экономического комплекса  Бурлинского района;</w:t>
      </w:r>
    </w:p>
    <w:p w:rsidR="000F485E" w:rsidRDefault="000F485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организовать контроль за ходом оповещения, сбора и поставки мобилизационных ресурсов на пункты сбора мобилизационных ресурсов г. Славгорода.</w:t>
      </w:r>
    </w:p>
    <w:p w:rsidR="000305D9" w:rsidRDefault="000F485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  Главам </w:t>
      </w:r>
      <w:r w:rsidR="003E70D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дминистраций сельских поселений создать штабы оповещения и пункты сбора муниципальных образований с задачей оповещения граждан, подлежащих призыву на военную службу по </w:t>
      </w:r>
      <w:r>
        <w:rPr>
          <w:color w:val="000000"/>
          <w:sz w:val="28"/>
          <w:szCs w:val="28"/>
        </w:rPr>
        <w:lastRenderedPageBreak/>
        <w:t>мобилизации и поставщиков техники экономического комплекса Табунского района с вручением персональных повес</w:t>
      </w:r>
      <w:r w:rsidR="000305D9">
        <w:rPr>
          <w:color w:val="000000"/>
          <w:sz w:val="28"/>
          <w:szCs w:val="28"/>
        </w:rPr>
        <w:t>ток и частных нарядов, выделив для этих целей необходимое количество работников и автотранспорт.</w:t>
      </w:r>
    </w:p>
    <w:p w:rsidR="000305D9" w:rsidRDefault="000305D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составе администрации ШО и ПСМО предусмотреть необходимое количество посыльных из числа работников организации, не предназначенных на военную службу по мобилизации. Количество посыльных определить по согласованию с военным комиссариатом городов Славгород и Яровое, Бурлинского, Славгородского и Табунского районов, Немецкого национального района.</w:t>
      </w:r>
    </w:p>
    <w:p w:rsidR="00981A7B" w:rsidRDefault="000305D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   Главам </w:t>
      </w:r>
      <w:r w:rsidR="00AD41E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дминистраций сельских поселений, руководителям организаций независимо от ведомственной принадлежности и форм собственности (далее организаций) обеспечить гарантированное и своевременное оповещение граждан, пребывающих в запасе, и поставщиков техники, а также их явку на мобилизационные мероприятия, проводимые военн</w:t>
      </w:r>
      <w:r w:rsidR="00981A7B">
        <w:rPr>
          <w:color w:val="000000"/>
          <w:sz w:val="28"/>
          <w:szCs w:val="28"/>
        </w:rPr>
        <w:t>ым комиссариатом городов Славгород и Яровое, Бурлинского, Славгородского и Табунского районов, Немецкого национального района.</w:t>
      </w:r>
    </w:p>
    <w:p w:rsidR="00981A7B" w:rsidRDefault="00981A7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   Главному редактору газеты «Победное знамя» Ясновской Г.А. обеспечить первоочередное опубликование текста приказа военного комиссара «Об объявлении мобилизации».</w:t>
      </w:r>
    </w:p>
    <w:p w:rsidR="00981A7B" w:rsidRDefault="00981A7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   Утвердить расчет выделения уполномоченных и транспорта на ШО и ПСМО (Приложение 1) и расчет выделения громкоговорящих устройств для оповещения граждан в выходные и праздничные дни в местах массового отдыха и скопления людей (Приложение  2).</w:t>
      </w:r>
    </w:p>
    <w:p w:rsidR="004051D6" w:rsidRDefault="00981A7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  Сбор и поставку мобилизационных ресурсов в войска по мобилизации организовать через ШО и ПСМО сельских поселений. Для </w:t>
      </w:r>
      <w:r w:rsidR="004051D6">
        <w:rPr>
          <w:color w:val="000000"/>
          <w:sz w:val="28"/>
          <w:szCs w:val="28"/>
        </w:rPr>
        <w:t>обеспечения их устойчивой работой необходимо:</w:t>
      </w:r>
    </w:p>
    <w:p w:rsidR="004051D6" w:rsidRDefault="004051D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     Руководителям организаций и поставщиков техники, обеспечить поставку техники,</w:t>
      </w:r>
      <w:r w:rsidR="00AD41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предназначенной в войска в сроки, указанные в сводных нарядах. Своими приказами назначить ответственных должностных лиц за подготовку техники к поставке в ВС РФ, определить их обязанности, организовать разработку и уточнение соответствующей документации, а также оповещение и сбор в мобилизационный период руководящего состава организации и водителей в любое время суток.</w:t>
      </w:r>
    </w:p>
    <w:p w:rsidR="004051D6" w:rsidRDefault="004051D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     На всю технику, отобранную для поставки в ВС РФ, заложить необходимое количество комплектов запасных частей и комплектов съемных сидений для перевозки личного состава.</w:t>
      </w:r>
    </w:p>
    <w:p w:rsidR="00BE5AAC" w:rsidRDefault="004051D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     Главам администраций сельских поселений, по согласованию с военным комиссариатом городов Славгород и Яровое, Б</w:t>
      </w:r>
      <w:r w:rsidR="0007123A">
        <w:rPr>
          <w:color w:val="000000"/>
          <w:sz w:val="28"/>
          <w:szCs w:val="28"/>
        </w:rPr>
        <w:t>урлинского,</w:t>
      </w:r>
      <w:r w:rsidR="00AD41EC">
        <w:rPr>
          <w:color w:val="000000"/>
          <w:sz w:val="28"/>
          <w:szCs w:val="28"/>
        </w:rPr>
        <w:t xml:space="preserve"> </w:t>
      </w:r>
      <w:r w:rsidR="0007123A">
        <w:rPr>
          <w:color w:val="000000"/>
          <w:sz w:val="28"/>
          <w:szCs w:val="28"/>
        </w:rPr>
        <w:t xml:space="preserve"> Славгородского и Табунского районов, Немецкого национального района издать приказы о выделении работников в состав штата ШО и ПСМО</w:t>
      </w:r>
      <w:r w:rsidR="00BE5AAC">
        <w:rPr>
          <w:color w:val="000000"/>
          <w:sz w:val="28"/>
          <w:szCs w:val="28"/>
        </w:rPr>
        <w:t>.</w:t>
      </w:r>
    </w:p>
    <w:p w:rsidR="00BE5AAC" w:rsidRDefault="00BE5AA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   Председателю Совета Табунского РАЙПО Соловьевой Т.М. выделить в период мобилизации на пункты сбора ОмВК из расчета:</w:t>
      </w:r>
    </w:p>
    <w:p w:rsidR="00702772" w:rsidRDefault="004051D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02772">
        <w:rPr>
          <w:color w:val="000000"/>
          <w:sz w:val="28"/>
          <w:szCs w:val="28"/>
        </w:rPr>
        <w:t>На  сто человек один ларек (буфет) с ассортиментом продуктов питания за наличный расчет.</w:t>
      </w:r>
    </w:p>
    <w:p w:rsidR="00702772" w:rsidRDefault="0070277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10.    Главам администраций сельских поселений совместно с отделом культуры администрации Табунского района и местными отделениями связи в целях информирования и организации досуга граждан, подлежащих призыву по мобилизации, обеспечить ШО и ПСМО периодической печатью и предоставить кинозалы для просмотра военно-патриотической направленности.</w:t>
      </w:r>
    </w:p>
    <w:p w:rsidR="00702772" w:rsidRDefault="0070277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   Военному комиссару городов Славгород и Яровое, Бурлинского, Славгородского и Табунского районов, Немецкого национального района обеспечить начальников ШО и ПСМО образцами документов для проведения оповещения, сбора и поставки мобилизационных</w:t>
      </w:r>
      <w:r w:rsidR="00AD41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ресурсов, организовать обучение администраций пунктов.</w:t>
      </w:r>
    </w:p>
    <w:p w:rsidR="00702772" w:rsidRDefault="0070277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   В целях обеспечения устойчивого и гарантированного проведения мобилизации людских и транспортных ресурсов на территории Табунского района:</w:t>
      </w:r>
    </w:p>
    <w:p w:rsidR="00702772" w:rsidRDefault="0070277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12.1   Организовать управление мобилизацией с пункта управления ШО и ПСМО, имея группу управления в составе:</w:t>
      </w:r>
    </w:p>
    <w:p w:rsidR="002F4295" w:rsidRDefault="002F429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заместителя главы района</w:t>
      </w:r>
    </w:p>
    <w:p w:rsidR="002F4295" w:rsidRDefault="002F429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военно-учетного работника</w:t>
      </w:r>
    </w:p>
    <w:p w:rsidR="002F4295" w:rsidRDefault="002F429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представителя МВД</w:t>
      </w:r>
    </w:p>
    <w:p w:rsidR="002F4295" w:rsidRDefault="002F429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представителя ГО ЧС</w:t>
      </w:r>
    </w:p>
    <w:p w:rsidR="00916BFC" w:rsidRDefault="002F429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  Начальнику районного УС технической эксплутационной связи Баранову А.П. по заявке военного комиссара городов Славгород и Яровое, Бурлинского, Славгородкого и Табунского районов, Немецкого национального района предоставить возможность использования междугородних каналов связи во внеочередном порядке, выделить каналысвязи для организации прямой телефонной связи с пунктами сбора мобилизационных ресурсов г. Славгорода, а также необходимое количество переносных радиостанций для обеспечения радиосвязи с пунктами </w:t>
      </w:r>
      <w:r w:rsidR="00916BFC">
        <w:rPr>
          <w:color w:val="000000"/>
          <w:sz w:val="28"/>
          <w:szCs w:val="28"/>
        </w:rPr>
        <w:t>сбора. Обеспечить поддержание в исправном состоянии системы связи, оповещения и управления.</w:t>
      </w:r>
    </w:p>
    <w:p w:rsidR="00916BFC" w:rsidRDefault="00916BF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  Главам администраций сельских поселений, руководителям организаций обеспечить доступ представителей администрации ШО и ПСМО в помещения, выделенные для развертывания элементов базы мобилизации, при проведении мероприятий мобилизации, а также на время проведения мобилизационных тренировок, по предъявлению ими соответствующих ордеров на срок выполнения поставленных задач.</w:t>
      </w:r>
    </w:p>
    <w:p w:rsidR="00C5549A" w:rsidRDefault="00C5549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  Обязан</w:t>
      </w:r>
      <w:r w:rsidR="00AD41E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ости по материальному обеспечению и поддержанию а работоспособном состоянии оборудования и документации ШО и ПСМО сельских поселений возложить на глав администраций, на территории которых развертываются ШО и ПСМО.</w:t>
      </w:r>
    </w:p>
    <w:p w:rsidR="00C5549A" w:rsidRDefault="00C5549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  Утвердить расчет выделения транспорта для обеспечения мобилизации людских и транспортных ресурсов. ( Приложение 3).</w:t>
      </w:r>
    </w:p>
    <w:p w:rsidR="009A3937" w:rsidRDefault="00C5549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   Руководителям организаций с получением распоряжения </w:t>
      </w:r>
      <w:r w:rsidR="009A3937">
        <w:rPr>
          <w:color w:val="000000"/>
          <w:sz w:val="28"/>
          <w:szCs w:val="28"/>
        </w:rPr>
        <w:t xml:space="preserve">военного комиссариата городов Славгород и Яровое, Бурлинского, Славгородского и Табунского районов, Немецкого национального района обеспечить поставку </w:t>
      </w:r>
      <w:r w:rsidR="009A3937">
        <w:rPr>
          <w:color w:val="000000"/>
          <w:sz w:val="28"/>
          <w:szCs w:val="28"/>
        </w:rPr>
        <w:lastRenderedPageBreak/>
        <w:t>техники с водителями, не призываемыми на военную службу по мобилизации, в места и сроки, указанные в распоряжении. Техника должна быть технически исправной, полностью заправлена ГСМ и оборудована для перевозки граждан.</w:t>
      </w:r>
    </w:p>
    <w:p w:rsidR="005D3887" w:rsidRDefault="009A393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Разрешить военному комиссару городов Славгород и Яровое, Бурлинского, Славгородского и Табунского районов, Немецкого национального района по согласованию с Главой администрации Табунского района вносить </w:t>
      </w:r>
      <w:r w:rsidR="005D3887">
        <w:rPr>
          <w:color w:val="000000"/>
          <w:sz w:val="28"/>
          <w:szCs w:val="28"/>
        </w:rPr>
        <w:t>необходимые изменения в расчет поставки техники из экономического комплекса Бурлинского района.</w:t>
      </w:r>
    </w:p>
    <w:p w:rsidR="005D3887" w:rsidRDefault="005D388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   Главному врачу Комлик Н.В. организовать выполнение на пунктах сбора мобилизационных ресурсов следующих мероприятий:</w:t>
      </w:r>
    </w:p>
    <w:p w:rsidR="005D3887" w:rsidRDefault="005D388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18.1   Проведение необходимых прививок и выявление больных;</w:t>
      </w:r>
    </w:p>
    <w:p w:rsidR="005D3887" w:rsidRDefault="005D388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18.2   Выделение в состав военно-врачебной комиссии при осуществлении мобилизации необходимых врачей специалистов и среднего медицинского персонала, инструментария, медицинского, хозяйственного и друго</w:t>
      </w:r>
      <w:r w:rsidR="00AD41EC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имущества для медицинского освидетельствования граждан, подлежащих призыву по мобилизации.</w:t>
      </w:r>
    </w:p>
    <w:p w:rsidR="00BC70B6" w:rsidRDefault="005D388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18.3   По заявке военного комиссара городов Славгород и Яровое, Бурлинского, Славгородского и Табунского районов, Немецкого национального района изготовить и содерж</w:t>
      </w:r>
      <w:r w:rsidR="00AD41E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ть в готовности к выдаче на пункт сбора по </w:t>
      </w:r>
      <w:r w:rsidR="00BC70B6">
        <w:rPr>
          <w:color w:val="000000"/>
          <w:sz w:val="28"/>
          <w:szCs w:val="28"/>
        </w:rPr>
        <w:t>распоряжению ВК, необходимое количество марлевых повязок (маска медицинская на резинках (трехслойная)).</w:t>
      </w:r>
    </w:p>
    <w:p w:rsidR="00BC70B6" w:rsidRDefault="00BC70B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   Главному врачу Табунского района Комлик  Н.В. при получении распоряжения из военного комиссариата городов Славгород и Яровое, Бурлинского, Славгородског</w:t>
      </w:r>
      <w:r w:rsidR="00AD41E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и Табунского районов, Немецкого национального района обеспечить выявление и ликвидацию зон заражения инфекционными болезнями.</w:t>
      </w:r>
    </w:p>
    <w:p w:rsidR="00BE24A7" w:rsidRDefault="00BC70B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  </w:t>
      </w:r>
      <w:r w:rsidR="00863990">
        <w:rPr>
          <w:color w:val="000000"/>
          <w:sz w:val="28"/>
          <w:szCs w:val="28"/>
        </w:rPr>
        <w:t>Начальнику отдела по делам ГО</w:t>
      </w:r>
      <w:r w:rsidR="00AD41EC">
        <w:rPr>
          <w:color w:val="000000"/>
          <w:sz w:val="28"/>
          <w:szCs w:val="28"/>
        </w:rPr>
        <w:t>,</w:t>
      </w:r>
      <w:r w:rsidR="00863990">
        <w:rPr>
          <w:color w:val="000000"/>
          <w:sz w:val="28"/>
          <w:szCs w:val="28"/>
        </w:rPr>
        <w:t xml:space="preserve"> ЧС</w:t>
      </w:r>
      <w:r w:rsidR="00AD41EC">
        <w:rPr>
          <w:color w:val="000000"/>
          <w:sz w:val="28"/>
          <w:szCs w:val="28"/>
        </w:rPr>
        <w:t xml:space="preserve"> и МП</w:t>
      </w:r>
      <w:r w:rsidR="00863990">
        <w:rPr>
          <w:color w:val="000000"/>
          <w:sz w:val="28"/>
          <w:szCs w:val="28"/>
        </w:rPr>
        <w:t xml:space="preserve"> Табунского района Петухову Ю.Г. немедленно информировать группу управления в г. Славгороде об изменениях складывающейся химической, бактериологической (биологической) обстановки. Во взаимодействии с управлением ГО и ЧС г. Славгород предусмотреть в местах сосредоточения мобилизационных ресурсов проведение дезактивации, дегазации и санитар</w:t>
      </w:r>
      <w:r w:rsidR="00BE24A7">
        <w:rPr>
          <w:color w:val="000000"/>
          <w:sz w:val="28"/>
          <w:szCs w:val="28"/>
        </w:rPr>
        <w:t>ной обработки граждан, подлежащих призыву по мобилизации.</w:t>
      </w:r>
    </w:p>
    <w:p w:rsidR="00BE24A7" w:rsidRDefault="00BE24A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   Руководителям организаций, имеющих задание на поставку техники, подготовить и содержать в «НЗ» дуги, тенты и сидения для дооборудования бортовых автомобилей в целях доставки (в попутном направлении) на пункты </w:t>
      </w:r>
      <w:r w:rsidR="00AD41E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стречи пополнения (далее ПВП) мобилизуемых граждан.</w:t>
      </w:r>
    </w:p>
    <w:p w:rsidR="00BE24A7" w:rsidRDefault="00BE24A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  Представителю МО МВД  Кобзеву Д.А.:</w:t>
      </w:r>
    </w:p>
    <w:p w:rsidR="00BE24A7" w:rsidRDefault="00BE24A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22.1  Для предотвращения беспорядков и митингов в районах пунктов сбора мобилизационных ресурсов организовать патрулирование, охрану и оборону пунктов, согласно расчету (Приложение 4).</w:t>
      </w:r>
    </w:p>
    <w:p w:rsidR="004B3E90" w:rsidRDefault="00BE24A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23.   Главному специалисту по мобилизационной подготовке администрации Табунского района Петухову Ю.Г. организовать учет местных </w:t>
      </w:r>
      <w:r>
        <w:rPr>
          <w:color w:val="000000"/>
          <w:sz w:val="28"/>
          <w:szCs w:val="28"/>
        </w:rPr>
        <w:lastRenderedPageBreak/>
        <w:t>ресурсов, пригодных для обеспечения мобилизационного развертывания войск</w:t>
      </w:r>
      <w:r w:rsidR="004B3E90">
        <w:rPr>
          <w:color w:val="000000"/>
          <w:sz w:val="28"/>
          <w:szCs w:val="28"/>
        </w:rPr>
        <w:t>:</w:t>
      </w:r>
    </w:p>
    <w:p w:rsidR="004B3E90" w:rsidRDefault="004B3E9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общественные здания, помещения и земельные участки (учебные заведения, санатории, больницы, дома отдыха, объекты бытового обслуживания, типографии, культурно-просветительские учреждения).</w:t>
      </w:r>
    </w:p>
    <w:p w:rsidR="004B3E90" w:rsidRDefault="004B3E9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стационарные и подвижные средства связи, радиовещания и телевидение;</w:t>
      </w:r>
    </w:p>
    <w:p w:rsidR="004B3E90" w:rsidRDefault="004B3E9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автотранспортные организации;</w:t>
      </w:r>
    </w:p>
    <w:p w:rsidR="004B3E90" w:rsidRDefault="004B3E9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продовольственные склады, холодильники;</w:t>
      </w:r>
    </w:p>
    <w:p w:rsidR="004B3E90" w:rsidRDefault="004B3E9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элеваторы;</w:t>
      </w:r>
    </w:p>
    <w:p w:rsidR="004B3E90" w:rsidRDefault="004B3E9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базы, склады ГСМ, АЗМ;</w:t>
      </w:r>
    </w:p>
    <w:p w:rsidR="004B3E90" w:rsidRDefault="004B3E9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хлебопекарные организации;</w:t>
      </w:r>
    </w:p>
    <w:p w:rsidR="004B3E90" w:rsidRDefault="004B3E9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швейные организации;</w:t>
      </w:r>
    </w:p>
    <w:p w:rsidR="004B3E90" w:rsidRDefault="004B3E9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обувные организации;</w:t>
      </w:r>
    </w:p>
    <w:p w:rsidR="004B3E90" w:rsidRDefault="004B3E9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организации по ремонту автомобилей;</w:t>
      </w:r>
    </w:p>
    <w:p w:rsidR="004B3E90" w:rsidRDefault="004B3E9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организации по ремонту тракторов, дорожной и другой техники.</w:t>
      </w:r>
    </w:p>
    <w:p w:rsidR="004B3E90" w:rsidRDefault="004B3E9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  Заместителю главы администрации организовать доведение данного постановления до личного состава администрации и руководителей организаций в части их касающейся.</w:t>
      </w:r>
    </w:p>
    <w:p w:rsidR="00830E27" w:rsidRPr="001344D2" w:rsidRDefault="004B3E9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25.    Контроль за исполнением настоящ</w:t>
      </w:r>
      <w:r w:rsidR="00FF3458">
        <w:rPr>
          <w:color w:val="000000"/>
          <w:sz w:val="28"/>
          <w:szCs w:val="28"/>
        </w:rPr>
        <w:t>его постановления возложить на заместителя главы администрации Табунского района Клем Р.Э.</w:t>
      </w:r>
      <w:r>
        <w:rPr>
          <w:color w:val="000000"/>
          <w:sz w:val="28"/>
          <w:szCs w:val="28"/>
        </w:rPr>
        <w:t xml:space="preserve">  </w:t>
      </w:r>
      <w:r w:rsidR="00BE24A7">
        <w:rPr>
          <w:color w:val="000000"/>
          <w:sz w:val="28"/>
          <w:szCs w:val="28"/>
        </w:rPr>
        <w:t xml:space="preserve">      </w:t>
      </w:r>
      <w:r w:rsidR="00863990">
        <w:rPr>
          <w:color w:val="000000"/>
          <w:sz w:val="28"/>
          <w:szCs w:val="28"/>
        </w:rPr>
        <w:t xml:space="preserve">  </w:t>
      </w:r>
      <w:r w:rsidR="00BC70B6">
        <w:rPr>
          <w:color w:val="000000"/>
          <w:sz w:val="28"/>
          <w:szCs w:val="28"/>
        </w:rPr>
        <w:t xml:space="preserve">   </w:t>
      </w:r>
      <w:r w:rsidR="005D3887">
        <w:rPr>
          <w:color w:val="000000"/>
          <w:sz w:val="28"/>
          <w:szCs w:val="28"/>
        </w:rPr>
        <w:t xml:space="preserve">      </w:t>
      </w:r>
      <w:r w:rsidR="009A3937">
        <w:rPr>
          <w:color w:val="000000"/>
          <w:sz w:val="28"/>
          <w:szCs w:val="28"/>
        </w:rPr>
        <w:t xml:space="preserve">      </w:t>
      </w:r>
      <w:r w:rsidR="00C5549A">
        <w:rPr>
          <w:color w:val="000000"/>
          <w:sz w:val="28"/>
          <w:szCs w:val="28"/>
        </w:rPr>
        <w:t xml:space="preserve"> </w:t>
      </w:r>
      <w:r w:rsidR="00916BFC">
        <w:rPr>
          <w:color w:val="000000"/>
          <w:sz w:val="28"/>
          <w:szCs w:val="28"/>
        </w:rPr>
        <w:t xml:space="preserve"> </w:t>
      </w:r>
      <w:r w:rsidR="002F4295">
        <w:rPr>
          <w:color w:val="000000"/>
          <w:sz w:val="28"/>
          <w:szCs w:val="28"/>
        </w:rPr>
        <w:t xml:space="preserve">  </w:t>
      </w:r>
      <w:r w:rsidR="00702772">
        <w:rPr>
          <w:color w:val="000000"/>
          <w:sz w:val="28"/>
          <w:szCs w:val="28"/>
        </w:rPr>
        <w:t xml:space="preserve">  </w:t>
      </w:r>
      <w:r w:rsidR="004051D6">
        <w:rPr>
          <w:color w:val="000000"/>
          <w:sz w:val="28"/>
          <w:szCs w:val="28"/>
        </w:rPr>
        <w:t xml:space="preserve">       </w:t>
      </w:r>
      <w:r w:rsidR="00981A7B">
        <w:rPr>
          <w:color w:val="000000"/>
          <w:sz w:val="28"/>
          <w:szCs w:val="28"/>
        </w:rPr>
        <w:t xml:space="preserve">  </w:t>
      </w:r>
      <w:r w:rsidR="000305D9">
        <w:rPr>
          <w:color w:val="000000"/>
          <w:sz w:val="28"/>
          <w:szCs w:val="28"/>
        </w:rPr>
        <w:t xml:space="preserve">      </w:t>
      </w:r>
      <w:r w:rsidR="000F485E">
        <w:rPr>
          <w:color w:val="000000"/>
          <w:sz w:val="28"/>
          <w:szCs w:val="28"/>
        </w:rPr>
        <w:t xml:space="preserve">  </w:t>
      </w:r>
      <w:r w:rsidR="006D048C">
        <w:rPr>
          <w:color w:val="000000"/>
          <w:sz w:val="28"/>
          <w:szCs w:val="28"/>
        </w:rPr>
        <w:t xml:space="preserve">  </w:t>
      </w:r>
      <w:r w:rsidR="00C962FA" w:rsidRPr="006A4C82">
        <w:rPr>
          <w:color w:val="000000"/>
          <w:sz w:val="28"/>
          <w:szCs w:val="28"/>
        </w:rPr>
        <w:t xml:space="preserve"> </w:t>
      </w:r>
    </w:p>
    <w:bookmarkStart w:id="2" w:name="ПолеСоСписком1"/>
    <w:p w:rsidR="00830E27" w:rsidRDefault="00830E27" w:rsidP="00C962FA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1C45F4">
        <w:rPr>
          <w:sz w:val="28"/>
          <w:szCs w:val="28"/>
        </w:rPr>
      </w:r>
      <w:r w:rsidR="001C45F4">
        <w:rPr>
          <w:sz w:val="28"/>
          <w:szCs w:val="28"/>
        </w:rPr>
        <w:fldChar w:fldCharType="separate"/>
      </w:r>
      <w:r w:rsidRPr="001344D2">
        <w:rPr>
          <w:sz w:val="28"/>
          <w:szCs w:val="28"/>
        </w:rPr>
        <w:fldChar w:fldCharType="end"/>
      </w:r>
      <w:bookmarkEnd w:id="2"/>
      <w:r w:rsidRPr="001344D2">
        <w:rPr>
          <w:sz w:val="28"/>
          <w:szCs w:val="28"/>
        </w:rPr>
        <w:tab/>
      </w:r>
    </w:p>
    <w:p w:rsidR="00C962FA" w:rsidRPr="006A4C82" w:rsidRDefault="00C962FA" w:rsidP="006D048C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</w:p>
    <w:p w:rsidR="00C962FA" w:rsidRPr="006A4C82" w:rsidRDefault="00C962FA" w:rsidP="00C962FA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</w:p>
    <w:p w:rsidR="00C962FA" w:rsidRPr="001344D2" w:rsidRDefault="00C962FA" w:rsidP="00C962FA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0"/>
        <w:gridCol w:w="5074"/>
      </w:tblGrid>
      <w:tr w:rsidR="00284AD6" w:rsidRPr="001344D2" w:rsidTr="00985BCE">
        <w:tc>
          <w:tcPr>
            <w:tcW w:w="4361" w:type="dxa"/>
          </w:tcPr>
          <w:p w:rsidR="00284AD6" w:rsidRPr="001344D2" w:rsidRDefault="00AD41EC" w:rsidP="00985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</w:tcPr>
          <w:p w:rsidR="00284AD6" w:rsidRDefault="00B43B8F" w:rsidP="00AA2722">
            <w:pPr>
              <w:jc w:val="right"/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3" w:name="ТекстовоеПоле7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Pr="001344D2">
              <w:rPr>
                <w:noProof/>
                <w:sz w:val="28"/>
                <w:szCs w:val="28"/>
              </w:rPr>
              <w:t>В.С. Швыдкой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3"/>
          </w:p>
          <w:p w:rsidR="00FF3458" w:rsidRPr="001344D2" w:rsidRDefault="00FF3458" w:rsidP="00AA2722">
            <w:pPr>
              <w:jc w:val="right"/>
              <w:rPr>
                <w:sz w:val="28"/>
                <w:szCs w:val="28"/>
              </w:rPr>
            </w:pPr>
          </w:p>
        </w:tc>
      </w:tr>
    </w:tbl>
    <w:p w:rsidR="003E1CA3" w:rsidRDefault="003E1CA3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D41EC" w:rsidRDefault="00AD41EC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D41EC" w:rsidRDefault="00AD41EC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D41EC" w:rsidRDefault="00AD41EC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D41EC" w:rsidRDefault="00AD41EC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D41EC" w:rsidRDefault="00AD41EC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D41EC" w:rsidRDefault="00AD41EC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D41EC" w:rsidRDefault="00AD41EC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D41EC" w:rsidRDefault="00AD41EC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D41EC" w:rsidRDefault="00AD41EC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D41EC" w:rsidRDefault="00AD41EC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D41EC" w:rsidRDefault="00AD41EC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D41EC" w:rsidRDefault="00AD41EC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D41EC" w:rsidRDefault="00AD41EC" w:rsidP="00AD41EC">
      <w:pPr>
        <w:autoSpaceDE w:val="0"/>
        <w:autoSpaceDN w:val="0"/>
        <w:adjustRightInd w:val="0"/>
        <w:jc w:val="right"/>
        <w:rPr>
          <w:sz w:val="24"/>
          <w:szCs w:val="24"/>
        </w:rPr>
        <w:sectPr w:rsidR="00AD41EC" w:rsidSect="00162887">
          <w:pgSz w:w="11906" w:h="16838"/>
          <w:pgMar w:top="1134" w:right="851" w:bottom="1134" w:left="1701" w:header="0" w:footer="567" w:gutter="0"/>
          <w:cols w:space="720"/>
        </w:sectPr>
      </w:pPr>
    </w:p>
    <w:p w:rsidR="00AD41EC" w:rsidRDefault="00AD41EC" w:rsidP="00AD41E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CD13D7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 </w:t>
      </w:r>
    </w:p>
    <w:p w:rsidR="00AD41EC" w:rsidRDefault="00AD41EC" w:rsidP="00AD41E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AD41EC" w:rsidRDefault="00AD41EC" w:rsidP="00AD41EC">
      <w:pPr>
        <w:tabs>
          <w:tab w:val="left" w:pos="3382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района  от 21.03.2017 № 7</w:t>
      </w:r>
      <w:r w:rsidR="00CD13D7">
        <w:rPr>
          <w:sz w:val="28"/>
          <w:szCs w:val="28"/>
        </w:rPr>
        <w:t>3</w:t>
      </w:r>
    </w:p>
    <w:p w:rsidR="00AD41EC" w:rsidRDefault="00AD41EC" w:rsidP="00AD41EC">
      <w:pPr>
        <w:tabs>
          <w:tab w:val="left" w:pos="3382"/>
        </w:tabs>
        <w:jc w:val="center"/>
        <w:rPr>
          <w:b/>
          <w:sz w:val="28"/>
          <w:szCs w:val="28"/>
        </w:rPr>
      </w:pPr>
    </w:p>
    <w:p w:rsidR="00AD41EC" w:rsidRPr="000839E6" w:rsidRDefault="00AD41EC" w:rsidP="00AD41EC">
      <w:pPr>
        <w:tabs>
          <w:tab w:val="left" w:pos="3382"/>
        </w:tabs>
        <w:jc w:val="center"/>
        <w:rPr>
          <w:b/>
          <w:sz w:val="28"/>
          <w:szCs w:val="28"/>
        </w:rPr>
      </w:pPr>
      <w:r w:rsidRPr="000839E6">
        <w:rPr>
          <w:b/>
          <w:sz w:val="28"/>
          <w:szCs w:val="28"/>
        </w:rPr>
        <w:t>РАСЧЕТ</w:t>
      </w:r>
    </w:p>
    <w:p w:rsidR="00AD41EC" w:rsidRDefault="00AD41EC" w:rsidP="00AD41EC">
      <w:pPr>
        <w:tabs>
          <w:tab w:val="left" w:pos="338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выделения</w:t>
      </w:r>
      <w:r w:rsidRPr="000839E6">
        <w:rPr>
          <w:b/>
          <w:sz w:val="28"/>
          <w:szCs w:val="28"/>
        </w:rPr>
        <w:t xml:space="preserve"> уполномоченных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"/>
        <w:gridCol w:w="3657"/>
        <w:gridCol w:w="3005"/>
        <w:gridCol w:w="2091"/>
        <w:gridCol w:w="344"/>
        <w:gridCol w:w="1893"/>
        <w:gridCol w:w="2813"/>
      </w:tblGrid>
      <w:tr w:rsidR="00AD41EC" w:rsidRPr="00AE0212" w:rsidTr="00AD41EC">
        <w:trPr>
          <w:trHeight w:val="352"/>
        </w:trPr>
        <w:tc>
          <w:tcPr>
            <w:tcW w:w="260" w:type="pct"/>
            <w:vMerge w:val="restart"/>
          </w:tcPr>
          <w:p w:rsidR="00AD41EC" w:rsidRPr="00AE0212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AE0212">
              <w:rPr>
                <w:sz w:val="28"/>
                <w:szCs w:val="28"/>
              </w:rPr>
              <w:t>№</w:t>
            </w:r>
          </w:p>
          <w:p w:rsidR="00AD41EC" w:rsidRPr="00AE0212" w:rsidRDefault="00AD41EC" w:rsidP="00E039A4">
            <w:pPr>
              <w:tabs>
                <w:tab w:val="left" w:pos="3382"/>
              </w:tabs>
              <w:jc w:val="center"/>
              <w:rPr>
                <w:b/>
                <w:sz w:val="28"/>
                <w:szCs w:val="28"/>
              </w:rPr>
            </w:pPr>
            <w:r w:rsidRPr="00AE0212">
              <w:rPr>
                <w:sz w:val="28"/>
                <w:szCs w:val="28"/>
              </w:rPr>
              <w:t>п/п</w:t>
            </w:r>
          </w:p>
        </w:tc>
        <w:tc>
          <w:tcPr>
            <w:tcW w:w="1256" w:type="pct"/>
            <w:vMerge w:val="restart"/>
          </w:tcPr>
          <w:p w:rsidR="00AD41EC" w:rsidRPr="00AE0212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AE0212">
              <w:rPr>
                <w:sz w:val="28"/>
                <w:szCs w:val="28"/>
              </w:rPr>
              <w:t>Наименование с/п</w:t>
            </w:r>
          </w:p>
        </w:tc>
        <w:tc>
          <w:tcPr>
            <w:tcW w:w="1032" w:type="pct"/>
            <w:vMerge w:val="restart"/>
          </w:tcPr>
          <w:p w:rsidR="00AD41EC" w:rsidRPr="00AE0212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AE0212">
              <w:rPr>
                <w:sz w:val="28"/>
                <w:szCs w:val="28"/>
              </w:rPr>
              <w:t>Ф.И.О. уполномоченного</w:t>
            </w:r>
          </w:p>
        </w:tc>
        <w:tc>
          <w:tcPr>
            <w:tcW w:w="718" w:type="pct"/>
            <w:vMerge w:val="restart"/>
          </w:tcPr>
          <w:p w:rsidR="00AD41EC" w:rsidRPr="00AE0212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AE0212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768" w:type="pct"/>
            <w:gridSpan w:val="2"/>
            <w:tcBorders>
              <w:bottom w:val="single" w:sz="4" w:space="0" w:color="auto"/>
            </w:tcBorders>
          </w:tcPr>
          <w:p w:rsidR="00AD41EC" w:rsidRPr="00AE0212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AE0212">
              <w:rPr>
                <w:sz w:val="28"/>
                <w:szCs w:val="28"/>
              </w:rPr>
              <w:t>№ телефона</w:t>
            </w:r>
          </w:p>
        </w:tc>
        <w:tc>
          <w:tcPr>
            <w:tcW w:w="966" w:type="pct"/>
            <w:vMerge w:val="restart"/>
          </w:tcPr>
          <w:p w:rsidR="00AD41EC" w:rsidRPr="00AE0212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AE0212">
              <w:rPr>
                <w:sz w:val="28"/>
                <w:szCs w:val="28"/>
              </w:rPr>
              <w:t>Марка, номер автомобиля, организация выделяющая</w:t>
            </w:r>
          </w:p>
        </w:tc>
      </w:tr>
      <w:tr w:rsidR="00AD41EC" w:rsidRPr="00AE0212" w:rsidTr="00AD41EC">
        <w:trPr>
          <w:trHeight w:val="569"/>
        </w:trPr>
        <w:tc>
          <w:tcPr>
            <w:tcW w:w="260" w:type="pct"/>
            <w:vMerge/>
          </w:tcPr>
          <w:p w:rsidR="00AD41EC" w:rsidRPr="00AE0212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pct"/>
            <w:vMerge/>
          </w:tcPr>
          <w:p w:rsidR="00AD41EC" w:rsidRPr="00AE0212" w:rsidRDefault="00AD41EC" w:rsidP="00E039A4">
            <w:pPr>
              <w:tabs>
                <w:tab w:val="left" w:pos="338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2" w:type="pct"/>
            <w:vMerge/>
          </w:tcPr>
          <w:p w:rsidR="00AD41EC" w:rsidRPr="00AE0212" w:rsidRDefault="00AD41EC" w:rsidP="00E039A4">
            <w:pPr>
              <w:tabs>
                <w:tab w:val="left" w:pos="338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pct"/>
            <w:vMerge/>
          </w:tcPr>
          <w:p w:rsidR="00AD41EC" w:rsidRPr="00AE0212" w:rsidRDefault="00AD41EC" w:rsidP="00E039A4">
            <w:pPr>
              <w:tabs>
                <w:tab w:val="left" w:pos="338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</w:tcPr>
          <w:p w:rsidR="00AD41EC" w:rsidRPr="00AE0212" w:rsidRDefault="00AD41EC" w:rsidP="00E039A4">
            <w:pPr>
              <w:tabs>
                <w:tab w:val="left" w:pos="3382"/>
              </w:tabs>
              <w:rPr>
                <w:sz w:val="28"/>
                <w:szCs w:val="28"/>
              </w:rPr>
            </w:pPr>
            <w:r w:rsidRPr="00AE0212">
              <w:rPr>
                <w:sz w:val="28"/>
                <w:szCs w:val="28"/>
              </w:rPr>
              <w:t>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</w:tcPr>
          <w:p w:rsidR="00AD41EC" w:rsidRPr="00AE0212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AE0212">
              <w:rPr>
                <w:sz w:val="28"/>
                <w:szCs w:val="28"/>
              </w:rPr>
              <w:t>дом сот.т.</w:t>
            </w:r>
          </w:p>
        </w:tc>
        <w:tc>
          <w:tcPr>
            <w:tcW w:w="966" w:type="pct"/>
            <w:vMerge/>
          </w:tcPr>
          <w:p w:rsidR="00AD41EC" w:rsidRPr="00AE0212" w:rsidRDefault="00AD41EC" w:rsidP="00E039A4">
            <w:pPr>
              <w:tabs>
                <w:tab w:val="left" w:pos="338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D41EC" w:rsidRPr="00AE0212" w:rsidTr="00AD41EC">
        <w:tc>
          <w:tcPr>
            <w:tcW w:w="260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1</w:t>
            </w:r>
          </w:p>
        </w:tc>
        <w:tc>
          <w:tcPr>
            <w:tcW w:w="1256" w:type="pct"/>
          </w:tcPr>
          <w:p w:rsidR="00AD41EC" w:rsidRPr="0030245C" w:rsidRDefault="00AD41EC" w:rsidP="00AD41EC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Алтайский сельсовет</w:t>
            </w:r>
          </w:p>
        </w:tc>
        <w:tc>
          <w:tcPr>
            <w:tcW w:w="1032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Сокол В.И.</w:t>
            </w:r>
          </w:p>
        </w:tc>
        <w:tc>
          <w:tcPr>
            <w:tcW w:w="718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водитель</w:t>
            </w:r>
          </w:p>
        </w:tc>
        <w:tc>
          <w:tcPr>
            <w:tcW w:w="118" w:type="pct"/>
            <w:tcBorders>
              <w:right w:val="single" w:sz="4" w:space="0" w:color="auto"/>
            </w:tcBorders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tcBorders>
              <w:left w:val="single" w:sz="4" w:space="0" w:color="auto"/>
            </w:tcBorders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89619837413</w:t>
            </w:r>
          </w:p>
        </w:tc>
        <w:tc>
          <w:tcPr>
            <w:tcW w:w="966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ГАЗ-311054,Т788МУ</w:t>
            </w:r>
          </w:p>
        </w:tc>
      </w:tr>
      <w:tr w:rsidR="00AD41EC" w:rsidRPr="00AE0212" w:rsidTr="00AD41EC">
        <w:tc>
          <w:tcPr>
            <w:tcW w:w="260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2</w:t>
            </w:r>
          </w:p>
        </w:tc>
        <w:tc>
          <w:tcPr>
            <w:tcW w:w="1256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Большеромановский сельсовет</w:t>
            </w:r>
          </w:p>
        </w:tc>
        <w:tc>
          <w:tcPr>
            <w:tcW w:w="1032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Мицкевич А.В.</w:t>
            </w:r>
          </w:p>
        </w:tc>
        <w:tc>
          <w:tcPr>
            <w:tcW w:w="718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водитель</w:t>
            </w:r>
          </w:p>
        </w:tc>
        <w:tc>
          <w:tcPr>
            <w:tcW w:w="118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89238214682</w:t>
            </w:r>
          </w:p>
        </w:tc>
        <w:tc>
          <w:tcPr>
            <w:tcW w:w="966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ГАЗ32213,</w:t>
            </w:r>
          </w:p>
        </w:tc>
      </w:tr>
      <w:tr w:rsidR="00AD41EC" w:rsidRPr="00AE0212" w:rsidTr="00AD41EC">
        <w:tc>
          <w:tcPr>
            <w:tcW w:w="260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3</w:t>
            </w:r>
          </w:p>
        </w:tc>
        <w:tc>
          <w:tcPr>
            <w:tcW w:w="1256" w:type="pct"/>
          </w:tcPr>
          <w:p w:rsidR="00AD41EC" w:rsidRPr="0030245C" w:rsidRDefault="00AD41EC" w:rsidP="00563F36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Лебединский сельсовет</w:t>
            </w:r>
          </w:p>
        </w:tc>
        <w:tc>
          <w:tcPr>
            <w:tcW w:w="1032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Габ В.Н.</w:t>
            </w:r>
          </w:p>
        </w:tc>
        <w:tc>
          <w:tcPr>
            <w:tcW w:w="718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водитель</w:t>
            </w:r>
          </w:p>
        </w:tc>
        <w:tc>
          <w:tcPr>
            <w:tcW w:w="118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</w:tcPr>
          <w:p w:rsidR="00AD41EC" w:rsidRPr="0030245C" w:rsidRDefault="00AD41EC" w:rsidP="00E039A4">
            <w:pPr>
              <w:tabs>
                <w:tab w:val="left" w:pos="3382"/>
              </w:tabs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89833510881</w:t>
            </w:r>
          </w:p>
        </w:tc>
        <w:tc>
          <w:tcPr>
            <w:tcW w:w="966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ВАЗ212300</w:t>
            </w:r>
          </w:p>
        </w:tc>
      </w:tr>
      <w:tr w:rsidR="00AD41EC" w:rsidRPr="00AE0212" w:rsidTr="00AD41EC">
        <w:tc>
          <w:tcPr>
            <w:tcW w:w="260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4</w:t>
            </w:r>
          </w:p>
        </w:tc>
        <w:tc>
          <w:tcPr>
            <w:tcW w:w="1256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Серебропольский сельсовет</w:t>
            </w:r>
          </w:p>
        </w:tc>
        <w:tc>
          <w:tcPr>
            <w:tcW w:w="1032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Чесноков С.Н.</w:t>
            </w:r>
          </w:p>
        </w:tc>
        <w:tc>
          <w:tcPr>
            <w:tcW w:w="718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водитель</w:t>
            </w:r>
          </w:p>
        </w:tc>
        <w:tc>
          <w:tcPr>
            <w:tcW w:w="118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6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УАЗ220694-04</w:t>
            </w:r>
          </w:p>
        </w:tc>
      </w:tr>
      <w:tr w:rsidR="00AD41EC" w:rsidRPr="00AE0212" w:rsidTr="00AD41EC">
        <w:tc>
          <w:tcPr>
            <w:tcW w:w="260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5</w:t>
            </w:r>
          </w:p>
        </w:tc>
        <w:tc>
          <w:tcPr>
            <w:tcW w:w="1256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Табунск</w:t>
            </w:r>
            <w:r w:rsidR="00563F36" w:rsidRPr="0030245C">
              <w:rPr>
                <w:sz w:val="28"/>
                <w:szCs w:val="28"/>
              </w:rPr>
              <w:t>ий сельсовет</w:t>
            </w:r>
          </w:p>
        </w:tc>
        <w:tc>
          <w:tcPr>
            <w:tcW w:w="1032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Пропп Ю.В.</w:t>
            </w:r>
          </w:p>
        </w:tc>
        <w:tc>
          <w:tcPr>
            <w:tcW w:w="718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Главный специалист финотдела</w:t>
            </w:r>
          </w:p>
        </w:tc>
        <w:tc>
          <w:tcPr>
            <w:tcW w:w="118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8913242195</w:t>
            </w:r>
          </w:p>
        </w:tc>
        <w:tc>
          <w:tcPr>
            <w:tcW w:w="966" w:type="pct"/>
          </w:tcPr>
          <w:p w:rsidR="00AD41EC" w:rsidRPr="0030245C" w:rsidRDefault="00AD41EC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ГАЗ3102</w:t>
            </w:r>
          </w:p>
        </w:tc>
      </w:tr>
    </w:tbl>
    <w:p w:rsidR="00AD41EC" w:rsidRDefault="00AD41EC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D13D7" w:rsidRDefault="00CD13D7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D13D7" w:rsidRDefault="00CD13D7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D13D7" w:rsidRDefault="00CD13D7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D13D7" w:rsidRDefault="00CD13D7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D13D7" w:rsidRDefault="00CD13D7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D13D7" w:rsidRDefault="00CD13D7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D13D7" w:rsidRDefault="00CD13D7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D13D7" w:rsidRDefault="00CD13D7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D13D7" w:rsidRDefault="00CD13D7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D13D7" w:rsidRDefault="00CD13D7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D13D7" w:rsidRDefault="00CD13D7" w:rsidP="00AD41EC">
      <w:pPr>
        <w:autoSpaceDE w:val="0"/>
        <w:autoSpaceDN w:val="0"/>
        <w:adjustRightInd w:val="0"/>
        <w:jc w:val="right"/>
        <w:rPr>
          <w:sz w:val="24"/>
          <w:szCs w:val="24"/>
        </w:rPr>
        <w:sectPr w:rsidR="00CD13D7" w:rsidSect="00AD41EC">
          <w:pgSz w:w="16838" w:h="11906" w:orient="landscape"/>
          <w:pgMar w:top="1701" w:right="1134" w:bottom="851" w:left="1134" w:header="0" w:footer="567" w:gutter="0"/>
          <w:cols w:space="720"/>
        </w:sectPr>
      </w:pPr>
    </w:p>
    <w:p w:rsidR="00CD13D7" w:rsidRDefault="00CD13D7" w:rsidP="00CD13D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к </w:t>
      </w:r>
    </w:p>
    <w:p w:rsidR="00CD13D7" w:rsidRDefault="00CD13D7" w:rsidP="00CD13D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CD13D7" w:rsidRDefault="00CD13D7" w:rsidP="00CD13D7">
      <w:pPr>
        <w:tabs>
          <w:tab w:val="left" w:pos="3382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района  от 21.03.2017 № 73</w:t>
      </w:r>
    </w:p>
    <w:p w:rsidR="00CD13D7" w:rsidRPr="000839E6" w:rsidRDefault="00CD13D7" w:rsidP="00CD13D7">
      <w:pPr>
        <w:tabs>
          <w:tab w:val="left" w:pos="3382"/>
        </w:tabs>
        <w:jc w:val="center"/>
        <w:rPr>
          <w:b/>
          <w:sz w:val="28"/>
          <w:szCs w:val="28"/>
        </w:rPr>
      </w:pPr>
      <w:r w:rsidRPr="000839E6">
        <w:rPr>
          <w:b/>
          <w:sz w:val="28"/>
          <w:szCs w:val="28"/>
        </w:rPr>
        <w:t>РАСЧЕТ</w:t>
      </w:r>
    </w:p>
    <w:p w:rsidR="00CD13D7" w:rsidRDefault="00CD13D7" w:rsidP="00CD13D7">
      <w:pPr>
        <w:tabs>
          <w:tab w:val="left" w:pos="338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выделения АТТ организациями для обеспечения мобилизации</w:t>
      </w:r>
    </w:p>
    <w:tbl>
      <w:tblPr>
        <w:tblW w:w="10410" w:type="dxa"/>
        <w:tblInd w:w="-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933"/>
        <w:gridCol w:w="2319"/>
        <w:gridCol w:w="1621"/>
        <w:gridCol w:w="957"/>
        <w:gridCol w:w="6"/>
        <w:gridCol w:w="852"/>
        <w:gridCol w:w="2127"/>
      </w:tblGrid>
      <w:tr w:rsidR="00CD13D7" w:rsidRPr="00AE0212" w:rsidTr="00E039A4">
        <w:trPr>
          <w:trHeight w:val="1288"/>
        </w:trPr>
        <w:tc>
          <w:tcPr>
            <w:tcW w:w="595" w:type="dxa"/>
          </w:tcPr>
          <w:p w:rsidR="00CD13D7" w:rsidRPr="00AE0212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AE0212">
              <w:rPr>
                <w:sz w:val="28"/>
                <w:szCs w:val="28"/>
              </w:rPr>
              <w:t>№</w:t>
            </w:r>
          </w:p>
          <w:p w:rsidR="00CD13D7" w:rsidRPr="00AE0212" w:rsidRDefault="00CD13D7" w:rsidP="00E039A4">
            <w:pPr>
              <w:tabs>
                <w:tab w:val="left" w:pos="3382"/>
              </w:tabs>
              <w:jc w:val="center"/>
              <w:rPr>
                <w:b/>
                <w:sz w:val="28"/>
                <w:szCs w:val="28"/>
              </w:rPr>
            </w:pPr>
            <w:r w:rsidRPr="00AE0212">
              <w:rPr>
                <w:sz w:val="28"/>
                <w:szCs w:val="28"/>
              </w:rPr>
              <w:t>п/п</w:t>
            </w:r>
          </w:p>
        </w:tc>
        <w:tc>
          <w:tcPr>
            <w:tcW w:w="1965" w:type="dxa"/>
          </w:tcPr>
          <w:p w:rsidR="00CD13D7" w:rsidRPr="00AE0212" w:rsidRDefault="00CD13D7" w:rsidP="00E039A4">
            <w:pPr>
              <w:tabs>
                <w:tab w:val="left" w:pos="33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каких нужд</w:t>
            </w:r>
          </w:p>
        </w:tc>
        <w:tc>
          <w:tcPr>
            <w:tcW w:w="2353" w:type="dxa"/>
          </w:tcPr>
          <w:p w:rsidR="00CD13D7" w:rsidRPr="00AE0212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 и время выделения</w:t>
            </w:r>
          </w:p>
        </w:tc>
        <w:tc>
          <w:tcPr>
            <w:tcW w:w="1637" w:type="dxa"/>
          </w:tcPr>
          <w:p w:rsidR="00CD13D7" w:rsidRPr="00AE0212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и марка машины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CD13D7" w:rsidRPr="00AE0212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CD13D7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</w:p>
          <w:p w:rsidR="00CD13D7" w:rsidRPr="00AE0212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043" w:type="dxa"/>
          </w:tcPr>
          <w:p w:rsidR="00CD13D7" w:rsidRPr="00AE0212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предприятия (организации) выделяющей транспорт</w:t>
            </w:r>
          </w:p>
        </w:tc>
      </w:tr>
      <w:tr w:rsidR="00CD13D7" w:rsidRPr="00AE0212" w:rsidTr="00E039A4">
        <w:tc>
          <w:tcPr>
            <w:tcW w:w="595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Убытие в ШО и ПСМО</w:t>
            </w:r>
          </w:p>
        </w:tc>
        <w:tc>
          <w:tcPr>
            <w:tcW w:w="2353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ГАЗ-311054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Администрация района</w:t>
            </w:r>
          </w:p>
        </w:tc>
      </w:tr>
      <w:tr w:rsidR="00CD13D7" w:rsidRPr="00AE0212" w:rsidTr="00E039A4">
        <w:tc>
          <w:tcPr>
            <w:tcW w:w="595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Убытие в ШО и ПСМО</w:t>
            </w:r>
          </w:p>
        </w:tc>
        <w:tc>
          <w:tcPr>
            <w:tcW w:w="2353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ГАЗ-32213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Администрация района</w:t>
            </w:r>
          </w:p>
        </w:tc>
      </w:tr>
      <w:tr w:rsidR="00CD13D7" w:rsidRPr="00AE0212" w:rsidTr="00E039A4">
        <w:tc>
          <w:tcPr>
            <w:tcW w:w="595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Убытие в ШО и ПСМО</w:t>
            </w:r>
          </w:p>
        </w:tc>
        <w:tc>
          <w:tcPr>
            <w:tcW w:w="2353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ВАЗ-212300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Администрация района</w:t>
            </w:r>
          </w:p>
        </w:tc>
      </w:tr>
      <w:tr w:rsidR="00CD13D7" w:rsidRPr="00AE0212" w:rsidTr="00E039A4">
        <w:tc>
          <w:tcPr>
            <w:tcW w:w="595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Убытие в ШО и ПСМО</w:t>
            </w:r>
          </w:p>
        </w:tc>
        <w:tc>
          <w:tcPr>
            <w:tcW w:w="2353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УАЗ-220694-04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Комитет по образованию района</w:t>
            </w:r>
          </w:p>
        </w:tc>
      </w:tr>
      <w:tr w:rsidR="00CD13D7" w:rsidRPr="00AE0212" w:rsidTr="00E039A4">
        <w:tc>
          <w:tcPr>
            <w:tcW w:w="595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5</w:t>
            </w:r>
          </w:p>
        </w:tc>
        <w:tc>
          <w:tcPr>
            <w:tcW w:w="1965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Убытие в ШО и ПСМО</w:t>
            </w:r>
          </w:p>
        </w:tc>
        <w:tc>
          <w:tcPr>
            <w:tcW w:w="2353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ГАЗ-3102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CD13D7" w:rsidRPr="0030245C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 xml:space="preserve">Комитет по финансам района </w:t>
            </w:r>
          </w:p>
        </w:tc>
      </w:tr>
    </w:tbl>
    <w:p w:rsidR="00CD13D7" w:rsidRDefault="00CD13D7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D13D7" w:rsidRDefault="00CD13D7" w:rsidP="00CD13D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13D7" w:rsidRDefault="00CD13D7" w:rsidP="00CD13D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13D7" w:rsidRDefault="00CD13D7" w:rsidP="00CD13D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3 к </w:t>
      </w:r>
    </w:p>
    <w:p w:rsidR="00CD13D7" w:rsidRDefault="00CD13D7" w:rsidP="00CD13D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CD13D7" w:rsidRDefault="00CD13D7" w:rsidP="00CD13D7">
      <w:pPr>
        <w:tabs>
          <w:tab w:val="left" w:pos="3382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района  от 21.03.2017 № 73</w:t>
      </w:r>
    </w:p>
    <w:p w:rsidR="00CD13D7" w:rsidRDefault="00CD13D7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D13D7" w:rsidRDefault="00CD13D7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D13D7" w:rsidRPr="000839E6" w:rsidRDefault="00CD13D7" w:rsidP="00CD13D7">
      <w:pPr>
        <w:tabs>
          <w:tab w:val="left" w:pos="3382"/>
        </w:tabs>
        <w:jc w:val="center"/>
        <w:rPr>
          <w:b/>
          <w:sz w:val="28"/>
          <w:szCs w:val="28"/>
        </w:rPr>
      </w:pPr>
      <w:r w:rsidRPr="000839E6">
        <w:rPr>
          <w:b/>
          <w:sz w:val="28"/>
          <w:szCs w:val="28"/>
        </w:rPr>
        <w:t>РАСЧЕТ</w:t>
      </w:r>
    </w:p>
    <w:p w:rsidR="00CD13D7" w:rsidRDefault="00CD13D7" w:rsidP="00CD13D7">
      <w:pPr>
        <w:tabs>
          <w:tab w:val="left" w:pos="338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выделения сотрудников отдела МВД по Табунскому району  для предотвращения беспорядков и митингов в районах пунктов сборов</w:t>
      </w:r>
    </w:p>
    <w:tbl>
      <w:tblPr>
        <w:tblW w:w="10427" w:type="dxa"/>
        <w:tblInd w:w="-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7785"/>
        <w:gridCol w:w="2046"/>
      </w:tblGrid>
      <w:tr w:rsidR="00CD13D7" w:rsidRPr="00AE0212" w:rsidTr="00E039A4">
        <w:trPr>
          <w:trHeight w:val="1355"/>
        </w:trPr>
        <w:tc>
          <w:tcPr>
            <w:tcW w:w="596" w:type="dxa"/>
          </w:tcPr>
          <w:p w:rsidR="00CD13D7" w:rsidRPr="00AE0212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AE0212">
              <w:rPr>
                <w:sz w:val="28"/>
                <w:szCs w:val="28"/>
              </w:rPr>
              <w:t>№</w:t>
            </w:r>
          </w:p>
          <w:p w:rsidR="00CD13D7" w:rsidRPr="00AE0212" w:rsidRDefault="00CD13D7" w:rsidP="00E039A4">
            <w:pPr>
              <w:tabs>
                <w:tab w:val="left" w:pos="3382"/>
              </w:tabs>
              <w:jc w:val="center"/>
              <w:rPr>
                <w:b/>
                <w:sz w:val="28"/>
                <w:szCs w:val="28"/>
              </w:rPr>
            </w:pPr>
            <w:r w:rsidRPr="00AE0212">
              <w:rPr>
                <w:sz w:val="28"/>
                <w:szCs w:val="28"/>
              </w:rPr>
              <w:t>п/п</w:t>
            </w:r>
          </w:p>
        </w:tc>
        <w:tc>
          <w:tcPr>
            <w:tcW w:w="7785" w:type="dxa"/>
          </w:tcPr>
          <w:p w:rsidR="00CD13D7" w:rsidRPr="00AE0212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охраняемого объекта</w:t>
            </w:r>
          </w:p>
        </w:tc>
        <w:tc>
          <w:tcPr>
            <w:tcW w:w="2046" w:type="dxa"/>
          </w:tcPr>
          <w:p w:rsidR="00CD13D7" w:rsidRPr="00AE0212" w:rsidRDefault="00CD13D7" w:rsidP="00E039A4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сотрудников</w:t>
            </w:r>
          </w:p>
        </w:tc>
      </w:tr>
      <w:tr w:rsidR="00CD13D7" w:rsidRPr="00AE0212" w:rsidTr="00E039A4">
        <w:trPr>
          <w:trHeight w:val="454"/>
        </w:trPr>
        <w:tc>
          <w:tcPr>
            <w:tcW w:w="596" w:type="dxa"/>
            <w:tcBorders>
              <w:bottom w:val="single" w:sz="4" w:space="0" w:color="auto"/>
            </w:tcBorders>
          </w:tcPr>
          <w:p w:rsidR="00CD13D7" w:rsidRPr="0030245C" w:rsidRDefault="00CD13D7" w:rsidP="00E039A4">
            <w:pPr>
              <w:tabs>
                <w:tab w:val="left" w:pos="3382"/>
              </w:tabs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>1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:rsidR="00CD13D7" w:rsidRPr="0030245C" w:rsidRDefault="00CD13D7" w:rsidP="00CD13D7">
            <w:pPr>
              <w:tabs>
                <w:tab w:val="left" w:pos="3382"/>
              </w:tabs>
              <w:jc w:val="center"/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 xml:space="preserve">Администрация Табунской сельсовета                                                      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CD13D7" w:rsidRPr="0030245C" w:rsidRDefault="00CD13D7" w:rsidP="00E039A4">
            <w:pPr>
              <w:tabs>
                <w:tab w:val="left" w:pos="3382"/>
              </w:tabs>
              <w:rPr>
                <w:sz w:val="28"/>
                <w:szCs w:val="28"/>
              </w:rPr>
            </w:pPr>
            <w:r w:rsidRPr="0030245C">
              <w:rPr>
                <w:sz w:val="28"/>
                <w:szCs w:val="28"/>
              </w:rPr>
              <w:t xml:space="preserve">            10</w:t>
            </w:r>
          </w:p>
        </w:tc>
      </w:tr>
    </w:tbl>
    <w:p w:rsidR="00CD13D7" w:rsidRDefault="00CD13D7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D13D7" w:rsidRDefault="00CD13D7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D13D7" w:rsidRDefault="00CD13D7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D13D7" w:rsidRDefault="00CD13D7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0245C" w:rsidRDefault="0030245C" w:rsidP="00CD13D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245C" w:rsidRDefault="0030245C" w:rsidP="00CD13D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245C" w:rsidRDefault="0030245C" w:rsidP="00CD13D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13D7" w:rsidRDefault="00CD13D7" w:rsidP="00CD13D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4 к </w:t>
      </w:r>
    </w:p>
    <w:p w:rsidR="00CD13D7" w:rsidRDefault="00CD13D7" w:rsidP="00CD13D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CD13D7" w:rsidRDefault="00CD13D7" w:rsidP="00CD13D7">
      <w:pPr>
        <w:tabs>
          <w:tab w:val="left" w:pos="3382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района  от 21.03.2017 № 73</w:t>
      </w:r>
    </w:p>
    <w:p w:rsidR="00CD13D7" w:rsidRDefault="00CD13D7" w:rsidP="00CD13D7">
      <w:pPr>
        <w:tabs>
          <w:tab w:val="left" w:pos="3382"/>
        </w:tabs>
        <w:jc w:val="center"/>
        <w:rPr>
          <w:b/>
          <w:sz w:val="28"/>
          <w:szCs w:val="28"/>
        </w:rPr>
      </w:pPr>
    </w:p>
    <w:p w:rsidR="00CD13D7" w:rsidRDefault="00CD13D7" w:rsidP="00CD13D7">
      <w:pPr>
        <w:tabs>
          <w:tab w:val="left" w:pos="3382"/>
        </w:tabs>
        <w:jc w:val="center"/>
        <w:rPr>
          <w:b/>
          <w:sz w:val="28"/>
          <w:szCs w:val="28"/>
        </w:rPr>
      </w:pPr>
    </w:p>
    <w:p w:rsidR="00CD13D7" w:rsidRDefault="00CD13D7" w:rsidP="00CD13D7">
      <w:pPr>
        <w:tabs>
          <w:tab w:val="left" w:pos="3382"/>
        </w:tabs>
        <w:jc w:val="center"/>
        <w:rPr>
          <w:b/>
          <w:sz w:val="28"/>
          <w:szCs w:val="28"/>
        </w:rPr>
      </w:pPr>
    </w:p>
    <w:p w:rsidR="00CD13D7" w:rsidRPr="000839E6" w:rsidRDefault="00CD13D7" w:rsidP="00CD13D7">
      <w:pPr>
        <w:tabs>
          <w:tab w:val="left" w:pos="3382"/>
        </w:tabs>
        <w:jc w:val="center"/>
        <w:rPr>
          <w:b/>
          <w:sz w:val="28"/>
          <w:szCs w:val="28"/>
        </w:rPr>
      </w:pPr>
      <w:r w:rsidRPr="000839E6">
        <w:rPr>
          <w:b/>
          <w:sz w:val="28"/>
          <w:szCs w:val="28"/>
        </w:rPr>
        <w:t>РАСЧЕТ</w:t>
      </w:r>
    </w:p>
    <w:p w:rsidR="00CD13D7" w:rsidRDefault="00CD13D7" w:rsidP="00CD13D7">
      <w:pPr>
        <w:tabs>
          <w:tab w:val="left" w:pos="338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выделения громкоговорящих устройств</w:t>
      </w:r>
    </w:p>
    <w:p w:rsidR="00CD13D7" w:rsidRDefault="00CD13D7" w:rsidP="00CD13D7">
      <w:pPr>
        <w:tabs>
          <w:tab w:val="left" w:pos="3382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715"/>
        <w:gridCol w:w="1417"/>
        <w:gridCol w:w="2015"/>
        <w:gridCol w:w="2079"/>
        <w:gridCol w:w="1578"/>
      </w:tblGrid>
      <w:tr w:rsidR="00CD13D7" w:rsidRPr="00AE0212" w:rsidTr="00CD13D7">
        <w:trPr>
          <w:trHeight w:val="1288"/>
        </w:trPr>
        <w:tc>
          <w:tcPr>
            <w:tcW w:w="282" w:type="pct"/>
          </w:tcPr>
          <w:p w:rsidR="00CD13D7" w:rsidRPr="00CD13D7" w:rsidRDefault="00CD13D7" w:rsidP="00E039A4">
            <w:pPr>
              <w:tabs>
                <w:tab w:val="left" w:pos="3382"/>
              </w:tabs>
              <w:jc w:val="center"/>
              <w:rPr>
                <w:sz w:val="24"/>
                <w:szCs w:val="24"/>
              </w:rPr>
            </w:pPr>
            <w:r w:rsidRPr="00CD13D7">
              <w:rPr>
                <w:sz w:val="24"/>
                <w:szCs w:val="24"/>
              </w:rPr>
              <w:t>№</w:t>
            </w:r>
          </w:p>
          <w:p w:rsidR="00CD13D7" w:rsidRPr="00CD13D7" w:rsidRDefault="00CD13D7" w:rsidP="00E039A4">
            <w:pPr>
              <w:tabs>
                <w:tab w:val="left" w:pos="3382"/>
              </w:tabs>
              <w:jc w:val="center"/>
              <w:rPr>
                <w:b/>
                <w:sz w:val="24"/>
                <w:szCs w:val="24"/>
              </w:rPr>
            </w:pPr>
            <w:r w:rsidRPr="00CD13D7">
              <w:rPr>
                <w:sz w:val="24"/>
                <w:szCs w:val="24"/>
              </w:rPr>
              <w:t>п/п</w:t>
            </w:r>
          </w:p>
        </w:tc>
        <w:tc>
          <w:tcPr>
            <w:tcW w:w="910" w:type="pct"/>
          </w:tcPr>
          <w:p w:rsidR="00CD13D7" w:rsidRPr="00CD13D7" w:rsidRDefault="00CD13D7" w:rsidP="00E039A4">
            <w:pPr>
              <w:tabs>
                <w:tab w:val="left" w:pos="3382"/>
              </w:tabs>
              <w:rPr>
                <w:sz w:val="24"/>
                <w:szCs w:val="24"/>
              </w:rPr>
            </w:pPr>
            <w:r w:rsidRPr="00CD13D7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48" w:type="pct"/>
          </w:tcPr>
          <w:p w:rsidR="00CD13D7" w:rsidRPr="00CD13D7" w:rsidRDefault="00CD13D7" w:rsidP="00E039A4">
            <w:pPr>
              <w:tabs>
                <w:tab w:val="left" w:pos="3382"/>
              </w:tabs>
              <w:jc w:val="center"/>
              <w:rPr>
                <w:sz w:val="24"/>
                <w:szCs w:val="24"/>
              </w:rPr>
            </w:pPr>
            <w:r w:rsidRPr="00CD13D7">
              <w:rPr>
                <w:sz w:val="24"/>
                <w:szCs w:val="24"/>
              </w:rPr>
              <w:t>Количество ГГУ</w:t>
            </w:r>
          </w:p>
        </w:tc>
        <w:tc>
          <w:tcPr>
            <w:tcW w:w="1095" w:type="pct"/>
          </w:tcPr>
          <w:p w:rsidR="00CD13D7" w:rsidRPr="00CD13D7" w:rsidRDefault="00CD13D7" w:rsidP="00E039A4">
            <w:pPr>
              <w:tabs>
                <w:tab w:val="left" w:pos="3382"/>
              </w:tabs>
              <w:jc w:val="center"/>
              <w:rPr>
                <w:sz w:val="24"/>
                <w:szCs w:val="24"/>
              </w:rPr>
            </w:pPr>
            <w:r w:rsidRPr="00CD13D7">
              <w:rPr>
                <w:sz w:val="24"/>
                <w:szCs w:val="24"/>
              </w:rPr>
              <w:t>Вид ГГУ</w:t>
            </w:r>
          </w:p>
        </w:tc>
        <w:tc>
          <w:tcPr>
            <w:tcW w:w="1129" w:type="pct"/>
          </w:tcPr>
          <w:p w:rsidR="00CD13D7" w:rsidRPr="00CD13D7" w:rsidRDefault="00CD13D7" w:rsidP="00E039A4">
            <w:pPr>
              <w:tabs>
                <w:tab w:val="left" w:pos="318"/>
                <w:tab w:val="left" w:pos="3382"/>
              </w:tabs>
              <w:rPr>
                <w:sz w:val="24"/>
                <w:szCs w:val="24"/>
              </w:rPr>
            </w:pPr>
            <w:r w:rsidRPr="00CD13D7">
              <w:rPr>
                <w:sz w:val="24"/>
                <w:szCs w:val="24"/>
              </w:rPr>
              <w:tab/>
              <w:t>Кем доставляется распоряжение</w:t>
            </w:r>
          </w:p>
        </w:tc>
        <w:tc>
          <w:tcPr>
            <w:tcW w:w="836" w:type="pct"/>
          </w:tcPr>
          <w:p w:rsidR="00CD13D7" w:rsidRPr="00CD13D7" w:rsidRDefault="00CD13D7" w:rsidP="00E039A4">
            <w:pPr>
              <w:tabs>
                <w:tab w:val="left" w:pos="3382"/>
              </w:tabs>
              <w:jc w:val="center"/>
              <w:rPr>
                <w:sz w:val="24"/>
                <w:szCs w:val="24"/>
              </w:rPr>
            </w:pPr>
            <w:r w:rsidRPr="00CD13D7">
              <w:rPr>
                <w:sz w:val="24"/>
                <w:szCs w:val="24"/>
              </w:rPr>
              <w:t>К какому сроку направляется</w:t>
            </w:r>
          </w:p>
        </w:tc>
      </w:tr>
      <w:tr w:rsidR="00CD13D7" w:rsidRPr="00AE0212" w:rsidTr="00CD13D7">
        <w:tc>
          <w:tcPr>
            <w:tcW w:w="282" w:type="pct"/>
          </w:tcPr>
          <w:p w:rsidR="00CD13D7" w:rsidRPr="00AE0212" w:rsidRDefault="00CD13D7" w:rsidP="00E039A4">
            <w:pPr>
              <w:tabs>
                <w:tab w:val="left" w:pos="338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0" w:type="pct"/>
          </w:tcPr>
          <w:p w:rsidR="00CD13D7" w:rsidRPr="00CD13D7" w:rsidRDefault="00CD13D7" w:rsidP="00E039A4">
            <w:pPr>
              <w:tabs>
                <w:tab w:val="left" w:pos="3382"/>
              </w:tabs>
              <w:jc w:val="center"/>
              <w:rPr>
                <w:sz w:val="24"/>
                <w:szCs w:val="24"/>
              </w:rPr>
            </w:pPr>
            <w:r w:rsidRPr="00CD13D7">
              <w:rPr>
                <w:sz w:val="24"/>
                <w:szCs w:val="24"/>
              </w:rPr>
              <w:t>Пункт полиции</w:t>
            </w:r>
          </w:p>
        </w:tc>
        <w:tc>
          <w:tcPr>
            <w:tcW w:w="748" w:type="pct"/>
          </w:tcPr>
          <w:p w:rsidR="00CD13D7" w:rsidRPr="00CD13D7" w:rsidRDefault="00CD13D7" w:rsidP="00E039A4">
            <w:pPr>
              <w:tabs>
                <w:tab w:val="left" w:pos="3382"/>
              </w:tabs>
              <w:jc w:val="center"/>
              <w:rPr>
                <w:sz w:val="24"/>
                <w:szCs w:val="24"/>
              </w:rPr>
            </w:pPr>
            <w:r w:rsidRPr="00CD13D7">
              <w:rPr>
                <w:sz w:val="24"/>
                <w:szCs w:val="24"/>
              </w:rPr>
              <w:t>1</w:t>
            </w:r>
          </w:p>
        </w:tc>
        <w:tc>
          <w:tcPr>
            <w:tcW w:w="1095" w:type="pct"/>
          </w:tcPr>
          <w:p w:rsidR="00CD13D7" w:rsidRPr="00CD13D7" w:rsidRDefault="00CD13D7" w:rsidP="00E039A4">
            <w:pPr>
              <w:tabs>
                <w:tab w:val="left" w:pos="3382"/>
              </w:tabs>
              <w:jc w:val="center"/>
              <w:rPr>
                <w:sz w:val="24"/>
                <w:szCs w:val="24"/>
              </w:rPr>
            </w:pPr>
            <w:r w:rsidRPr="00CD13D7">
              <w:rPr>
                <w:sz w:val="24"/>
                <w:szCs w:val="24"/>
              </w:rPr>
              <w:t>Электромегафон</w:t>
            </w:r>
          </w:p>
          <w:p w:rsidR="00CD13D7" w:rsidRPr="00CD13D7" w:rsidRDefault="00CD13D7" w:rsidP="00E039A4">
            <w:pPr>
              <w:tabs>
                <w:tab w:val="left" w:pos="3382"/>
              </w:tabs>
              <w:jc w:val="center"/>
              <w:rPr>
                <w:sz w:val="24"/>
                <w:szCs w:val="24"/>
              </w:rPr>
            </w:pPr>
            <w:r w:rsidRPr="00CD13D7">
              <w:rPr>
                <w:sz w:val="24"/>
                <w:szCs w:val="24"/>
              </w:rPr>
              <w:t>МЕГА – 2620</w:t>
            </w:r>
          </w:p>
        </w:tc>
        <w:tc>
          <w:tcPr>
            <w:tcW w:w="1129" w:type="pct"/>
          </w:tcPr>
          <w:p w:rsidR="00CD13D7" w:rsidRPr="00CD13D7" w:rsidRDefault="00CD13D7" w:rsidP="00E039A4">
            <w:pPr>
              <w:tabs>
                <w:tab w:val="left" w:pos="3382"/>
              </w:tabs>
              <w:jc w:val="center"/>
              <w:rPr>
                <w:sz w:val="24"/>
                <w:szCs w:val="24"/>
              </w:rPr>
            </w:pPr>
            <w:r w:rsidRPr="00CD13D7">
              <w:rPr>
                <w:sz w:val="24"/>
                <w:szCs w:val="24"/>
              </w:rPr>
              <w:t>Опердежурный</w:t>
            </w:r>
          </w:p>
          <w:p w:rsidR="00CD13D7" w:rsidRPr="00CD13D7" w:rsidRDefault="00CD13D7" w:rsidP="00E039A4">
            <w:pPr>
              <w:tabs>
                <w:tab w:val="left" w:pos="3382"/>
              </w:tabs>
              <w:jc w:val="center"/>
              <w:rPr>
                <w:sz w:val="24"/>
                <w:szCs w:val="24"/>
              </w:rPr>
            </w:pPr>
            <w:r w:rsidRPr="00CD13D7">
              <w:rPr>
                <w:sz w:val="24"/>
                <w:szCs w:val="24"/>
              </w:rPr>
              <w:t>ЕДДС</w:t>
            </w:r>
          </w:p>
        </w:tc>
        <w:tc>
          <w:tcPr>
            <w:tcW w:w="836" w:type="pct"/>
          </w:tcPr>
          <w:p w:rsidR="00CD13D7" w:rsidRPr="00AE0212" w:rsidRDefault="00CD13D7" w:rsidP="00E039A4">
            <w:pPr>
              <w:tabs>
                <w:tab w:val="left" w:pos="3382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D13D7" w:rsidRDefault="00CD13D7" w:rsidP="00CD13D7">
      <w:pPr>
        <w:tabs>
          <w:tab w:val="left" w:pos="3382"/>
        </w:tabs>
        <w:rPr>
          <w:sz w:val="28"/>
          <w:szCs w:val="28"/>
        </w:rPr>
      </w:pPr>
    </w:p>
    <w:p w:rsidR="00CD13D7" w:rsidRDefault="00CD13D7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D13D7" w:rsidRDefault="00CD13D7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D13D7" w:rsidRDefault="00CD13D7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D13D7" w:rsidRDefault="00CD13D7" w:rsidP="00AD41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CD13D7" w:rsidSect="00CD13D7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34760A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65A0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48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81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E2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4B7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6F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0E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7CF67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9F483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2C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2A0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F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8F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68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AC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4A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3E26C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0727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6C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09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A0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01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A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27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F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20AD0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4" w15:restartNumberingAfterBreak="0">
    <w:nsid w:val="34805080"/>
    <w:multiLevelType w:val="hybridMultilevel"/>
    <w:tmpl w:val="5C967D96"/>
    <w:lvl w:ilvl="0" w:tplc="26B672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6B672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C04BC"/>
    <w:multiLevelType w:val="hybridMultilevel"/>
    <w:tmpl w:val="962476B0"/>
    <w:lvl w:ilvl="0" w:tplc="9FBE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2D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6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E2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04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0D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6C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9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8E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971C14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7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B6962AF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9" w15:restartNumberingAfterBreak="0">
    <w:nsid w:val="735A024B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0" w15:restartNumberingAfterBreak="0">
    <w:nsid w:val="75760859"/>
    <w:multiLevelType w:val="multilevel"/>
    <w:tmpl w:val="2EFE53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1886"/>
    <w:rsid w:val="000305D9"/>
    <w:rsid w:val="0006703F"/>
    <w:rsid w:val="0007123A"/>
    <w:rsid w:val="000B44F0"/>
    <w:rsid w:val="000C673E"/>
    <w:rsid w:val="000F2CB3"/>
    <w:rsid w:val="000F485E"/>
    <w:rsid w:val="001344D2"/>
    <w:rsid w:val="00162887"/>
    <w:rsid w:val="00185409"/>
    <w:rsid w:val="00187429"/>
    <w:rsid w:val="00187C3C"/>
    <w:rsid w:val="001B01EA"/>
    <w:rsid w:val="001B2769"/>
    <w:rsid w:val="001B4AB9"/>
    <w:rsid w:val="001C45F4"/>
    <w:rsid w:val="00200902"/>
    <w:rsid w:val="00244162"/>
    <w:rsid w:val="00267B75"/>
    <w:rsid w:val="00284AD6"/>
    <w:rsid w:val="002B7528"/>
    <w:rsid w:val="002D4991"/>
    <w:rsid w:val="002E77A5"/>
    <w:rsid w:val="002F4295"/>
    <w:rsid w:val="0030245C"/>
    <w:rsid w:val="00332E77"/>
    <w:rsid w:val="00385A4D"/>
    <w:rsid w:val="00390E9B"/>
    <w:rsid w:val="003E1CA3"/>
    <w:rsid w:val="003E456F"/>
    <w:rsid w:val="003E70D4"/>
    <w:rsid w:val="004051D6"/>
    <w:rsid w:val="004218D3"/>
    <w:rsid w:val="00494DC1"/>
    <w:rsid w:val="004B3E90"/>
    <w:rsid w:val="004E6D42"/>
    <w:rsid w:val="005329E4"/>
    <w:rsid w:val="00543B6D"/>
    <w:rsid w:val="00562E4D"/>
    <w:rsid w:val="00563F36"/>
    <w:rsid w:val="005D2F22"/>
    <w:rsid w:val="005D3887"/>
    <w:rsid w:val="006122B4"/>
    <w:rsid w:val="00673A3B"/>
    <w:rsid w:val="006D048C"/>
    <w:rsid w:val="00702772"/>
    <w:rsid w:val="00786456"/>
    <w:rsid w:val="007D0849"/>
    <w:rsid w:val="007D40A6"/>
    <w:rsid w:val="0080590A"/>
    <w:rsid w:val="00830E27"/>
    <w:rsid w:val="00863990"/>
    <w:rsid w:val="00864C51"/>
    <w:rsid w:val="008D72DE"/>
    <w:rsid w:val="00916BFC"/>
    <w:rsid w:val="00936A72"/>
    <w:rsid w:val="009415E6"/>
    <w:rsid w:val="00981A7B"/>
    <w:rsid w:val="00985BCE"/>
    <w:rsid w:val="009A3937"/>
    <w:rsid w:val="009C3FB7"/>
    <w:rsid w:val="00A54EB2"/>
    <w:rsid w:val="00A741E0"/>
    <w:rsid w:val="00AA2722"/>
    <w:rsid w:val="00AB0AF1"/>
    <w:rsid w:val="00AD41EC"/>
    <w:rsid w:val="00AE0F69"/>
    <w:rsid w:val="00B43B8F"/>
    <w:rsid w:val="00B81D3A"/>
    <w:rsid w:val="00B83D72"/>
    <w:rsid w:val="00BC0293"/>
    <w:rsid w:val="00BC70B6"/>
    <w:rsid w:val="00BE24A7"/>
    <w:rsid w:val="00BE5AAC"/>
    <w:rsid w:val="00BF2A56"/>
    <w:rsid w:val="00C5549A"/>
    <w:rsid w:val="00C639EC"/>
    <w:rsid w:val="00C75858"/>
    <w:rsid w:val="00C80564"/>
    <w:rsid w:val="00C962FA"/>
    <w:rsid w:val="00CC1F06"/>
    <w:rsid w:val="00CD13D7"/>
    <w:rsid w:val="00CD35EF"/>
    <w:rsid w:val="00CD50EE"/>
    <w:rsid w:val="00CE5654"/>
    <w:rsid w:val="00DB3B5F"/>
    <w:rsid w:val="00DC69C6"/>
    <w:rsid w:val="00DE2A91"/>
    <w:rsid w:val="00DF09E1"/>
    <w:rsid w:val="00E00E06"/>
    <w:rsid w:val="00E039A4"/>
    <w:rsid w:val="00E153A1"/>
    <w:rsid w:val="00E57B59"/>
    <w:rsid w:val="00E9709B"/>
    <w:rsid w:val="00F2498D"/>
    <w:rsid w:val="00F92510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7CB92-C90F-47E2-BEF3-DFAF1AF8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character" w:styleId="aa">
    <w:name w:val="Placeholder Text"/>
    <w:uiPriority w:val="99"/>
    <w:semiHidden/>
    <w:rsid w:val="00267B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C95B-3DB2-467C-AF27-85BFA4B2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4</cp:revision>
  <cp:lastPrinted>2015-03-04T10:20:00Z</cp:lastPrinted>
  <dcterms:created xsi:type="dcterms:W3CDTF">2017-03-22T03:41:00Z</dcterms:created>
  <dcterms:modified xsi:type="dcterms:W3CDTF">2017-03-22T03:42:00Z</dcterms:modified>
</cp:coreProperties>
</file>