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B2" w:rsidRPr="00BD2ECB" w:rsidRDefault="00F60BB2" w:rsidP="0067407B">
      <w:pPr>
        <w:widowControl/>
        <w:spacing w:line="480" w:lineRule="auto"/>
        <w:ind w:right="-1"/>
        <w:jc w:val="center"/>
        <w:rPr>
          <w:rFonts w:ascii="Arial" w:eastAsia="Times New Roman" w:hAnsi="Arial" w:cs="Arial"/>
          <w:b/>
          <w:caps/>
          <w:color w:val="auto"/>
          <w:spacing w:val="20"/>
          <w:sz w:val="32"/>
          <w:lang w:bidi="ar-SA"/>
        </w:rPr>
      </w:pPr>
      <w:r w:rsidRPr="00BD2ECB">
        <w:rPr>
          <w:rFonts w:ascii="Arial" w:eastAsia="Times New Roman" w:hAnsi="Arial" w:cs="Arial"/>
          <w:b/>
          <w:caps/>
          <w:color w:val="auto"/>
          <w:spacing w:val="20"/>
          <w:sz w:val="32"/>
          <w:lang w:bidi="ar-SA"/>
        </w:rPr>
        <w:t>Российская федерация</w:t>
      </w:r>
    </w:p>
    <w:p w:rsidR="00F60BB2" w:rsidRPr="00A359C5" w:rsidRDefault="00F60BB2" w:rsidP="00F60BB2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pacing w:val="20"/>
          <w:lang w:bidi="ar-SA"/>
        </w:rPr>
      </w:pPr>
      <w:r w:rsidRPr="00A359C5">
        <w:rPr>
          <w:rFonts w:ascii="Times New Roman" w:eastAsia="Times New Roman" w:hAnsi="Times New Roman" w:cs="Times New Roman"/>
          <w:b/>
          <w:caps/>
          <w:color w:val="auto"/>
          <w:spacing w:val="20"/>
          <w:lang w:bidi="ar-SA"/>
        </w:rPr>
        <w:t>Администрация Табунского района Алтайского края</w:t>
      </w:r>
    </w:p>
    <w:p w:rsidR="00F60BB2" w:rsidRPr="00BD2ECB" w:rsidRDefault="00F60BB2" w:rsidP="00F60BB2">
      <w:pPr>
        <w:keepNext/>
        <w:widowControl/>
        <w:spacing w:line="480" w:lineRule="auto"/>
        <w:jc w:val="center"/>
        <w:outlineLvl w:val="2"/>
        <w:rPr>
          <w:rFonts w:ascii="Arial" w:eastAsia="Times New Roman" w:hAnsi="Arial" w:cs="Arial"/>
          <w:b/>
          <w:caps/>
          <w:color w:val="auto"/>
          <w:spacing w:val="84"/>
          <w:sz w:val="32"/>
          <w:lang w:bidi="ar-SA"/>
        </w:rPr>
      </w:pPr>
      <w:r w:rsidRPr="00BD2ECB">
        <w:rPr>
          <w:rFonts w:ascii="Arial" w:eastAsia="Times New Roman" w:hAnsi="Arial" w:cs="Arial"/>
          <w:b/>
          <w:caps/>
          <w:color w:val="auto"/>
          <w:spacing w:val="84"/>
          <w:sz w:val="32"/>
          <w:lang w:bidi="ar-SA"/>
        </w:rPr>
        <w:t>ПостановлениЕ</w:t>
      </w:r>
    </w:p>
    <w:p w:rsidR="00F60BB2" w:rsidRPr="00A359C5" w:rsidRDefault="00F60BB2" w:rsidP="00F60BB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3166"/>
        <w:gridCol w:w="431"/>
        <w:gridCol w:w="2733"/>
      </w:tblGrid>
      <w:tr w:rsidR="00F60BB2" w:rsidRPr="00BD2ECB" w:rsidTr="00BD2ECB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BB2" w:rsidRPr="00BD2ECB" w:rsidRDefault="00E73E67" w:rsidP="00BD2ECB">
            <w:pPr>
              <w:jc w:val="center"/>
              <w:rPr>
                <w:rFonts w:ascii="Arial" w:hAnsi="Arial" w:cs="Arial"/>
              </w:rPr>
            </w:pPr>
            <w:bookmarkStart w:id="0" w:name="ТекстовоеПоле8"/>
            <w:r w:rsidRPr="00BD2ECB">
              <w:rPr>
                <w:rFonts w:ascii="Arial" w:hAnsi="Arial" w:cs="Arial"/>
              </w:rPr>
              <w:t>20.02.2017</w:t>
            </w:r>
            <w:r w:rsidR="00F60BB2" w:rsidRPr="00BD2ECB">
              <w:rPr>
                <w:rFonts w:ascii="Arial" w:hAnsi="Arial" w:cs="Arial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60BB2" w:rsidRPr="00BD2ECB">
              <w:rPr>
                <w:rFonts w:ascii="Arial" w:hAnsi="Arial" w:cs="Arial"/>
              </w:rPr>
              <w:instrText xml:space="preserve"> FORMTEXT </w:instrText>
            </w:r>
            <w:r w:rsidR="00D232BF">
              <w:rPr>
                <w:rFonts w:ascii="Arial" w:hAnsi="Arial" w:cs="Arial"/>
              </w:rPr>
            </w:r>
            <w:r w:rsidR="00D232BF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F60BB2" w:rsidRPr="00BD2EC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667" w:type="pct"/>
            <w:vAlign w:val="bottom"/>
          </w:tcPr>
          <w:p w:rsidR="00F60BB2" w:rsidRPr="00BD2ECB" w:rsidRDefault="00F60BB2" w:rsidP="00BD2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pct"/>
            <w:vAlign w:val="bottom"/>
            <w:hideMark/>
          </w:tcPr>
          <w:p w:rsidR="00F60BB2" w:rsidRPr="00BD2ECB" w:rsidRDefault="00F60BB2" w:rsidP="00BD2ECB">
            <w:pPr>
              <w:jc w:val="center"/>
              <w:rPr>
                <w:rFonts w:ascii="Arial" w:hAnsi="Arial" w:cs="Arial"/>
              </w:rPr>
            </w:pPr>
            <w:r w:rsidRPr="00BD2ECB">
              <w:rPr>
                <w:rFonts w:ascii="Arial" w:hAnsi="Arial" w:cs="Arial"/>
              </w:rPr>
              <w:t>№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60BB2" w:rsidRPr="00BD2ECB" w:rsidRDefault="00E73E67" w:rsidP="00BD2ECB">
            <w:pPr>
              <w:jc w:val="center"/>
              <w:rPr>
                <w:rFonts w:ascii="Arial" w:hAnsi="Arial" w:cs="Arial"/>
              </w:rPr>
            </w:pPr>
            <w:r w:rsidRPr="00BD2ECB">
              <w:rPr>
                <w:rFonts w:ascii="Arial" w:hAnsi="Arial" w:cs="Arial"/>
              </w:rPr>
              <w:t>39</w:t>
            </w:r>
          </w:p>
        </w:tc>
      </w:tr>
      <w:tr w:rsidR="00F60BB2" w:rsidRPr="00BD2ECB" w:rsidTr="00A359C5">
        <w:trPr>
          <w:trHeight w:val="330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BB2" w:rsidRPr="00BD2ECB" w:rsidRDefault="00F60BB2" w:rsidP="00BD2ECB">
            <w:pPr>
              <w:rPr>
                <w:rFonts w:ascii="Arial" w:hAnsi="Arial" w:cs="Arial"/>
                <w:sz w:val="18"/>
                <w:szCs w:val="18"/>
              </w:rPr>
            </w:pPr>
            <w:r w:rsidRPr="00BD2EC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1667" w:type="pct"/>
            <w:hideMark/>
          </w:tcPr>
          <w:p w:rsidR="00F60BB2" w:rsidRPr="00BD2ECB" w:rsidRDefault="00F60BB2" w:rsidP="00BD2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2ECB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1666" w:type="pct"/>
            <w:gridSpan w:val="2"/>
          </w:tcPr>
          <w:p w:rsidR="00F60BB2" w:rsidRPr="00BD2ECB" w:rsidRDefault="00F60BB2" w:rsidP="00BD2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60BB2" w:rsidRPr="00A359C5" w:rsidRDefault="00F60BB2" w:rsidP="00F60BB2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4600"/>
      </w:tblGrid>
      <w:tr w:rsidR="00F60BB2" w:rsidRPr="00A359C5" w:rsidTr="00E55947">
        <w:tc>
          <w:tcPr>
            <w:tcW w:w="2578" w:type="pct"/>
            <w:hideMark/>
          </w:tcPr>
          <w:p w:rsidR="00F60BB2" w:rsidRPr="00A359C5" w:rsidRDefault="00F60BB2" w:rsidP="00F60B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9C5">
              <w:rPr>
                <w:rFonts w:ascii="Times New Roman" w:hAnsi="Times New Roman" w:cs="Times New Roman"/>
                <w:sz w:val="28"/>
              </w:rPr>
              <w:t>Об утверждении Положения о порядке обучения в форме семейного образования и самообразования в муниципальных общеобразовательных организациях Табунского района.</w:t>
            </w:r>
          </w:p>
        </w:tc>
        <w:tc>
          <w:tcPr>
            <w:tcW w:w="2422" w:type="pct"/>
          </w:tcPr>
          <w:p w:rsidR="00F60BB2" w:rsidRPr="00A359C5" w:rsidRDefault="00F60BB2" w:rsidP="00F60B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0BB2" w:rsidRPr="00A359C5" w:rsidRDefault="00F60BB2" w:rsidP="00F60BB2">
      <w:pPr>
        <w:rPr>
          <w:rFonts w:ascii="Times New Roman" w:hAnsi="Times New Roman" w:cs="Times New Roman"/>
        </w:rPr>
      </w:pPr>
    </w:p>
    <w:p w:rsidR="00F60BB2" w:rsidRPr="00A359C5" w:rsidRDefault="00F60BB2" w:rsidP="00A359C5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2" w:name="ПолеСоСписком1"/>
      <w:r w:rsidRPr="00A359C5">
        <w:rPr>
          <w:rFonts w:ascii="Times New Roman" w:hAnsi="Times New Roman" w:cs="Times New Roman"/>
          <w:sz w:val="28"/>
        </w:rPr>
        <w:t>В соответствии со статьей 17,34,58,63 Федерального закона от 29.12.2012 №273-ФЗ «Об образовании в Российской Федерации», и в целях обеспечения прав граждан Российской Федерации на выбор формы получения общего образования, постановляю:</w:t>
      </w:r>
    </w:p>
    <w:p w:rsidR="00F60BB2" w:rsidRPr="00A359C5" w:rsidRDefault="00F60BB2" w:rsidP="00F60BB2">
      <w:pPr>
        <w:jc w:val="both"/>
        <w:rPr>
          <w:rFonts w:ascii="Times New Roman" w:hAnsi="Times New Roman" w:cs="Times New Roman"/>
          <w:sz w:val="28"/>
        </w:rPr>
      </w:pPr>
    </w:p>
    <w:bookmarkEnd w:id="2"/>
    <w:p w:rsidR="00F60BB2" w:rsidRPr="00A359C5" w:rsidRDefault="00F60BB2" w:rsidP="00A359C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A359C5">
        <w:rPr>
          <w:rFonts w:ascii="Times New Roman" w:hAnsi="Times New Roman" w:cs="Times New Roman"/>
          <w:sz w:val="28"/>
        </w:rPr>
        <w:tab/>
        <w:t xml:space="preserve">1.Утвердить Положение о порядке обучения в форме семейного образования и самообразования в муниципальных общеобразовательных организациях Табунского района (прилагается). </w:t>
      </w:r>
    </w:p>
    <w:p w:rsidR="00F60BB2" w:rsidRPr="00A359C5" w:rsidRDefault="00F60BB2" w:rsidP="00A359C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60BB2" w:rsidRDefault="00F60BB2" w:rsidP="00BA3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9C5">
        <w:rPr>
          <w:rFonts w:ascii="Times New Roman" w:hAnsi="Times New Roman" w:cs="Times New Roman"/>
          <w:sz w:val="28"/>
        </w:rPr>
        <w:t xml:space="preserve">2. </w:t>
      </w:r>
      <w:r w:rsidR="00BA34BA" w:rsidRPr="00BA34BA">
        <w:rPr>
          <w:rFonts w:ascii="Times New Roman" w:hAnsi="Times New Roman" w:cs="Times New Roman"/>
          <w:sz w:val="28"/>
          <w:szCs w:val="28"/>
        </w:rPr>
        <w:t>Постановления администрации Табунского района Алтайского края от 17.10.2013 №322/1 «О получении среднего общего образования в форме самообразования на территории Табунского района» и  от 17.10.2013 №322/2 «Об утверждении Положения о порядке освоения общеобразовательных программ в форме семейного образования на территории Табунского района» признать утратившими силу.</w:t>
      </w:r>
    </w:p>
    <w:p w:rsidR="00BA34BA" w:rsidRPr="00BA34BA" w:rsidRDefault="00BA34BA" w:rsidP="00BA34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0BB2" w:rsidRPr="00A359C5" w:rsidRDefault="00BA34BA" w:rsidP="00A359C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F60BB2" w:rsidRPr="00A359C5">
        <w:rPr>
          <w:rFonts w:ascii="Times New Roman" w:hAnsi="Times New Roman" w:cs="Times New Roman"/>
          <w:sz w:val="28"/>
        </w:rPr>
        <w:t xml:space="preserve">.Опубликовать настоящее постановление в установленном порядке.  </w:t>
      </w:r>
    </w:p>
    <w:p w:rsidR="00F60BB2" w:rsidRPr="00A359C5" w:rsidRDefault="00F60BB2" w:rsidP="00A359C5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F60BB2" w:rsidRPr="00A359C5" w:rsidRDefault="00BA34BA" w:rsidP="00A359C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4</w:t>
      </w:r>
      <w:r w:rsidR="00F60BB2" w:rsidRPr="00A359C5">
        <w:rPr>
          <w:rFonts w:ascii="Times New Roman" w:hAnsi="Times New Roman" w:cs="Times New Roman"/>
          <w:sz w:val="28"/>
        </w:rPr>
        <w:t>. Контроль над выполнением постановления возложить на заместителя главы администрации Ятлову С.Н</w:t>
      </w:r>
      <w:r w:rsidR="00F60BB2" w:rsidRPr="00A359C5">
        <w:rPr>
          <w:rFonts w:ascii="Times New Roman" w:hAnsi="Times New Roman" w:cs="Times New Roman"/>
        </w:rPr>
        <w:t>.</w:t>
      </w:r>
    </w:p>
    <w:p w:rsidR="00F60BB2" w:rsidRPr="00A359C5" w:rsidRDefault="00F60BB2" w:rsidP="00F60BB2">
      <w:pPr>
        <w:jc w:val="both"/>
        <w:rPr>
          <w:rFonts w:ascii="Times New Roman" w:hAnsi="Times New Roman" w:cs="Times New Roman"/>
        </w:rPr>
      </w:pPr>
    </w:p>
    <w:p w:rsidR="0067407B" w:rsidRPr="00A359C5" w:rsidRDefault="0067407B" w:rsidP="00F60BB2">
      <w:pPr>
        <w:jc w:val="both"/>
        <w:rPr>
          <w:rFonts w:ascii="Times New Roman" w:hAnsi="Times New Roman" w:cs="Times New Roman"/>
        </w:rPr>
      </w:pPr>
    </w:p>
    <w:p w:rsidR="00F60BB2" w:rsidRPr="00A359C5" w:rsidRDefault="00F60BB2" w:rsidP="00F60BB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F60BB2" w:rsidRPr="00A359C5" w:rsidTr="003379AE">
        <w:tc>
          <w:tcPr>
            <w:tcW w:w="4361" w:type="dxa"/>
            <w:hideMark/>
          </w:tcPr>
          <w:p w:rsidR="00F60BB2" w:rsidRPr="00A359C5" w:rsidRDefault="00E73E67" w:rsidP="003379AE">
            <w:pPr>
              <w:rPr>
                <w:rFonts w:ascii="Times New Roman" w:hAnsi="Times New Roman" w:cs="Times New Roman"/>
                <w:sz w:val="28"/>
              </w:rPr>
            </w:pPr>
            <w:r w:rsidRPr="00A359C5">
              <w:rPr>
                <w:rFonts w:ascii="Times New Roman" w:hAnsi="Times New Roman" w:cs="Times New Roman"/>
                <w:sz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  <w:hideMark/>
          </w:tcPr>
          <w:p w:rsidR="00F60BB2" w:rsidRPr="00A359C5" w:rsidRDefault="00E73E67" w:rsidP="003379A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A359C5">
              <w:rPr>
                <w:rFonts w:ascii="Times New Roman" w:hAnsi="Times New Roman" w:cs="Times New Roman"/>
                <w:sz w:val="28"/>
              </w:rPr>
              <w:t>В.С. Швыдкой</w:t>
            </w:r>
          </w:p>
        </w:tc>
      </w:tr>
    </w:tbl>
    <w:p w:rsidR="00F60BB2" w:rsidRPr="00A359C5" w:rsidRDefault="00F60BB2" w:rsidP="00F60BB2">
      <w:pPr>
        <w:jc w:val="both"/>
        <w:rPr>
          <w:rFonts w:ascii="Times New Roman" w:hAnsi="Times New Roman" w:cs="Times New Roman"/>
        </w:rPr>
      </w:pPr>
    </w:p>
    <w:p w:rsidR="00F60BB2" w:rsidRPr="00A359C5" w:rsidRDefault="00F60BB2" w:rsidP="00F60BB2">
      <w:pPr>
        <w:jc w:val="both"/>
        <w:rPr>
          <w:rFonts w:ascii="Times New Roman" w:hAnsi="Times New Roman" w:cs="Times New Roman"/>
        </w:rPr>
      </w:pP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 w:rsidSect="0067407B">
          <w:pgSz w:w="11900" w:h="16840"/>
          <w:pgMar w:top="851" w:right="843" w:bottom="360" w:left="1560" w:header="0" w:footer="3" w:gutter="0"/>
          <w:cols w:space="720"/>
          <w:noEndnote/>
          <w:docGrid w:linePitch="360"/>
        </w:sectPr>
      </w:pPr>
    </w:p>
    <w:p w:rsidR="00794740" w:rsidRPr="00A359C5" w:rsidRDefault="00556DA4" w:rsidP="00A359C5">
      <w:pPr>
        <w:pStyle w:val="20"/>
        <w:framePr w:w="9418" w:h="14465" w:hRule="exact" w:wrap="none" w:vAnchor="page" w:hAnchor="page" w:x="1443" w:y="910"/>
        <w:shd w:val="clear" w:color="auto" w:fill="auto"/>
        <w:spacing w:before="0" w:line="280" w:lineRule="exact"/>
        <w:ind w:left="5954"/>
        <w:jc w:val="left"/>
        <w:rPr>
          <w:rStyle w:val="21"/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Приложение</w:t>
      </w:r>
      <w:r w:rsidR="00934267" w:rsidRPr="00A359C5">
        <w:rPr>
          <w:sz w:val="24"/>
          <w:szCs w:val="24"/>
        </w:rPr>
        <w:t xml:space="preserve"> </w:t>
      </w:r>
      <w:r w:rsidRPr="00A359C5">
        <w:rPr>
          <w:rStyle w:val="21"/>
          <w:sz w:val="24"/>
          <w:szCs w:val="24"/>
        </w:rPr>
        <w:t>к постановлению</w:t>
      </w:r>
    </w:p>
    <w:p w:rsidR="00934267" w:rsidRPr="00A359C5" w:rsidRDefault="00794740" w:rsidP="00A359C5">
      <w:pPr>
        <w:pStyle w:val="20"/>
        <w:framePr w:w="9418" w:h="14465" w:hRule="exact" w:wrap="none" w:vAnchor="page" w:hAnchor="page" w:x="1443" w:y="910"/>
        <w:shd w:val="clear" w:color="auto" w:fill="auto"/>
        <w:spacing w:before="0" w:line="280" w:lineRule="exact"/>
        <w:ind w:left="5954"/>
        <w:jc w:val="left"/>
        <w:rPr>
          <w:rStyle w:val="21"/>
          <w:sz w:val="24"/>
          <w:szCs w:val="24"/>
        </w:rPr>
      </w:pPr>
      <w:r w:rsidRPr="00A359C5">
        <w:rPr>
          <w:rStyle w:val="21"/>
          <w:sz w:val="24"/>
          <w:szCs w:val="24"/>
        </w:rPr>
        <w:t>а</w:t>
      </w:r>
      <w:r w:rsidR="00556DA4" w:rsidRPr="00A359C5">
        <w:rPr>
          <w:rStyle w:val="21"/>
          <w:sz w:val="24"/>
          <w:szCs w:val="24"/>
        </w:rPr>
        <w:t>дминистрации района</w:t>
      </w:r>
    </w:p>
    <w:p w:rsidR="003927E1" w:rsidRPr="00A359C5" w:rsidRDefault="00556DA4" w:rsidP="00A359C5">
      <w:pPr>
        <w:pStyle w:val="20"/>
        <w:framePr w:w="9418" w:h="14465" w:hRule="exact" w:wrap="none" w:vAnchor="page" w:hAnchor="page" w:x="1443" w:y="910"/>
        <w:shd w:val="clear" w:color="auto" w:fill="auto"/>
        <w:spacing w:before="0" w:line="280" w:lineRule="exact"/>
        <w:ind w:left="5954"/>
        <w:jc w:val="left"/>
        <w:rPr>
          <w:rStyle w:val="26"/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от </w:t>
      </w:r>
      <w:r w:rsidR="00E73E67" w:rsidRPr="00A359C5">
        <w:rPr>
          <w:rStyle w:val="21"/>
          <w:sz w:val="24"/>
          <w:szCs w:val="24"/>
        </w:rPr>
        <w:t>20.02.</w:t>
      </w:r>
      <w:r w:rsidR="00934267" w:rsidRPr="00A359C5">
        <w:rPr>
          <w:rStyle w:val="26"/>
          <w:i w:val="0"/>
          <w:sz w:val="24"/>
          <w:szCs w:val="24"/>
        </w:rPr>
        <w:t>2017г.</w:t>
      </w:r>
      <w:r w:rsidR="00E73E67" w:rsidRPr="00A359C5">
        <w:rPr>
          <w:rStyle w:val="26"/>
          <w:i w:val="0"/>
          <w:sz w:val="24"/>
          <w:szCs w:val="24"/>
        </w:rPr>
        <w:t xml:space="preserve"> №39</w:t>
      </w:r>
    </w:p>
    <w:p w:rsidR="00934267" w:rsidRPr="00A359C5" w:rsidRDefault="00934267" w:rsidP="00E73E67">
      <w:pPr>
        <w:pStyle w:val="20"/>
        <w:framePr w:w="9418" w:h="14465" w:hRule="exact" w:wrap="none" w:vAnchor="page" w:hAnchor="page" w:x="1443" w:y="910"/>
        <w:shd w:val="clear" w:color="auto" w:fill="auto"/>
        <w:spacing w:before="0" w:line="280" w:lineRule="exact"/>
        <w:ind w:left="4540"/>
        <w:rPr>
          <w:rStyle w:val="26"/>
          <w:sz w:val="24"/>
          <w:szCs w:val="24"/>
        </w:rPr>
      </w:pPr>
    </w:p>
    <w:p w:rsidR="00934267" w:rsidRPr="00A359C5" w:rsidRDefault="00934267" w:rsidP="00934267">
      <w:pPr>
        <w:pStyle w:val="20"/>
        <w:framePr w:w="9418" w:h="14465" w:hRule="exact" w:wrap="none" w:vAnchor="page" w:hAnchor="page" w:x="1443" w:y="910"/>
        <w:shd w:val="clear" w:color="auto" w:fill="auto"/>
        <w:spacing w:before="0" w:line="280" w:lineRule="exact"/>
        <w:ind w:left="4540"/>
        <w:jc w:val="left"/>
        <w:rPr>
          <w:sz w:val="24"/>
          <w:szCs w:val="24"/>
        </w:rPr>
      </w:pPr>
    </w:p>
    <w:p w:rsidR="003927E1" w:rsidRPr="00A359C5" w:rsidRDefault="00277D83">
      <w:pPr>
        <w:pStyle w:val="20"/>
        <w:framePr w:w="9418" w:h="14465" w:hRule="exact" w:wrap="none" w:vAnchor="page" w:hAnchor="page" w:x="1443" w:y="910"/>
        <w:shd w:val="clear" w:color="auto" w:fill="auto"/>
        <w:spacing w:before="0" w:line="326" w:lineRule="exact"/>
        <w:ind w:right="2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Положение</w:t>
      </w:r>
      <w:r w:rsidRPr="00A359C5">
        <w:rPr>
          <w:rStyle w:val="21"/>
          <w:sz w:val="24"/>
          <w:szCs w:val="24"/>
        </w:rPr>
        <w:br/>
        <w:t>о порядке</w:t>
      </w:r>
      <w:r w:rsidR="00556DA4" w:rsidRPr="00A359C5">
        <w:rPr>
          <w:rStyle w:val="21"/>
          <w:sz w:val="24"/>
          <w:szCs w:val="24"/>
        </w:rPr>
        <w:t xml:space="preserve"> обучения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shd w:val="clear" w:color="auto" w:fill="auto"/>
        <w:spacing w:before="0"/>
        <w:ind w:right="2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 форме семейного образования и самообразования</w:t>
      </w:r>
      <w:r w:rsidRPr="00A359C5">
        <w:rPr>
          <w:rStyle w:val="21"/>
          <w:sz w:val="24"/>
          <w:szCs w:val="24"/>
        </w:rPr>
        <w:br/>
        <w:t>в муниципальных образовате</w:t>
      </w:r>
      <w:r w:rsidR="00934267" w:rsidRPr="00A359C5">
        <w:rPr>
          <w:rStyle w:val="21"/>
          <w:sz w:val="24"/>
          <w:szCs w:val="24"/>
        </w:rPr>
        <w:t>льных организациях</w:t>
      </w:r>
      <w:r w:rsidR="00934267" w:rsidRPr="00A359C5">
        <w:rPr>
          <w:rStyle w:val="21"/>
          <w:sz w:val="24"/>
          <w:szCs w:val="24"/>
        </w:rPr>
        <w:br/>
        <w:t>Табунского</w:t>
      </w:r>
      <w:r w:rsidR="00794740" w:rsidRPr="00A359C5">
        <w:rPr>
          <w:rStyle w:val="21"/>
          <w:sz w:val="24"/>
          <w:szCs w:val="24"/>
        </w:rPr>
        <w:t xml:space="preserve"> района </w:t>
      </w:r>
    </w:p>
    <w:p w:rsidR="003927E1" w:rsidRPr="00A359C5" w:rsidRDefault="003927E1">
      <w:pPr>
        <w:pStyle w:val="40"/>
        <w:framePr w:w="9418" w:h="14465" w:hRule="exact" w:wrap="none" w:vAnchor="page" w:hAnchor="page" w:x="1443" w:y="910"/>
        <w:shd w:val="clear" w:color="auto" w:fill="auto"/>
        <w:spacing w:after="7" w:line="80" w:lineRule="exact"/>
        <w:ind w:left="1020"/>
        <w:rPr>
          <w:rFonts w:ascii="Times New Roman" w:hAnsi="Times New Roman" w:cs="Times New Roman"/>
          <w:sz w:val="24"/>
          <w:szCs w:val="24"/>
        </w:rPr>
      </w:pP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0"/>
          <w:numId w:val="2"/>
        </w:numPr>
        <w:shd w:val="clear" w:color="auto" w:fill="auto"/>
        <w:tabs>
          <w:tab w:val="left" w:pos="3774"/>
        </w:tabs>
        <w:spacing w:before="0" w:after="294" w:line="280" w:lineRule="exact"/>
        <w:ind w:left="34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Общие положения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Право на получение образования - конституционное право каждого гражданина, гарантированное в ст. 43 Конституции РФ.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Статья 17 Федерального закона от 29.12.2012 №273-Ф3 «Об образовании в Российской Федерации» предусматривает возможность получения образования в различных формах с учетом потребностей и возможностей личности, в том числе в форме семейного образования и самообразования.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Общее образование может быть получено в организациях, осуществляющих образовательную деятельность (далее - организация),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самообразования.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Форма получения общего образования и форма </w:t>
      </w:r>
      <w:proofErr w:type="gramStart"/>
      <w:r w:rsidRPr="00A359C5">
        <w:rPr>
          <w:rStyle w:val="21"/>
          <w:sz w:val="24"/>
          <w:szCs w:val="24"/>
        </w:rPr>
        <w:t>обучения</w:t>
      </w:r>
      <w:proofErr w:type="gramEnd"/>
      <w:r w:rsidRPr="00A359C5">
        <w:rPr>
          <w:rStyle w:val="21"/>
          <w:sz w:val="24"/>
          <w:szCs w:val="24"/>
        </w:rPr>
        <w:t xml:space="preserve">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При выборе родителями (законными представителями) </w:t>
      </w:r>
      <w:proofErr w:type="gramStart"/>
      <w:r w:rsidR="00934267" w:rsidRPr="00A359C5">
        <w:rPr>
          <w:rStyle w:val="21"/>
          <w:sz w:val="24"/>
          <w:szCs w:val="24"/>
        </w:rPr>
        <w:t>обучающихся</w:t>
      </w:r>
      <w:proofErr w:type="gramEnd"/>
      <w:r w:rsidR="00934267" w:rsidRPr="00A359C5">
        <w:rPr>
          <w:rStyle w:val="21"/>
          <w:sz w:val="24"/>
          <w:szCs w:val="24"/>
        </w:rPr>
        <w:t xml:space="preserve"> </w:t>
      </w:r>
      <w:r w:rsidRPr="00A359C5">
        <w:rPr>
          <w:rStyle w:val="21"/>
          <w:sz w:val="24"/>
          <w:szCs w:val="24"/>
        </w:rPr>
        <w:t xml:space="preserve">формы получения общего образования в форме семейного образования или самообразования родители (законные представители) письменно информируют об этом выборе комитет Администрации </w:t>
      </w:r>
      <w:r w:rsidR="00934267" w:rsidRPr="00A359C5">
        <w:rPr>
          <w:rStyle w:val="21"/>
          <w:sz w:val="24"/>
          <w:szCs w:val="24"/>
        </w:rPr>
        <w:t xml:space="preserve">Табунского </w:t>
      </w:r>
      <w:r w:rsidRPr="00A359C5">
        <w:rPr>
          <w:rStyle w:val="21"/>
          <w:sz w:val="24"/>
          <w:szCs w:val="24"/>
        </w:rPr>
        <w:t>района Алтайского края</w:t>
      </w:r>
      <w:r w:rsidR="00934267" w:rsidRPr="00A359C5">
        <w:rPr>
          <w:rStyle w:val="21"/>
          <w:sz w:val="24"/>
          <w:szCs w:val="24"/>
        </w:rPr>
        <w:t xml:space="preserve"> по образованию</w:t>
      </w:r>
      <w:r w:rsidRPr="00A359C5">
        <w:rPr>
          <w:rStyle w:val="21"/>
          <w:sz w:val="24"/>
          <w:szCs w:val="24"/>
        </w:rPr>
        <w:t xml:space="preserve"> (далее </w:t>
      </w:r>
      <w:r w:rsidRPr="00A359C5">
        <w:rPr>
          <w:rStyle w:val="28"/>
          <w:sz w:val="24"/>
          <w:szCs w:val="24"/>
        </w:rPr>
        <w:t xml:space="preserve">- </w:t>
      </w:r>
      <w:r w:rsidRPr="00A359C5">
        <w:rPr>
          <w:rStyle w:val="21"/>
          <w:sz w:val="24"/>
          <w:szCs w:val="24"/>
        </w:rPr>
        <w:t>комитет по образованию).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Получение образования в форме семейного образования или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shd w:val="clear" w:color="auto" w:fill="auto"/>
        <w:tabs>
          <w:tab w:val="left" w:pos="2914"/>
          <w:tab w:val="left" w:pos="5381"/>
          <w:tab w:val="left" w:pos="8266"/>
        </w:tabs>
        <w:spacing w:before="0" w:line="322" w:lineRule="exac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самообразования</w:t>
      </w:r>
      <w:r w:rsidRPr="00A359C5">
        <w:rPr>
          <w:rStyle w:val="21"/>
          <w:sz w:val="24"/>
          <w:szCs w:val="24"/>
        </w:rPr>
        <w:tab/>
        <w:t>предполагает</w:t>
      </w:r>
      <w:r w:rsidRPr="00A359C5">
        <w:rPr>
          <w:rStyle w:val="21"/>
          <w:sz w:val="24"/>
          <w:szCs w:val="24"/>
        </w:rPr>
        <w:tab/>
        <w:t>самостоятельное</w:t>
      </w:r>
      <w:r w:rsidRPr="00A359C5">
        <w:rPr>
          <w:rStyle w:val="21"/>
          <w:sz w:val="24"/>
          <w:szCs w:val="24"/>
        </w:rPr>
        <w:tab/>
        <w:t>изучение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shd w:val="clear" w:color="auto" w:fill="auto"/>
        <w:spacing w:before="0" w:line="322" w:lineRule="exac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общеобразовательных программ начального общего, основного общего, среднего общего образования с последующей промежуточной и государственной итоговой аттестацией экстерном в организациях</w:t>
      </w:r>
      <w:r w:rsidR="00DC142E" w:rsidRPr="00A359C5">
        <w:rPr>
          <w:rStyle w:val="21"/>
          <w:sz w:val="24"/>
          <w:szCs w:val="24"/>
        </w:rPr>
        <w:t>,</w:t>
      </w:r>
      <w:r w:rsidRPr="00A359C5">
        <w:rPr>
          <w:rStyle w:val="21"/>
          <w:sz w:val="24"/>
          <w:szCs w:val="24"/>
        </w:rPr>
        <w:t xml:space="preserve"> осуществляющих образ</w:t>
      </w:r>
      <w:r w:rsidR="00DC142E" w:rsidRPr="00A359C5">
        <w:rPr>
          <w:rStyle w:val="21"/>
          <w:sz w:val="24"/>
          <w:szCs w:val="24"/>
        </w:rPr>
        <w:t>овательную деятельность, имеющих</w:t>
      </w:r>
      <w:r w:rsidRPr="00A359C5">
        <w:rPr>
          <w:rStyle w:val="21"/>
          <w:sz w:val="24"/>
          <w:szCs w:val="24"/>
        </w:rPr>
        <w:t xml:space="preserve"> государственную аккредитацию.</w:t>
      </w:r>
    </w:p>
    <w:p w:rsidR="003927E1" w:rsidRPr="00A359C5" w:rsidRDefault="00556DA4">
      <w:pPr>
        <w:pStyle w:val="20"/>
        <w:framePr w:w="9418" w:h="14465" w:hRule="exact" w:wrap="none" w:vAnchor="page" w:hAnchor="page" w:x="1443" w:y="910"/>
        <w:numPr>
          <w:ilvl w:val="1"/>
          <w:numId w:val="2"/>
        </w:numPr>
        <w:shd w:val="clear" w:color="auto" w:fill="auto"/>
        <w:tabs>
          <w:tab w:val="left" w:pos="1445"/>
        </w:tabs>
        <w:spacing w:before="0" w:line="322" w:lineRule="exact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Экстерны - лица, зачисленные в организацию, осуществляющую образовательную деятельность по </w:t>
      </w:r>
      <w:proofErr w:type="gramStart"/>
      <w:r w:rsidRPr="00A359C5">
        <w:rPr>
          <w:rStyle w:val="21"/>
          <w:sz w:val="24"/>
          <w:szCs w:val="24"/>
        </w:rPr>
        <w:t>имеющим</w:t>
      </w:r>
      <w:proofErr w:type="gramEnd"/>
      <w:r w:rsidRPr="00A359C5">
        <w:rPr>
          <w:rStyle w:val="21"/>
          <w:sz w:val="24"/>
          <w:szCs w:val="24"/>
        </w:rPr>
        <w:t xml:space="preserve"> государственную аккредитацию</w:t>
      </w: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32" w:h="14480" w:hRule="exact" w:wrap="none" w:vAnchor="page" w:hAnchor="page" w:x="1436" w:y="895"/>
        <w:shd w:val="clear" w:color="auto" w:fill="auto"/>
        <w:tabs>
          <w:tab w:val="left" w:pos="1445"/>
        </w:tabs>
        <w:spacing w:before="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образовательным программам, для прохождения промежуточной и государственной итоговой аттестации.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1"/>
          <w:numId w:val="2"/>
        </w:numPr>
        <w:shd w:val="clear" w:color="auto" w:fill="auto"/>
        <w:tabs>
          <w:tab w:val="left" w:pos="1722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При прохождении аттестации экстерны пользуются академическими правами </w:t>
      </w:r>
      <w:proofErr w:type="gramStart"/>
      <w:r w:rsidRPr="00A359C5">
        <w:rPr>
          <w:rStyle w:val="21"/>
          <w:sz w:val="24"/>
          <w:szCs w:val="24"/>
        </w:rPr>
        <w:t>обучающихся</w:t>
      </w:r>
      <w:proofErr w:type="gramEnd"/>
      <w:r w:rsidRPr="00A359C5">
        <w:rPr>
          <w:rStyle w:val="21"/>
          <w:sz w:val="24"/>
          <w:szCs w:val="24"/>
        </w:rPr>
        <w:t xml:space="preserve"> по соответствующей образовательной программе.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1"/>
          <w:numId w:val="2"/>
        </w:numPr>
        <w:shd w:val="clear" w:color="auto" w:fill="auto"/>
        <w:tabs>
          <w:tab w:val="left" w:pos="1378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Взимание платы с </w:t>
      </w:r>
      <w:proofErr w:type="gramStart"/>
      <w:r w:rsidRPr="00A359C5">
        <w:rPr>
          <w:rStyle w:val="21"/>
          <w:sz w:val="24"/>
          <w:szCs w:val="24"/>
        </w:rPr>
        <w:t>обучающихся</w:t>
      </w:r>
      <w:proofErr w:type="gramEnd"/>
      <w:r w:rsidRPr="00A359C5">
        <w:rPr>
          <w:rStyle w:val="21"/>
          <w:sz w:val="24"/>
          <w:szCs w:val="24"/>
        </w:rPr>
        <w:t xml:space="preserve"> за прохождение промежуточной аттестации и (или) государственной итоговой аттестации не допускается.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1"/>
          <w:numId w:val="2"/>
        </w:numPr>
        <w:shd w:val="clear" w:color="auto" w:fill="auto"/>
        <w:tabs>
          <w:tab w:val="left" w:pos="1722"/>
        </w:tabs>
        <w:spacing w:before="0"/>
        <w:ind w:firstLine="920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Образовательная организация самостоятельно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</w:t>
      </w:r>
      <w:proofErr w:type="gramEnd"/>
      <w:r w:rsidRPr="00A359C5">
        <w:rPr>
          <w:rStyle w:val="21"/>
          <w:sz w:val="24"/>
          <w:szCs w:val="24"/>
        </w:rPr>
        <w:t xml:space="preserve"> представителями) несовершеннолетних обучающихся.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1"/>
          <w:numId w:val="2"/>
        </w:numPr>
        <w:shd w:val="clear" w:color="auto" w:fill="auto"/>
        <w:tabs>
          <w:tab w:val="left" w:pos="1722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Основанием возникновения образовательных отношений является распорядительный акт</w:t>
      </w:r>
      <w:r w:rsidR="00DC142E" w:rsidRPr="00A359C5">
        <w:rPr>
          <w:rStyle w:val="21"/>
          <w:sz w:val="24"/>
          <w:szCs w:val="24"/>
        </w:rPr>
        <w:t xml:space="preserve"> (приказ) </w:t>
      </w:r>
      <w:r w:rsidRPr="00A359C5">
        <w:rPr>
          <w:rStyle w:val="21"/>
          <w:sz w:val="24"/>
          <w:szCs w:val="24"/>
        </w:rPr>
        <w:t xml:space="preserve"> организации</w:t>
      </w:r>
      <w:r w:rsidR="00DC142E" w:rsidRPr="00A359C5">
        <w:rPr>
          <w:rStyle w:val="21"/>
          <w:sz w:val="24"/>
          <w:szCs w:val="24"/>
        </w:rPr>
        <w:t>,</w:t>
      </w:r>
      <w:r w:rsidRPr="00A359C5">
        <w:rPr>
          <w:rStyle w:val="21"/>
          <w:sz w:val="24"/>
          <w:szCs w:val="24"/>
        </w:rPr>
        <w:t xml:space="preserve"> осуществляющей образовательную деятельность, для прохождения промежуточной аттестации и (или) государственной итоговой аттестации.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1"/>
          <w:numId w:val="2"/>
        </w:numPr>
        <w:shd w:val="clear" w:color="auto" w:fill="auto"/>
        <w:tabs>
          <w:tab w:val="left" w:pos="1722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A359C5">
        <w:rPr>
          <w:rStyle w:val="21"/>
          <w:sz w:val="24"/>
          <w:szCs w:val="24"/>
        </w:rPr>
        <w:t>с даты издания</w:t>
      </w:r>
      <w:proofErr w:type="gramEnd"/>
      <w:r w:rsidRPr="00A359C5">
        <w:rPr>
          <w:rStyle w:val="21"/>
          <w:sz w:val="24"/>
          <w:szCs w:val="24"/>
        </w:rPr>
        <w:t xml:space="preserve"> распорядительного акта или с иной указанной в нем даты.</w:t>
      </w:r>
    </w:p>
    <w:p w:rsidR="003927E1" w:rsidRPr="00A359C5" w:rsidRDefault="008D5F12">
      <w:pPr>
        <w:pStyle w:val="20"/>
        <w:framePr w:w="9432" w:h="14480" w:hRule="exact" w:wrap="none" w:vAnchor="page" w:hAnchor="page" w:x="1436" w:y="895"/>
        <w:shd w:val="clear" w:color="auto" w:fill="auto"/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1.</w:t>
      </w:r>
      <w:r w:rsidR="00556DA4" w:rsidRPr="00A359C5">
        <w:rPr>
          <w:rStyle w:val="21"/>
          <w:sz w:val="24"/>
          <w:szCs w:val="24"/>
        </w:rPr>
        <w:t xml:space="preserve">13. </w:t>
      </w:r>
      <w:proofErr w:type="gramStart"/>
      <w:r w:rsidR="00556DA4" w:rsidRPr="00A359C5">
        <w:rPr>
          <w:rStyle w:val="21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установленной организацией.</w:t>
      </w:r>
      <w:proofErr w:type="gramEnd"/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0"/>
          <w:numId w:val="3"/>
        </w:numPr>
        <w:shd w:val="clear" w:color="auto" w:fill="auto"/>
        <w:tabs>
          <w:tab w:val="left" w:pos="1526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="00046D1B" w:rsidRPr="00A359C5">
        <w:rPr>
          <w:rStyle w:val="21"/>
          <w:sz w:val="24"/>
          <w:szCs w:val="24"/>
        </w:rPr>
        <w:t>не прохождение</w:t>
      </w:r>
      <w:r w:rsidRPr="00A359C5">
        <w:rPr>
          <w:rStyle w:val="21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0"/>
          <w:numId w:val="3"/>
        </w:numPr>
        <w:shd w:val="clear" w:color="auto" w:fill="auto"/>
        <w:tabs>
          <w:tab w:val="left" w:pos="2059"/>
        </w:tabs>
        <w:spacing w:before="0"/>
        <w:ind w:firstLine="920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Обучающиеся</w:t>
      </w:r>
      <w:proofErr w:type="gramEnd"/>
      <w:r w:rsidRPr="00A359C5">
        <w:rPr>
          <w:rStyle w:val="21"/>
          <w:sz w:val="24"/>
          <w:szCs w:val="24"/>
        </w:rPr>
        <w:t xml:space="preserve"> обязаны ликвидировать академическую задолженность.</w:t>
      </w:r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0"/>
          <w:numId w:val="3"/>
        </w:numPr>
        <w:shd w:val="clear" w:color="auto" w:fill="auto"/>
        <w:tabs>
          <w:tab w:val="left" w:pos="1901"/>
        </w:tabs>
        <w:spacing w:before="0"/>
        <w:ind w:firstLine="920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 или самообразования,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  <w:proofErr w:type="gramEnd"/>
    </w:p>
    <w:p w:rsidR="003927E1" w:rsidRPr="00A359C5" w:rsidRDefault="00556DA4">
      <w:pPr>
        <w:pStyle w:val="20"/>
        <w:framePr w:w="9432" w:h="14480" w:hRule="exact" w:wrap="none" w:vAnchor="page" w:hAnchor="page" w:x="1436" w:y="895"/>
        <w:numPr>
          <w:ilvl w:val="0"/>
          <w:numId w:val="3"/>
        </w:numPr>
        <w:shd w:val="clear" w:color="auto" w:fill="auto"/>
        <w:tabs>
          <w:tab w:val="left" w:pos="1526"/>
        </w:tabs>
        <w:spacing w:before="0"/>
        <w:ind w:firstLine="920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Обучающиеся</w:t>
      </w:r>
      <w:proofErr w:type="gramEnd"/>
      <w:r w:rsidRPr="00A359C5">
        <w:rPr>
          <w:rStyle w:val="21"/>
          <w:sz w:val="24"/>
          <w:szCs w:val="24"/>
        </w:rPr>
        <w:t>, имеющие академическую задолженность, вправе пройти промежуточную аттестацию по соответствующим учебным</w:t>
      </w: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37" w:h="14475" w:hRule="exact" w:wrap="none" w:vAnchor="page" w:hAnchor="page" w:x="1434" w:y="900"/>
        <w:shd w:val="clear" w:color="auto" w:fill="auto"/>
        <w:tabs>
          <w:tab w:val="left" w:pos="1526"/>
        </w:tabs>
        <w:spacing w:before="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 xml:space="preserve">предметам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A359C5">
        <w:rPr>
          <w:rStyle w:val="21"/>
          <w:sz w:val="24"/>
          <w:szCs w:val="24"/>
        </w:rPr>
        <w:t>обучающегося</w:t>
      </w:r>
      <w:proofErr w:type="gramEnd"/>
      <w:r w:rsidRPr="00A359C5">
        <w:rPr>
          <w:rStyle w:val="21"/>
          <w:sz w:val="24"/>
          <w:szCs w:val="24"/>
        </w:rPr>
        <w:t>. Для проведения промежуточной аттестации во второй раз организацией создается комиссия.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0"/>
          <w:numId w:val="3"/>
        </w:numPr>
        <w:shd w:val="clear" w:color="auto" w:fill="auto"/>
        <w:tabs>
          <w:tab w:val="left" w:pos="1677"/>
        </w:tabs>
        <w:spacing w:before="0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задолженности, продолжают получать образование в организации.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0"/>
          <w:numId w:val="3"/>
        </w:numPr>
        <w:shd w:val="clear" w:color="auto" w:fill="auto"/>
        <w:tabs>
          <w:tab w:val="left" w:pos="1677"/>
        </w:tabs>
        <w:spacing w:before="0"/>
        <w:ind w:firstLine="900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Итоговая аттестация, завершающая освоение основных образовательных программ основного общего и среднего общего образования является обязательной и проводит</w:t>
      </w:r>
      <w:r w:rsidR="00046D1B" w:rsidRPr="00A359C5">
        <w:rPr>
          <w:rStyle w:val="21"/>
          <w:sz w:val="24"/>
          <w:szCs w:val="24"/>
        </w:rPr>
        <w:t xml:space="preserve">ся в порядке и в форме, которые </w:t>
      </w:r>
      <w:r w:rsidRPr="00A359C5">
        <w:rPr>
          <w:rStyle w:val="21"/>
          <w:sz w:val="24"/>
          <w:szCs w:val="24"/>
        </w:rPr>
        <w:t>установлены организацией, если иное не установлено Федеральным законом от 29.12.2012 №273-Ф3 «Об образовании в Российской Федерации», в соответствии с Положением о государственной итоговой аттестации выпускников IX и XI (XII) классов образовательных организаций Российской Федерации.</w:t>
      </w:r>
      <w:proofErr w:type="gramEnd"/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0"/>
          <w:numId w:val="3"/>
        </w:numPr>
        <w:shd w:val="clear" w:color="auto" w:fill="auto"/>
        <w:tabs>
          <w:tab w:val="left" w:pos="1677"/>
        </w:tabs>
        <w:spacing w:before="0" w:after="30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0"/>
          <w:numId w:val="2"/>
        </w:numPr>
        <w:shd w:val="clear" w:color="auto" w:fill="auto"/>
        <w:tabs>
          <w:tab w:val="left" w:pos="2470"/>
        </w:tabs>
        <w:spacing w:before="0" w:line="322" w:lineRule="exact"/>
        <w:ind w:left="1480" w:right="1480" w:firstLine="68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Порядок получения общего образования в форме семейного образования или самообразования</w:t>
      </w:r>
    </w:p>
    <w:p w:rsidR="003927E1" w:rsidRPr="00A359C5" w:rsidRDefault="003927E1">
      <w:pPr>
        <w:pStyle w:val="50"/>
        <w:framePr w:w="9437" w:h="14475" w:hRule="exact" w:wrap="none" w:vAnchor="page" w:hAnchor="page" w:x="1434" w:y="900"/>
        <w:shd w:val="clear" w:color="auto" w:fill="auto"/>
        <w:spacing w:line="80" w:lineRule="exact"/>
        <w:ind w:left="1040"/>
        <w:rPr>
          <w:rFonts w:ascii="Times New Roman" w:hAnsi="Times New Roman" w:cs="Times New Roman"/>
          <w:sz w:val="24"/>
          <w:szCs w:val="24"/>
        </w:rPr>
      </w:pP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Уведомление о получении общего образования в форме семейного образования или самообразования подается в комитет по образованию совершеннолетним гражданином лично или родителями (законными представителями) несовершеннолетнего гражданина (приложение 1).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1"/>
          <w:numId w:val="2"/>
        </w:numPr>
        <w:shd w:val="clear" w:color="auto" w:fill="auto"/>
        <w:tabs>
          <w:tab w:val="left" w:pos="1677"/>
        </w:tabs>
        <w:spacing w:before="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Заявление о прохождении промежуточной и (или) государственной итоговой аттестации в качестве экстерна подается руководителю образовательной организации совершеннолетним гражданином лично или родителями (законными представителями) несовершеннолетнего гражданина (приложение 2).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Вместе с заявлением о прохождении государственной итоговой аттестации представляются документы, подтверждающие освоение общеобразовательных программ (справка о промежуточной аттестации; документ об основном общем образовании).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При отсутствии вышеназванных документов установление уровня освоения общеобразовательных программ осуществляется в порядке, определяемом уставом данной образовательной организации.</w:t>
      </w:r>
    </w:p>
    <w:p w:rsidR="003927E1" w:rsidRPr="00A359C5" w:rsidRDefault="00556DA4">
      <w:pPr>
        <w:pStyle w:val="20"/>
        <w:framePr w:w="9437" w:h="14475" w:hRule="exact" w:wrap="none" w:vAnchor="page" w:hAnchor="page" w:x="1434" w:y="900"/>
        <w:numPr>
          <w:ilvl w:val="1"/>
          <w:numId w:val="2"/>
        </w:numPr>
        <w:shd w:val="clear" w:color="auto" w:fill="auto"/>
        <w:tabs>
          <w:tab w:val="left" w:pos="1677"/>
        </w:tabs>
        <w:spacing w:before="0" w:line="322" w:lineRule="exact"/>
        <w:ind w:firstLine="9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Сроки подачи заявления о прохождении промежуточной</w:t>
      </w: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13" w:h="14467" w:hRule="exact" w:wrap="none" w:vAnchor="page" w:hAnchor="page" w:x="1446" w:y="900"/>
        <w:shd w:val="clear" w:color="auto" w:fill="auto"/>
        <w:spacing w:before="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аттестации устанавливаются образовательной организацией самостоятельно.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Срок подачи заявления для прохождения государственной итоговой аттестации не может быть менее трех месяцев до ее начала, что обусловливается необходимостью проведения предшествующих мероприятий: промежуточной аттестации, решения вопроса о допуске к государственной итоговой аттестации, выбора предметов для ее прохождения.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При приеме заявления о прохождении промежуточной и (или) государственной итоговой аттестации в качестве экстерна образовательная организация обязана ознакомить экстерна, родителей (законных представителей) несовершеннолетних экстернов с настоящими Рекомендациями, уставом организации, Положением о государственной итоговой аттестации выпускников IX и XI (XII) классов образовательных организаций Российской Федерации, программами учебных предметов.</w:t>
      </w:r>
    </w:p>
    <w:p w:rsidR="003927E1" w:rsidRPr="00A359C5" w:rsidRDefault="00556DA4">
      <w:pPr>
        <w:pStyle w:val="60"/>
        <w:framePr w:w="9413" w:h="14467" w:hRule="exact" w:wrap="none" w:vAnchor="page" w:hAnchor="page" w:x="1446" w:y="900"/>
        <w:shd w:val="clear" w:color="auto" w:fill="auto"/>
        <w:spacing w:after="63" w:line="100" w:lineRule="exact"/>
        <w:ind w:left="1020"/>
        <w:rPr>
          <w:rFonts w:ascii="Times New Roman" w:hAnsi="Times New Roman" w:cs="Times New Roman"/>
          <w:sz w:val="24"/>
          <w:szCs w:val="24"/>
        </w:rPr>
      </w:pPr>
      <w:r w:rsidRPr="00A359C5">
        <w:rPr>
          <w:rStyle w:val="61"/>
          <w:rFonts w:ascii="Times New Roman" w:hAnsi="Times New Roman" w:cs="Times New Roman"/>
          <w:sz w:val="24"/>
          <w:szCs w:val="24"/>
        </w:rPr>
        <w:t>•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0"/>
          <w:numId w:val="2"/>
        </w:numPr>
        <w:shd w:val="clear" w:color="auto" w:fill="auto"/>
        <w:tabs>
          <w:tab w:val="left" w:pos="3582"/>
        </w:tabs>
        <w:spacing w:before="0" w:after="299" w:line="280" w:lineRule="exact"/>
        <w:ind w:left="326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Аттестация экстернов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Порядок, форма и сроки проведения промежуточной аттестации устанавливаются образовательной организацией самостоятельно и отражаются в уставе.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Государственная итоговая аттестация экстернов проводится в соответствии с Положением о государственной итоговой аттестации выпускников IX и XI (XII) классов образовательных организаций Российской Федерации.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Выбор иностранного языка осуществляется экстерном и указывается в заявлении о зачислении.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Промежуточная и государственная итоговая аттестации могут проводиться в течение одного учебного года, но не должны совпадать по срокам.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Промежуточная и государственная итоговая аттестации экстернов отражаются в протоколах экзаменов с пометкой «Экстерн», которые подписываются всеми членами экзаменационной комиссии и утверждаются руководителем образовательной организации. К протоколам прилагаются письменные материалы экзаменов.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установленной форме (приложение 3).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273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shd w:val="clear" w:color="auto" w:fill="auto"/>
        <w:tabs>
          <w:tab w:val="left" w:pos="3494"/>
        </w:tabs>
        <w:spacing w:before="0" w:after="309" w:line="280" w:lineRule="exact"/>
        <w:ind w:left="1020"/>
        <w:rPr>
          <w:sz w:val="24"/>
          <w:szCs w:val="24"/>
        </w:rPr>
      </w:pPr>
      <w:r w:rsidRPr="00A359C5">
        <w:rPr>
          <w:rStyle w:val="28"/>
          <w:sz w:val="24"/>
          <w:szCs w:val="24"/>
        </w:rPr>
        <w:tab/>
      </w:r>
      <w:r w:rsidRPr="00A359C5">
        <w:rPr>
          <w:rStyle w:val="21"/>
          <w:sz w:val="24"/>
          <w:szCs w:val="24"/>
        </w:rPr>
        <w:t>4. Делопроизводство</w:t>
      </w:r>
    </w:p>
    <w:p w:rsidR="003927E1" w:rsidRPr="00A359C5" w:rsidRDefault="00556DA4">
      <w:pPr>
        <w:pStyle w:val="20"/>
        <w:framePr w:w="9413" w:h="14467" w:hRule="exact" w:wrap="none" w:vAnchor="page" w:hAnchor="page" w:x="1446" w:y="900"/>
        <w:shd w:val="clear" w:color="auto" w:fill="auto"/>
        <w:spacing w:before="0" w:line="322" w:lineRule="exact"/>
        <w:ind w:firstLine="88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4.1. Документация по семейному образованию и самообразованию выделяется в отдельное делопроизводство.</w:t>
      </w: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94" w:h="3263" w:hRule="exact" w:wrap="none" w:vAnchor="page" w:hAnchor="page" w:x="1405" w:y="890"/>
        <w:shd w:val="clear" w:color="auto" w:fill="auto"/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4.2. Зачисление, отчисление, допуск экстернов к государственной итоговой аттестации оформляется приказом по организации.</w:t>
      </w:r>
    </w:p>
    <w:p w:rsidR="003927E1" w:rsidRPr="00A359C5" w:rsidRDefault="00556DA4">
      <w:pPr>
        <w:pStyle w:val="20"/>
        <w:framePr w:w="9494" w:h="3263" w:hRule="exact" w:wrap="none" w:vAnchor="page" w:hAnchor="page" w:x="1405" w:y="890"/>
        <w:shd w:val="clear" w:color="auto" w:fill="auto"/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4:3. В алфавитной книге делается пометка «экстерн».</w:t>
      </w:r>
    </w:p>
    <w:p w:rsidR="003927E1" w:rsidRPr="00A359C5" w:rsidRDefault="00556DA4">
      <w:pPr>
        <w:pStyle w:val="20"/>
        <w:framePr w:w="9494" w:h="3263" w:hRule="exact" w:wrap="none" w:vAnchor="page" w:hAnchor="page" w:x="1405" w:y="890"/>
        <w:numPr>
          <w:ilvl w:val="0"/>
          <w:numId w:val="4"/>
        </w:numPr>
        <w:shd w:val="clear" w:color="auto" w:fill="auto"/>
        <w:tabs>
          <w:tab w:val="left" w:pos="1434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Ведется журнал учета ознакомления экстерна с порядком, формами и сроками прохождения промежуточной и государственной (итоговой) аттестации.</w:t>
      </w:r>
    </w:p>
    <w:p w:rsidR="003927E1" w:rsidRPr="00A359C5" w:rsidRDefault="00556DA4">
      <w:pPr>
        <w:pStyle w:val="20"/>
        <w:framePr w:w="9494" w:h="3263" w:hRule="exact" w:wrap="none" w:vAnchor="page" w:hAnchor="page" w:x="1405" w:y="890"/>
        <w:numPr>
          <w:ilvl w:val="0"/>
          <w:numId w:val="4"/>
        </w:numPr>
        <w:shd w:val="clear" w:color="auto" w:fill="auto"/>
        <w:tabs>
          <w:tab w:val="left" w:pos="1443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На протоколах промежуточной и итоговой аттестации экстернов делается пометка «экстерн».</w:t>
      </w:r>
    </w:p>
    <w:p w:rsidR="003927E1" w:rsidRPr="00A359C5" w:rsidRDefault="00556DA4">
      <w:pPr>
        <w:pStyle w:val="20"/>
        <w:framePr w:w="9494" w:h="3263" w:hRule="exact" w:wrap="none" w:vAnchor="page" w:hAnchor="page" w:x="1405" w:y="890"/>
        <w:numPr>
          <w:ilvl w:val="0"/>
          <w:numId w:val="4"/>
        </w:numPr>
        <w:shd w:val="clear" w:color="auto" w:fill="auto"/>
        <w:tabs>
          <w:tab w:val="left" w:pos="1438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 документах государственного образца об основном общем, среднем общем образовании запись «экстерн» не делается.</w:t>
      </w:r>
    </w:p>
    <w:p w:rsidR="003927E1" w:rsidRPr="00A359C5" w:rsidRDefault="00556DA4">
      <w:pPr>
        <w:pStyle w:val="20"/>
        <w:framePr w:w="9494" w:h="357" w:hRule="exact" w:wrap="none" w:vAnchor="page" w:hAnchor="page" w:x="1405" w:y="4418"/>
        <w:shd w:val="clear" w:color="auto" w:fill="auto"/>
        <w:spacing w:before="0" w:line="280" w:lineRule="exact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5. Личное дело экстерна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shd w:val="clear" w:color="auto" w:fill="auto"/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5.1. Перечень документов личного дела экстерна: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22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заявление о зачислении для прохождения промежуточной и (или) государственной итоговой аттестации;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справка о промежуточной аттестации (при наличии);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аттестат об основном общем образовании (при наличии);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31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справка о предварительной аттестации, проведенной для установления уровня усвоения программ (по необходимости);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26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приказ о зачислении для прохождения промежуточной и (или) государственной итоговой аттестации;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расписание экзаменов промежуточной аттестации;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учебная ведомость экстерна;</w:t>
      </w:r>
    </w:p>
    <w:p w:rsidR="003927E1" w:rsidRPr="00A359C5" w:rsidRDefault="00556DA4">
      <w:pPr>
        <w:pStyle w:val="20"/>
        <w:framePr w:w="9494" w:h="3905" w:hRule="exact" w:wrap="none" w:vAnchor="page" w:hAnchor="page" w:x="1405" w:y="5062"/>
        <w:numPr>
          <w:ilvl w:val="0"/>
          <w:numId w:val="5"/>
        </w:numPr>
        <w:shd w:val="clear" w:color="auto" w:fill="auto"/>
        <w:tabs>
          <w:tab w:val="left" w:pos="1197"/>
        </w:tabs>
        <w:spacing w:before="0"/>
        <w:ind w:firstLine="92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приказ о допуске к государственной итоговой аттестации.</w:t>
      </w:r>
    </w:p>
    <w:p w:rsidR="003927E1" w:rsidRPr="00A359C5" w:rsidRDefault="003927E1" w:rsidP="00282397">
      <w:pPr>
        <w:pStyle w:val="20"/>
        <w:framePr w:w="9494" w:h="3905" w:hRule="exact" w:wrap="none" w:vAnchor="page" w:hAnchor="page" w:x="1467" w:y="9593"/>
        <w:shd w:val="clear" w:color="auto" w:fill="auto"/>
        <w:tabs>
          <w:tab w:val="left" w:pos="1197"/>
        </w:tabs>
        <w:spacing w:before="0" w:line="280" w:lineRule="exact"/>
        <w:ind w:left="920"/>
        <w:jc w:val="left"/>
        <w:rPr>
          <w:sz w:val="24"/>
          <w:szCs w:val="24"/>
        </w:rPr>
      </w:pP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56" w:h="3526" w:hRule="exact" w:wrap="none" w:vAnchor="page" w:hAnchor="page" w:x="1625" w:y="882"/>
        <w:shd w:val="clear" w:color="auto" w:fill="auto"/>
        <w:spacing w:before="0" w:after="10" w:line="280" w:lineRule="exact"/>
        <w:ind w:left="462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Приложение 1</w:t>
      </w:r>
    </w:p>
    <w:p w:rsidR="003927E1" w:rsidRPr="00A359C5" w:rsidRDefault="00282397">
      <w:pPr>
        <w:pStyle w:val="20"/>
        <w:framePr w:w="9456" w:h="3526" w:hRule="exact" w:wrap="none" w:vAnchor="page" w:hAnchor="page" w:x="1625" w:y="882"/>
        <w:shd w:val="clear" w:color="auto" w:fill="auto"/>
        <w:spacing w:before="0" w:after="304"/>
        <w:ind w:left="462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к положению</w:t>
      </w:r>
      <w:r w:rsidR="00277D83" w:rsidRPr="00A359C5">
        <w:rPr>
          <w:rStyle w:val="21"/>
          <w:sz w:val="24"/>
          <w:szCs w:val="24"/>
        </w:rPr>
        <w:t xml:space="preserve"> о порядке</w:t>
      </w:r>
      <w:r w:rsidR="00556DA4" w:rsidRPr="00A359C5">
        <w:rPr>
          <w:rStyle w:val="21"/>
          <w:sz w:val="24"/>
          <w:szCs w:val="24"/>
        </w:rPr>
        <w:t xml:space="preserve"> обучения в форме семейного образования и самообразования в муниципальных образовательных организациях </w:t>
      </w:r>
      <w:r w:rsidRPr="00A359C5">
        <w:rPr>
          <w:rStyle w:val="21"/>
          <w:sz w:val="24"/>
          <w:szCs w:val="24"/>
        </w:rPr>
        <w:t xml:space="preserve">Табунского </w:t>
      </w:r>
      <w:r w:rsidR="00556DA4" w:rsidRPr="00A359C5">
        <w:rPr>
          <w:rStyle w:val="21"/>
          <w:sz w:val="24"/>
          <w:szCs w:val="24"/>
        </w:rPr>
        <w:t>района Алтайского края</w:t>
      </w:r>
    </w:p>
    <w:p w:rsidR="003927E1" w:rsidRPr="00A359C5" w:rsidRDefault="00556DA4">
      <w:pPr>
        <w:pStyle w:val="20"/>
        <w:framePr w:w="9456" w:h="3526" w:hRule="exact" w:wrap="none" w:vAnchor="page" w:hAnchor="page" w:x="1625" w:y="882"/>
        <w:shd w:val="clear" w:color="auto" w:fill="auto"/>
        <w:spacing w:before="0" w:line="312" w:lineRule="exact"/>
        <w:ind w:left="432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Председателю Комитета </w:t>
      </w:r>
      <w:r w:rsidR="00282397" w:rsidRPr="00A359C5">
        <w:rPr>
          <w:rStyle w:val="21"/>
          <w:sz w:val="24"/>
          <w:szCs w:val="24"/>
        </w:rPr>
        <w:t>Администрации Табунского</w:t>
      </w:r>
      <w:r w:rsidRPr="00A359C5">
        <w:rPr>
          <w:rStyle w:val="21"/>
          <w:sz w:val="24"/>
          <w:szCs w:val="24"/>
        </w:rPr>
        <w:t xml:space="preserve"> района Алтайского края</w:t>
      </w:r>
      <w:r w:rsidR="00282397" w:rsidRPr="00A359C5">
        <w:rPr>
          <w:rStyle w:val="21"/>
          <w:sz w:val="24"/>
          <w:szCs w:val="24"/>
        </w:rPr>
        <w:t xml:space="preserve"> по образованию</w:t>
      </w:r>
    </w:p>
    <w:p w:rsidR="003927E1" w:rsidRPr="00A359C5" w:rsidRDefault="00556DA4" w:rsidP="00A359C5">
      <w:pPr>
        <w:pStyle w:val="70"/>
        <w:framePr w:w="9421" w:h="886" w:hRule="exact" w:wrap="none" w:vAnchor="page" w:hAnchor="page" w:x="1696" w:y="6031"/>
        <w:shd w:val="clear" w:color="auto" w:fill="auto"/>
        <w:spacing w:before="0" w:after="0" w:line="240" w:lineRule="auto"/>
        <w:ind w:left="4320" w:right="740"/>
        <w:rPr>
          <w:sz w:val="24"/>
          <w:szCs w:val="24"/>
        </w:rPr>
      </w:pPr>
      <w:r w:rsidRPr="00A359C5">
        <w:rPr>
          <w:rStyle w:val="71"/>
          <w:sz w:val="24"/>
          <w:szCs w:val="24"/>
        </w:rPr>
        <w:t>(Ф.И.О. родителя (законного представителя), адрес проживания, контактный телефон)</w:t>
      </w:r>
    </w:p>
    <w:p w:rsidR="003927E1" w:rsidRPr="00A359C5" w:rsidRDefault="00556DA4">
      <w:pPr>
        <w:pStyle w:val="20"/>
        <w:framePr w:w="9456" w:h="1348" w:hRule="exact" w:wrap="none" w:vAnchor="page" w:hAnchor="page" w:x="1625" w:y="7594"/>
        <w:shd w:val="clear" w:color="auto" w:fill="auto"/>
        <w:spacing w:before="0" w:line="322" w:lineRule="exact"/>
        <w:ind w:right="4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Уведомление</w:t>
      </w:r>
    </w:p>
    <w:p w:rsidR="003927E1" w:rsidRPr="00A359C5" w:rsidRDefault="00556DA4">
      <w:pPr>
        <w:pStyle w:val="20"/>
        <w:framePr w:w="9456" w:h="1348" w:hRule="exact" w:wrap="none" w:vAnchor="page" w:hAnchor="page" w:x="1625" w:y="7594"/>
        <w:shd w:val="clear" w:color="auto" w:fill="auto"/>
        <w:spacing w:before="0" w:line="322" w:lineRule="exact"/>
        <w:ind w:right="4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 выборе формы получения образования</w:t>
      </w:r>
      <w:r w:rsidRPr="00A359C5">
        <w:rPr>
          <w:rStyle w:val="21"/>
          <w:sz w:val="24"/>
          <w:szCs w:val="24"/>
        </w:rPr>
        <w:br/>
        <w:t>в форме семейного образования</w:t>
      </w:r>
      <w:r w:rsidRPr="00A359C5">
        <w:rPr>
          <w:rStyle w:val="21"/>
          <w:sz w:val="24"/>
          <w:szCs w:val="24"/>
        </w:rPr>
        <w:br/>
        <w:t>и определении формы образования и формы обучения</w:t>
      </w:r>
    </w:p>
    <w:p w:rsidR="003927E1" w:rsidRPr="00A359C5" w:rsidRDefault="00556DA4">
      <w:pPr>
        <w:pStyle w:val="10"/>
        <w:framePr w:w="9456" w:h="1794" w:hRule="exact" w:wrap="none" w:vAnchor="page" w:hAnchor="page" w:x="1625" w:y="9580"/>
        <w:shd w:val="clear" w:color="auto" w:fill="auto"/>
        <w:tabs>
          <w:tab w:val="left" w:leader="underscore" w:pos="9361"/>
        </w:tabs>
        <w:spacing w:before="0" w:line="280" w:lineRule="exact"/>
        <w:ind w:left="780"/>
        <w:rPr>
          <w:sz w:val="24"/>
          <w:szCs w:val="24"/>
        </w:rPr>
      </w:pPr>
      <w:bookmarkStart w:id="3" w:name="bookmark2"/>
      <w:r w:rsidRPr="00A359C5">
        <w:rPr>
          <w:rStyle w:val="11"/>
          <w:i/>
          <w:iCs/>
          <w:sz w:val="24"/>
          <w:szCs w:val="24"/>
        </w:rPr>
        <w:t>Я,</w:t>
      </w:r>
      <w:r w:rsidRPr="00A359C5">
        <w:rPr>
          <w:rStyle w:val="12"/>
          <w:sz w:val="24"/>
          <w:szCs w:val="24"/>
        </w:rPr>
        <w:tab/>
      </w:r>
      <w:bookmarkEnd w:id="3"/>
    </w:p>
    <w:p w:rsidR="003927E1" w:rsidRPr="00A359C5" w:rsidRDefault="00556DA4" w:rsidP="00A359C5">
      <w:pPr>
        <w:pStyle w:val="70"/>
        <w:framePr w:w="9456" w:h="1794" w:hRule="exact" w:wrap="none" w:vAnchor="page" w:hAnchor="page" w:x="1625" w:y="9580"/>
        <w:shd w:val="clear" w:color="auto" w:fill="auto"/>
        <w:spacing w:before="0" w:after="0" w:line="240" w:lineRule="auto"/>
        <w:ind w:left="3620"/>
        <w:rPr>
          <w:sz w:val="24"/>
          <w:szCs w:val="24"/>
          <w:vertAlign w:val="superscript"/>
        </w:rPr>
      </w:pPr>
      <w:r w:rsidRPr="00A359C5">
        <w:rPr>
          <w:rStyle w:val="71"/>
          <w:sz w:val="24"/>
          <w:szCs w:val="24"/>
          <w:vertAlign w:val="superscript"/>
        </w:rPr>
        <w:t>(Ф.И.О. родителя (законного представителя))</w:t>
      </w:r>
    </w:p>
    <w:p w:rsidR="00A359C5" w:rsidRDefault="00556DA4">
      <w:pPr>
        <w:pStyle w:val="20"/>
        <w:framePr w:w="9456" w:h="1794" w:hRule="exact" w:wrap="none" w:vAnchor="page" w:hAnchor="page" w:x="1625" w:y="9580"/>
        <w:shd w:val="clear" w:color="auto" w:fill="auto"/>
        <w:tabs>
          <w:tab w:val="left" w:leader="underscore" w:pos="9361"/>
        </w:tabs>
        <w:spacing w:before="0"/>
        <w:rPr>
          <w:rStyle w:val="21"/>
          <w:sz w:val="24"/>
          <w:szCs w:val="24"/>
        </w:rPr>
      </w:pPr>
      <w:r w:rsidRPr="00A359C5">
        <w:rPr>
          <w:rStyle w:val="21"/>
          <w:sz w:val="24"/>
          <w:szCs w:val="24"/>
        </w:rPr>
        <w:t>в соответствии с требованиями ст.17 ч.1,3, ст. 63 ч. 4,5, Федерального Закона от 29.12.2012 № 273-ФЗ «</w:t>
      </w:r>
      <w:proofErr w:type="gramStart"/>
      <w:r w:rsidRPr="00A359C5">
        <w:rPr>
          <w:rStyle w:val="21"/>
          <w:sz w:val="24"/>
          <w:szCs w:val="24"/>
        </w:rPr>
        <w:t>Об</w:t>
      </w:r>
      <w:proofErr w:type="gramEnd"/>
      <w:r w:rsidRPr="00A359C5">
        <w:rPr>
          <w:rStyle w:val="21"/>
          <w:sz w:val="24"/>
          <w:szCs w:val="24"/>
        </w:rPr>
        <w:t xml:space="preserve"> </w:t>
      </w:r>
      <w:proofErr w:type="gramStart"/>
      <w:r w:rsidRPr="00A359C5">
        <w:rPr>
          <w:rStyle w:val="21"/>
          <w:sz w:val="24"/>
          <w:szCs w:val="24"/>
        </w:rPr>
        <w:t>образований</w:t>
      </w:r>
      <w:proofErr w:type="gramEnd"/>
      <w:r w:rsidRPr="00A359C5">
        <w:rPr>
          <w:rStyle w:val="21"/>
          <w:sz w:val="24"/>
          <w:szCs w:val="24"/>
        </w:rPr>
        <w:t xml:space="preserve"> в Российской Федерации», </w:t>
      </w:r>
      <w:r w:rsidR="00282397" w:rsidRPr="00A359C5">
        <w:rPr>
          <w:rStyle w:val="21"/>
          <w:sz w:val="24"/>
          <w:szCs w:val="24"/>
        </w:rPr>
        <w:t>информирую</w:t>
      </w:r>
      <w:r w:rsidRPr="00A359C5">
        <w:rPr>
          <w:rStyle w:val="21"/>
          <w:sz w:val="24"/>
          <w:szCs w:val="24"/>
        </w:rPr>
        <w:t>, что на основании указанного Федерального Закона, мною, как законным представителем несовершеннолетнего</w:t>
      </w:r>
    </w:p>
    <w:p w:rsidR="00A359C5" w:rsidRDefault="00A359C5">
      <w:pPr>
        <w:pStyle w:val="20"/>
        <w:framePr w:w="9456" w:h="1794" w:hRule="exact" w:wrap="none" w:vAnchor="page" w:hAnchor="page" w:x="1625" w:y="9580"/>
        <w:shd w:val="clear" w:color="auto" w:fill="auto"/>
        <w:tabs>
          <w:tab w:val="left" w:leader="underscore" w:pos="9361"/>
        </w:tabs>
        <w:spacing w:before="0"/>
        <w:rPr>
          <w:rStyle w:val="21"/>
          <w:sz w:val="24"/>
          <w:szCs w:val="24"/>
        </w:rPr>
      </w:pPr>
    </w:p>
    <w:p w:rsidR="003927E1" w:rsidRPr="00A359C5" w:rsidRDefault="003927E1">
      <w:pPr>
        <w:pStyle w:val="20"/>
        <w:framePr w:w="9456" w:h="1794" w:hRule="exact" w:wrap="none" w:vAnchor="page" w:hAnchor="page" w:x="1625" w:y="9580"/>
        <w:shd w:val="clear" w:color="auto" w:fill="auto"/>
        <w:tabs>
          <w:tab w:val="left" w:leader="underscore" w:pos="9361"/>
        </w:tabs>
        <w:spacing w:before="0"/>
        <w:rPr>
          <w:sz w:val="24"/>
          <w:szCs w:val="24"/>
        </w:rPr>
      </w:pPr>
    </w:p>
    <w:p w:rsidR="00A359C5" w:rsidRDefault="00A359C5" w:rsidP="00A359C5">
      <w:pPr>
        <w:pStyle w:val="70"/>
        <w:framePr w:w="9456" w:h="1036" w:hRule="exact" w:wrap="none" w:vAnchor="page" w:hAnchor="page" w:x="1625" w:y="11658"/>
        <w:pBdr>
          <w:bottom w:val="single" w:sz="4" w:space="1" w:color="auto"/>
        </w:pBdr>
        <w:shd w:val="clear" w:color="auto" w:fill="auto"/>
        <w:spacing w:before="0" w:after="0" w:line="240" w:lineRule="auto"/>
        <w:ind w:right="40"/>
        <w:jc w:val="center"/>
        <w:rPr>
          <w:rStyle w:val="71"/>
          <w:sz w:val="24"/>
          <w:szCs w:val="24"/>
          <w:vertAlign w:val="superscript"/>
        </w:rPr>
      </w:pPr>
    </w:p>
    <w:p w:rsidR="003927E1" w:rsidRPr="00A359C5" w:rsidRDefault="00556DA4" w:rsidP="00A359C5">
      <w:pPr>
        <w:pStyle w:val="70"/>
        <w:framePr w:w="9456" w:h="1036" w:hRule="exact" w:wrap="none" w:vAnchor="page" w:hAnchor="page" w:x="1625" w:y="11658"/>
        <w:shd w:val="clear" w:color="auto" w:fill="auto"/>
        <w:spacing w:before="0" w:after="0" w:line="240" w:lineRule="auto"/>
        <w:ind w:right="40"/>
        <w:jc w:val="center"/>
        <w:rPr>
          <w:sz w:val="24"/>
          <w:szCs w:val="24"/>
          <w:vertAlign w:val="superscript"/>
        </w:rPr>
      </w:pPr>
      <w:r w:rsidRPr="00A359C5">
        <w:rPr>
          <w:rStyle w:val="71"/>
          <w:sz w:val="24"/>
          <w:szCs w:val="24"/>
          <w:vertAlign w:val="superscript"/>
        </w:rPr>
        <w:t>(Ф.И.О. несовершеннолетнего, дата рождения)</w:t>
      </w:r>
    </w:p>
    <w:p w:rsidR="003927E1" w:rsidRPr="00A359C5" w:rsidRDefault="00556DA4" w:rsidP="00A359C5">
      <w:pPr>
        <w:pStyle w:val="20"/>
        <w:framePr w:w="9456" w:h="1036" w:hRule="exact" w:wrap="none" w:vAnchor="page" w:hAnchor="page" w:x="1625" w:y="11658"/>
        <w:shd w:val="clear" w:color="auto" w:fill="auto"/>
        <w:spacing w:before="0" w:line="326" w:lineRule="exac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определена форма получения общего образования в форме семейного образования.</w:t>
      </w:r>
    </w:p>
    <w:p w:rsidR="003927E1" w:rsidRPr="00A359C5" w:rsidRDefault="00556DA4">
      <w:pPr>
        <w:pStyle w:val="20"/>
        <w:framePr w:wrap="none" w:vAnchor="page" w:hAnchor="page" w:x="1625" w:y="12834"/>
        <w:shd w:val="clear" w:color="auto" w:fill="auto"/>
        <w:spacing w:before="0" w:line="280" w:lineRule="exac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Дата</w:t>
      </w:r>
    </w:p>
    <w:p w:rsidR="00793B4D" w:rsidRDefault="00556DA4" w:rsidP="00793B4D">
      <w:pPr>
        <w:pStyle w:val="20"/>
        <w:framePr w:w="9456" w:h="802" w:hRule="exact" w:wrap="none" w:vAnchor="page" w:hAnchor="page" w:x="1625" w:y="13386"/>
        <w:shd w:val="clear" w:color="auto" w:fill="auto"/>
        <w:tabs>
          <w:tab w:val="left" w:leader="underscore" w:pos="3792"/>
          <w:tab w:val="left" w:leader="underscore" w:pos="5525"/>
        </w:tabs>
        <w:spacing w:before="0" w:line="389" w:lineRule="exact"/>
        <w:ind w:right="3860"/>
        <w:rPr>
          <w:rStyle w:val="21"/>
          <w:sz w:val="24"/>
          <w:szCs w:val="24"/>
        </w:rPr>
      </w:pPr>
      <w:r w:rsidRPr="00A359C5">
        <w:rPr>
          <w:rStyle w:val="21"/>
          <w:sz w:val="24"/>
          <w:szCs w:val="24"/>
        </w:rPr>
        <w:t>Подпись родителя (законного представителя)</w:t>
      </w:r>
    </w:p>
    <w:p w:rsidR="003927E1" w:rsidRPr="00A359C5" w:rsidRDefault="00556DA4" w:rsidP="00793B4D">
      <w:pPr>
        <w:pStyle w:val="20"/>
        <w:framePr w:w="9456" w:h="802" w:hRule="exact" w:wrap="none" w:vAnchor="page" w:hAnchor="page" w:x="1625" w:y="13386"/>
        <w:shd w:val="clear" w:color="auto" w:fill="auto"/>
        <w:tabs>
          <w:tab w:val="left" w:leader="underscore" w:pos="3792"/>
          <w:tab w:val="left" w:leader="underscore" w:pos="5525"/>
        </w:tabs>
        <w:spacing w:before="0" w:line="389" w:lineRule="exact"/>
        <w:ind w:right="3228"/>
      </w:pPr>
      <w:r w:rsidRPr="00A359C5">
        <w:rPr>
          <w:rStyle w:val="21"/>
          <w:sz w:val="24"/>
          <w:szCs w:val="24"/>
        </w:rPr>
        <w:tab/>
        <w:t>(</w:t>
      </w:r>
      <w:r w:rsidRPr="00A359C5">
        <w:rPr>
          <w:rStyle w:val="21"/>
          <w:sz w:val="24"/>
          <w:szCs w:val="24"/>
        </w:rPr>
        <w:tab/>
      </w:r>
      <w:r w:rsidR="00793B4D">
        <w:rPr>
          <w:rStyle w:val="21"/>
          <w:sz w:val="24"/>
          <w:szCs w:val="24"/>
        </w:rPr>
        <w:t>)</w:t>
      </w:r>
    </w:p>
    <w:p w:rsidR="003927E1" w:rsidRPr="00A359C5" w:rsidRDefault="00282397" w:rsidP="00793B4D">
      <w:pPr>
        <w:pStyle w:val="20"/>
        <w:framePr w:w="9451" w:wrap="none" w:vAnchor="page" w:hAnchor="page" w:x="1673" w:y="14448"/>
        <w:shd w:val="clear" w:color="auto" w:fill="auto"/>
        <w:spacing w:before="0" w:line="280" w:lineRule="exact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Председатель комитета по образованию</w:t>
      </w:r>
      <w:proofErr w:type="gramStart"/>
      <w:r w:rsidR="00793B4D">
        <w:rPr>
          <w:rStyle w:val="21"/>
          <w:sz w:val="24"/>
          <w:szCs w:val="24"/>
        </w:rPr>
        <w:t xml:space="preserve"> ______________________ (______________)</w:t>
      </w:r>
      <w:proofErr w:type="gramEnd"/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403" w:h="2912" w:hRule="exact" w:wrap="none" w:vAnchor="page" w:hAnchor="page" w:x="1652" w:y="979"/>
        <w:shd w:val="clear" w:color="auto" w:fill="auto"/>
        <w:spacing w:before="0"/>
        <w:ind w:left="458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Приложение 2</w:t>
      </w:r>
    </w:p>
    <w:p w:rsidR="003927E1" w:rsidRPr="00A359C5" w:rsidRDefault="00282397">
      <w:pPr>
        <w:pStyle w:val="20"/>
        <w:framePr w:w="9403" w:h="2912" w:hRule="exact" w:wrap="none" w:vAnchor="page" w:hAnchor="page" w:x="1652" w:y="979"/>
        <w:shd w:val="clear" w:color="auto" w:fill="auto"/>
        <w:spacing w:before="0" w:after="270"/>
        <w:ind w:left="458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к положению о порядке</w:t>
      </w:r>
      <w:r w:rsidR="00556DA4" w:rsidRPr="00A359C5">
        <w:rPr>
          <w:rStyle w:val="21"/>
          <w:sz w:val="24"/>
          <w:szCs w:val="24"/>
        </w:rPr>
        <w:t xml:space="preserve"> обучения в форме семейного образования и самообразования в муниципальных образовате</w:t>
      </w:r>
      <w:r w:rsidRPr="00A359C5">
        <w:rPr>
          <w:rStyle w:val="21"/>
          <w:sz w:val="24"/>
          <w:szCs w:val="24"/>
        </w:rPr>
        <w:t>льных организациях Табунского</w:t>
      </w:r>
      <w:r w:rsidR="00556DA4" w:rsidRPr="00A359C5">
        <w:rPr>
          <w:rStyle w:val="21"/>
          <w:sz w:val="24"/>
          <w:szCs w:val="24"/>
        </w:rPr>
        <w:t xml:space="preserve"> района Алтайского края</w:t>
      </w:r>
    </w:p>
    <w:p w:rsidR="003927E1" w:rsidRPr="00A359C5" w:rsidRDefault="00556DA4">
      <w:pPr>
        <w:pStyle w:val="20"/>
        <w:framePr w:w="9403" w:h="2912" w:hRule="exact" w:wrap="none" w:vAnchor="page" w:hAnchor="page" w:x="1652" w:y="979"/>
        <w:shd w:val="clear" w:color="auto" w:fill="auto"/>
        <w:tabs>
          <w:tab w:val="left" w:leader="underscore" w:pos="9261"/>
        </w:tabs>
        <w:spacing w:before="0" w:line="280" w:lineRule="exact"/>
        <w:ind w:left="43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Директору</w:t>
      </w:r>
      <w:r w:rsidRPr="00A359C5">
        <w:rPr>
          <w:rStyle w:val="21"/>
          <w:sz w:val="24"/>
          <w:szCs w:val="24"/>
        </w:rPr>
        <w:tab/>
      </w:r>
    </w:p>
    <w:p w:rsidR="003927E1" w:rsidRPr="00A359C5" w:rsidRDefault="00556DA4" w:rsidP="00793B4D">
      <w:pPr>
        <w:pStyle w:val="101"/>
        <w:framePr w:w="9403" w:h="751" w:hRule="exact" w:wrap="none" w:vAnchor="page" w:hAnchor="page" w:x="1652" w:y="4381"/>
        <w:shd w:val="clear" w:color="auto" w:fill="auto"/>
        <w:spacing w:before="0" w:after="0" w:line="240" w:lineRule="auto"/>
        <w:ind w:left="4300" w:right="380"/>
        <w:rPr>
          <w:sz w:val="24"/>
          <w:szCs w:val="24"/>
        </w:rPr>
      </w:pPr>
      <w:r w:rsidRPr="00A359C5">
        <w:rPr>
          <w:rStyle w:val="102"/>
          <w:b/>
          <w:bCs/>
          <w:sz w:val="24"/>
          <w:szCs w:val="24"/>
        </w:rPr>
        <w:t>(наименование образовательного учреждения, Фамилия И. О. руководителя)</w:t>
      </w:r>
    </w:p>
    <w:p w:rsidR="003927E1" w:rsidRPr="00A359C5" w:rsidRDefault="00556DA4" w:rsidP="00793B4D">
      <w:pPr>
        <w:pStyle w:val="70"/>
        <w:framePr w:w="9403" w:h="736" w:hRule="exact" w:wrap="none" w:vAnchor="page" w:hAnchor="page" w:x="1652" w:y="6391"/>
        <w:shd w:val="clear" w:color="auto" w:fill="auto"/>
        <w:spacing w:before="0" w:after="0" w:line="240" w:lineRule="auto"/>
        <w:ind w:left="4300" w:right="380"/>
        <w:rPr>
          <w:sz w:val="24"/>
          <w:szCs w:val="24"/>
        </w:rPr>
      </w:pPr>
      <w:r w:rsidRPr="00A359C5">
        <w:rPr>
          <w:rStyle w:val="72"/>
          <w:sz w:val="24"/>
          <w:szCs w:val="24"/>
        </w:rPr>
        <w:t>(Ф.И.О. родителя (законного представителя), адрес проживания, контактный телефон)</w:t>
      </w:r>
    </w:p>
    <w:p w:rsidR="003927E1" w:rsidRPr="00A359C5" w:rsidRDefault="00556DA4" w:rsidP="00793B4D">
      <w:pPr>
        <w:pStyle w:val="20"/>
        <w:framePr w:w="9403" w:h="3875" w:hRule="exact" w:wrap="none" w:vAnchor="page" w:hAnchor="page" w:x="1652" w:y="7689"/>
        <w:shd w:val="clear" w:color="auto" w:fill="auto"/>
        <w:spacing w:before="0" w:after="303" w:line="240" w:lineRule="auto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ЗАЯВЛЕНИЕ</w:t>
      </w:r>
    </w:p>
    <w:p w:rsidR="003927E1" w:rsidRPr="00A359C5" w:rsidRDefault="00556DA4" w:rsidP="00793B4D">
      <w:pPr>
        <w:pStyle w:val="20"/>
        <w:framePr w:w="9403" w:h="3875" w:hRule="exact" w:wrap="none" w:vAnchor="page" w:hAnchor="page" w:x="1652" w:y="7689"/>
        <w:shd w:val="clear" w:color="auto" w:fill="auto"/>
        <w:tabs>
          <w:tab w:val="left" w:leader="underscore" w:pos="648"/>
          <w:tab w:val="left" w:leader="underscore" w:pos="1277"/>
        </w:tabs>
        <w:spacing w:before="0" w:line="240" w:lineRule="auto"/>
        <w:ind w:left="36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ab/>
        <w:t>.</w:t>
      </w:r>
      <w:r w:rsidRPr="00A359C5">
        <w:rPr>
          <w:rStyle w:val="21"/>
          <w:sz w:val="24"/>
          <w:szCs w:val="24"/>
        </w:rPr>
        <w:tab/>
        <w:t>г., в соответствии с положениями ст. 17 ч. 1 и 3, ст. 44 ч. 3 пункты</w:t>
      </w:r>
    </w:p>
    <w:p w:rsidR="003927E1" w:rsidRPr="00A359C5" w:rsidRDefault="00556DA4" w:rsidP="00793B4D">
      <w:pPr>
        <w:pStyle w:val="20"/>
        <w:framePr w:w="9403" w:h="3875" w:hRule="exact" w:wrap="none" w:vAnchor="page" w:hAnchor="page" w:x="1652" w:y="7689"/>
        <w:shd w:val="clear" w:color="auto" w:fill="auto"/>
        <w:tabs>
          <w:tab w:val="left" w:leader="underscore" w:pos="9261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1 и 3, ст. 63 ч. 4 Федерального закона от 29.12.2012 </w:t>
      </w:r>
      <w:r w:rsidRPr="00A359C5">
        <w:rPr>
          <w:rStyle w:val="21"/>
          <w:sz w:val="24"/>
          <w:szCs w:val="24"/>
          <w:lang w:val="en-US" w:eastAsia="en-US" w:bidi="en-US"/>
        </w:rPr>
        <w:t>N</w:t>
      </w:r>
      <w:r w:rsidRPr="00A359C5">
        <w:rPr>
          <w:rStyle w:val="21"/>
          <w:sz w:val="24"/>
          <w:szCs w:val="24"/>
          <w:lang w:eastAsia="en-US" w:bidi="en-US"/>
        </w:rPr>
        <w:t xml:space="preserve"> </w:t>
      </w:r>
      <w:r w:rsidRPr="00A359C5">
        <w:rPr>
          <w:rStyle w:val="21"/>
          <w:sz w:val="24"/>
          <w:szCs w:val="24"/>
        </w:rPr>
        <w:t>273-ФЗ «Об образовании в Российской Федерации», для нашего несовершеннолетнего ребенка</w:t>
      </w:r>
      <w:r w:rsidRPr="00A359C5">
        <w:rPr>
          <w:rStyle w:val="28"/>
          <w:sz w:val="24"/>
          <w:szCs w:val="24"/>
        </w:rPr>
        <w:tab/>
      </w:r>
    </w:p>
    <w:p w:rsidR="003927E1" w:rsidRPr="00A359C5" w:rsidRDefault="00D27B00" w:rsidP="00793B4D">
      <w:pPr>
        <w:pStyle w:val="101"/>
        <w:framePr w:w="9403" w:h="3875" w:hRule="exact" w:wrap="none" w:vAnchor="page" w:hAnchor="page" w:x="1652" w:y="7689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A359C5">
        <w:rPr>
          <w:rStyle w:val="103"/>
          <w:b/>
          <w:bCs/>
          <w:sz w:val="24"/>
          <w:szCs w:val="24"/>
        </w:rPr>
        <w:t xml:space="preserve">                                  </w:t>
      </w:r>
    </w:p>
    <w:p w:rsidR="003927E1" w:rsidRPr="00A359C5" w:rsidRDefault="00556DA4" w:rsidP="00793B4D">
      <w:pPr>
        <w:pStyle w:val="20"/>
        <w:framePr w:w="9403" w:h="3875" w:hRule="exact" w:wrap="none" w:vAnchor="page" w:hAnchor="page" w:x="1652" w:y="7689"/>
        <w:shd w:val="clear" w:color="auto" w:fill="auto"/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была выбрана форма получения общего образования в форме семейного образования. В Комитет </w:t>
      </w:r>
      <w:r w:rsidR="00282397" w:rsidRPr="00A359C5">
        <w:rPr>
          <w:rStyle w:val="21"/>
          <w:sz w:val="24"/>
          <w:szCs w:val="24"/>
        </w:rPr>
        <w:t xml:space="preserve">администрации Табунского района Алтайского края </w:t>
      </w:r>
      <w:r w:rsidRPr="00A359C5">
        <w:rPr>
          <w:rStyle w:val="21"/>
          <w:sz w:val="24"/>
          <w:szCs w:val="24"/>
        </w:rPr>
        <w:t>по образ</w:t>
      </w:r>
      <w:r w:rsidR="00282397" w:rsidRPr="00A359C5">
        <w:rPr>
          <w:rStyle w:val="21"/>
          <w:sz w:val="24"/>
          <w:szCs w:val="24"/>
        </w:rPr>
        <w:t xml:space="preserve">ованию «___» _______ 20__ г. </w:t>
      </w:r>
      <w:r w:rsidRPr="00A359C5">
        <w:rPr>
          <w:rStyle w:val="21"/>
          <w:sz w:val="24"/>
          <w:szCs w:val="24"/>
        </w:rPr>
        <w:t xml:space="preserve">направлено уведомление о </w:t>
      </w:r>
      <w:proofErr w:type="gramStart"/>
      <w:r w:rsidRPr="00A359C5">
        <w:rPr>
          <w:rStyle w:val="21"/>
          <w:sz w:val="24"/>
          <w:szCs w:val="24"/>
        </w:rPr>
        <w:t>данном</w:t>
      </w:r>
      <w:proofErr w:type="gramEnd"/>
    </w:p>
    <w:p w:rsidR="003927E1" w:rsidRPr="00A359C5" w:rsidRDefault="00556DA4" w:rsidP="00793B4D">
      <w:pPr>
        <w:pStyle w:val="20"/>
        <w:framePr w:w="9403" w:h="3875" w:hRule="exact" w:wrap="none" w:vAnchor="page" w:hAnchor="page" w:x="1652" w:y="7689"/>
        <w:shd w:val="clear" w:color="auto" w:fill="auto"/>
        <w:spacing w:before="0" w:line="240" w:lineRule="auto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выборе</w:t>
      </w:r>
      <w:proofErr w:type="gramEnd"/>
      <w:r w:rsidRPr="00A359C5">
        <w:rPr>
          <w:rStyle w:val="21"/>
          <w:sz w:val="24"/>
          <w:szCs w:val="24"/>
        </w:rPr>
        <w:t xml:space="preserve"> в соответствии с требованиями ст.63 ч. 5 указанного Федерального закона.</w:t>
      </w:r>
    </w:p>
    <w:p w:rsidR="003927E1" w:rsidRPr="00A359C5" w:rsidRDefault="003927E1" w:rsidP="00793B4D">
      <w:pPr>
        <w:pStyle w:val="111"/>
        <w:framePr w:w="9403" w:h="3875" w:hRule="exact" w:wrap="none" w:vAnchor="page" w:hAnchor="page" w:x="1652" w:y="7689"/>
        <w:shd w:val="clear" w:color="auto" w:fill="auto"/>
        <w:spacing w:after="0" w:line="240" w:lineRule="auto"/>
        <w:ind w:left="1020"/>
        <w:rPr>
          <w:sz w:val="24"/>
          <w:szCs w:val="24"/>
        </w:rPr>
      </w:pPr>
    </w:p>
    <w:p w:rsidR="003927E1" w:rsidRPr="00A359C5" w:rsidRDefault="00556DA4" w:rsidP="00793B4D">
      <w:pPr>
        <w:pStyle w:val="20"/>
        <w:framePr w:wrap="none" w:vAnchor="page" w:hAnchor="page" w:x="1652" w:y="12412"/>
        <w:shd w:val="clear" w:color="auto" w:fill="auto"/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Дата</w:t>
      </w:r>
    </w:p>
    <w:p w:rsidR="003927E1" w:rsidRPr="00A359C5" w:rsidRDefault="00556DA4" w:rsidP="00793B4D">
      <w:pPr>
        <w:pStyle w:val="20"/>
        <w:framePr w:w="9403" w:h="806" w:hRule="exact" w:wrap="none" w:vAnchor="page" w:hAnchor="page" w:x="1652" w:y="13294"/>
        <w:shd w:val="clear" w:color="auto" w:fill="auto"/>
        <w:tabs>
          <w:tab w:val="left" w:leader="underscore" w:pos="3828"/>
          <w:tab w:val="left" w:leader="underscore" w:pos="5525"/>
        </w:tabs>
        <w:spacing w:before="0" w:line="240" w:lineRule="auto"/>
        <w:ind w:right="388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Подпись родителя (законного представителя</w:t>
      </w:r>
      <w:proofErr w:type="gramStart"/>
      <w:r w:rsidRPr="00A359C5">
        <w:rPr>
          <w:rStyle w:val="21"/>
          <w:sz w:val="24"/>
          <w:szCs w:val="24"/>
        </w:rPr>
        <w:t>)</w:t>
      </w:r>
      <w:r w:rsidRPr="00A359C5">
        <w:rPr>
          <w:rStyle w:val="21"/>
          <w:sz w:val="24"/>
          <w:szCs w:val="24"/>
        </w:rPr>
        <w:br/>
      </w:r>
      <w:r w:rsidRPr="00A359C5">
        <w:rPr>
          <w:rStyle w:val="21"/>
          <w:sz w:val="24"/>
          <w:szCs w:val="24"/>
        </w:rPr>
        <w:tab/>
        <w:t>(</w:t>
      </w:r>
      <w:r w:rsidRPr="00A359C5">
        <w:rPr>
          <w:rStyle w:val="21"/>
          <w:sz w:val="24"/>
          <w:szCs w:val="24"/>
        </w:rPr>
        <w:tab/>
      </w:r>
      <w:r w:rsidR="00793B4D">
        <w:rPr>
          <w:rStyle w:val="21"/>
          <w:sz w:val="24"/>
          <w:szCs w:val="24"/>
        </w:rPr>
        <w:t>)</w:t>
      </w:r>
      <w:proofErr w:type="gramEnd"/>
    </w:p>
    <w:p w:rsidR="003927E1" w:rsidRPr="00A359C5" w:rsidRDefault="003927E1" w:rsidP="00793B4D">
      <w:pPr>
        <w:pStyle w:val="20"/>
        <w:framePr w:wrap="none" w:vAnchor="page" w:hAnchor="page" w:x="1652" w:y="14673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927E1" w:rsidRPr="00A359C5" w:rsidRDefault="003927E1" w:rsidP="00793B4D">
      <w:pPr>
        <w:pStyle w:val="20"/>
        <w:framePr w:wrap="none" w:vAnchor="page" w:hAnchor="page" w:x="9250" w:y="14687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927E1" w:rsidRPr="00A359C5" w:rsidRDefault="003927E1" w:rsidP="00793B4D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556DA4">
      <w:pPr>
        <w:pStyle w:val="20"/>
        <w:framePr w:w="9581" w:h="2334" w:hRule="exact" w:wrap="none" w:vAnchor="page" w:hAnchor="page" w:x="1563" w:y="798"/>
        <w:shd w:val="clear" w:color="auto" w:fill="auto"/>
        <w:tabs>
          <w:tab w:val="left" w:pos="4404"/>
        </w:tabs>
        <w:spacing w:before="0" w:line="350" w:lineRule="exact"/>
        <w:ind w:left="94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lastRenderedPageBreak/>
        <w:t>Официальный бланк</w:t>
      </w:r>
      <w:r w:rsidRPr="00A359C5">
        <w:rPr>
          <w:rStyle w:val="21"/>
          <w:sz w:val="24"/>
          <w:szCs w:val="24"/>
        </w:rPr>
        <w:tab/>
      </w:r>
      <w:r w:rsidR="002E10A9" w:rsidRPr="00A359C5">
        <w:rPr>
          <w:rStyle w:val="21"/>
          <w:sz w:val="24"/>
          <w:szCs w:val="24"/>
        </w:rPr>
        <w:t xml:space="preserve">            </w:t>
      </w:r>
      <w:r w:rsidRPr="00A359C5">
        <w:rPr>
          <w:rStyle w:val="21"/>
          <w:sz w:val="24"/>
          <w:szCs w:val="24"/>
        </w:rPr>
        <w:t>Приложение 3</w:t>
      </w:r>
    </w:p>
    <w:p w:rsidR="003927E1" w:rsidRPr="00A359C5" w:rsidRDefault="00556DA4">
      <w:pPr>
        <w:pStyle w:val="20"/>
        <w:framePr w:w="9581" w:h="2334" w:hRule="exact" w:wrap="none" w:vAnchor="page" w:hAnchor="page" w:x="1563" w:y="798"/>
        <w:shd w:val="clear" w:color="auto" w:fill="auto"/>
        <w:tabs>
          <w:tab w:val="left" w:pos="4404"/>
        </w:tabs>
        <w:spacing w:before="0" w:line="350" w:lineRule="exact"/>
        <w:ind w:left="4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образовательной организации</w:t>
      </w:r>
      <w:r w:rsidRPr="00A359C5">
        <w:rPr>
          <w:rStyle w:val="21"/>
          <w:sz w:val="24"/>
          <w:szCs w:val="24"/>
        </w:rPr>
        <w:tab/>
      </w:r>
      <w:r w:rsidR="002E10A9" w:rsidRPr="00A359C5">
        <w:rPr>
          <w:rStyle w:val="21"/>
          <w:sz w:val="24"/>
          <w:szCs w:val="24"/>
        </w:rPr>
        <w:t xml:space="preserve"> к положению о порядке</w:t>
      </w:r>
    </w:p>
    <w:p w:rsidR="003927E1" w:rsidRPr="00A359C5" w:rsidRDefault="00556DA4">
      <w:pPr>
        <w:pStyle w:val="20"/>
        <w:framePr w:w="9581" w:h="2334" w:hRule="exact" w:wrap="none" w:vAnchor="page" w:hAnchor="page" w:x="1563" w:y="798"/>
        <w:shd w:val="clear" w:color="auto" w:fill="auto"/>
        <w:spacing w:before="0"/>
        <w:ind w:left="448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 xml:space="preserve"> обучения в форме семейного образования и самообразования в муниципальных образовательных организациях </w:t>
      </w:r>
      <w:r w:rsidR="002E10A9" w:rsidRPr="00A359C5">
        <w:rPr>
          <w:rStyle w:val="21"/>
          <w:sz w:val="24"/>
          <w:szCs w:val="24"/>
        </w:rPr>
        <w:t>Табунского</w:t>
      </w:r>
      <w:r w:rsidRPr="00A359C5">
        <w:rPr>
          <w:rStyle w:val="21"/>
          <w:sz w:val="24"/>
          <w:szCs w:val="24"/>
        </w:rPr>
        <w:t xml:space="preserve"> района Алтайского края</w:t>
      </w:r>
    </w:p>
    <w:p w:rsidR="003927E1" w:rsidRPr="00A359C5" w:rsidRDefault="00556DA4">
      <w:pPr>
        <w:pStyle w:val="20"/>
        <w:framePr w:w="9581" w:h="1856" w:hRule="exact" w:wrap="none" w:vAnchor="page" w:hAnchor="page" w:x="1563" w:y="4161"/>
        <w:shd w:val="clear" w:color="auto" w:fill="auto"/>
        <w:spacing w:before="0" w:line="280" w:lineRule="exact"/>
        <w:ind w:left="6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СПРАВКА</w:t>
      </w:r>
    </w:p>
    <w:p w:rsidR="003927E1" w:rsidRPr="00A359C5" w:rsidRDefault="00556DA4">
      <w:pPr>
        <w:pStyle w:val="20"/>
        <w:framePr w:w="9581" w:h="1856" w:hRule="exact" w:wrap="none" w:vAnchor="page" w:hAnchor="page" w:x="1563" w:y="4161"/>
        <w:shd w:val="clear" w:color="auto" w:fill="auto"/>
        <w:spacing w:before="0" w:after="272" w:line="280" w:lineRule="exact"/>
        <w:ind w:left="60"/>
        <w:jc w:val="center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о промежуточной аттестации в общеобразовательной организации</w:t>
      </w:r>
    </w:p>
    <w:p w:rsidR="003927E1" w:rsidRPr="00A359C5" w:rsidRDefault="00556DA4" w:rsidP="00793B4D">
      <w:pPr>
        <w:pStyle w:val="20"/>
        <w:framePr w:w="9581" w:h="1856" w:hRule="exact" w:wrap="none" w:vAnchor="page" w:hAnchor="page" w:x="1563" w:y="4161"/>
        <w:shd w:val="clear" w:color="auto" w:fill="auto"/>
        <w:tabs>
          <w:tab w:val="left" w:leader="underscore" w:pos="8674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Ф.И.О. экстерна</w:t>
      </w:r>
      <w:r w:rsidRPr="00A359C5">
        <w:rPr>
          <w:rStyle w:val="21"/>
          <w:sz w:val="24"/>
          <w:szCs w:val="24"/>
        </w:rPr>
        <w:tab/>
      </w:r>
    </w:p>
    <w:p w:rsidR="003927E1" w:rsidRPr="00A359C5" w:rsidRDefault="00556DA4" w:rsidP="00793B4D">
      <w:pPr>
        <w:pStyle w:val="20"/>
        <w:framePr w:w="9581" w:h="1856" w:hRule="exact" w:wrap="none" w:vAnchor="page" w:hAnchor="page" w:x="1563" w:y="4161"/>
        <w:shd w:val="clear" w:color="auto" w:fill="auto"/>
        <w:tabs>
          <w:tab w:val="left" w:leader="underscore" w:pos="8674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</w:t>
      </w:r>
      <w:r w:rsidRPr="00A359C5">
        <w:rPr>
          <w:rStyle w:val="21"/>
          <w:sz w:val="24"/>
          <w:szCs w:val="24"/>
        </w:rPr>
        <w:tab/>
      </w:r>
    </w:p>
    <w:p w:rsidR="003927E1" w:rsidRPr="00793B4D" w:rsidRDefault="00556DA4" w:rsidP="00793B4D">
      <w:pPr>
        <w:pStyle w:val="111"/>
        <w:framePr w:w="9581" w:h="1856" w:hRule="exact" w:wrap="none" w:vAnchor="page" w:hAnchor="page" w:x="1563" w:y="4161"/>
        <w:shd w:val="clear" w:color="auto" w:fill="auto"/>
        <w:spacing w:after="0" w:line="240" w:lineRule="auto"/>
        <w:jc w:val="center"/>
        <w:rPr>
          <w:sz w:val="24"/>
          <w:szCs w:val="24"/>
          <w:vertAlign w:val="superscript"/>
        </w:rPr>
      </w:pPr>
      <w:r w:rsidRPr="00793B4D">
        <w:rPr>
          <w:rStyle w:val="112"/>
          <w:b/>
          <w:bCs/>
          <w:sz w:val="24"/>
          <w:szCs w:val="24"/>
          <w:vertAlign w:val="superscript"/>
        </w:rPr>
        <w:t>(наименование общеобразовательного учреждения)</w:t>
      </w:r>
    </w:p>
    <w:p w:rsidR="003927E1" w:rsidRPr="00A359C5" w:rsidRDefault="00556DA4" w:rsidP="00793B4D">
      <w:pPr>
        <w:pStyle w:val="20"/>
        <w:framePr w:w="9581" w:h="1193" w:hRule="exact" w:wrap="none" w:vAnchor="page" w:hAnchor="page" w:x="1563" w:y="6446"/>
        <w:shd w:val="clear" w:color="auto" w:fill="auto"/>
        <w:tabs>
          <w:tab w:val="left" w:leader="underscore" w:pos="9211"/>
        </w:tabs>
        <w:spacing w:before="0" w:line="240" w:lineRule="auto"/>
        <w:rPr>
          <w:sz w:val="24"/>
          <w:szCs w:val="24"/>
        </w:rPr>
      </w:pPr>
      <w:proofErr w:type="gramStart"/>
      <w:r w:rsidRPr="00A359C5">
        <w:rPr>
          <w:rStyle w:val="21"/>
          <w:sz w:val="24"/>
          <w:szCs w:val="24"/>
        </w:rPr>
        <w:t>расположенном</w:t>
      </w:r>
      <w:proofErr w:type="gramEnd"/>
      <w:r w:rsidRPr="00A359C5">
        <w:rPr>
          <w:rStyle w:val="21"/>
          <w:sz w:val="24"/>
          <w:szCs w:val="24"/>
        </w:rPr>
        <w:t xml:space="preserve"> по адресу:</w:t>
      </w:r>
      <w:r w:rsidRPr="00A359C5">
        <w:rPr>
          <w:rStyle w:val="21"/>
          <w:sz w:val="24"/>
          <w:szCs w:val="24"/>
        </w:rPr>
        <w:tab/>
      </w:r>
    </w:p>
    <w:p w:rsidR="003927E1" w:rsidRPr="00793B4D" w:rsidRDefault="00556DA4" w:rsidP="00793B4D">
      <w:pPr>
        <w:pStyle w:val="111"/>
        <w:framePr w:w="9581" w:h="1193" w:hRule="exact" w:wrap="none" w:vAnchor="page" w:hAnchor="page" w:x="1563" w:y="6446"/>
        <w:shd w:val="clear" w:color="auto" w:fill="auto"/>
        <w:spacing w:after="6" w:line="240" w:lineRule="auto"/>
        <w:jc w:val="center"/>
        <w:rPr>
          <w:sz w:val="24"/>
          <w:szCs w:val="24"/>
          <w:vertAlign w:val="superscript"/>
        </w:rPr>
      </w:pPr>
      <w:r w:rsidRPr="00793B4D">
        <w:rPr>
          <w:rStyle w:val="112"/>
          <w:b/>
          <w:bCs/>
          <w:sz w:val="24"/>
          <w:szCs w:val="24"/>
          <w:vertAlign w:val="superscript"/>
        </w:rPr>
        <w:t>(указать юридический адрес учреждения)</w:t>
      </w:r>
    </w:p>
    <w:p w:rsidR="003927E1" w:rsidRPr="00A359C5" w:rsidRDefault="00556DA4" w:rsidP="00793B4D">
      <w:pPr>
        <w:pStyle w:val="20"/>
        <w:framePr w:w="9581" w:h="1193" w:hRule="exact" w:wrap="none" w:vAnchor="page" w:hAnchor="page" w:x="1563" w:y="6446"/>
        <w:shd w:val="clear" w:color="auto" w:fill="auto"/>
        <w:tabs>
          <w:tab w:val="left" w:leader="underscore" w:pos="2088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в</w:t>
      </w:r>
      <w:r w:rsidRPr="00A359C5">
        <w:rPr>
          <w:rStyle w:val="21"/>
          <w:sz w:val="24"/>
          <w:szCs w:val="24"/>
        </w:rPr>
        <w:tab/>
        <w:t>учебном году пройдена промежуточная аттестация за курс</w:t>
      </w:r>
    </w:p>
    <w:p w:rsidR="003927E1" w:rsidRPr="00A359C5" w:rsidRDefault="00C774A4" w:rsidP="00793B4D">
      <w:pPr>
        <w:pStyle w:val="20"/>
        <w:framePr w:w="9581" w:h="1193" w:hRule="exact" w:wrap="none" w:vAnchor="page" w:hAnchor="page" w:x="1563" w:y="6446"/>
        <w:shd w:val="clear" w:color="auto" w:fill="auto"/>
        <w:tabs>
          <w:tab w:val="left" w:leader="underscore" w:pos="840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ab/>
        <w:t>кл</w:t>
      </w:r>
      <w:r w:rsidR="00556DA4" w:rsidRPr="00A359C5">
        <w:rPr>
          <w:rStyle w:val="21"/>
          <w:sz w:val="24"/>
          <w:szCs w:val="24"/>
        </w:rPr>
        <w:t>асса.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4190"/>
        <w:gridCol w:w="2563"/>
        <w:gridCol w:w="2232"/>
      </w:tblGrid>
      <w:tr w:rsidR="003927E1" w:rsidRPr="00A359C5" w:rsidTr="00A359C5">
        <w:trPr>
          <w:trHeight w:hRule="exact" w:val="1339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after="12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№</w:t>
            </w:r>
          </w:p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120"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A359C5">
              <w:rPr>
                <w:rStyle w:val="29"/>
                <w:sz w:val="24"/>
                <w:szCs w:val="24"/>
              </w:rPr>
              <w:t>п</w:t>
            </w:r>
            <w:proofErr w:type="gramEnd"/>
            <w:r w:rsidRPr="00A359C5">
              <w:rPr>
                <w:rStyle w:val="29"/>
                <w:sz w:val="24"/>
                <w:szCs w:val="24"/>
              </w:rPr>
              <w:t>/п</w:t>
            </w:r>
          </w:p>
        </w:tc>
        <w:tc>
          <w:tcPr>
            <w:tcW w:w="4190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370" w:lineRule="exac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Наименование учебных предметов</w:t>
            </w:r>
          </w:p>
        </w:tc>
        <w:tc>
          <w:tcPr>
            <w:tcW w:w="2563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370" w:lineRule="exac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Полугодие, класс, полный курс предмета (указать)</w:t>
            </w:r>
          </w:p>
        </w:tc>
        <w:tc>
          <w:tcPr>
            <w:tcW w:w="2232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after="12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Оценка</w:t>
            </w:r>
          </w:p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12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(расшифровка)</w:t>
            </w:r>
          </w:p>
        </w:tc>
      </w:tr>
      <w:tr w:rsidR="003927E1" w:rsidRPr="00A359C5" w:rsidTr="00A359C5">
        <w:trPr>
          <w:trHeight w:hRule="exact" w:val="58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1.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7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2.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7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3.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7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4.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8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5.</w:t>
            </w:r>
          </w:p>
        </w:tc>
        <w:tc>
          <w:tcPr>
            <w:tcW w:w="4190" w:type="dxa"/>
          </w:tcPr>
          <w:p w:rsidR="003927E1" w:rsidRPr="00A359C5" w:rsidRDefault="003927E1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ind w:left="520"/>
              <w:jc w:val="left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8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6.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8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7.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7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8.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586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9.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  <w:tr w:rsidR="003927E1" w:rsidRPr="00A359C5" w:rsidTr="00A359C5">
        <w:trPr>
          <w:trHeight w:hRule="exact" w:val="605"/>
        </w:trPr>
        <w:tc>
          <w:tcPr>
            <w:tcW w:w="595" w:type="dxa"/>
          </w:tcPr>
          <w:p w:rsidR="003927E1" w:rsidRPr="00A359C5" w:rsidRDefault="00556DA4">
            <w:pPr>
              <w:pStyle w:val="20"/>
              <w:framePr w:w="9581" w:h="7176" w:wrap="none" w:vAnchor="page" w:hAnchor="page" w:x="1563" w:y="7951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A359C5">
              <w:rPr>
                <w:rStyle w:val="29"/>
                <w:sz w:val="24"/>
                <w:szCs w:val="24"/>
              </w:rPr>
              <w:t>10.</w:t>
            </w:r>
          </w:p>
        </w:tc>
        <w:tc>
          <w:tcPr>
            <w:tcW w:w="4190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3927E1" w:rsidRPr="00A359C5" w:rsidRDefault="003927E1">
            <w:pPr>
              <w:framePr w:w="9581" w:h="7176" w:wrap="none" w:vAnchor="page" w:hAnchor="page" w:x="1563" w:y="7951"/>
              <w:rPr>
                <w:rFonts w:ascii="Times New Roman" w:hAnsi="Times New Roman" w:cs="Times New Roman"/>
              </w:rPr>
            </w:pPr>
          </w:p>
        </w:tc>
      </w:tr>
    </w:tbl>
    <w:p w:rsidR="003927E1" w:rsidRPr="00A359C5" w:rsidRDefault="003927E1">
      <w:pPr>
        <w:framePr w:wrap="none" w:vAnchor="page" w:hAnchor="page" w:x="2648" w:y="16081"/>
        <w:rPr>
          <w:rFonts w:ascii="Times New Roman" w:hAnsi="Times New Roman" w:cs="Times New Roman"/>
        </w:rPr>
      </w:pPr>
    </w:p>
    <w:p w:rsidR="003927E1" w:rsidRPr="00A359C5" w:rsidRDefault="003927E1">
      <w:pPr>
        <w:rPr>
          <w:rFonts w:ascii="Times New Roman" w:hAnsi="Times New Roman" w:cs="Times New Roman"/>
        </w:rPr>
        <w:sectPr w:rsidR="003927E1" w:rsidRPr="00A359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E1" w:rsidRPr="00A359C5" w:rsidRDefault="00F13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ge">
                  <wp:posOffset>1800225</wp:posOffset>
                </wp:positionV>
                <wp:extent cx="586740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FDA1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4.75pt;margin-top:141.75pt;width:462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190"/>
        <w:gridCol w:w="2563"/>
        <w:gridCol w:w="2232"/>
      </w:tblGrid>
      <w:tr w:rsidR="003927E1" w:rsidRPr="00A359C5">
        <w:trPr>
          <w:trHeight w:hRule="exact"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27E1" w:rsidRPr="00A359C5" w:rsidRDefault="00556DA4">
            <w:pPr>
              <w:pStyle w:val="20"/>
              <w:framePr w:w="9586" w:h="1205" w:wrap="none" w:vAnchor="page" w:hAnchor="page" w:x="1581" w:y="1026"/>
              <w:shd w:val="clear" w:color="auto" w:fill="auto"/>
              <w:spacing w:before="0" w:line="34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A359C5">
              <w:rPr>
                <w:rStyle w:val="2CordiaUPC17pt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A359C5">
              <w:rPr>
                <w:rStyle w:val="2Tahoma10pt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</w:tr>
      <w:tr w:rsidR="003927E1" w:rsidRPr="00A359C5">
        <w:trPr>
          <w:trHeight w:hRule="exact" w:val="6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27E1" w:rsidRPr="00A359C5" w:rsidRDefault="00556DA4">
            <w:pPr>
              <w:pStyle w:val="20"/>
              <w:framePr w:w="9586" w:h="1205" w:wrap="none" w:vAnchor="page" w:hAnchor="page" w:x="1581" w:y="1026"/>
              <w:shd w:val="clear" w:color="auto" w:fill="auto"/>
              <w:spacing w:before="0" w:line="340" w:lineRule="exact"/>
              <w:ind w:left="160"/>
              <w:jc w:val="left"/>
              <w:rPr>
                <w:b/>
                <w:sz w:val="24"/>
                <w:szCs w:val="24"/>
              </w:rPr>
            </w:pPr>
            <w:r w:rsidRPr="00A359C5">
              <w:rPr>
                <w:rStyle w:val="2CordiaUPC17pt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7E1" w:rsidRPr="00A359C5" w:rsidRDefault="003927E1">
            <w:pPr>
              <w:framePr w:w="9586" w:h="1205" w:wrap="none" w:vAnchor="page" w:hAnchor="page" w:x="1581" w:y="1026"/>
              <w:rPr>
                <w:rFonts w:ascii="Times New Roman" w:hAnsi="Times New Roman" w:cs="Times New Roman"/>
              </w:rPr>
            </w:pPr>
          </w:p>
        </w:tc>
      </w:tr>
    </w:tbl>
    <w:p w:rsidR="00793B4D" w:rsidRDefault="00793B4D" w:rsidP="00793B4D">
      <w:pPr>
        <w:pStyle w:val="111"/>
        <w:framePr w:w="9586" w:h="1531" w:hRule="exact" w:wrap="none" w:vAnchor="page" w:hAnchor="page" w:x="1581" w:y="2431"/>
        <w:shd w:val="clear" w:color="auto" w:fill="auto"/>
        <w:spacing w:after="0" w:line="240" w:lineRule="auto"/>
        <w:ind w:right="40"/>
        <w:jc w:val="center"/>
        <w:rPr>
          <w:rStyle w:val="112"/>
          <w:b/>
          <w:bCs/>
          <w:sz w:val="24"/>
          <w:szCs w:val="24"/>
        </w:rPr>
      </w:pPr>
    </w:p>
    <w:p w:rsidR="00793B4D" w:rsidRDefault="00793B4D" w:rsidP="00793B4D">
      <w:pPr>
        <w:pStyle w:val="111"/>
        <w:framePr w:w="9586" w:h="1531" w:hRule="exact" w:wrap="none" w:vAnchor="page" w:hAnchor="page" w:x="1581" w:y="2431"/>
        <w:shd w:val="clear" w:color="auto" w:fill="auto"/>
        <w:spacing w:after="0" w:line="240" w:lineRule="auto"/>
        <w:ind w:right="40"/>
        <w:jc w:val="center"/>
        <w:rPr>
          <w:rStyle w:val="112"/>
          <w:b/>
          <w:bCs/>
          <w:sz w:val="24"/>
          <w:szCs w:val="24"/>
        </w:rPr>
      </w:pPr>
    </w:p>
    <w:p w:rsidR="003927E1" w:rsidRPr="00793B4D" w:rsidRDefault="00556DA4" w:rsidP="00793B4D">
      <w:pPr>
        <w:pStyle w:val="111"/>
        <w:framePr w:w="9586" w:h="1531" w:hRule="exact" w:wrap="none" w:vAnchor="page" w:hAnchor="page" w:x="1581" w:y="2431"/>
        <w:shd w:val="clear" w:color="auto" w:fill="auto"/>
        <w:spacing w:after="0" w:line="240" w:lineRule="auto"/>
        <w:ind w:right="40"/>
        <w:jc w:val="center"/>
        <w:rPr>
          <w:sz w:val="24"/>
          <w:szCs w:val="24"/>
          <w:vertAlign w:val="superscript"/>
        </w:rPr>
      </w:pPr>
      <w:r w:rsidRPr="00793B4D">
        <w:rPr>
          <w:rStyle w:val="112"/>
          <w:b/>
          <w:bCs/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93B4D">
        <w:rPr>
          <w:rStyle w:val="112"/>
          <w:b/>
          <w:bCs/>
          <w:sz w:val="24"/>
          <w:szCs w:val="24"/>
          <w:vertAlign w:val="superscript"/>
        </w:rPr>
        <w:t>обучающегося</w:t>
      </w:r>
      <w:proofErr w:type="gramEnd"/>
      <w:r w:rsidRPr="00793B4D">
        <w:rPr>
          <w:rStyle w:val="112"/>
          <w:b/>
          <w:bCs/>
          <w:sz w:val="24"/>
          <w:szCs w:val="24"/>
          <w:vertAlign w:val="superscript"/>
        </w:rPr>
        <w:t>)</w:t>
      </w:r>
    </w:p>
    <w:p w:rsidR="003927E1" w:rsidRPr="00A359C5" w:rsidRDefault="00556DA4" w:rsidP="00793B4D">
      <w:pPr>
        <w:pStyle w:val="20"/>
        <w:framePr w:w="9586" w:h="1531" w:hRule="exact" w:wrap="none" w:vAnchor="page" w:hAnchor="page" w:x="1581" w:y="2431"/>
        <w:shd w:val="clear" w:color="auto" w:fill="auto"/>
        <w:tabs>
          <w:tab w:val="left" w:leader="underscore" w:pos="4842"/>
          <w:tab w:val="left" w:leader="underscore" w:pos="6568"/>
        </w:tabs>
        <w:spacing w:before="0" w:after="4" w:line="240" w:lineRule="auto"/>
        <w:ind w:left="400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ab/>
        <w:t>в класс</w:t>
      </w:r>
      <w:r w:rsidRPr="00A359C5">
        <w:rPr>
          <w:rStyle w:val="21"/>
          <w:sz w:val="24"/>
          <w:szCs w:val="24"/>
        </w:rPr>
        <w:tab/>
      </w:r>
    </w:p>
    <w:p w:rsidR="003927E1" w:rsidRPr="00793B4D" w:rsidRDefault="00556DA4" w:rsidP="00793B4D">
      <w:pPr>
        <w:pStyle w:val="111"/>
        <w:framePr w:w="9586" w:h="1531" w:hRule="exact" w:wrap="none" w:vAnchor="page" w:hAnchor="page" w:x="1581" w:y="2431"/>
        <w:shd w:val="clear" w:color="auto" w:fill="auto"/>
        <w:spacing w:after="0" w:line="240" w:lineRule="auto"/>
        <w:ind w:left="851"/>
        <w:jc w:val="both"/>
        <w:rPr>
          <w:sz w:val="24"/>
          <w:szCs w:val="24"/>
          <w:vertAlign w:val="superscript"/>
        </w:rPr>
      </w:pPr>
      <w:r w:rsidRPr="00793B4D">
        <w:rPr>
          <w:rStyle w:val="112"/>
          <w:b/>
          <w:bCs/>
          <w:sz w:val="24"/>
          <w:szCs w:val="24"/>
          <w:vertAlign w:val="superscript"/>
        </w:rPr>
        <w:t>(</w:t>
      </w:r>
      <w:proofErr w:type="gramStart"/>
      <w:r w:rsidRPr="00793B4D">
        <w:rPr>
          <w:rStyle w:val="112"/>
          <w:b/>
          <w:bCs/>
          <w:sz w:val="24"/>
          <w:szCs w:val="24"/>
          <w:vertAlign w:val="superscript"/>
        </w:rPr>
        <w:t>переведён</w:t>
      </w:r>
      <w:proofErr w:type="gramEnd"/>
      <w:r w:rsidRPr="00793B4D">
        <w:rPr>
          <w:rStyle w:val="112"/>
          <w:b/>
          <w:bCs/>
          <w:sz w:val="24"/>
          <w:szCs w:val="24"/>
          <w:vertAlign w:val="superscript"/>
        </w:rPr>
        <w:t xml:space="preserve"> (переведена), продолжает обучение)</w:t>
      </w:r>
    </w:p>
    <w:p w:rsidR="003927E1" w:rsidRPr="00A359C5" w:rsidRDefault="003927E1">
      <w:pPr>
        <w:pStyle w:val="121"/>
        <w:framePr w:w="9586" w:h="702" w:hRule="exact" w:wrap="none" w:vAnchor="page" w:hAnchor="page" w:x="1581" w:y="3929"/>
        <w:shd w:val="clear" w:color="auto" w:fill="auto"/>
        <w:spacing w:before="0" w:after="7" w:line="80" w:lineRule="exact"/>
        <w:ind w:left="1100"/>
        <w:rPr>
          <w:sz w:val="24"/>
          <w:szCs w:val="24"/>
        </w:rPr>
      </w:pPr>
    </w:p>
    <w:p w:rsidR="003927E1" w:rsidRPr="00A359C5" w:rsidRDefault="00556DA4" w:rsidP="00793B4D">
      <w:pPr>
        <w:pStyle w:val="20"/>
        <w:framePr w:w="9586" w:h="702" w:hRule="exact" w:wrap="none" w:vAnchor="page" w:hAnchor="page" w:x="1581" w:y="3929"/>
        <w:shd w:val="clear" w:color="auto" w:fill="auto"/>
        <w:tabs>
          <w:tab w:val="left" w:pos="3461"/>
          <w:tab w:val="left" w:leader="underscore" w:pos="4704"/>
        </w:tabs>
        <w:spacing w:before="0" w:line="240" w:lineRule="auto"/>
        <w:ind w:left="91" w:right="4853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Директор</w:t>
      </w:r>
      <w:r w:rsidRPr="00A359C5">
        <w:rPr>
          <w:rStyle w:val="21"/>
          <w:sz w:val="24"/>
          <w:szCs w:val="24"/>
        </w:rPr>
        <w:tab/>
      </w:r>
      <w:r w:rsidRPr="00A359C5">
        <w:rPr>
          <w:rStyle w:val="21"/>
          <w:sz w:val="24"/>
          <w:szCs w:val="24"/>
        </w:rPr>
        <w:tab/>
      </w:r>
    </w:p>
    <w:p w:rsidR="003927E1" w:rsidRPr="00793B4D" w:rsidRDefault="00556DA4" w:rsidP="00793B4D">
      <w:pPr>
        <w:pStyle w:val="130"/>
        <w:framePr w:w="9586" w:h="702" w:hRule="exact" w:wrap="none" w:vAnchor="page" w:hAnchor="page" w:x="1581" w:y="3929"/>
        <w:shd w:val="clear" w:color="auto" w:fill="auto"/>
        <w:tabs>
          <w:tab w:val="left" w:pos="4395"/>
        </w:tabs>
        <w:spacing w:before="0" w:after="0" w:line="240" w:lineRule="auto"/>
        <w:ind w:right="5049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3B4D">
        <w:rPr>
          <w:rStyle w:val="131"/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:rsidR="003927E1" w:rsidRPr="00A359C5" w:rsidRDefault="00556DA4" w:rsidP="00793B4D">
      <w:pPr>
        <w:pStyle w:val="20"/>
        <w:framePr w:wrap="none" w:vAnchor="page" w:hAnchor="page" w:x="1581" w:y="5155"/>
        <w:shd w:val="clear" w:color="auto" w:fill="auto"/>
        <w:tabs>
          <w:tab w:val="left" w:leader="underscore" w:pos="2280"/>
          <w:tab w:val="left" w:leader="underscore" w:pos="4099"/>
          <w:tab w:val="left" w:leader="underscore" w:pos="4842"/>
        </w:tabs>
        <w:spacing w:before="0" w:line="240" w:lineRule="auto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Дата выдачи «</w:t>
      </w:r>
      <w:r w:rsidRPr="00A359C5">
        <w:rPr>
          <w:rStyle w:val="21"/>
          <w:sz w:val="24"/>
          <w:szCs w:val="24"/>
        </w:rPr>
        <w:tab/>
        <w:t>»</w:t>
      </w:r>
      <w:r w:rsidRPr="00A359C5">
        <w:rPr>
          <w:rStyle w:val="21"/>
          <w:sz w:val="24"/>
          <w:szCs w:val="24"/>
        </w:rPr>
        <w:tab/>
        <w:t>20</w:t>
      </w:r>
      <w:r w:rsidRPr="00A359C5">
        <w:rPr>
          <w:rStyle w:val="21"/>
          <w:sz w:val="24"/>
          <w:szCs w:val="24"/>
        </w:rPr>
        <w:tab/>
        <w:t>г.</w:t>
      </w:r>
    </w:p>
    <w:p w:rsidR="003927E1" w:rsidRPr="00A359C5" w:rsidRDefault="00556DA4" w:rsidP="00793B4D">
      <w:pPr>
        <w:pStyle w:val="20"/>
        <w:framePr w:wrap="none" w:vAnchor="page" w:hAnchor="page" w:x="1581" w:y="4848"/>
        <w:shd w:val="clear" w:color="auto" w:fill="auto"/>
        <w:spacing w:before="0" w:line="240" w:lineRule="auto"/>
        <w:ind w:left="5640"/>
        <w:jc w:val="left"/>
        <w:rPr>
          <w:sz w:val="24"/>
          <w:szCs w:val="24"/>
        </w:rPr>
      </w:pPr>
      <w:r w:rsidRPr="00A359C5">
        <w:rPr>
          <w:rStyle w:val="21"/>
          <w:sz w:val="24"/>
          <w:szCs w:val="24"/>
        </w:rPr>
        <w:t>М.П.</w:t>
      </w:r>
    </w:p>
    <w:p w:rsidR="003927E1" w:rsidRPr="00A359C5" w:rsidRDefault="003927E1" w:rsidP="00793B4D">
      <w:pPr>
        <w:pStyle w:val="20"/>
        <w:framePr w:wrap="none" w:vAnchor="page" w:hAnchor="page" w:x="1662" w:y="6116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927E1" w:rsidRPr="00A359C5" w:rsidRDefault="00556DA4" w:rsidP="00793B4D">
      <w:pPr>
        <w:pStyle w:val="140"/>
        <w:framePr w:wrap="none" w:vAnchor="page" w:hAnchor="page" w:x="8829" w:y="4410"/>
        <w:shd w:val="clear" w:color="auto" w:fill="auto"/>
        <w:spacing w:line="240" w:lineRule="auto"/>
        <w:rPr>
          <w:sz w:val="24"/>
          <w:szCs w:val="24"/>
        </w:rPr>
      </w:pPr>
      <w:r w:rsidRPr="00A359C5">
        <w:rPr>
          <w:rStyle w:val="141"/>
          <w:b/>
          <w:bCs/>
          <w:sz w:val="24"/>
          <w:szCs w:val="24"/>
        </w:rPr>
        <w:t>И.О. Фамилия</w:t>
      </w:r>
    </w:p>
    <w:p w:rsidR="003927E1" w:rsidRPr="00A359C5" w:rsidRDefault="003927E1" w:rsidP="00793B4D">
      <w:pPr>
        <w:pStyle w:val="20"/>
        <w:framePr w:wrap="none" w:vAnchor="page" w:hAnchor="page" w:x="9184" w:y="614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3927E1" w:rsidRPr="00A359C5" w:rsidRDefault="00556DA4" w:rsidP="00793B4D">
      <w:pPr>
        <w:pStyle w:val="2b"/>
        <w:framePr w:wrap="none" w:vAnchor="page" w:hAnchor="page" w:x="2651" w:y="12587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59C5">
        <w:rPr>
          <w:rStyle w:val="2c"/>
          <w:rFonts w:ascii="Times New Roman" w:hAnsi="Times New Roman" w:cs="Times New Roman"/>
          <w:sz w:val="24"/>
          <w:szCs w:val="24"/>
        </w:rPr>
        <w:t>I</w:t>
      </w:r>
    </w:p>
    <w:p w:rsidR="003927E1" w:rsidRPr="00A359C5" w:rsidRDefault="003927E1" w:rsidP="00793B4D">
      <w:pPr>
        <w:rPr>
          <w:rFonts w:ascii="Times New Roman" w:hAnsi="Times New Roman" w:cs="Times New Roman"/>
        </w:rPr>
      </w:pPr>
    </w:p>
    <w:sectPr w:rsidR="003927E1" w:rsidRPr="00A359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BF" w:rsidRDefault="00D232BF">
      <w:r>
        <w:separator/>
      </w:r>
    </w:p>
  </w:endnote>
  <w:endnote w:type="continuationSeparator" w:id="0">
    <w:p w:rsidR="00D232BF" w:rsidRDefault="00D2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BF" w:rsidRDefault="00D232BF"/>
  </w:footnote>
  <w:footnote w:type="continuationSeparator" w:id="0">
    <w:p w:rsidR="00D232BF" w:rsidRDefault="00D23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681"/>
    <w:multiLevelType w:val="multilevel"/>
    <w:tmpl w:val="78D0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509AF"/>
    <w:multiLevelType w:val="multilevel"/>
    <w:tmpl w:val="3E3CD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57591"/>
    <w:multiLevelType w:val="multilevel"/>
    <w:tmpl w:val="33E2E778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926CA"/>
    <w:multiLevelType w:val="multilevel"/>
    <w:tmpl w:val="9764551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811F2D"/>
    <w:multiLevelType w:val="multilevel"/>
    <w:tmpl w:val="4FA62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E1"/>
    <w:rsid w:val="00032636"/>
    <w:rsid w:val="00046D1B"/>
    <w:rsid w:val="00071352"/>
    <w:rsid w:val="000B4195"/>
    <w:rsid w:val="00134B59"/>
    <w:rsid w:val="001A2B27"/>
    <w:rsid w:val="001C160C"/>
    <w:rsid w:val="001D7771"/>
    <w:rsid w:val="0025757F"/>
    <w:rsid w:val="00277D83"/>
    <w:rsid w:val="00282397"/>
    <w:rsid w:val="002E10A9"/>
    <w:rsid w:val="00353D10"/>
    <w:rsid w:val="003927E1"/>
    <w:rsid w:val="00416346"/>
    <w:rsid w:val="004300FC"/>
    <w:rsid w:val="004B2827"/>
    <w:rsid w:val="004B725F"/>
    <w:rsid w:val="00556DA4"/>
    <w:rsid w:val="005A2CE4"/>
    <w:rsid w:val="0067407B"/>
    <w:rsid w:val="007048B2"/>
    <w:rsid w:val="00793B4D"/>
    <w:rsid w:val="00794740"/>
    <w:rsid w:val="008D5F12"/>
    <w:rsid w:val="00934267"/>
    <w:rsid w:val="009A1C01"/>
    <w:rsid w:val="00A359C5"/>
    <w:rsid w:val="00B1598F"/>
    <w:rsid w:val="00BA34BA"/>
    <w:rsid w:val="00BD2ECB"/>
    <w:rsid w:val="00BF7F69"/>
    <w:rsid w:val="00C774A4"/>
    <w:rsid w:val="00D232BF"/>
    <w:rsid w:val="00D23B72"/>
    <w:rsid w:val="00D27B00"/>
    <w:rsid w:val="00DC142E"/>
    <w:rsid w:val="00E15CDD"/>
    <w:rsid w:val="00E55947"/>
    <w:rsid w:val="00E73E67"/>
    <w:rsid w:val="00F133AD"/>
    <w:rsid w:val="00F369F9"/>
    <w:rsid w:val="00F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Sylfaen15pt">
    <w:name w:val="Основной текст (3) + Sylfaen;15 pt;Не полужирный;Курсив"/>
    <w:basedOn w:val="3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7pt">
    <w:name w:val="Заголовок №2 + Arial;17 pt;Не полужирный;Курсив"/>
    <w:basedOn w:val="2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5">
    <w:name w:val="Заголовок №2"/>
    <w:basedOn w:val="2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">
    <w:name w:val="Другое + 14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c">
    <w:name w:val="Колонтитул (2)"/>
    <w:basedOn w:val="2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0" w:lineRule="atLeast"/>
      <w:outlineLvl w:val="1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740" w:after="102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Sylfaen" w:eastAsia="Sylfaen" w:hAnsi="Sylfaen" w:cs="Sylfae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20" w:after="1560"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300" w:line="0" w:lineRule="atLeast"/>
      <w:jc w:val="right"/>
    </w:pPr>
    <w:rPr>
      <w:rFonts w:ascii="Sylfaen" w:eastAsia="Sylfaen" w:hAnsi="Sylfaen" w:cs="Sylfae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b">
    <w:name w:val="Колонтитул (2)"/>
    <w:basedOn w:val="a"/>
    <w:link w:val="2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table" w:styleId="a9">
    <w:name w:val="Table Grid"/>
    <w:basedOn w:val="a1"/>
    <w:uiPriority w:val="59"/>
    <w:rsid w:val="00A3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Sylfaen15pt">
    <w:name w:val="Основной текст (3) + Sylfaen;15 pt;Не полужирный;Курсив"/>
    <w:basedOn w:val="32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35">
    <w:name w:val="Основной текст (3)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CordiaUPC" w:eastAsia="CordiaUPC" w:hAnsi="CordiaUPC" w:cs="CordiaUPC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7pt">
    <w:name w:val="Заголовок №2 + Arial;17 pt;Не полужирный;Курсив"/>
    <w:basedOn w:val="2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5">
    <w:name w:val="Заголовок №2"/>
    <w:basedOn w:val="2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Sylfaen" w:eastAsia="Sylfaen" w:hAnsi="Sylfaen" w:cs="Sylfae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91">
    <w:name w:val="Основной текст (9)"/>
    <w:basedOn w:val="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pt">
    <w:name w:val="Другое + 14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rdiaUPC17pt">
    <w:name w:val="Основной текст (2) + CordiaUPC;17 pt;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">
    <w:name w:val="Основной текст (13)"/>
    <w:basedOn w:val="1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">
    <w:name w:val="Колонтитул (2)_"/>
    <w:basedOn w:val="a0"/>
    <w:link w:val="2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c">
    <w:name w:val="Колонтитул (2)"/>
    <w:basedOn w:val="2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48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line="0" w:lineRule="atLeast"/>
      <w:outlineLvl w:val="1"/>
    </w:pPr>
    <w:rPr>
      <w:rFonts w:ascii="CordiaUPC" w:eastAsia="CordiaUPC" w:hAnsi="CordiaUPC" w:cs="CordiaUPC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740" w:after="1020"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Sylfaen" w:eastAsia="Sylfaen" w:hAnsi="Sylfaen" w:cs="Sylfaen"/>
      <w:i/>
      <w:i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720" w:after="1560" w:line="20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300" w:line="0" w:lineRule="atLeast"/>
      <w:jc w:val="right"/>
    </w:pPr>
    <w:rPr>
      <w:rFonts w:ascii="Sylfaen" w:eastAsia="Sylfaen" w:hAnsi="Sylfaen" w:cs="Sylfae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b">
    <w:name w:val="Колонтитул (2)"/>
    <w:basedOn w:val="a"/>
    <w:link w:val="2a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table" w:styleId="a9">
    <w:name w:val="Table Grid"/>
    <w:basedOn w:val="a1"/>
    <w:uiPriority w:val="59"/>
    <w:rsid w:val="00A3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Федорук Г.А.</cp:lastModifiedBy>
  <cp:revision>30</cp:revision>
  <cp:lastPrinted>2017-02-17T08:44:00Z</cp:lastPrinted>
  <dcterms:created xsi:type="dcterms:W3CDTF">2017-02-17T03:11:00Z</dcterms:created>
  <dcterms:modified xsi:type="dcterms:W3CDTF">2017-02-28T04:46:00Z</dcterms:modified>
</cp:coreProperties>
</file>