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A13D9B" w:rsidP="00CE5654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bookmarkStart w:id="1" w:name="_GoBack"/>
            <w:r>
              <w:rPr>
                <w:rFonts w:ascii="Arial" w:hAnsi="Arial" w:cs="Arial"/>
                <w:sz w:val="24"/>
                <w:szCs w:val="24"/>
              </w:rPr>
              <w:t>03.04.2013</w:t>
            </w:r>
            <w:bookmarkEnd w:id="1"/>
            <w:r w:rsidR="00A741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741E0">
              <w:rPr>
                <w:rFonts w:ascii="Arial" w:hAnsi="Arial" w:cs="Arial"/>
                <w:sz w:val="24"/>
                <w:szCs w:val="24"/>
              </w:rPr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A13D9B" w:rsidP="00B83D7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C60288" w:rsidP="00664C9F">
            <w:pPr>
              <w:jc w:val="both"/>
              <w:rPr>
                <w:sz w:val="28"/>
                <w:szCs w:val="28"/>
              </w:rPr>
            </w:pPr>
            <w:r w:rsidRPr="00C60288">
              <w:rPr>
                <w:sz w:val="28"/>
                <w:szCs w:val="28"/>
              </w:rPr>
              <w:t>Об утверждении муниципальной целевой программы "Обращение с отходами производства и потребления на территории Табунского района" на 2013-2018 гг.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C60288">
      <w:pPr>
        <w:ind w:firstLine="720"/>
        <w:jc w:val="both"/>
        <w:rPr>
          <w:sz w:val="28"/>
          <w:szCs w:val="28"/>
        </w:rPr>
      </w:pPr>
      <w:r w:rsidRPr="00C60288">
        <w:rPr>
          <w:sz w:val="28"/>
          <w:szCs w:val="28"/>
        </w:rPr>
        <w:t>В целях создания экономически эффективной и безопасной системы обращения с отходами производства и потребления в районе, в соответствии с Федеральным Законом от 10.01.2002 № 7-ФЗ "Об охране окружающей среды",</w:t>
      </w:r>
      <w:r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2" w:name="ПолеСоСписком1"/>
    <w:p w:rsidR="00C60288" w:rsidRPr="00C60288" w:rsidRDefault="00830E27" w:rsidP="00C60288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ab/>
      </w:r>
      <w:r w:rsidR="00C60288" w:rsidRPr="00C60288">
        <w:rPr>
          <w:sz w:val="28"/>
          <w:szCs w:val="28"/>
        </w:rPr>
        <w:t>1.</w:t>
      </w:r>
      <w:r w:rsidR="00C60288" w:rsidRPr="00C60288">
        <w:rPr>
          <w:sz w:val="28"/>
          <w:szCs w:val="28"/>
        </w:rPr>
        <w:tab/>
        <w:t>Утвердить муниципальную целевую программу "Обращение с отходами производства и потребления на территории Табунского района" на 2013-2018 гг. (прилагается).</w:t>
      </w:r>
    </w:p>
    <w:p w:rsidR="00C60288" w:rsidRPr="00C60288" w:rsidRDefault="00C60288" w:rsidP="00C60288">
      <w:pPr>
        <w:jc w:val="both"/>
        <w:rPr>
          <w:sz w:val="28"/>
          <w:szCs w:val="28"/>
        </w:rPr>
      </w:pPr>
    </w:p>
    <w:p w:rsidR="00C60288" w:rsidRPr="00C60288" w:rsidRDefault="00C60288" w:rsidP="00C60288">
      <w:pPr>
        <w:jc w:val="both"/>
        <w:rPr>
          <w:sz w:val="28"/>
          <w:szCs w:val="28"/>
        </w:rPr>
      </w:pPr>
      <w:r w:rsidRPr="00C60288">
        <w:rPr>
          <w:sz w:val="28"/>
          <w:szCs w:val="28"/>
        </w:rPr>
        <w:tab/>
        <w:t>2.</w:t>
      </w:r>
      <w:r w:rsidRPr="00C60288">
        <w:rPr>
          <w:sz w:val="28"/>
          <w:szCs w:val="28"/>
        </w:rPr>
        <w:tab/>
        <w:t>Рекомендовать главам администраций сельсоветов в рамках программы разработать и утвердить планы комплексных мероприятий, обеспечивающих снижение негативного воздействия отходов производства и потребления на окружающую среду и здоровье населения;</w:t>
      </w:r>
    </w:p>
    <w:p w:rsidR="00C60288" w:rsidRPr="00C60288" w:rsidRDefault="00C60288" w:rsidP="00C60288">
      <w:pPr>
        <w:jc w:val="both"/>
        <w:rPr>
          <w:sz w:val="28"/>
          <w:szCs w:val="28"/>
        </w:rPr>
      </w:pPr>
    </w:p>
    <w:p w:rsidR="00C60288" w:rsidRPr="001344D2" w:rsidRDefault="00C60288" w:rsidP="00C60288">
      <w:pPr>
        <w:jc w:val="both"/>
        <w:rPr>
          <w:sz w:val="28"/>
          <w:szCs w:val="28"/>
        </w:rPr>
      </w:pPr>
      <w:r w:rsidRPr="00C60288">
        <w:rPr>
          <w:sz w:val="28"/>
          <w:szCs w:val="28"/>
        </w:rPr>
        <w:tab/>
        <w:t>3.</w:t>
      </w:r>
      <w:r w:rsidRPr="00C60288">
        <w:rPr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C60288">
        <w:rPr>
          <w:sz w:val="28"/>
          <w:szCs w:val="28"/>
        </w:rPr>
        <w:t>Клема</w:t>
      </w:r>
      <w:proofErr w:type="spellEnd"/>
      <w:r w:rsidRPr="00C60288">
        <w:rPr>
          <w:sz w:val="28"/>
          <w:szCs w:val="28"/>
        </w:rPr>
        <w:t xml:space="preserve"> Р.Э.</w:t>
      </w: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1344D2" w:rsidTr="00985BCE">
        <w:tc>
          <w:tcPr>
            <w:tcW w:w="4361" w:type="dxa"/>
          </w:tcPr>
          <w:p w:rsidR="00284AD6" w:rsidRPr="001344D2" w:rsidRDefault="00C60288" w:rsidP="00985BCE">
            <w:pPr>
              <w:rPr>
                <w:sz w:val="28"/>
                <w:szCs w:val="28"/>
              </w:rPr>
            </w:pPr>
            <w:r w:rsidRPr="00C60288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C60288" w:rsidP="00AA2722">
            <w:pPr>
              <w:jc w:val="right"/>
              <w:rPr>
                <w:sz w:val="28"/>
                <w:szCs w:val="28"/>
              </w:rPr>
            </w:pPr>
            <w:r w:rsidRPr="00C60288">
              <w:rPr>
                <w:sz w:val="28"/>
                <w:szCs w:val="28"/>
              </w:rPr>
              <w:t>В.С. Швыдкой</w:t>
            </w:r>
          </w:p>
        </w:tc>
      </w:tr>
    </w:tbl>
    <w:p w:rsidR="00830E27" w:rsidRDefault="00830E27" w:rsidP="001344D2">
      <w:pPr>
        <w:jc w:val="both"/>
        <w:rPr>
          <w:sz w:val="24"/>
          <w:szCs w:val="24"/>
        </w:rPr>
      </w:pPr>
    </w:p>
    <w:p w:rsidR="006030FC" w:rsidRDefault="006030FC" w:rsidP="001344D2">
      <w:pPr>
        <w:jc w:val="both"/>
        <w:rPr>
          <w:sz w:val="24"/>
          <w:szCs w:val="24"/>
        </w:rPr>
      </w:pPr>
    </w:p>
    <w:p w:rsidR="006030FC" w:rsidRDefault="006030FC" w:rsidP="001344D2">
      <w:pPr>
        <w:jc w:val="both"/>
        <w:rPr>
          <w:sz w:val="24"/>
          <w:szCs w:val="24"/>
        </w:rPr>
      </w:pPr>
    </w:p>
    <w:p w:rsidR="006030FC" w:rsidRDefault="006030FC" w:rsidP="001344D2">
      <w:pPr>
        <w:jc w:val="both"/>
        <w:rPr>
          <w:sz w:val="24"/>
          <w:szCs w:val="24"/>
        </w:rPr>
      </w:pPr>
    </w:p>
    <w:p w:rsidR="006030FC" w:rsidRDefault="006030FC" w:rsidP="001344D2">
      <w:pPr>
        <w:jc w:val="both"/>
        <w:rPr>
          <w:sz w:val="24"/>
          <w:szCs w:val="24"/>
        </w:rPr>
      </w:pPr>
    </w:p>
    <w:p w:rsidR="006030FC" w:rsidRDefault="006030FC" w:rsidP="001344D2">
      <w:pPr>
        <w:jc w:val="both"/>
        <w:rPr>
          <w:sz w:val="24"/>
          <w:szCs w:val="24"/>
        </w:rPr>
      </w:pPr>
    </w:p>
    <w:p w:rsidR="006030FC" w:rsidRDefault="006030FC" w:rsidP="001344D2">
      <w:pPr>
        <w:jc w:val="both"/>
        <w:rPr>
          <w:sz w:val="24"/>
          <w:szCs w:val="24"/>
        </w:rPr>
      </w:pPr>
    </w:p>
    <w:p w:rsidR="006030FC" w:rsidRDefault="006030FC" w:rsidP="001344D2">
      <w:pPr>
        <w:jc w:val="both"/>
        <w:rPr>
          <w:sz w:val="24"/>
          <w:szCs w:val="24"/>
        </w:rPr>
      </w:pPr>
    </w:p>
    <w:p w:rsidR="006030FC" w:rsidRDefault="006030FC" w:rsidP="001344D2">
      <w:pPr>
        <w:jc w:val="both"/>
        <w:rPr>
          <w:sz w:val="24"/>
          <w:szCs w:val="24"/>
        </w:rPr>
      </w:pPr>
    </w:p>
    <w:p w:rsidR="006030FC" w:rsidRPr="006030FC" w:rsidRDefault="006030FC" w:rsidP="006030FC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30FC">
        <w:t xml:space="preserve">Приложение к    </w:t>
      </w:r>
    </w:p>
    <w:p w:rsidR="006030FC" w:rsidRPr="006030FC" w:rsidRDefault="006030FC" w:rsidP="006030FC">
      <w:pPr>
        <w:widowControl w:val="0"/>
        <w:jc w:val="both"/>
      </w:pPr>
      <w:r w:rsidRPr="006030FC">
        <w:tab/>
      </w:r>
      <w:r w:rsidRPr="006030FC">
        <w:tab/>
      </w:r>
      <w:r w:rsidRPr="006030FC">
        <w:tab/>
      </w:r>
      <w:r w:rsidRPr="006030FC">
        <w:tab/>
      </w:r>
      <w:r w:rsidRPr="006030FC">
        <w:tab/>
      </w:r>
      <w:r w:rsidRPr="006030FC">
        <w:tab/>
      </w:r>
      <w:r w:rsidRPr="006030FC">
        <w:tab/>
      </w:r>
      <w:r w:rsidRPr="006030FC">
        <w:tab/>
        <w:t xml:space="preserve">постановлению администрации района </w:t>
      </w:r>
    </w:p>
    <w:p w:rsidR="006030FC" w:rsidRPr="006030FC" w:rsidRDefault="006030FC" w:rsidP="006030FC">
      <w:pPr>
        <w:widowControl w:val="0"/>
        <w:jc w:val="both"/>
      </w:pPr>
      <w:r w:rsidRPr="006030FC">
        <w:tab/>
        <w:t xml:space="preserve">                                                                   </w:t>
      </w:r>
      <w:r w:rsidRPr="006030FC">
        <w:tab/>
      </w:r>
      <w:r w:rsidRPr="006030FC">
        <w:tab/>
      </w:r>
      <w:r w:rsidRPr="006030FC">
        <w:tab/>
      </w:r>
      <w:proofErr w:type="gramStart"/>
      <w:r w:rsidRPr="006030FC">
        <w:t>от  03.04.2013</w:t>
      </w:r>
      <w:proofErr w:type="gramEnd"/>
      <w:r w:rsidRPr="006030FC">
        <w:t xml:space="preserve"> г.  № 98</w:t>
      </w:r>
    </w:p>
    <w:p w:rsidR="006030FC" w:rsidRPr="00827793" w:rsidRDefault="006030FC" w:rsidP="006030FC">
      <w:pPr>
        <w:tabs>
          <w:tab w:val="left" w:pos="7560"/>
          <w:tab w:val="left" w:pos="7951"/>
          <w:tab w:val="left" w:pos="8640"/>
          <w:tab w:val="left" w:pos="10023"/>
        </w:tabs>
        <w:ind w:right="23"/>
        <w:jc w:val="both"/>
        <w:rPr>
          <w:b/>
          <w:sz w:val="24"/>
          <w:szCs w:val="24"/>
        </w:rPr>
      </w:pPr>
      <w:bookmarkStart w:id="3" w:name="_Toc300744730"/>
      <w:bookmarkStart w:id="4" w:name="_Toc300744861"/>
    </w:p>
    <w:p w:rsidR="006030FC" w:rsidRPr="00827793" w:rsidRDefault="006030FC" w:rsidP="006030FC">
      <w:pPr>
        <w:tabs>
          <w:tab w:val="left" w:pos="7560"/>
          <w:tab w:val="left" w:pos="7951"/>
          <w:tab w:val="left" w:pos="8640"/>
          <w:tab w:val="left" w:pos="10023"/>
        </w:tabs>
        <w:ind w:right="23"/>
        <w:jc w:val="center"/>
        <w:rPr>
          <w:b/>
          <w:sz w:val="24"/>
          <w:szCs w:val="24"/>
        </w:rPr>
      </w:pPr>
    </w:p>
    <w:p w:rsidR="006030FC" w:rsidRPr="006030FC" w:rsidRDefault="006030FC" w:rsidP="006030FC">
      <w:pPr>
        <w:tabs>
          <w:tab w:val="left" w:pos="7560"/>
          <w:tab w:val="left" w:pos="7951"/>
          <w:tab w:val="left" w:pos="8640"/>
          <w:tab w:val="left" w:pos="10023"/>
        </w:tabs>
        <w:ind w:right="23"/>
        <w:jc w:val="center"/>
        <w:rPr>
          <w:b/>
          <w:sz w:val="24"/>
          <w:szCs w:val="24"/>
        </w:rPr>
      </w:pPr>
      <w:r w:rsidRPr="006030FC">
        <w:rPr>
          <w:b/>
          <w:sz w:val="24"/>
          <w:szCs w:val="24"/>
        </w:rPr>
        <w:t xml:space="preserve">Комплексная муниципальная целевая программа </w:t>
      </w:r>
    </w:p>
    <w:p w:rsidR="006030FC" w:rsidRPr="006030FC" w:rsidRDefault="006030FC" w:rsidP="006030FC">
      <w:pPr>
        <w:tabs>
          <w:tab w:val="left" w:pos="7560"/>
          <w:tab w:val="left" w:pos="7951"/>
          <w:tab w:val="left" w:pos="8640"/>
          <w:tab w:val="left" w:pos="10023"/>
        </w:tabs>
        <w:ind w:right="23"/>
        <w:jc w:val="center"/>
        <w:rPr>
          <w:b/>
          <w:sz w:val="24"/>
          <w:szCs w:val="24"/>
        </w:rPr>
      </w:pPr>
      <w:r w:rsidRPr="006030FC">
        <w:rPr>
          <w:b/>
          <w:sz w:val="24"/>
          <w:szCs w:val="24"/>
        </w:rPr>
        <w:t xml:space="preserve">«Обращение с отходами производства и потребления на территории </w:t>
      </w:r>
    </w:p>
    <w:p w:rsidR="006030FC" w:rsidRPr="006030FC" w:rsidRDefault="006030FC" w:rsidP="006030FC">
      <w:pPr>
        <w:tabs>
          <w:tab w:val="left" w:pos="7560"/>
          <w:tab w:val="left" w:pos="7951"/>
          <w:tab w:val="left" w:pos="8640"/>
          <w:tab w:val="left" w:pos="10023"/>
        </w:tabs>
        <w:ind w:right="23"/>
        <w:jc w:val="center"/>
        <w:rPr>
          <w:b/>
          <w:sz w:val="24"/>
          <w:szCs w:val="24"/>
        </w:rPr>
      </w:pPr>
      <w:r w:rsidRPr="006030FC">
        <w:rPr>
          <w:b/>
          <w:sz w:val="24"/>
          <w:szCs w:val="24"/>
        </w:rPr>
        <w:t>Табунского района на 2013-2018гг.</w:t>
      </w:r>
      <w:r w:rsidRPr="006030FC">
        <w:rPr>
          <w:sz w:val="24"/>
          <w:szCs w:val="24"/>
        </w:rPr>
        <w:t xml:space="preserve">» </w:t>
      </w:r>
      <w:bookmarkStart w:id="5" w:name="_Toc295220378"/>
      <w:bookmarkStart w:id="6" w:name="_Toc296046600"/>
      <w:bookmarkStart w:id="7" w:name="_Toc303586069"/>
      <w:bookmarkStart w:id="8" w:name="_Toc304187033"/>
      <w:bookmarkStart w:id="9" w:name="_Toc304362646"/>
      <w:bookmarkStart w:id="10" w:name="_Toc306373497"/>
      <w:bookmarkEnd w:id="3"/>
      <w:bookmarkEnd w:id="4"/>
    </w:p>
    <w:p w:rsidR="006030FC" w:rsidRPr="009F312E" w:rsidRDefault="006030FC" w:rsidP="006030FC">
      <w:pPr>
        <w:pStyle w:val="2"/>
        <w:spacing w:before="240" w:after="240"/>
        <w:jc w:val="center"/>
        <w:rPr>
          <w:sz w:val="24"/>
          <w:szCs w:val="24"/>
        </w:rPr>
      </w:pPr>
      <w:r w:rsidRPr="009F312E">
        <w:rPr>
          <w:sz w:val="24"/>
          <w:szCs w:val="24"/>
        </w:rPr>
        <w:t>Раздел 1. Паспорт программы</w:t>
      </w:r>
      <w:bookmarkEnd w:id="5"/>
      <w:bookmarkEnd w:id="6"/>
      <w:bookmarkEnd w:id="7"/>
      <w:bookmarkEnd w:id="8"/>
      <w:bookmarkEnd w:id="9"/>
      <w:bookmarkEnd w:id="10"/>
    </w:p>
    <w:tbl>
      <w:tblPr>
        <w:tblW w:w="92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5"/>
        <w:gridCol w:w="6300"/>
      </w:tblGrid>
      <w:tr w:rsidR="006030FC" w:rsidRPr="009F312E" w:rsidTr="00EE29D4">
        <w:trPr>
          <w:trHeight w:val="240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tabs>
                <w:tab w:val="left" w:pos="7560"/>
                <w:tab w:val="left" w:pos="7951"/>
                <w:tab w:val="left" w:pos="8640"/>
                <w:tab w:val="left" w:pos="10023"/>
              </w:tabs>
              <w:ind w:right="23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Комплексная муниципальная целевая программа </w:t>
            </w:r>
          </w:p>
          <w:p w:rsidR="006030FC" w:rsidRPr="009F312E" w:rsidRDefault="006030FC" w:rsidP="009F312E">
            <w:pPr>
              <w:tabs>
                <w:tab w:val="left" w:pos="7560"/>
                <w:tab w:val="left" w:pos="7951"/>
                <w:tab w:val="left" w:pos="8640"/>
                <w:tab w:val="left" w:pos="10023"/>
              </w:tabs>
              <w:ind w:right="23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«Обращение с отходами производства и потребления на территории Табунского </w:t>
            </w:r>
            <w:proofErr w:type="gramStart"/>
            <w:r w:rsidRPr="009F312E">
              <w:rPr>
                <w:sz w:val="24"/>
                <w:szCs w:val="24"/>
              </w:rPr>
              <w:t>района»  (</w:t>
            </w:r>
            <w:proofErr w:type="gramEnd"/>
            <w:r w:rsidRPr="009F312E">
              <w:rPr>
                <w:sz w:val="24"/>
                <w:szCs w:val="24"/>
              </w:rPr>
              <w:t>далее Программа)</w:t>
            </w:r>
          </w:p>
        </w:tc>
      </w:tr>
      <w:tr w:rsidR="006030FC" w:rsidRPr="009F312E" w:rsidTr="00EE29D4">
        <w:trPr>
          <w:trHeight w:val="240"/>
          <w:jc w:val="center"/>
        </w:trPr>
        <w:tc>
          <w:tcPr>
            <w:tcW w:w="29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9F3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 Распоряжение Главы администрации Табунского </w:t>
            </w:r>
            <w:proofErr w:type="gramStart"/>
            <w:r w:rsidRPr="009F312E">
              <w:rPr>
                <w:sz w:val="24"/>
                <w:szCs w:val="24"/>
              </w:rPr>
              <w:t>района  от</w:t>
            </w:r>
            <w:proofErr w:type="gramEnd"/>
            <w:r w:rsidRPr="009F312E">
              <w:rPr>
                <w:sz w:val="24"/>
                <w:szCs w:val="24"/>
              </w:rPr>
              <w:t xml:space="preserve"> 28 03 2013г. № 25 -Р </w:t>
            </w:r>
          </w:p>
        </w:tc>
      </w:tr>
      <w:tr w:rsidR="006030FC" w:rsidRPr="009F312E" w:rsidTr="00EE29D4">
        <w:trPr>
          <w:trHeight w:val="240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 </w:t>
            </w:r>
            <w:proofErr w:type="gramStart"/>
            <w:r w:rsidRPr="009F312E">
              <w:rPr>
                <w:sz w:val="24"/>
                <w:szCs w:val="24"/>
              </w:rPr>
              <w:t>Администрация  Табунского</w:t>
            </w:r>
            <w:proofErr w:type="gramEnd"/>
            <w:r w:rsidRPr="009F312E">
              <w:rPr>
                <w:sz w:val="24"/>
                <w:szCs w:val="24"/>
              </w:rPr>
              <w:t xml:space="preserve"> района Алтайского края</w:t>
            </w:r>
          </w:p>
        </w:tc>
      </w:tr>
      <w:tr w:rsidR="006030FC" w:rsidRPr="009F312E" w:rsidTr="00EE29D4">
        <w:trPr>
          <w:trHeight w:val="240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12E">
              <w:rPr>
                <w:bCs/>
                <w:sz w:val="24"/>
                <w:szCs w:val="24"/>
              </w:rPr>
              <w:t xml:space="preserve">-Отдел по ЖКХ, строительству и транспорту администрации Табунского района </w:t>
            </w:r>
          </w:p>
          <w:p w:rsidR="006030FC" w:rsidRPr="009F312E" w:rsidRDefault="006030FC" w:rsidP="009F31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12E">
              <w:rPr>
                <w:bCs/>
                <w:sz w:val="24"/>
                <w:szCs w:val="24"/>
              </w:rPr>
              <w:t xml:space="preserve"> Отдел по градостроительству и архитектуре администрации Табунского района</w:t>
            </w:r>
            <w:r w:rsidR="009F312E">
              <w:rPr>
                <w:bCs/>
                <w:sz w:val="24"/>
                <w:szCs w:val="24"/>
              </w:rPr>
              <w:t>.</w:t>
            </w:r>
          </w:p>
        </w:tc>
      </w:tr>
      <w:tr w:rsidR="006030FC" w:rsidRPr="009F312E" w:rsidTr="00EE29D4">
        <w:trPr>
          <w:trHeight w:val="240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6030FC">
            <w:pPr>
              <w:numPr>
                <w:ilvl w:val="0"/>
                <w:numId w:val="7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Создание экономически эффективной и экологически безопасной системы обращения с отходами производства и потребления в Табунском районе, обеспечивающей раздельный сбор образующихся отходов, максимальное вторичное использование </w:t>
            </w:r>
            <w:proofErr w:type="gramStart"/>
            <w:r w:rsidRPr="009F312E">
              <w:rPr>
                <w:sz w:val="24"/>
                <w:szCs w:val="24"/>
              </w:rPr>
              <w:t>отходов  их</w:t>
            </w:r>
            <w:proofErr w:type="gramEnd"/>
            <w:r w:rsidRPr="009F312E">
              <w:rPr>
                <w:sz w:val="24"/>
                <w:szCs w:val="24"/>
              </w:rPr>
              <w:t xml:space="preserve"> утилизацию и переработку. </w:t>
            </w:r>
          </w:p>
          <w:p w:rsidR="006030FC" w:rsidRPr="009F312E" w:rsidRDefault="006030FC" w:rsidP="006030FC">
            <w:pPr>
              <w:numPr>
                <w:ilvl w:val="0"/>
                <w:numId w:val="7"/>
              </w:numPr>
              <w:tabs>
                <w:tab w:val="left" w:pos="470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Совершенствование нормативного правового и методического обеспечения в области обращения с отходами.</w:t>
            </w:r>
          </w:p>
          <w:p w:rsidR="006030FC" w:rsidRPr="009F312E" w:rsidRDefault="006030FC" w:rsidP="006030FC">
            <w:pPr>
              <w:numPr>
                <w:ilvl w:val="0"/>
                <w:numId w:val="7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 и здоровье населения.</w:t>
            </w:r>
          </w:p>
          <w:p w:rsidR="006030FC" w:rsidRPr="009F312E" w:rsidRDefault="006030FC" w:rsidP="006030FC">
            <w:pPr>
              <w:numPr>
                <w:ilvl w:val="0"/>
                <w:numId w:val="7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F312E">
              <w:rPr>
                <w:color w:val="000000"/>
                <w:sz w:val="24"/>
                <w:szCs w:val="24"/>
              </w:rPr>
              <w:t>Экономия природных ресурсов за счет максимального вовлечения отходов в хозяйственный оборот.</w:t>
            </w:r>
          </w:p>
          <w:p w:rsidR="006030FC" w:rsidRPr="009F312E" w:rsidRDefault="006030FC" w:rsidP="006030FC">
            <w:pPr>
              <w:numPr>
                <w:ilvl w:val="0"/>
                <w:numId w:val="7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F312E">
              <w:rPr>
                <w:color w:val="000000"/>
                <w:sz w:val="24"/>
                <w:szCs w:val="24"/>
              </w:rPr>
              <w:t>Улучшение социально-экономической обстановки в районе, повышение и инвестиционной привлекательности города, качества жизни населения.</w:t>
            </w:r>
          </w:p>
          <w:p w:rsidR="006030FC" w:rsidRPr="009F312E" w:rsidRDefault="006030FC" w:rsidP="009F312E">
            <w:pPr>
              <w:numPr>
                <w:ilvl w:val="0"/>
                <w:numId w:val="7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F312E">
              <w:rPr>
                <w:color w:val="000000"/>
                <w:sz w:val="24"/>
                <w:szCs w:val="24"/>
              </w:rPr>
              <w:t xml:space="preserve">Реализация схемы санитарной очистки </w:t>
            </w:r>
            <w:proofErr w:type="gramStart"/>
            <w:r w:rsidRPr="009F312E">
              <w:rPr>
                <w:color w:val="000000"/>
                <w:sz w:val="24"/>
                <w:szCs w:val="24"/>
              </w:rPr>
              <w:t>территорий  сел</w:t>
            </w:r>
            <w:proofErr w:type="gramEnd"/>
            <w:r w:rsidRPr="009F312E">
              <w:rPr>
                <w:color w:val="000000"/>
                <w:sz w:val="24"/>
                <w:szCs w:val="24"/>
              </w:rPr>
              <w:t xml:space="preserve"> района</w:t>
            </w:r>
            <w:r w:rsidR="009F312E">
              <w:rPr>
                <w:color w:val="000000"/>
                <w:sz w:val="24"/>
                <w:szCs w:val="24"/>
              </w:rPr>
              <w:t>.</w:t>
            </w:r>
          </w:p>
        </w:tc>
      </w:tr>
      <w:tr w:rsidR="006030FC" w:rsidRPr="009F312E" w:rsidTr="00EE29D4">
        <w:trPr>
          <w:trHeight w:val="240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6030FC">
            <w:pPr>
              <w:numPr>
                <w:ilvl w:val="0"/>
                <w:numId w:val="6"/>
              </w:numPr>
              <w:tabs>
                <w:tab w:val="left" w:pos="0"/>
                <w:tab w:val="left" w:pos="72"/>
                <w:tab w:val="left" w:pos="470"/>
                <w:tab w:val="left" w:pos="8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Формирование нормативной правовой и методической базы для успешной реализации политики и планируемых мер по эффективному обращению с отходами.</w:t>
            </w:r>
          </w:p>
          <w:p w:rsidR="006030FC" w:rsidRPr="009F312E" w:rsidRDefault="006030FC" w:rsidP="006030FC">
            <w:pPr>
              <w:numPr>
                <w:ilvl w:val="0"/>
                <w:numId w:val="6"/>
              </w:numPr>
              <w:tabs>
                <w:tab w:val="left" w:pos="0"/>
                <w:tab w:val="left" w:pos="72"/>
                <w:tab w:val="left" w:pos="470"/>
                <w:tab w:val="left" w:pos="8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Проведение комплексной инвентаризации отходов производства и потребления, образующихся на территории </w:t>
            </w:r>
            <w:proofErr w:type="gramStart"/>
            <w:r w:rsidRPr="009F312E">
              <w:rPr>
                <w:sz w:val="24"/>
                <w:szCs w:val="24"/>
              </w:rPr>
              <w:t>района  и</w:t>
            </w:r>
            <w:proofErr w:type="gramEnd"/>
            <w:r w:rsidRPr="009F312E">
              <w:rPr>
                <w:sz w:val="24"/>
                <w:szCs w:val="24"/>
              </w:rPr>
              <w:t xml:space="preserve"> объектов образования отходов</w:t>
            </w:r>
          </w:p>
          <w:p w:rsidR="006030FC" w:rsidRPr="009F312E" w:rsidRDefault="006030FC" w:rsidP="006030FC">
            <w:pPr>
              <w:numPr>
                <w:ilvl w:val="0"/>
                <w:numId w:val="6"/>
              </w:numPr>
              <w:tabs>
                <w:tab w:val="left" w:pos="0"/>
                <w:tab w:val="left" w:pos="72"/>
                <w:tab w:val="num" w:pos="360"/>
                <w:tab w:val="left" w:pos="470"/>
                <w:tab w:val="left" w:pos="8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F312E">
              <w:rPr>
                <w:color w:val="000000"/>
                <w:sz w:val="24"/>
                <w:szCs w:val="24"/>
              </w:rPr>
              <w:t>Разработка и внедрение системы раздельного сбора отдельных видов отходов (ТБО, медицинские, шины, отработанные масла, аккумуляторы, люминесцентные лампы и т.д.).</w:t>
            </w:r>
          </w:p>
          <w:p w:rsidR="006030FC" w:rsidRPr="009F312E" w:rsidRDefault="006030FC" w:rsidP="006030FC">
            <w:pPr>
              <w:numPr>
                <w:ilvl w:val="0"/>
                <w:numId w:val="6"/>
              </w:numPr>
              <w:tabs>
                <w:tab w:val="left" w:pos="0"/>
                <w:tab w:val="left" w:pos="72"/>
                <w:tab w:val="num" w:pos="360"/>
                <w:tab w:val="left" w:pos="470"/>
                <w:tab w:val="left" w:pos="8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F312E">
              <w:rPr>
                <w:color w:val="000000"/>
                <w:sz w:val="24"/>
                <w:szCs w:val="24"/>
              </w:rPr>
              <w:t xml:space="preserve">Разработка и реализация экономических механизмов </w:t>
            </w:r>
            <w:r w:rsidRPr="009F312E">
              <w:rPr>
                <w:color w:val="000000"/>
                <w:sz w:val="24"/>
                <w:szCs w:val="24"/>
              </w:rPr>
              <w:lastRenderedPageBreak/>
              <w:t>стимулирования деятельности в области обращения с отходами.</w:t>
            </w:r>
          </w:p>
          <w:p w:rsidR="006030FC" w:rsidRPr="009F312E" w:rsidRDefault="006030FC" w:rsidP="006030FC">
            <w:pPr>
              <w:numPr>
                <w:ilvl w:val="0"/>
                <w:numId w:val="6"/>
              </w:numPr>
              <w:tabs>
                <w:tab w:val="left" w:pos="0"/>
                <w:tab w:val="left" w:pos="72"/>
                <w:tab w:val="num" w:pos="360"/>
                <w:tab w:val="left" w:pos="470"/>
                <w:tab w:val="left" w:pos="8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F312E">
              <w:rPr>
                <w:color w:val="000000"/>
                <w:sz w:val="24"/>
                <w:szCs w:val="24"/>
              </w:rPr>
              <w:t>Повышение уровня информированности населения в области обращения с отходами, развитие общественных инициатив.</w:t>
            </w:r>
          </w:p>
        </w:tc>
      </w:tr>
      <w:tr w:rsidR="006030FC" w:rsidRPr="009F312E" w:rsidTr="00EE29D4">
        <w:trPr>
          <w:trHeight w:val="240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2013-2018г.г.</w:t>
            </w:r>
          </w:p>
        </w:tc>
      </w:tr>
      <w:tr w:rsidR="006030FC" w:rsidRPr="009F312E" w:rsidTr="00EE29D4">
        <w:trPr>
          <w:trHeight w:val="240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6030FC">
            <w:pPr>
              <w:numPr>
                <w:ilvl w:val="0"/>
                <w:numId w:val="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F312E">
              <w:rPr>
                <w:bCs/>
                <w:sz w:val="24"/>
                <w:szCs w:val="24"/>
              </w:rPr>
              <w:t>Нормативное правовое и методическое обеспечение системы обращения с отходами.</w:t>
            </w:r>
          </w:p>
          <w:p w:rsidR="006030FC" w:rsidRPr="009F312E" w:rsidRDefault="006030FC" w:rsidP="006030FC">
            <w:pPr>
              <w:numPr>
                <w:ilvl w:val="0"/>
                <w:numId w:val="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F312E">
              <w:rPr>
                <w:bCs/>
                <w:sz w:val="24"/>
                <w:szCs w:val="24"/>
              </w:rPr>
              <w:t>Формирование информационно-аналитической базы в сфере обращения с отходами.</w:t>
            </w:r>
          </w:p>
          <w:p w:rsidR="006030FC" w:rsidRPr="009F312E" w:rsidRDefault="006030FC" w:rsidP="006030FC">
            <w:pPr>
              <w:numPr>
                <w:ilvl w:val="0"/>
                <w:numId w:val="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F312E">
              <w:rPr>
                <w:bCs/>
                <w:sz w:val="24"/>
                <w:szCs w:val="24"/>
              </w:rPr>
              <w:t>Мероприятия по организации системы обращения с ТБО.</w:t>
            </w:r>
          </w:p>
          <w:p w:rsidR="006030FC" w:rsidRPr="009F312E" w:rsidRDefault="006030FC" w:rsidP="006030FC">
            <w:pPr>
              <w:numPr>
                <w:ilvl w:val="0"/>
                <w:numId w:val="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F312E">
              <w:rPr>
                <w:bCs/>
                <w:sz w:val="24"/>
                <w:szCs w:val="24"/>
              </w:rPr>
              <w:t>Организация инфраструктуры обезвреживания и переработки отходов производства и потребления:</w:t>
            </w:r>
          </w:p>
          <w:p w:rsidR="006030FC" w:rsidRPr="009F312E" w:rsidRDefault="006030FC" w:rsidP="006030FC">
            <w:pPr>
              <w:numPr>
                <w:ilvl w:val="1"/>
                <w:numId w:val="9"/>
              </w:numPr>
              <w:tabs>
                <w:tab w:val="left" w:pos="360"/>
                <w:tab w:val="left" w:pos="106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F312E">
              <w:rPr>
                <w:bCs/>
                <w:sz w:val="24"/>
                <w:szCs w:val="24"/>
              </w:rPr>
              <w:t>крупногабаритные отходы;</w:t>
            </w:r>
          </w:p>
          <w:p w:rsidR="006030FC" w:rsidRPr="009F312E" w:rsidRDefault="006030FC" w:rsidP="006030FC">
            <w:pPr>
              <w:numPr>
                <w:ilvl w:val="1"/>
                <w:numId w:val="9"/>
              </w:numPr>
              <w:tabs>
                <w:tab w:val="left" w:pos="360"/>
                <w:tab w:val="left" w:pos="106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F312E">
              <w:rPr>
                <w:bCs/>
                <w:sz w:val="24"/>
                <w:szCs w:val="24"/>
              </w:rPr>
              <w:t>токсичные отходы;</w:t>
            </w:r>
          </w:p>
          <w:p w:rsidR="006030FC" w:rsidRPr="009F312E" w:rsidRDefault="006030FC" w:rsidP="006030FC">
            <w:pPr>
              <w:numPr>
                <w:ilvl w:val="1"/>
                <w:numId w:val="9"/>
              </w:numPr>
              <w:tabs>
                <w:tab w:val="left" w:pos="360"/>
                <w:tab w:val="left" w:pos="106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F312E">
              <w:rPr>
                <w:bCs/>
                <w:sz w:val="24"/>
                <w:szCs w:val="24"/>
              </w:rPr>
              <w:t>твердые бытовые отходы</w:t>
            </w:r>
          </w:p>
          <w:p w:rsidR="006030FC" w:rsidRPr="009F312E" w:rsidRDefault="006030FC" w:rsidP="009F312E">
            <w:pPr>
              <w:numPr>
                <w:ilvl w:val="0"/>
                <w:numId w:val="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F312E">
              <w:rPr>
                <w:bCs/>
                <w:sz w:val="24"/>
                <w:szCs w:val="24"/>
              </w:rPr>
              <w:t>Разработка и реализация экономических механизмов в области обращения с отходами.</w:t>
            </w:r>
          </w:p>
        </w:tc>
      </w:tr>
      <w:tr w:rsidR="006030FC" w:rsidRPr="009F312E" w:rsidTr="00EE29D4">
        <w:trPr>
          <w:trHeight w:val="240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Прогнозный объем затрат на реализацию мероприятий программы составляет, в том числе по годам: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2013год- 150,0 тыс. рублей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В</w:t>
            </w:r>
            <w:r w:rsidR="009F312E">
              <w:rPr>
                <w:sz w:val="24"/>
                <w:szCs w:val="24"/>
              </w:rPr>
              <w:t xml:space="preserve"> т</w:t>
            </w:r>
            <w:r w:rsidRPr="009F312E">
              <w:rPr>
                <w:sz w:val="24"/>
                <w:szCs w:val="24"/>
              </w:rPr>
              <w:t>.ч. местный бюджет –</w:t>
            </w:r>
            <w:r w:rsidRPr="009F312E">
              <w:rPr>
                <w:sz w:val="24"/>
                <w:szCs w:val="24"/>
              </w:rPr>
              <w:tab/>
              <w:t xml:space="preserve"> 35,0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внебюджетные    – 115,0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2014 год- 170,0 тыс. рублей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В</w:t>
            </w:r>
            <w:r w:rsidR="009F312E">
              <w:rPr>
                <w:sz w:val="24"/>
                <w:szCs w:val="24"/>
              </w:rPr>
              <w:t xml:space="preserve"> т</w:t>
            </w:r>
            <w:r w:rsidRPr="009F312E">
              <w:rPr>
                <w:sz w:val="24"/>
                <w:szCs w:val="24"/>
              </w:rPr>
              <w:t xml:space="preserve">.ч. местный бюджет </w:t>
            </w:r>
            <w:proofErr w:type="gramStart"/>
            <w:r w:rsidRPr="009F312E">
              <w:rPr>
                <w:sz w:val="24"/>
                <w:szCs w:val="24"/>
              </w:rPr>
              <w:t>–  45</w:t>
            </w:r>
            <w:proofErr w:type="gramEnd"/>
            <w:r w:rsidRPr="009F312E">
              <w:rPr>
                <w:sz w:val="24"/>
                <w:szCs w:val="24"/>
              </w:rPr>
              <w:t>,0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внебюджетные    </w:t>
            </w:r>
            <w:proofErr w:type="gramStart"/>
            <w:r w:rsidRPr="009F312E">
              <w:rPr>
                <w:sz w:val="24"/>
                <w:szCs w:val="24"/>
              </w:rPr>
              <w:t>–  125</w:t>
            </w:r>
            <w:proofErr w:type="gramEnd"/>
            <w:r w:rsidRPr="009F312E">
              <w:rPr>
                <w:sz w:val="24"/>
                <w:szCs w:val="24"/>
              </w:rPr>
              <w:t>,0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2015 год- 1245,0 тыс. рублей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В</w:t>
            </w:r>
            <w:r w:rsidR="009F312E">
              <w:rPr>
                <w:sz w:val="24"/>
                <w:szCs w:val="24"/>
              </w:rPr>
              <w:t xml:space="preserve"> т</w:t>
            </w:r>
            <w:r w:rsidRPr="009F312E">
              <w:rPr>
                <w:sz w:val="24"/>
                <w:szCs w:val="24"/>
              </w:rPr>
              <w:t xml:space="preserve">.ч. местный бюджет </w:t>
            </w:r>
            <w:proofErr w:type="gramStart"/>
            <w:r w:rsidRPr="009F312E">
              <w:rPr>
                <w:sz w:val="24"/>
                <w:szCs w:val="24"/>
              </w:rPr>
              <w:t>–  72</w:t>
            </w:r>
            <w:proofErr w:type="gramEnd"/>
            <w:r w:rsidRPr="009F312E">
              <w:rPr>
                <w:sz w:val="24"/>
                <w:szCs w:val="24"/>
              </w:rPr>
              <w:t>,5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внебюджетные    </w:t>
            </w:r>
            <w:proofErr w:type="gramStart"/>
            <w:r w:rsidRPr="009F312E">
              <w:rPr>
                <w:sz w:val="24"/>
                <w:szCs w:val="24"/>
              </w:rPr>
              <w:t>–  1172</w:t>
            </w:r>
            <w:proofErr w:type="gramEnd"/>
            <w:r w:rsidRPr="009F312E">
              <w:rPr>
                <w:sz w:val="24"/>
                <w:szCs w:val="24"/>
              </w:rPr>
              <w:t>,5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2016 год- 1260,0 тыс. рублей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В</w:t>
            </w:r>
            <w:r w:rsidR="009F312E">
              <w:rPr>
                <w:sz w:val="24"/>
                <w:szCs w:val="24"/>
              </w:rPr>
              <w:t xml:space="preserve"> т</w:t>
            </w:r>
            <w:r w:rsidRPr="009F312E">
              <w:rPr>
                <w:sz w:val="24"/>
                <w:szCs w:val="24"/>
              </w:rPr>
              <w:t>.ч. местный бюджет – 70,0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внебюджетные    </w:t>
            </w:r>
            <w:proofErr w:type="gramStart"/>
            <w:r w:rsidRPr="009F312E">
              <w:rPr>
                <w:sz w:val="24"/>
                <w:szCs w:val="24"/>
              </w:rPr>
              <w:t>–  1190</w:t>
            </w:r>
            <w:proofErr w:type="gramEnd"/>
            <w:r w:rsidRPr="009F312E">
              <w:rPr>
                <w:sz w:val="24"/>
                <w:szCs w:val="24"/>
              </w:rPr>
              <w:t>,0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2017 год- 1270,0 тыс</w:t>
            </w:r>
            <w:r w:rsidR="009F312E">
              <w:rPr>
                <w:sz w:val="24"/>
                <w:szCs w:val="24"/>
              </w:rPr>
              <w:t>,</w:t>
            </w:r>
            <w:r w:rsidRPr="009F312E">
              <w:rPr>
                <w:sz w:val="24"/>
                <w:szCs w:val="24"/>
              </w:rPr>
              <w:t xml:space="preserve"> рублей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В</w:t>
            </w:r>
            <w:r w:rsidR="009F312E">
              <w:rPr>
                <w:sz w:val="24"/>
                <w:szCs w:val="24"/>
              </w:rPr>
              <w:t xml:space="preserve"> т</w:t>
            </w:r>
            <w:r w:rsidRPr="009F312E">
              <w:rPr>
                <w:sz w:val="24"/>
                <w:szCs w:val="24"/>
              </w:rPr>
              <w:t>.ч. местный бюджет – 75,0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внебюджетные    – 1195,0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2018 год- 1280,0 тыс</w:t>
            </w:r>
            <w:r w:rsidR="009F312E">
              <w:rPr>
                <w:sz w:val="24"/>
                <w:szCs w:val="24"/>
              </w:rPr>
              <w:t>.</w:t>
            </w:r>
            <w:r w:rsidRPr="009F312E">
              <w:rPr>
                <w:sz w:val="24"/>
                <w:szCs w:val="24"/>
              </w:rPr>
              <w:t xml:space="preserve"> рублей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В</w:t>
            </w:r>
            <w:r w:rsidR="009F312E">
              <w:rPr>
                <w:sz w:val="24"/>
                <w:szCs w:val="24"/>
              </w:rPr>
              <w:t xml:space="preserve"> т</w:t>
            </w:r>
            <w:r w:rsidRPr="009F312E">
              <w:rPr>
                <w:sz w:val="24"/>
                <w:szCs w:val="24"/>
              </w:rPr>
              <w:t xml:space="preserve">.ч. местный бюджет </w:t>
            </w:r>
            <w:proofErr w:type="gramStart"/>
            <w:r w:rsidRPr="009F312E">
              <w:rPr>
                <w:sz w:val="24"/>
                <w:szCs w:val="24"/>
              </w:rPr>
              <w:t>–  77</w:t>
            </w:r>
            <w:proofErr w:type="gramEnd"/>
            <w:r w:rsidRPr="009F312E">
              <w:rPr>
                <w:sz w:val="24"/>
                <w:szCs w:val="24"/>
              </w:rPr>
              <w:t>,5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внебюджетные    </w:t>
            </w:r>
            <w:proofErr w:type="gramStart"/>
            <w:r w:rsidRPr="009F312E">
              <w:rPr>
                <w:sz w:val="24"/>
                <w:szCs w:val="24"/>
              </w:rPr>
              <w:t>–  1202</w:t>
            </w:r>
            <w:proofErr w:type="gramEnd"/>
            <w:r w:rsidRPr="009F312E">
              <w:rPr>
                <w:sz w:val="24"/>
                <w:szCs w:val="24"/>
              </w:rPr>
              <w:t>,5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Источником финансирования Программы являются: </w:t>
            </w:r>
          </w:p>
          <w:p w:rsidR="006030FC" w:rsidRPr="009F312E" w:rsidRDefault="006030FC" w:rsidP="009F3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-бюджетные средства 375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 и внебюджетные средства 5000,0 тыс.</w:t>
            </w:r>
            <w:r w:rsidR="009F312E">
              <w:rPr>
                <w:sz w:val="24"/>
                <w:szCs w:val="24"/>
              </w:rPr>
              <w:t xml:space="preserve"> </w:t>
            </w:r>
            <w:r w:rsidRPr="009F312E">
              <w:rPr>
                <w:sz w:val="24"/>
                <w:szCs w:val="24"/>
              </w:rPr>
              <w:t>руб.</w:t>
            </w:r>
          </w:p>
        </w:tc>
      </w:tr>
      <w:tr w:rsidR="006030FC" w:rsidRPr="009F312E" w:rsidTr="00EE29D4">
        <w:trPr>
          <w:trHeight w:val="240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Реализация Программы позволит обеспечить:</w:t>
            </w:r>
          </w:p>
          <w:p w:rsidR="006030FC" w:rsidRPr="009F312E" w:rsidRDefault="006030FC" w:rsidP="00EE29D4">
            <w:pPr>
              <w:tabs>
                <w:tab w:val="left" w:pos="4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1.Снижение негативного воздействия отходов производства и потребления на окружающую среду и здоровье населения;</w:t>
            </w:r>
          </w:p>
          <w:p w:rsidR="006030FC" w:rsidRPr="009F312E" w:rsidRDefault="006030FC" w:rsidP="00EE29D4">
            <w:pPr>
              <w:tabs>
                <w:tab w:val="left" w:pos="301"/>
                <w:tab w:val="left" w:pos="360"/>
                <w:tab w:val="left" w:pos="4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2. Создание экономически эффективной системы сбора, транспортировки и удаления отходов, управления и контроля в сфере обращения с отходами производства и потребления на территории Табунского района.</w:t>
            </w:r>
          </w:p>
          <w:p w:rsidR="006030FC" w:rsidRPr="009F312E" w:rsidRDefault="006030FC" w:rsidP="00EE29D4">
            <w:pPr>
              <w:tabs>
                <w:tab w:val="left" w:pos="301"/>
                <w:tab w:val="left" w:pos="360"/>
                <w:tab w:val="left" w:pos="4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3. Создание предприятий оказывающих услуги по сбору </w:t>
            </w:r>
            <w:r w:rsidRPr="009F312E">
              <w:rPr>
                <w:sz w:val="24"/>
                <w:szCs w:val="24"/>
              </w:rPr>
              <w:lastRenderedPageBreak/>
              <w:t xml:space="preserve">вывозу и утилизации и переработке </w:t>
            </w:r>
            <w:proofErr w:type="gramStart"/>
            <w:r w:rsidRPr="009F312E">
              <w:rPr>
                <w:sz w:val="24"/>
                <w:szCs w:val="24"/>
              </w:rPr>
              <w:t>отходов ;</w:t>
            </w:r>
            <w:proofErr w:type="gramEnd"/>
          </w:p>
          <w:p w:rsidR="006030FC" w:rsidRPr="009F312E" w:rsidRDefault="006030FC" w:rsidP="00EE29D4">
            <w:pPr>
              <w:tabs>
                <w:tab w:val="left" w:pos="301"/>
                <w:tab w:val="left" w:pos="360"/>
                <w:tab w:val="left" w:pos="4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>4.Увеличение доли отходов, направляемых на вторичное использование и обезвреживание;</w:t>
            </w:r>
          </w:p>
          <w:p w:rsidR="006030FC" w:rsidRPr="009F312E" w:rsidRDefault="006030FC" w:rsidP="009F312E">
            <w:pPr>
              <w:tabs>
                <w:tab w:val="left" w:pos="301"/>
                <w:tab w:val="left" w:pos="360"/>
                <w:tab w:val="left" w:pos="4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12E">
              <w:rPr>
                <w:sz w:val="24"/>
                <w:szCs w:val="24"/>
              </w:rPr>
              <w:t xml:space="preserve">5. Ликвидацию несанкционированных свалок </w:t>
            </w:r>
          </w:p>
        </w:tc>
      </w:tr>
    </w:tbl>
    <w:p w:rsidR="006030FC" w:rsidRPr="009F312E" w:rsidRDefault="006030FC" w:rsidP="006030FC">
      <w:pPr>
        <w:tabs>
          <w:tab w:val="left" w:pos="7560"/>
          <w:tab w:val="left" w:pos="7951"/>
          <w:tab w:val="left" w:pos="8640"/>
          <w:tab w:val="left" w:pos="10023"/>
        </w:tabs>
        <w:ind w:right="23"/>
        <w:rPr>
          <w:sz w:val="24"/>
          <w:szCs w:val="24"/>
        </w:rPr>
      </w:pPr>
      <w:bookmarkStart w:id="11" w:name="_Toc295247824"/>
      <w:bookmarkStart w:id="12" w:name="_Toc296046542"/>
      <w:bookmarkStart w:id="13" w:name="_Toc298739843"/>
      <w:bookmarkStart w:id="14" w:name="_Toc298739946"/>
      <w:bookmarkStart w:id="15" w:name="_Toc303586070"/>
      <w:bookmarkStart w:id="16" w:name="_Toc304187034"/>
      <w:bookmarkStart w:id="17" w:name="_Toc306373498"/>
    </w:p>
    <w:p w:rsidR="006030FC" w:rsidRPr="006030FC" w:rsidRDefault="006030FC" w:rsidP="009F312E">
      <w:pPr>
        <w:tabs>
          <w:tab w:val="left" w:pos="7560"/>
          <w:tab w:val="left" w:pos="7951"/>
          <w:tab w:val="left" w:pos="8640"/>
          <w:tab w:val="left" w:pos="10023"/>
        </w:tabs>
        <w:ind w:right="23"/>
        <w:jc w:val="both"/>
        <w:rPr>
          <w:sz w:val="24"/>
          <w:szCs w:val="24"/>
        </w:rPr>
      </w:pPr>
      <w:r w:rsidRPr="006030FC">
        <w:rPr>
          <w:sz w:val="24"/>
          <w:szCs w:val="24"/>
        </w:rPr>
        <w:t xml:space="preserve">       Комплексная муниципальная целевая программа «Обращение с отходами производства и потребления на территории Табунского </w:t>
      </w:r>
      <w:proofErr w:type="gramStart"/>
      <w:r w:rsidRPr="006030FC">
        <w:rPr>
          <w:sz w:val="24"/>
          <w:szCs w:val="24"/>
        </w:rPr>
        <w:t>района»  разработана</w:t>
      </w:r>
      <w:proofErr w:type="gramEnd"/>
      <w:r w:rsidRPr="006030FC">
        <w:rPr>
          <w:sz w:val="24"/>
          <w:szCs w:val="24"/>
        </w:rPr>
        <w:t xml:space="preserve"> на основании следующих нормативно - правовых актов:</w:t>
      </w:r>
    </w:p>
    <w:p w:rsidR="006030FC" w:rsidRPr="006030FC" w:rsidRDefault="006030FC" w:rsidP="009F312E">
      <w:pPr>
        <w:jc w:val="both"/>
        <w:rPr>
          <w:sz w:val="24"/>
          <w:szCs w:val="24"/>
        </w:rPr>
      </w:pPr>
      <w:r w:rsidRPr="006030FC">
        <w:rPr>
          <w:sz w:val="24"/>
          <w:szCs w:val="24"/>
        </w:rPr>
        <w:t xml:space="preserve">- Федеральный </w:t>
      </w:r>
      <w:proofErr w:type="gramStart"/>
      <w:r w:rsidRPr="006030FC">
        <w:rPr>
          <w:sz w:val="24"/>
          <w:szCs w:val="24"/>
        </w:rPr>
        <w:t>закон  «</w:t>
      </w:r>
      <w:proofErr w:type="gramEnd"/>
      <w:r w:rsidRPr="006030FC">
        <w:rPr>
          <w:sz w:val="24"/>
          <w:szCs w:val="24"/>
        </w:rPr>
        <w:t>Об охране окружающей среды» от 10.01.2002 г. № 7-ФЗ (в ред. от 18.07.2011г.);</w:t>
      </w:r>
    </w:p>
    <w:p w:rsidR="006030FC" w:rsidRPr="006030FC" w:rsidRDefault="006030FC" w:rsidP="009F312E">
      <w:pPr>
        <w:jc w:val="both"/>
        <w:rPr>
          <w:sz w:val="24"/>
          <w:szCs w:val="24"/>
        </w:rPr>
      </w:pPr>
      <w:r w:rsidRPr="006030FC">
        <w:rPr>
          <w:sz w:val="24"/>
          <w:szCs w:val="24"/>
        </w:rPr>
        <w:t>- Федеральный закон «О санитарно-эпидемиологическом благополучии населения» от 30.03.1999 г. N 52-ФЗ (в ред. от 28.12.2010г.);</w:t>
      </w:r>
    </w:p>
    <w:p w:rsidR="006030FC" w:rsidRPr="006030FC" w:rsidRDefault="006030FC" w:rsidP="009F312E">
      <w:pPr>
        <w:jc w:val="both"/>
        <w:rPr>
          <w:sz w:val="24"/>
          <w:szCs w:val="24"/>
        </w:rPr>
      </w:pPr>
      <w:r w:rsidRPr="006030FC">
        <w:rPr>
          <w:sz w:val="24"/>
          <w:szCs w:val="24"/>
        </w:rPr>
        <w:t>- Федеральный закон «Об отходах производства и потребления» от 24.06.1998г., № 89-ФЗ (с изм. от 19.07.2011 г.</w:t>
      </w:r>
    </w:p>
    <w:p w:rsidR="006030FC" w:rsidRPr="006030FC" w:rsidRDefault="006030FC" w:rsidP="009F312E">
      <w:pPr>
        <w:jc w:val="both"/>
        <w:rPr>
          <w:sz w:val="24"/>
          <w:szCs w:val="24"/>
        </w:rPr>
      </w:pPr>
      <w:r w:rsidRPr="006030FC">
        <w:rPr>
          <w:sz w:val="24"/>
          <w:szCs w:val="24"/>
        </w:rPr>
        <w:t>- Постановление Правительства Российской Федерации «Об утверждении Положения о лицензировании деятельности по сбору, использованию, обезвреживанию, транспортировке, размещению отходов I - IV класса опасности» от 26.08.2006 г. № 524 (в ред. от 15.02.2011г.);</w:t>
      </w:r>
    </w:p>
    <w:p w:rsidR="006030FC" w:rsidRPr="006030FC" w:rsidRDefault="006030FC" w:rsidP="006030FC">
      <w:pPr>
        <w:ind w:firstLine="708"/>
        <w:rPr>
          <w:b/>
          <w:sz w:val="24"/>
          <w:szCs w:val="24"/>
        </w:rPr>
      </w:pPr>
    </w:p>
    <w:p w:rsidR="006030FC" w:rsidRPr="006030FC" w:rsidRDefault="006030FC" w:rsidP="006030FC">
      <w:pPr>
        <w:ind w:firstLine="708"/>
        <w:rPr>
          <w:sz w:val="24"/>
          <w:szCs w:val="24"/>
        </w:rPr>
      </w:pPr>
      <w:r w:rsidRPr="006030FC">
        <w:rPr>
          <w:b/>
          <w:sz w:val="24"/>
          <w:szCs w:val="24"/>
        </w:rPr>
        <w:t xml:space="preserve">Муниципальные правовые акты, регламентирующие деятельность в области обращения с отходами на территории </w:t>
      </w:r>
      <w:r w:rsidR="009F312E">
        <w:rPr>
          <w:b/>
          <w:sz w:val="24"/>
          <w:szCs w:val="24"/>
        </w:rPr>
        <w:t>района</w:t>
      </w:r>
      <w:r w:rsidRPr="006030FC">
        <w:rPr>
          <w:sz w:val="24"/>
          <w:szCs w:val="24"/>
        </w:rPr>
        <w:t>:</w:t>
      </w:r>
    </w:p>
    <w:p w:rsidR="006030FC" w:rsidRPr="006030FC" w:rsidRDefault="006030FC" w:rsidP="006030FC">
      <w:pPr>
        <w:autoSpaceDE w:val="0"/>
        <w:autoSpaceDN w:val="0"/>
        <w:adjustRightInd w:val="0"/>
        <w:rPr>
          <w:sz w:val="24"/>
          <w:szCs w:val="24"/>
        </w:rPr>
      </w:pPr>
    </w:p>
    <w:p w:rsidR="006030FC" w:rsidRPr="006030FC" w:rsidRDefault="006030FC" w:rsidP="006030FC">
      <w:pPr>
        <w:autoSpaceDE w:val="0"/>
        <w:autoSpaceDN w:val="0"/>
        <w:adjustRightInd w:val="0"/>
        <w:rPr>
          <w:sz w:val="24"/>
          <w:szCs w:val="24"/>
        </w:rPr>
      </w:pPr>
      <w:r w:rsidRPr="006030FC">
        <w:rPr>
          <w:sz w:val="24"/>
          <w:szCs w:val="24"/>
        </w:rPr>
        <w:t xml:space="preserve">- Распоряжение Главы администрации Табунского </w:t>
      </w:r>
      <w:proofErr w:type="gramStart"/>
      <w:r w:rsidRPr="006030FC">
        <w:rPr>
          <w:sz w:val="24"/>
          <w:szCs w:val="24"/>
        </w:rPr>
        <w:t>района  №</w:t>
      </w:r>
      <w:proofErr w:type="gramEnd"/>
      <w:r w:rsidRPr="006030FC">
        <w:rPr>
          <w:sz w:val="24"/>
          <w:szCs w:val="24"/>
        </w:rPr>
        <w:t xml:space="preserve"> 25 от 28.03.2013г.</w:t>
      </w:r>
    </w:p>
    <w:bookmarkEnd w:id="13"/>
    <w:bookmarkEnd w:id="14"/>
    <w:bookmarkEnd w:id="15"/>
    <w:bookmarkEnd w:id="16"/>
    <w:bookmarkEnd w:id="17"/>
    <w:p w:rsidR="006030FC" w:rsidRPr="006030FC" w:rsidRDefault="006030FC" w:rsidP="006030FC">
      <w:pPr>
        <w:suppressAutoHyphens/>
        <w:rPr>
          <w:b/>
          <w:sz w:val="24"/>
          <w:szCs w:val="24"/>
        </w:rPr>
      </w:pPr>
    </w:p>
    <w:p w:rsidR="006030FC" w:rsidRPr="006030FC" w:rsidRDefault="006030FC" w:rsidP="006030FC">
      <w:pPr>
        <w:tabs>
          <w:tab w:val="left" w:pos="7560"/>
          <w:tab w:val="left" w:pos="7951"/>
          <w:tab w:val="left" w:pos="8640"/>
          <w:tab w:val="left" w:pos="10023"/>
        </w:tabs>
        <w:ind w:right="23"/>
        <w:jc w:val="center"/>
        <w:outlineLvl w:val="1"/>
        <w:rPr>
          <w:b/>
          <w:sz w:val="24"/>
          <w:szCs w:val="24"/>
        </w:rPr>
      </w:pPr>
      <w:r w:rsidRPr="006030FC">
        <w:rPr>
          <w:b/>
          <w:sz w:val="24"/>
          <w:szCs w:val="24"/>
        </w:rPr>
        <w:t>Осно</w:t>
      </w:r>
      <w:bookmarkStart w:id="18" w:name="_Toc298739845"/>
      <w:bookmarkStart w:id="19" w:name="_Toc298739948"/>
      <w:bookmarkStart w:id="20" w:name="_Toc303586071"/>
      <w:bookmarkStart w:id="21" w:name="_Toc304187035"/>
      <w:bookmarkStart w:id="22" w:name="_Toc306373499"/>
      <w:r w:rsidRPr="006030FC">
        <w:rPr>
          <w:b/>
          <w:sz w:val="24"/>
          <w:szCs w:val="24"/>
        </w:rPr>
        <w:t>вными целями Программы являются:</w:t>
      </w:r>
    </w:p>
    <w:p w:rsidR="006030FC" w:rsidRPr="006030FC" w:rsidRDefault="006030FC" w:rsidP="006030FC">
      <w:pPr>
        <w:tabs>
          <w:tab w:val="left" w:pos="7560"/>
          <w:tab w:val="left" w:pos="7951"/>
          <w:tab w:val="left" w:pos="8640"/>
          <w:tab w:val="left" w:pos="10023"/>
        </w:tabs>
        <w:ind w:right="23"/>
        <w:outlineLvl w:val="1"/>
        <w:rPr>
          <w:sz w:val="24"/>
          <w:szCs w:val="24"/>
        </w:rPr>
      </w:pPr>
      <w:r w:rsidRPr="006030FC">
        <w:rPr>
          <w:b/>
          <w:sz w:val="24"/>
          <w:szCs w:val="24"/>
        </w:rPr>
        <w:t xml:space="preserve">            - </w:t>
      </w:r>
      <w:r w:rsidRPr="006030FC">
        <w:rPr>
          <w:sz w:val="24"/>
          <w:szCs w:val="24"/>
        </w:rPr>
        <w:t xml:space="preserve">создание экономически эффективной и экологически безопасной системы обращения с отходами производства и потребления в Табунском районе, обеспечивающей раздельный сбор образующихся отходов, максимальное вторичное использование отходов и их переработку с производством вторичного сырья, топлива и изделий, обезвреживание токсичных отходов с целью снижения степени их опасности, захоронение обезвреженных отходов экологически безопасным способом, </w:t>
      </w:r>
    </w:p>
    <w:p w:rsidR="006030FC" w:rsidRPr="006030FC" w:rsidRDefault="006030FC" w:rsidP="006030FC">
      <w:pPr>
        <w:tabs>
          <w:tab w:val="left" w:pos="7560"/>
          <w:tab w:val="left" w:pos="7951"/>
          <w:tab w:val="left" w:pos="8640"/>
          <w:tab w:val="left" w:pos="10023"/>
        </w:tabs>
        <w:ind w:right="23"/>
        <w:outlineLvl w:val="1"/>
        <w:rPr>
          <w:sz w:val="24"/>
          <w:szCs w:val="24"/>
        </w:rPr>
      </w:pPr>
      <w:r w:rsidRPr="006030FC">
        <w:rPr>
          <w:sz w:val="24"/>
          <w:szCs w:val="24"/>
        </w:rPr>
        <w:t xml:space="preserve">           - совершенствование нормативного правового и методического обеспечения в области обращения с отходами;</w:t>
      </w:r>
    </w:p>
    <w:p w:rsidR="006030FC" w:rsidRPr="006030FC" w:rsidRDefault="006030FC" w:rsidP="006030FC">
      <w:pPr>
        <w:numPr>
          <w:ilvl w:val="0"/>
          <w:numId w:val="12"/>
        </w:numPr>
        <w:tabs>
          <w:tab w:val="left" w:pos="47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6030FC">
        <w:rPr>
          <w:sz w:val="24"/>
          <w:szCs w:val="24"/>
        </w:rPr>
        <w:t>снижение негативного воздействия отходов производства и потребления на окружающую среду и здоровье населения;</w:t>
      </w:r>
    </w:p>
    <w:p w:rsidR="006030FC" w:rsidRPr="006030FC" w:rsidRDefault="006030FC" w:rsidP="006030FC">
      <w:pPr>
        <w:numPr>
          <w:ilvl w:val="0"/>
          <w:numId w:val="12"/>
        </w:numPr>
        <w:tabs>
          <w:tab w:val="left" w:pos="47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6030FC">
        <w:rPr>
          <w:color w:val="000000"/>
          <w:sz w:val="24"/>
          <w:szCs w:val="24"/>
        </w:rPr>
        <w:t>экономия природных ресурсов за счет максимального вовлечения отходов в хозяйственный оборот;</w:t>
      </w:r>
    </w:p>
    <w:p w:rsidR="006030FC" w:rsidRPr="006030FC" w:rsidRDefault="006030FC" w:rsidP="006030FC">
      <w:pPr>
        <w:numPr>
          <w:ilvl w:val="0"/>
          <w:numId w:val="12"/>
        </w:numPr>
        <w:tabs>
          <w:tab w:val="clear" w:pos="1080"/>
          <w:tab w:val="num" w:pos="0"/>
        </w:tabs>
        <w:suppressAutoHyphens/>
        <w:ind w:left="0" w:firstLine="720"/>
        <w:jc w:val="both"/>
        <w:rPr>
          <w:color w:val="000000"/>
          <w:sz w:val="24"/>
          <w:szCs w:val="24"/>
        </w:rPr>
      </w:pPr>
      <w:r w:rsidRPr="006030FC">
        <w:rPr>
          <w:sz w:val="24"/>
          <w:szCs w:val="24"/>
        </w:rPr>
        <w:t xml:space="preserve">создания благоприятной среды обитания для жителей города, обеспечения и улучшения санитарного </w:t>
      </w:r>
      <w:proofErr w:type="gramStart"/>
      <w:r w:rsidRPr="006030FC">
        <w:rPr>
          <w:sz w:val="24"/>
          <w:szCs w:val="24"/>
        </w:rPr>
        <w:t>состояния  территорий</w:t>
      </w:r>
      <w:proofErr w:type="gramEnd"/>
      <w:r w:rsidRPr="006030FC">
        <w:rPr>
          <w:sz w:val="24"/>
          <w:szCs w:val="24"/>
        </w:rPr>
        <w:t xml:space="preserve"> сел путем снижения воздействия отходов на окружающую среду.</w:t>
      </w:r>
    </w:p>
    <w:p w:rsidR="006030FC" w:rsidRPr="006030FC" w:rsidRDefault="006030FC" w:rsidP="006030FC">
      <w:pPr>
        <w:numPr>
          <w:ilvl w:val="0"/>
          <w:numId w:val="12"/>
        </w:numPr>
        <w:tabs>
          <w:tab w:val="clear" w:pos="1080"/>
          <w:tab w:val="num" w:pos="0"/>
        </w:tabs>
        <w:suppressAutoHyphens/>
        <w:ind w:left="0" w:firstLine="720"/>
        <w:jc w:val="both"/>
        <w:rPr>
          <w:color w:val="000000"/>
          <w:sz w:val="24"/>
          <w:szCs w:val="24"/>
        </w:rPr>
      </w:pPr>
    </w:p>
    <w:p w:rsidR="006030FC" w:rsidRPr="006030FC" w:rsidRDefault="006030FC" w:rsidP="006030FC">
      <w:pPr>
        <w:tabs>
          <w:tab w:val="left" w:pos="47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030FC">
        <w:rPr>
          <w:b/>
          <w:sz w:val="24"/>
          <w:szCs w:val="24"/>
        </w:rPr>
        <w:t xml:space="preserve">В ходе реализации мероприятий Программы планируется </w:t>
      </w:r>
      <w:proofErr w:type="gramStart"/>
      <w:r w:rsidRPr="006030FC">
        <w:rPr>
          <w:b/>
          <w:sz w:val="24"/>
          <w:szCs w:val="24"/>
        </w:rPr>
        <w:t>решить  следующие</w:t>
      </w:r>
      <w:proofErr w:type="gramEnd"/>
      <w:r w:rsidRPr="006030FC">
        <w:rPr>
          <w:b/>
          <w:sz w:val="24"/>
          <w:szCs w:val="24"/>
        </w:rPr>
        <w:t xml:space="preserve"> задачи Программы:</w:t>
      </w:r>
    </w:p>
    <w:p w:rsidR="006030FC" w:rsidRPr="006030FC" w:rsidRDefault="006030FC" w:rsidP="006030FC">
      <w:pPr>
        <w:tabs>
          <w:tab w:val="left" w:pos="47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030FC" w:rsidRPr="006030FC" w:rsidRDefault="006030FC" w:rsidP="006030FC">
      <w:pPr>
        <w:numPr>
          <w:ilvl w:val="0"/>
          <w:numId w:val="13"/>
        </w:numPr>
        <w:tabs>
          <w:tab w:val="left" w:pos="0"/>
          <w:tab w:val="left" w:pos="72"/>
          <w:tab w:val="left" w:pos="470"/>
          <w:tab w:val="left" w:pos="83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6030FC">
        <w:rPr>
          <w:sz w:val="24"/>
          <w:szCs w:val="24"/>
        </w:rPr>
        <w:t xml:space="preserve"> формирование нормативной правовой и методической базы для успешной реализации политики и планируемых мер по эффективному обращению с отходами;</w:t>
      </w:r>
    </w:p>
    <w:p w:rsidR="006030FC" w:rsidRPr="006030FC" w:rsidRDefault="006030FC" w:rsidP="006030FC">
      <w:pPr>
        <w:numPr>
          <w:ilvl w:val="0"/>
          <w:numId w:val="13"/>
        </w:numPr>
        <w:tabs>
          <w:tab w:val="left" w:pos="0"/>
          <w:tab w:val="left" w:pos="72"/>
          <w:tab w:val="left" w:pos="470"/>
          <w:tab w:val="left" w:pos="83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6030FC">
        <w:rPr>
          <w:sz w:val="24"/>
          <w:szCs w:val="24"/>
        </w:rPr>
        <w:t xml:space="preserve"> проведение комплексной инвентаризации отходов производства и потребления, образующихся на территории</w:t>
      </w:r>
      <w:r w:rsidRPr="006030FC">
        <w:rPr>
          <w:color w:val="000000"/>
          <w:sz w:val="24"/>
          <w:szCs w:val="24"/>
        </w:rPr>
        <w:t xml:space="preserve"> Табунского района</w:t>
      </w:r>
      <w:r w:rsidRPr="006030FC">
        <w:rPr>
          <w:sz w:val="24"/>
          <w:szCs w:val="24"/>
        </w:rPr>
        <w:t xml:space="preserve"> и объектов образования отходов, создание кадастра отходов производства и потребления, кадастра объектов размещения отходов;</w:t>
      </w:r>
    </w:p>
    <w:p w:rsidR="006030FC" w:rsidRPr="006030FC" w:rsidRDefault="006030FC" w:rsidP="006030FC">
      <w:pPr>
        <w:numPr>
          <w:ilvl w:val="0"/>
          <w:numId w:val="13"/>
        </w:numPr>
        <w:tabs>
          <w:tab w:val="left" w:pos="0"/>
          <w:tab w:val="left" w:pos="72"/>
          <w:tab w:val="left" w:pos="470"/>
          <w:tab w:val="left" w:pos="83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6030FC">
        <w:rPr>
          <w:color w:val="000000"/>
          <w:sz w:val="24"/>
          <w:szCs w:val="24"/>
        </w:rPr>
        <w:lastRenderedPageBreak/>
        <w:t>разработка и внедрение системы раздельного сбора отдельных видов отходов (ТБО, медицинские, шины, отработанные масла, аккумуляторы, люминесцентные лампы и т.д.);</w:t>
      </w:r>
    </w:p>
    <w:p w:rsidR="006030FC" w:rsidRPr="006030FC" w:rsidRDefault="006030FC" w:rsidP="006030FC">
      <w:pPr>
        <w:numPr>
          <w:ilvl w:val="0"/>
          <w:numId w:val="13"/>
        </w:numPr>
        <w:tabs>
          <w:tab w:val="left" w:pos="0"/>
          <w:tab w:val="left" w:pos="72"/>
          <w:tab w:val="left" w:pos="470"/>
          <w:tab w:val="left" w:pos="83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6030FC">
        <w:rPr>
          <w:color w:val="000000"/>
          <w:sz w:val="24"/>
          <w:szCs w:val="24"/>
        </w:rPr>
        <w:t>создание благоприятных условий для привлечения инвесторов к организации производств по обезвреживанию и переработке отходов;</w:t>
      </w:r>
    </w:p>
    <w:p w:rsidR="006030FC" w:rsidRPr="006030FC" w:rsidRDefault="006030FC" w:rsidP="006030FC">
      <w:pPr>
        <w:numPr>
          <w:ilvl w:val="0"/>
          <w:numId w:val="13"/>
        </w:numPr>
        <w:tabs>
          <w:tab w:val="left" w:pos="0"/>
          <w:tab w:val="left" w:pos="72"/>
          <w:tab w:val="left" w:pos="470"/>
          <w:tab w:val="left" w:pos="830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6030FC">
        <w:rPr>
          <w:color w:val="000000"/>
          <w:sz w:val="24"/>
          <w:szCs w:val="24"/>
        </w:rPr>
        <w:t>повышение уровня информированности населения в области обращения с отходами, развитие общественных инициатив.</w:t>
      </w:r>
      <w:bookmarkStart w:id="23" w:name="_Toc295994689"/>
      <w:bookmarkStart w:id="24" w:name="_Toc295994574"/>
      <w:bookmarkStart w:id="25" w:name="_Toc295994344"/>
      <w:bookmarkStart w:id="26" w:name="_Toc288493893"/>
      <w:bookmarkStart w:id="27" w:name="_Toc303586075"/>
      <w:bookmarkStart w:id="28" w:name="_Toc304187037"/>
      <w:bookmarkStart w:id="29" w:name="_Toc306373501"/>
      <w:bookmarkEnd w:id="11"/>
      <w:bookmarkEnd w:id="12"/>
      <w:bookmarkEnd w:id="18"/>
      <w:bookmarkEnd w:id="19"/>
      <w:bookmarkEnd w:id="20"/>
      <w:bookmarkEnd w:id="21"/>
      <w:bookmarkEnd w:id="22"/>
    </w:p>
    <w:p w:rsidR="006030FC" w:rsidRPr="006030FC" w:rsidRDefault="006030FC" w:rsidP="006030FC">
      <w:pPr>
        <w:tabs>
          <w:tab w:val="left" w:pos="0"/>
          <w:tab w:val="left" w:pos="72"/>
          <w:tab w:val="left" w:pos="470"/>
          <w:tab w:val="left" w:pos="830"/>
        </w:tabs>
        <w:autoSpaceDE w:val="0"/>
        <w:autoSpaceDN w:val="0"/>
        <w:adjustRightInd w:val="0"/>
        <w:rPr>
          <w:b/>
          <w:bCs/>
          <w:kern w:val="32"/>
          <w:sz w:val="24"/>
          <w:szCs w:val="24"/>
        </w:rPr>
      </w:pPr>
    </w:p>
    <w:bookmarkEnd w:id="23"/>
    <w:bookmarkEnd w:id="24"/>
    <w:bookmarkEnd w:id="25"/>
    <w:bookmarkEnd w:id="26"/>
    <w:p w:rsidR="006030FC" w:rsidRPr="006030FC" w:rsidRDefault="006030FC" w:rsidP="006030FC">
      <w:pPr>
        <w:tabs>
          <w:tab w:val="left" w:pos="0"/>
          <w:tab w:val="left" w:pos="72"/>
          <w:tab w:val="left" w:pos="470"/>
          <w:tab w:val="left" w:pos="830"/>
        </w:tabs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r w:rsidRPr="006030FC">
        <w:rPr>
          <w:b/>
          <w:bCs/>
          <w:kern w:val="32"/>
          <w:sz w:val="24"/>
          <w:szCs w:val="24"/>
        </w:rPr>
        <w:t>Раздел 2.Обоснование необходимости разработки комплексной муниципальной программы</w:t>
      </w:r>
      <w:bookmarkEnd w:id="27"/>
      <w:bookmarkEnd w:id="28"/>
      <w:bookmarkEnd w:id="29"/>
      <w:r w:rsidRPr="006030FC">
        <w:rPr>
          <w:b/>
          <w:bCs/>
          <w:kern w:val="32"/>
          <w:sz w:val="24"/>
          <w:szCs w:val="24"/>
        </w:rPr>
        <w:t>.</w:t>
      </w:r>
    </w:p>
    <w:p w:rsidR="006030FC" w:rsidRPr="006030FC" w:rsidRDefault="006030FC" w:rsidP="006030FC">
      <w:pPr>
        <w:tabs>
          <w:tab w:val="left" w:pos="0"/>
          <w:tab w:val="left" w:pos="72"/>
          <w:tab w:val="left" w:pos="470"/>
          <w:tab w:val="left" w:pos="830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6030FC" w:rsidRPr="006030FC" w:rsidRDefault="006030FC" w:rsidP="009F312E">
      <w:pPr>
        <w:ind w:firstLine="680"/>
        <w:jc w:val="both"/>
        <w:rPr>
          <w:sz w:val="24"/>
          <w:szCs w:val="24"/>
        </w:rPr>
      </w:pPr>
      <w:r w:rsidRPr="006030FC">
        <w:rPr>
          <w:sz w:val="24"/>
          <w:szCs w:val="24"/>
        </w:rPr>
        <w:t xml:space="preserve">Особое место в сфере охраны окружающей среды и экологической безопасности Табунского района занимают проблемы обращения с отходами производства и потребления. Серьезной проблемой в области обращения с отходами на территории сел района является наличие несанкционированных свалок мусора, недостаточное количество урн и мусорных контейнеров на городских землях. </w:t>
      </w:r>
    </w:p>
    <w:p w:rsidR="006030FC" w:rsidRPr="006030FC" w:rsidRDefault="006030FC" w:rsidP="009F312E">
      <w:pPr>
        <w:ind w:firstLine="680"/>
        <w:jc w:val="both"/>
        <w:rPr>
          <w:sz w:val="24"/>
          <w:szCs w:val="24"/>
        </w:rPr>
      </w:pPr>
      <w:r w:rsidRPr="006030FC">
        <w:rPr>
          <w:sz w:val="24"/>
          <w:szCs w:val="24"/>
        </w:rPr>
        <w:t>Учитывая вышеуказанные проблемы, а именно:</w:t>
      </w:r>
    </w:p>
    <w:p w:rsidR="006030FC" w:rsidRPr="006030FC" w:rsidRDefault="006030FC" w:rsidP="009F312E">
      <w:pPr>
        <w:ind w:firstLine="680"/>
        <w:jc w:val="both"/>
        <w:rPr>
          <w:sz w:val="24"/>
          <w:szCs w:val="24"/>
        </w:rPr>
      </w:pPr>
      <w:r w:rsidRPr="006030FC">
        <w:rPr>
          <w:sz w:val="24"/>
          <w:szCs w:val="24"/>
        </w:rPr>
        <w:t>- наличие несанкционированных свалок;</w:t>
      </w:r>
    </w:p>
    <w:p w:rsidR="006030FC" w:rsidRPr="006030FC" w:rsidRDefault="006030FC" w:rsidP="009F312E">
      <w:pPr>
        <w:ind w:firstLine="680"/>
        <w:jc w:val="both"/>
        <w:rPr>
          <w:sz w:val="24"/>
          <w:szCs w:val="24"/>
        </w:rPr>
      </w:pPr>
      <w:r w:rsidRPr="006030FC">
        <w:rPr>
          <w:sz w:val="24"/>
          <w:szCs w:val="24"/>
        </w:rPr>
        <w:t>- недостаточное количество урн;</w:t>
      </w:r>
    </w:p>
    <w:p w:rsidR="006030FC" w:rsidRPr="006030FC" w:rsidRDefault="006030FC" w:rsidP="009F312E">
      <w:pPr>
        <w:ind w:firstLine="680"/>
        <w:jc w:val="both"/>
        <w:rPr>
          <w:sz w:val="24"/>
          <w:szCs w:val="24"/>
        </w:rPr>
      </w:pPr>
      <w:r w:rsidRPr="006030FC">
        <w:rPr>
          <w:sz w:val="24"/>
          <w:szCs w:val="24"/>
        </w:rPr>
        <w:t>- отсутствие контейнеров;</w:t>
      </w:r>
    </w:p>
    <w:p w:rsidR="006030FC" w:rsidRPr="006030FC" w:rsidRDefault="006030FC" w:rsidP="009F312E">
      <w:pPr>
        <w:ind w:firstLine="680"/>
        <w:jc w:val="both"/>
        <w:rPr>
          <w:sz w:val="24"/>
          <w:szCs w:val="24"/>
        </w:rPr>
      </w:pPr>
      <w:r w:rsidRPr="006030FC">
        <w:rPr>
          <w:sz w:val="24"/>
          <w:szCs w:val="24"/>
        </w:rPr>
        <w:t>- отсутствие мусоровозов.</w:t>
      </w:r>
    </w:p>
    <w:p w:rsidR="006030FC" w:rsidRPr="006030FC" w:rsidRDefault="006030FC" w:rsidP="009F312E">
      <w:pPr>
        <w:ind w:firstLine="720"/>
        <w:jc w:val="both"/>
        <w:rPr>
          <w:bCs/>
          <w:sz w:val="24"/>
          <w:szCs w:val="24"/>
        </w:rPr>
      </w:pPr>
      <w:r w:rsidRPr="006030FC">
        <w:rPr>
          <w:sz w:val="24"/>
          <w:szCs w:val="24"/>
        </w:rPr>
        <w:t xml:space="preserve">Отходы характеризуются двумя особенностями, обусловленными принципиально различными свойствами. С одной </w:t>
      </w:r>
      <w:proofErr w:type="gramStart"/>
      <w:r w:rsidRPr="006030FC">
        <w:rPr>
          <w:sz w:val="24"/>
          <w:szCs w:val="24"/>
        </w:rPr>
        <w:t>стороны,  отходы</w:t>
      </w:r>
      <w:proofErr w:type="gramEnd"/>
      <w:r w:rsidRPr="006030FC">
        <w:rPr>
          <w:sz w:val="24"/>
          <w:szCs w:val="24"/>
        </w:rPr>
        <w:t xml:space="preserve"> – загрязнители окружающей среды, с другой – вторичные материальные ресурсы (ВМР). При этом главным свойством отходов как ВМР является их постоянное «воспроизводство» в процессе материального производства, оказания услуг и конечного потребления, что дает основания классифицировать их как одну из разновидностей возобновляемых материально-сырьевых и топливно-энергетических ресурсов.</w:t>
      </w:r>
    </w:p>
    <w:p w:rsidR="006030FC" w:rsidRPr="006030FC" w:rsidRDefault="006030FC" w:rsidP="009F312E">
      <w:pPr>
        <w:ind w:right="22"/>
        <w:jc w:val="both"/>
        <w:rPr>
          <w:sz w:val="24"/>
          <w:szCs w:val="24"/>
        </w:rPr>
      </w:pPr>
      <w:r w:rsidRPr="006030FC">
        <w:rPr>
          <w:sz w:val="24"/>
          <w:szCs w:val="24"/>
        </w:rPr>
        <w:t xml:space="preserve">Значительная часть отходов представляет собой техногенные или вторичные ресурсы, нередко успешно конкурирующие с природными. На их основе получают совершенно новые виды продукции, обладающие такими качественными характеристиками, которые до сих пор невозможно было достичь. Для переработки отходов создается новая специализированная техника и оборудование. В связи с постоянно ужесточающимся природоохранным законодательством </w:t>
      </w:r>
    </w:p>
    <w:p w:rsidR="006030FC" w:rsidRPr="006030FC" w:rsidRDefault="006030FC" w:rsidP="009F312E">
      <w:pPr>
        <w:ind w:right="22"/>
        <w:jc w:val="both"/>
        <w:rPr>
          <w:sz w:val="24"/>
          <w:szCs w:val="24"/>
        </w:rPr>
      </w:pPr>
      <w:r w:rsidRPr="006030FC">
        <w:rPr>
          <w:sz w:val="24"/>
          <w:szCs w:val="24"/>
        </w:rPr>
        <w:t>Необходимо отметить, что в последнее время в районе действует пока одно предприятие ЗАО «Табунский элеватор», уделяющее серьезное внимание разработке, внедрению и организации технологий, связанных с переработкой отходов и получением на их основе качественной и конкурентоспособной продукции.</w:t>
      </w:r>
    </w:p>
    <w:p w:rsidR="006030FC" w:rsidRPr="006030FC" w:rsidRDefault="006030FC" w:rsidP="009F312E">
      <w:pPr>
        <w:ind w:right="22"/>
        <w:jc w:val="both"/>
        <w:rPr>
          <w:sz w:val="24"/>
          <w:szCs w:val="24"/>
        </w:rPr>
      </w:pPr>
      <w:r w:rsidRPr="006030FC">
        <w:rPr>
          <w:sz w:val="24"/>
          <w:szCs w:val="24"/>
        </w:rPr>
        <w:t>На сегодняшний день в районе нет предприятий по переработке отходов, с помощью которых сокращается количество отходов, направляемых на свалки.</w:t>
      </w:r>
    </w:p>
    <w:p w:rsidR="006030FC" w:rsidRPr="006030FC" w:rsidRDefault="006030FC" w:rsidP="009F312E">
      <w:pPr>
        <w:ind w:right="22"/>
        <w:jc w:val="both"/>
        <w:rPr>
          <w:sz w:val="24"/>
          <w:szCs w:val="24"/>
        </w:rPr>
      </w:pPr>
      <w:r w:rsidRPr="006030FC">
        <w:rPr>
          <w:sz w:val="24"/>
          <w:szCs w:val="24"/>
        </w:rPr>
        <w:t>Инновационные технологии в переработке отходов – это резерв, который при относительно небольших финансовых вложениях и административно-законодательных усилиях, может создать тысячи высокооплачиваемых рабочих мест, значительно пополнить областной бюджет, снять остроту социальной нестабильности и снизить негативное воздействие на окружающую среду и здоровье населения.</w:t>
      </w:r>
    </w:p>
    <w:p w:rsidR="006030FC" w:rsidRPr="006030FC" w:rsidRDefault="006030FC" w:rsidP="009F312E">
      <w:pPr>
        <w:ind w:right="22"/>
        <w:jc w:val="both"/>
        <w:rPr>
          <w:b/>
          <w:sz w:val="24"/>
          <w:szCs w:val="24"/>
        </w:rPr>
      </w:pPr>
    </w:p>
    <w:p w:rsidR="006030FC" w:rsidRPr="006030FC" w:rsidRDefault="006030FC" w:rsidP="009F312E">
      <w:pPr>
        <w:ind w:right="22"/>
        <w:jc w:val="center"/>
        <w:rPr>
          <w:b/>
          <w:sz w:val="24"/>
          <w:szCs w:val="24"/>
        </w:rPr>
      </w:pPr>
      <w:r w:rsidRPr="006030FC">
        <w:rPr>
          <w:b/>
          <w:sz w:val="24"/>
          <w:szCs w:val="24"/>
        </w:rPr>
        <w:t>2.1 Перечень предприятий, осуществляющих деятельность по сбору, и вывозу бытовых отходов в Табунском районе</w:t>
      </w:r>
    </w:p>
    <w:p w:rsidR="006030FC" w:rsidRPr="006030FC" w:rsidRDefault="006030FC" w:rsidP="006030FC">
      <w:pPr>
        <w:ind w:right="22"/>
        <w:rPr>
          <w:b/>
          <w:sz w:val="24"/>
          <w:szCs w:val="24"/>
        </w:rPr>
      </w:pPr>
    </w:p>
    <w:tbl>
      <w:tblPr>
        <w:tblW w:w="4971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"/>
        <w:gridCol w:w="2080"/>
        <w:gridCol w:w="2153"/>
        <w:gridCol w:w="4687"/>
      </w:tblGrid>
      <w:tr w:rsidR="006030FC" w:rsidRPr="006030FC" w:rsidTr="00EE29D4">
        <w:trPr>
          <w:trHeight w:val="54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30FC" w:rsidRPr="009F312E" w:rsidRDefault="006030FC" w:rsidP="00EE29D4">
            <w:pPr>
              <w:ind w:right="22"/>
              <w:jc w:val="center"/>
              <w:rPr>
                <w:sz w:val="22"/>
                <w:szCs w:val="22"/>
              </w:rPr>
            </w:pPr>
            <w:r w:rsidRPr="009F312E">
              <w:rPr>
                <w:sz w:val="22"/>
                <w:szCs w:val="22"/>
              </w:rPr>
              <w:t>№</w:t>
            </w:r>
          </w:p>
          <w:p w:rsidR="006030FC" w:rsidRPr="009F312E" w:rsidRDefault="006030FC" w:rsidP="00EE29D4">
            <w:pPr>
              <w:autoSpaceDE w:val="0"/>
              <w:autoSpaceDN w:val="0"/>
              <w:adjustRightInd w:val="0"/>
              <w:ind w:right="22"/>
              <w:jc w:val="center"/>
              <w:rPr>
                <w:color w:val="000000"/>
                <w:sz w:val="22"/>
                <w:szCs w:val="22"/>
              </w:rPr>
            </w:pPr>
            <w:r w:rsidRPr="009F312E">
              <w:rPr>
                <w:sz w:val="22"/>
                <w:szCs w:val="22"/>
              </w:rPr>
              <w:t>п/п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ind w:right="22"/>
              <w:jc w:val="center"/>
              <w:rPr>
                <w:color w:val="000000"/>
                <w:sz w:val="22"/>
                <w:szCs w:val="22"/>
              </w:rPr>
            </w:pPr>
            <w:r w:rsidRPr="009F312E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ind w:right="22"/>
              <w:jc w:val="center"/>
              <w:rPr>
                <w:color w:val="000000"/>
                <w:sz w:val="22"/>
                <w:szCs w:val="22"/>
              </w:rPr>
            </w:pPr>
            <w:r w:rsidRPr="009F312E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ind w:right="22"/>
              <w:jc w:val="center"/>
              <w:rPr>
                <w:color w:val="000000"/>
                <w:sz w:val="22"/>
                <w:szCs w:val="22"/>
              </w:rPr>
            </w:pPr>
            <w:r w:rsidRPr="009F312E">
              <w:rPr>
                <w:color w:val="000000"/>
                <w:sz w:val="22"/>
                <w:szCs w:val="22"/>
              </w:rPr>
              <w:t>Направления деятельности</w:t>
            </w:r>
          </w:p>
        </w:tc>
      </w:tr>
      <w:tr w:rsidR="006030FC" w:rsidRPr="006030FC" w:rsidTr="00EE29D4">
        <w:trPr>
          <w:trHeight w:val="61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ind w:right="22"/>
              <w:jc w:val="center"/>
              <w:rPr>
                <w:sz w:val="22"/>
                <w:szCs w:val="22"/>
              </w:rPr>
            </w:pPr>
            <w:r w:rsidRPr="009F312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ind w:right="22"/>
              <w:rPr>
                <w:color w:val="000000"/>
                <w:sz w:val="22"/>
                <w:szCs w:val="22"/>
              </w:rPr>
            </w:pPr>
            <w:r w:rsidRPr="009F312E">
              <w:rPr>
                <w:sz w:val="22"/>
                <w:szCs w:val="22"/>
              </w:rPr>
              <w:t>ООО «Родник»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9F312E" w:rsidRDefault="006030FC" w:rsidP="00EE29D4">
            <w:pPr>
              <w:autoSpaceDE w:val="0"/>
              <w:autoSpaceDN w:val="0"/>
              <w:adjustRightInd w:val="0"/>
              <w:ind w:right="22"/>
              <w:rPr>
                <w:sz w:val="22"/>
                <w:szCs w:val="22"/>
              </w:rPr>
            </w:pPr>
            <w:r w:rsidRPr="009F312E">
              <w:rPr>
                <w:sz w:val="22"/>
                <w:szCs w:val="22"/>
              </w:rPr>
              <w:t>С.</w:t>
            </w:r>
            <w:r w:rsidR="009F312E" w:rsidRPr="009F312E">
              <w:rPr>
                <w:sz w:val="22"/>
                <w:szCs w:val="22"/>
              </w:rPr>
              <w:t xml:space="preserve"> </w:t>
            </w:r>
            <w:r w:rsidRPr="009F312E">
              <w:rPr>
                <w:sz w:val="22"/>
                <w:szCs w:val="22"/>
              </w:rPr>
              <w:t>Табуны ул</w:t>
            </w:r>
            <w:r w:rsidR="009F312E" w:rsidRPr="009F312E">
              <w:rPr>
                <w:sz w:val="22"/>
                <w:szCs w:val="22"/>
              </w:rPr>
              <w:t>.</w:t>
            </w:r>
            <w:r w:rsidRPr="009F312E">
              <w:rPr>
                <w:sz w:val="22"/>
                <w:szCs w:val="22"/>
              </w:rPr>
              <w:t xml:space="preserve"> Советская</w:t>
            </w:r>
            <w:r w:rsidR="009F312E" w:rsidRPr="009F312E">
              <w:rPr>
                <w:sz w:val="22"/>
                <w:szCs w:val="22"/>
              </w:rPr>
              <w:t>,</w:t>
            </w:r>
            <w:r w:rsidRPr="009F312E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9F312E" w:rsidRDefault="006030FC" w:rsidP="00EE29D4">
            <w:pPr>
              <w:ind w:right="22"/>
              <w:rPr>
                <w:sz w:val="22"/>
                <w:szCs w:val="22"/>
              </w:rPr>
            </w:pPr>
            <w:r w:rsidRPr="009F312E">
              <w:rPr>
                <w:sz w:val="22"/>
                <w:szCs w:val="22"/>
              </w:rPr>
              <w:t>ООО</w:t>
            </w:r>
            <w:r w:rsidR="00EE29D4">
              <w:rPr>
                <w:sz w:val="22"/>
                <w:szCs w:val="22"/>
              </w:rPr>
              <w:t xml:space="preserve"> </w:t>
            </w:r>
            <w:r w:rsidRPr="009F312E">
              <w:rPr>
                <w:sz w:val="22"/>
                <w:szCs w:val="22"/>
              </w:rPr>
              <w:t>«Родник» организует сбор, транспортировку и размещение бытовых отходов.</w:t>
            </w:r>
          </w:p>
          <w:p w:rsidR="006030FC" w:rsidRPr="009F312E" w:rsidRDefault="006030FC" w:rsidP="00EE29D4">
            <w:pPr>
              <w:ind w:right="22"/>
              <w:rPr>
                <w:sz w:val="22"/>
                <w:szCs w:val="22"/>
              </w:rPr>
            </w:pPr>
            <w:r w:rsidRPr="009F312E">
              <w:rPr>
                <w:sz w:val="22"/>
                <w:szCs w:val="22"/>
              </w:rPr>
              <w:t>Объем вывозки составляет до 200 тонн</w:t>
            </w:r>
          </w:p>
        </w:tc>
      </w:tr>
    </w:tbl>
    <w:p w:rsidR="006030FC" w:rsidRPr="006030FC" w:rsidRDefault="006030FC" w:rsidP="006030FC">
      <w:pPr>
        <w:pStyle w:val="a5"/>
        <w:ind w:firstLine="0"/>
        <w:jc w:val="center"/>
        <w:rPr>
          <w:b/>
          <w:sz w:val="24"/>
          <w:szCs w:val="24"/>
        </w:rPr>
      </w:pPr>
      <w:bookmarkStart w:id="30" w:name="_Toc296046619"/>
      <w:bookmarkStart w:id="31" w:name="_Toc298739850"/>
      <w:bookmarkStart w:id="32" w:name="_Toc298739953"/>
      <w:bookmarkStart w:id="33" w:name="_Toc303586076"/>
      <w:bookmarkStart w:id="34" w:name="_Toc304187038"/>
      <w:bookmarkStart w:id="35" w:name="_Toc306373502"/>
    </w:p>
    <w:p w:rsidR="006030FC" w:rsidRPr="006030FC" w:rsidRDefault="006030FC" w:rsidP="006030FC">
      <w:pPr>
        <w:pStyle w:val="a5"/>
        <w:ind w:firstLine="0"/>
        <w:jc w:val="center"/>
        <w:rPr>
          <w:b/>
          <w:sz w:val="24"/>
          <w:szCs w:val="24"/>
        </w:rPr>
      </w:pPr>
    </w:p>
    <w:p w:rsidR="006030FC" w:rsidRPr="006030FC" w:rsidRDefault="006030FC" w:rsidP="006030FC">
      <w:pPr>
        <w:pStyle w:val="a5"/>
        <w:ind w:firstLine="0"/>
        <w:jc w:val="center"/>
        <w:rPr>
          <w:b/>
          <w:sz w:val="24"/>
          <w:szCs w:val="24"/>
        </w:rPr>
      </w:pPr>
      <w:r w:rsidRPr="006030FC">
        <w:rPr>
          <w:b/>
          <w:sz w:val="24"/>
          <w:szCs w:val="24"/>
        </w:rPr>
        <w:t>Раздел 3.Состояние и проблемы в сфере обращения с отходами на территории муниципального образования Табунский район</w:t>
      </w:r>
    </w:p>
    <w:p w:rsidR="006030FC" w:rsidRPr="006030FC" w:rsidRDefault="006030FC" w:rsidP="006030FC">
      <w:pPr>
        <w:widowControl w:val="0"/>
        <w:adjustRightInd w:val="0"/>
        <w:ind w:firstLine="539"/>
        <w:rPr>
          <w:sz w:val="24"/>
          <w:szCs w:val="24"/>
        </w:rPr>
      </w:pPr>
      <w:r w:rsidRPr="006030FC">
        <w:rPr>
          <w:sz w:val="24"/>
          <w:szCs w:val="24"/>
        </w:rPr>
        <w:t>Ежегодно в районе образуется около 12 тыс. тонн отходов потребления (ТБО), более 80% которых составляют отходы от жилищ.</w:t>
      </w:r>
    </w:p>
    <w:p w:rsidR="006030FC" w:rsidRPr="006030FC" w:rsidRDefault="006030FC" w:rsidP="006030FC">
      <w:pPr>
        <w:widowControl w:val="0"/>
        <w:adjustRightInd w:val="0"/>
        <w:ind w:firstLine="539"/>
        <w:rPr>
          <w:sz w:val="24"/>
          <w:szCs w:val="24"/>
        </w:rPr>
      </w:pPr>
    </w:p>
    <w:p w:rsidR="006030FC" w:rsidRPr="006030FC" w:rsidRDefault="006030FC" w:rsidP="006030FC">
      <w:pPr>
        <w:ind w:firstLine="680"/>
        <w:jc w:val="center"/>
        <w:rPr>
          <w:sz w:val="24"/>
          <w:szCs w:val="24"/>
        </w:rPr>
      </w:pPr>
      <w:proofErr w:type="gramStart"/>
      <w:r w:rsidRPr="006030FC">
        <w:rPr>
          <w:b/>
          <w:sz w:val="24"/>
          <w:szCs w:val="24"/>
        </w:rPr>
        <w:t>3.</w:t>
      </w:r>
      <w:r w:rsidRPr="006030FC">
        <w:rPr>
          <w:sz w:val="24"/>
          <w:szCs w:val="24"/>
        </w:rPr>
        <w:t>1  Проблемой</w:t>
      </w:r>
      <w:proofErr w:type="gramEnd"/>
      <w:r w:rsidRPr="006030FC">
        <w:rPr>
          <w:sz w:val="24"/>
          <w:szCs w:val="24"/>
        </w:rPr>
        <w:t xml:space="preserve"> в области обращения с отходами на территории района является наличие несанкционированных свалок мусора, недостаточное количество урн, отсутствие мусорных контейнеров.</w:t>
      </w:r>
    </w:p>
    <w:p w:rsidR="006030FC" w:rsidRPr="006030FC" w:rsidRDefault="006030FC" w:rsidP="006030F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30FC" w:rsidRPr="006030FC" w:rsidRDefault="006030FC" w:rsidP="006030F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030FC">
        <w:rPr>
          <w:rFonts w:ascii="Times New Roman" w:hAnsi="Times New Roman" w:cs="Times New Roman"/>
          <w:b/>
          <w:sz w:val="24"/>
          <w:szCs w:val="24"/>
        </w:rPr>
        <w:t xml:space="preserve">    3.2 Основные направления и приоритетные меры по реализации Программы.</w:t>
      </w:r>
    </w:p>
    <w:p w:rsidR="006030FC" w:rsidRPr="006030FC" w:rsidRDefault="006030FC" w:rsidP="006030F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30FC" w:rsidRPr="006030FC" w:rsidRDefault="006030FC" w:rsidP="006030FC">
      <w:pPr>
        <w:numPr>
          <w:ilvl w:val="0"/>
          <w:numId w:val="14"/>
        </w:numPr>
        <w:tabs>
          <w:tab w:val="clear" w:pos="420"/>
          <w:tab w:val="num" w:pos="0"/>
          <w:tab w:val="left" w:pos="142"/>
        </w:tabs>
        <w:suppressAutoHyphens/>
        <w:ind w:left="426" w:hanging="426"/>
        <w:jc w:val="both"/>
        <w:rPr>
          <w:sz w:val="24"/>
          <w:szCs w:val="24"/>
        </w:rPr>
      </w:pPr>
      <w:r w:rsidRPr="006030FC">
        <w:rPr>
          <w:sz w:val="24"/>
          <w:szCs w:val="24"/>
        </w:rPr>
        <w:t xml:space="preserve">   Ликвидация и предотвращение образования несанкционированных свалок на территории сел района, в том числе санация захламленных участков и ликвидация разрушенных строений. </w:t>
      </w:r>
    </w:p>
    <w:p w:rsidR="006030FC" w:rsidRPr="006030FC" w:rsidRDefault="006030FC" w:rsidP="006030FC">
      <w:pPr>
        <w:numPr>
          <w:ilvl w:val="1"/>
          <w:numId w:val="14"/>
        </w:numPr>
        <w:suppressAutoHyphens/>
        <w:jc w:val="both"/>
        <w:rPr>
          <w:sz w:val="24"/>
          <w:szCs w:val="24"/>
        </w:rPr>
      </w:pPr>
      <w:r w:rsidRPr="006030FC">
        <w:rPr>
          <w:sz w:val="24"/>
          <w:szCs w:val="24"/>
        </w:rPr>
        <w:t>Установка большегрузных контейнеров в местах образовавшихся стихийных мини-свалок мусора в частном секторе населенных пунктов.</w:t>
      </w:r>
    </w:p>
    <w:p w:rsidR="006030FC" w:rsidRPr="006030FC" w:rsidRDefault="006030FC" w:rsidP="006030FC">
      <w:pPr>
        <w:numPr>
          <w:ilvl w:val="1"/>
          <w:numId w:val="14"/>
        </w:numPr>
        <w:suppressAutoHyphens/>
        <w:jc w:val="both"/>
        <w:rPr>
          <w:sz w:val="24"/>
          <w:szCs w:val="24"/>
        </w:rPr>
      </w:pPr>
      <w:r w:rsidRPr="006030FC">
        <w:rPr>
          <w:sz w:val="24"/>
          <w:szCs w:val="24"/>
        </w:rPr>
        <w:t>Установка специализированных емкостей для сбора отходов вдоль автодорог (автотрасс).</w:t>
      </w:r>
    </w:p>
    <w:p w:rsidR="006030FC" w:rsidRPr="006030FC" w:rsidRDefault="006030FC" w:rsidP="006030FC">
      <w:pPr>
        <w:numPr>
          <w:ilvl w:val="1"/>
          <w:numId w:val="14"/>
        </w:numPr>
        <w:suppressAutoHyphens/>
        <w:jc w:val="both"/>
        <w:rPr>
          <w:sz w:val="24"/>
          <w:szCs w:val="24"/>
        </w:rPr>
      </w:pPr>
      <w:r w:rsidRPr="006030FC">
        <w:rPr>
          <w:sz w:val="24"/>
          <w:szCs w:val="24"/>
        </w:rPr>
        <w:t xml:space="preserve">Оценка объемов накопленных отходов на несанкционированных свалках сел и разработка план-графика по их ликвидации за счет средств МБ и </w:t>
      </w:r>
      <w:proofErr w:type="gramStart"/>
      <w:r w:rsidRPr="006030FC">
        <w:rPr>
          <w:sz w:val="24"/>
          <w:szCs w:val="24"/>
        </w:rPr>
        <w:t>привлечения  средств</w:t>
      </w:r>
      <w:proofErr w:type="gramEnd"/>
      <w:r w:rsidRPr="006030FC">
        <w:rPr>
          <w:sz w:val="24"/>
          <w:szCs w:val="24"/>
        </w:rPr>
        <w:t xml:space="preserve"> крупных предприятий - природопользователей района на этапе санации и рекультивации свалок с использованием неопасных отходов  производства.</w:t>
      </w:r>
    </w:p>
    <w:p w:rsidR="006030FC" w:rsidRPr="006030FC" w:rsidRDefault="006030FC" w:rsidP="006030FC">
      <w:pPr>
        <w:suppressLineNumbers/>
        <w:rPr>
          <w:b/>
          <w:sz w:val="24"/>
          <w:szCs w:val="24"/>
        </w:rPr>
      </w:pPr>
    </w:p>
    <w:p w:rsidR="006030FC" w:rsidRPr="006030FC" w:rsidRDefault="006030FC" w:rsidP="009F312E">
      <w:pPr>
        <w:ind w:left="720"/>
        <w:jc w:val="center"/>
        <w:rPr>
          <w:b/>
          <w:sz w:val="24"/>
          <w:szCs w:val="24"/>
        </w:rPr>
      </w:pPr>
      <w:r w:rsidRPr="006030FC">
        <w:rPr>
          <w:b/>
          <w:sz w:val="24"/>
          <w:szCs w:val="24"/>
        </w:rPr>
        <w:t xml:space="preserve">Раздел 4. План мероприятий по снижению </w:t>
      </w:r>
      <w:proofErr w:type="gramStart"/>
      <w:r w:rsidRPr="006030FC">
        <w:rPr>
          <w:b/>
          <w:sz w:val="24"/>
          <w:szCs w:val="24"/>
        </w:rPr>
        <w:t>количества  образования</w:t>
      </w:r>
      <w:proofErr w:type="gramEnd"/>
      <w:r w:rsidRPr="006030FC">
        <w:rPr>
          <w:b/>
          <w:sz w:val="24"/>
          <w:szCs w:val="24"/>
        </w:rPr>
        <w:t xml:space="preserve"> и размещения отходов, обеспечению действующих норм и правил в области обращения с отходами</w:t>
      </w:r>
    </w:p>
    <w:p w:rsidR="006030FC" w:rsidRPr="006030FC" w:rsidRDefault="006030FC" w:rsidP="006030FC">
      <w:pPr>
        <w:jc w:val="center"/>
        <w:rPr>
          <w:sz w:val="24"/>
          <w:szCs w:val="24"/>
        </w:rPr>
      </w:pPr>
    </w:p>
    <w:tbl>
      <w:tblPr>
        <w:tblW w:w="943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6547"/>
        <w:gridCol w:w="2433"/>
      </w:tblGrid>
      <w:tr w:rsidR="006030FC" w:rsidRPr="006030FC" w:rsidTr="009F312E">
        <w:trPr>
          <w:cantSplit/>
          <w:trHeight w:val="6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030FC" w:rsidRPr="006030FC" w:rsidRDefault="006030FC" w:rsidP="009F312E">
            <w:pPr>
              <w:ind w:left="113" w:right="113"/>
              <w:jc w:val="center"/>
            </w:pPr>
            <w:r w:rsidRPr="006030FC">
              <w:t>№п/п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9F312E">
            <w:pPr>
              <w:jc w:val="center"/>
            </w:pPr>
          </w:p>
          <w:p w:rsidR="006030FC" w:rsidRPr="006030FC" w:rsidRDefault="006030FC" w:rsidP="009F312E">
            <w:pPr>
              <w:jc w:val="center"/>
            </w:pPr>
            <w:r w:rsidRPr="006030FC">
              <w:t>Наименование мероприятия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9F312E">
            <w:pPr>
              <w:jc w:val="center"/>
            </w:pPr>
            <w:r w:rsidRPr="006030FC">
              <w:t>Ответственный исполнитель</w:t>
            </w:r>
          </w:p>
        </w:tc>
      </w:tr>
      <w:tr w:rsidR="006030FC" w:rsidRPr="006030FC" w:rsidTr="006030FC">
        <w:trPr>
          <w:trHeight w:val="206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6030FC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030FC">
              <w:rPr>
                <w:b/>
                <w:bCs/>
                <w:sz w:val="20"/>
                <w:szCs w:val="20"/>
              </w:rPr>
              <w:t>Нормативно- правовое и методическое обеспечение плана мероприятий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11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 xml:space="preserve">Разработка и утверждение порядка </w:t>
            </w:r>
            <w:proofErr w:type="gramStart"/>
            <w:r w:rsidRPr="006030FC">
              <w:t>осуществления  раздельного</w:t>
            </w:r>
            <w:proofErr w:type="gramEnd"/>
            <w:r w:rsidRPr="006030FC">
              <w:t xml:space="preserve"> сбора отходов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Отдел по ЖКХ строительству и транспорту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12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Разработка и утверждение схемы санитарной очистки сел района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Администрации сельсоветов</w:t>
            </w:r>
          </w:p>
          <w:p w:rsidR="006030FC" w:rsidRPr="006030FC" w:rsidRDefault="006030FC" w:rsidP="00EE29D4"/>
        </w:tc>
      </w:tr>
      <w:tr w:rsidR="006030FC" w:rsidRPr="006030FC" w:rsidTr="006030FC">
        <w:trPr>
          <w:trHeight w:val="206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6030FC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 w:hanging="32"/>
              <w:jc w:val="center"/>
              <w:rPr>
                <w:b/>
                <w:bCs/>
                <w:sz w:val="20"/>
                <w:szCs w:val="20"/>
              </w:rPr>
            </w:pPr>
            <w:r w:rsidRPr="006030FC">
              <w:rPr>
                <w:b/>
                <w:bCs/>
                <w:sz w:val="20"/>
                <w:szCs w:val="20"/>
              </w:rPr>
              <w:t>Формирование информационно-аналитической базы в сфере обращения с отходами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21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 xml:space="preserve">Формирование </w:t>
            </w:r>
            <w:proofErr w:type="gramStart"/>
            <w:r w:rsidRPr="006030FC">
              <w:t>банка  данных</w:t>
            </w:r>
            <w:proofErr w:type="gramEnd"/>
            <w:r w:rsidRPr="006030FC">
              <w:t xml:space="preserve"> объектов образования отходов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Отдел по ЖКХ строительству и транспорту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22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Формирование банка данных специализированных предприятий в сфере обращения с отходами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/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23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Формирование банка данных отходов, образующихся на территории Табунского района.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Отдел по ЖКХ   строительству и транспорту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24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Формирование банка данных объектов размещения отходов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 xml:space="preserve">Отдел по ЖКХ строительству и </w:t>
            </w:r>
            <w:r w:rsidRPr="006030FC">
              <w:lastRenderedPageBreak/>
              <w:t>транспорту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lastRenderedPageBreak/>
              <w:t>25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Формирование информационной базы об органах государственной власти, органах местного самоуправления, учебных учреждениях, общественных организациях, связанных с обращением с отходами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Отдел по ЖКХ строительству и транспорту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26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Разработка и утверждение районного открытого реестра перерабатываемых отходов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Отдел по ЖКХ строительству и транспорту</w:t>
            </w:r>
          </w:p>
        </w:tc>
      </w:tr>
      <w:tr w:rsidR="006030FC" w:rsidRPr="006030FC" w:rsidTr="006030FC">
        <w:trPr>
          <w:trHeight w:val="206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6030FC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030FC">
              <w:rPr>
                <w:b/>
                <w:bCs/>
                <w:sz w:val="20"/>
                <w:szCs w:val="20"/>
              </w:rPr>
              <w:t>Мероприятия по организации системы обращения с ТБО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31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 xml:space="preserve">Организация раздельного сбора ТБО от </w:t>
            </w:r>
            <w:proofErr w:type="gramStart"/>
            <w:r w:rsidRPr="006030FC">
              <w:t>населения  по</w:t>
            </w:r>
            <w:proofErr w:type="gramEnd"/>
            <w:r w:rsidRPr="006030FC">
              <w:t xml:space="preserve"> трём компонентам:</w:t>
            </w:r>
          </w:p>
          <w:p w:rsidR="006030FC" w:rsidRPr="006030FC" w:rsidRDefault="006030FC" w:rsidP="00EE29D4">
            <w:r w:rsidRPr="006030FC">
              <w:t>- токсичные;</w:t>
            </w:r>
          </w:p>
          <w:p w:rsidR="006030FC" w:rsidRPr="006030FC" w:rsidRDefault="006030FC" w:rsidP="00EE29D4">
            <w:r w:rsidRPr="006030FC">
              <w:t>-сухие утилизируемые для последующего направления на сортировочные предприятия;</w:t>
            </w:r>
          </w:p>
          <w:p w:rsidR="006030FC" w:rsidRPr="006030FC" w:rsidRDefault="006030FC" w:rsidP="00EE29D4">
            <w:r w:rsidRPr="006030FC">
              <w:t xml:space="preserve">- </w:t>
            </w:r>
            <w:proofErr w:type="gramStart"/>
            <w:r w:rsidRPr="006030FC">
              <w:t>неутилизируемые,  для</w:t>
            </w:r>
            <w:proofErr w:type="gramEnd"/>
            <w:r w:rsidRPr="006030FC">
              <w:t xml:space="preserve"> захоронения на полигоне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Отдел по ЖКХ строительству и транспорту, администрации сельсоветов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32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 xml:space="preserve">Организация </w:t>
            </w:r>
            <w:proofErr w:type="gramStart"/>
            <w:r w:rsidRPr="006030FC">
              <w:t>сбора  ТБО</w:t>
            </w:r>
            <w:proofErr w:type="gramEnd"/>
            <w:r w:rsidRPr="006030FC">
              <w:t xml:space="preserve"> от частного сектора</w:t>
            </w:r>
          </w:p>
          <w:p w:rsidR="006030FC" w:rsidRPr="006030FC" w:rsidRDefault="006030FC" w:rsidP="00EE29D4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Администрации сельсовет</w:t>
            </w:r>
            <w:r w:rsidR="009F312E">
              <w:t>о</w:t>
            </w:r>
            <w:r w:rsidRPr="006030FC">
              <w:t>в, ООО «Родник»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33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 xml:space="preserve">Осуществление мероприятий </w:t>
            </w:r>
            <w:proofErr w:type="gramStart"/>
            <w:r w:rsidRPr="006030FC">
              <w:t>по контрою</w:t>
            </w:r>
            <w:proofErr w:type="gramEnd"/>
            <w:r w:rsidRPr="006030FC">
              <w:t xml:space="preserve"> за раздельным сбором отходов на предприятиях (организациях)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Администрации сельсоветов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34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Организация приемных пунктов для сбора от населения токсичных отходов и утилизируемых компонентов ТБО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9F312E">
            <w:pPr>
              <w:ind w:firstLine="53"/>
            </w:pPr>
            <w:r w:rsidRPr="006030FC">
              <w:t>Предприятия – переработчики отходов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35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Ликвидация несанкционированных свалок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Администрации сельсоветов</w:t>
            </w:r>
          </w:p>
        </w:tc>
      </w:tr>
      <w:tr w:rsidR="006030FC" w:rsidRPr="006030FC" w:rsidTr="006030FC">
        <w:trPr>
          <w:trHeight w:val="206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6030FC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030FC">
              <w:rPr>
                <w:b/>
                <w:bCs/>
                <w:sz w:val="20"/>
                <w:szCs w:val="20"/>
              </w:rPr>
              <w:t>Организация хранения и захоронения отходов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41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Контроль за ликвидацией несанкционированных свалок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 xml:space="preserve">Администрации сельсоветов, 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42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Установка большегрузных контейнеров вдоль автомобильных дорог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АКГУП «Табунское ДРСУ»</w:t>
            </w:r>
          </w:p>
          <w:p w:rsidR="006030FC" w:rsidRPr="006030FC" w:rsidRDefault="006030FC" w:rsidP="00EE29D4"/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43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Установка большегрузных контейнеров в частном секторе с организацией оплаты населением предоставляемых услуг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Администрации сельсоветов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44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Обустройство площадок под большегрузные контейнеры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Администрации сельсоветов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45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Установка урн «для автомобилистов» большой вместимости в местах большого скопления людей и на объездных автодорогах города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АКГУП «Табунское ДРСУ»;</w:t>
            </w:r>
          </w:p>
          <w:p w:rsidR="006030FC" w:rsidRPr="006030FC" w:rsidRDefault="006030FC" w:rsidP="00EE29D4">
            <w:r w:rsidRPr="006030FC">
              <w:t>Администрации сельсоветов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46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Установка малых урн вдоль тротуаров, скверов, парков и т.д.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Администрации сельсоветов</w:t>
            </w:r>
          </w:p>
        </w:tc>
      </w:tr>
      <w:tr w:rsidR="006030FC" w:rsidRPr="006030FC" w:rsidTr="006030FC">
        <w:trPr>
          <w:trHeight w:val="2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47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 xml:space="preserve">Приобретение автотранспорта для вывоза большегрузных контейнеров, а </w:t>
            </w:r>
            <w:proofErr w:type="gramStart"/>
            <w:r w:rsidRPr="006030FC">
              <w:t>так же</w:t>
            </w:r>
            <w:proofErr w:type="gramEnd"/>
            <w:r w:rsidRPr="006030FC">
              <w:t xml:space="preserve"> урн большой вместимости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9F312E">
            <w:r w:rsidRPr="006030FC">
              <w:t>Предприятия</w:t>
            </w:r>
            <w:r w:rsidR="009F312E">
              <w:t>,</w:t>
            </w:r>
            <w:r w:rsidRPr="006030FC">
              <w:t xml:space="preserve"> осуществляющие вывоз отходов</w:t>
            </w:r>
          </w:p>
        </w:tc>
      </w:tr>
      <w:tr w:rsidR="006030FC" w:rsidRPr="006030FC" w:rsidTr="006030FC">
        <w:trPr>
          <w:trHeight w:val="387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6030FC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030FC">
              <w:rPr>
                <w:b/>
                <w:bCs/>
                <w:sz w:val="20"/>
                <w:szCs w:val="20"/>
              </w:rPr>
              <w:t>Организация информирования населения в сфере обращения с отходами</w:t>
            </w:r>
          </w:p>
        </w:tc>
      </w:tr>
      <w:tr w:rsidR="006030FC" w:rsidRPr="006030FC" w:rsidTr="00EB5BFB">
        <w:trPr>
          <w:trHeight w:val="7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61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Создание социальной рекламы в СМИ, пропагандирующей правила обращения с отходами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Отдел по работе со СМИ,</w:t>
            </w:r>
          </w:p>
          <w:p w:rsidR="006030FC" w:rsidRPr="006030FC" w:rsidRDefault="006030FC" w:rsidP="00EE29D4">
            <w:r w:rsidRPr="006030FC">
              <w:t>Отдел по архитектуре и градостроительству</w:t>
            </w:r>
          </w:p>
        </w:tc>
      </w:tr>
      <w:tr w:rsidR="006030FC" w:rsidRPr="006030FC" w:rsidTr="00EB5BFB">
        <w:trPr>
          <w:trHeight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62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Установка баннеров по теме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 xml:space="preserve">Отдел по работе со СМИ, </w:t>
            </w:r>
          </w:p>
          <w:p w:rsidR="006030FC" w:rsidRPr="006030FC" w:rsidRDefault="006030FC" w:rsidP="00EE29D4">
            <w:r w:rsidRPr="006030FC">
              <w:t>Отдел по архитектуре и градостроительству</w:t>
            </w:r>
          </w:p>
        </w:tc>
      </w:tr>
      <w:tr w:rsidR="006030FC" w:rsidRPr="006030FC" w:rsidTr="006030FC">
        <w:trPr>
          <w:trHeight w:val="118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63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Организация и участие в научно- практических конференциях по управлению отходами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Отдел по ЖКХ, строительству и        транспорту. Отдел по архитектуре и градостроительству.</w:t>
            </w:r>
          </w:p>
        </w:tc>
      </w:tr>
      <w:tr w:rsidR="006030FC" w:rsidRPr="006030FC" w:rsidTr="00EB5BFB">
        <w:trPr>
          <w:trHeight w:val="78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О4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Размещение информационных материалов (ссылок) о проводимых мероприятиях по организации обращения с отходами, аналитических обзоров на сайте администрации города, собственных сайтах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FC" w:rsidRPr="006030FC" w:rsidRDefault="006030FC" w:rsidP="00EE29D4">
            <w:r w:rsidRPr="006030FC">
              <w:t>Отдел по архитектуре и градостроительству.</w:t>
            </w:r>
          </w:p>
        </w:tc>
      </w:tr>
    </w:tbl>
    <w:p w:rsidR="006030FC" w:rsidRPr="006030FC" w:rsidRDefault="006030FC" w:rsidP="006030FC">
      <w:pPr>
        <w:rPr>
          <w:sz w:val="24"/>
          <w:szCs w:val="24"/>
        </w:rPr>
      </w:pPr>
    </w:p>
    <w:p w:rsidR="006030FC" w:rsidRPr="006030FC" w:rsidRDefault="006030FC" w:rsidP="00EB5BFB">
      <w:pPr>
        <w:jc w:val="center"/>
        <w:rPr>
          <w:b/>
          <w:sz w:val="24"/>
          <w:szCs w:val="24"/>
        </w:rPr>
      </w:pPr>
      <w:bookmarkStart w:id="36" w:name="_Toc303586092"/>
      <w:bookmarkStart w:id="37" w:name="_Toc304187055"/>
      <w:bookmarkStart w:id="38" w:name="_Toc306373512"/>
      <w:bookmarkEnd w:id="30"/>
      <w:bookmarkEnd w:id="31"/>
      <w:bookmarkEnd w:id="32"/>
      <w:bookmarkEnd w:id="33"/>
      <w:bookmarkEnd w:id="34"/>
      <w:bookmarkEnd w:id="35"/>
      <w:r w:rsidRPr="006030FC">
        <w:rPr>
          <w:b/>
          <w:sz w:val="24"/>
          <w:szCs w:val="24"/>
        </w:rPr>
        <w:t>Раздел 5. Система программных мероприяти</w:t>
      </w:r>
      <w:bookmarkEnd w:id="36"/>
      <w:bookmarkEnd w:id="37"/>
      <w:bookmarkEnd w:id="38"/>
      <w:r w:rsidRPr="006030FC">
        <w:rPr>
          <w:b/>
          <w:sz w:val="24"/>
          <w:szCs w:val="24"/>
        </w:rPr>
        <w:t>й</w:t>
      </w:r>
      <w:bookmarkStart w:id="39" w:name="_Toc295994346"/>
      <w:bookmarkStart w:id="40" w:name="_Toc295994576"/>
      <w:bookmarkStart w:id="41" w:name="_Toc295994691"/>
      <w:r w:rsidRPr="006030FC">
        <w:rPr>
          <w:b/>
          <w:sz w:val="24"/>
          <w:szCs w:val="24"/>
        </w:rPr>
        <w:t>.</w:t>
      </w:r>
    </w:p>
    <w:p w:rsidR="006030FC" w:rsidRPr="006030FC" w:rsidRDefault="006030FC" w:rsidP="006030FC">
      <w:pPr>
        <w:rPr>
          <w:sz w:val="24"/>
          <w:szCs w:val="24"/>
        </w:rPr>
      </w:pPr>
    </w:p>
    <w:p w:rsidR="006030FC" w:rsidRPr="006030FC" w:rsidRDefault="006030FC" w:rsidP="006030FC">
      <w:pPr>
        <w:ind w:left="7" w:firstLine="702"/>
        <w:outlineLvl w:val="0"/>
        <w:rPr>
          <w:sz w:val="24"/>
          <w:szCs w:val="24"/>
        </w:rPr>
      </w:pPr>
      <w:r w:rsidRPr="006030FC">
        <w:rPr>
          <w:sz w:val="24"/>
          <w:szCs w:val="24"/>
        </w:rPr>
        <w:lastRenderedPageBreak/>
        <w:t>План программных мероприятий направлен на реализацию перспективных проектов и организацию работ, обеспечивающих экологически безопасное удаление, обезвреживание и утилизацию отходов, создание высокотехнологичных перерабатывающих производств и комплексной регулируемой системы управления отходами.</w:t>
      </w:r>
    </w:p>
    <w:p w:rsidR="006030FC" w:rsidRPr="006030FC" w:rsidRDefault="006030FC" w:rsidP="006030FC">
      <w:pPr>
        <w:outlineLvl w:val="0"/>
        <w:rPr>
          <w:b/>
          <w:sz w:val="24"/>
          <w:szCs w:val="24"/>
        </w:rPr>
      </w:pPr>
      <w:r w:rsidRPr="006030FC">
        <w:rPr>
          <w:sz w:val="24"/>
          <w:szCs w:val="24"/>
        </w:rPr>
        <w:t>В соответствии с целями и задачами Программы мероприятия сгруппированы по решаемым проблемам с учетом функциональной зависимости друг от друга и этапами выполнения.</w:t>
      </w:r>
    </w:p>
    <w:p w:rsidR="006030FC" w:rsidRPr="006030FC" w:rsidRDefault="006030FC" w:rsidP="006030FC">
      <w:pPr>
        <w:pStyle w:val="a5"/>
        <w:rPr>
          <w:sz w:val="24"/>
          <w:szCs w:val="24"/>
        </w:rPr>
      </w:pPr>
      <w:r w:rsidRPr="006030FC">
        <w:rPr>
          <w:sz w:val="24"/>
          <w:szCs w:val="24"/>
        </w:rPr>
        <w:t>В течение срока реализации Программы система программных мероприятий, в рамках выделенных разделов, может быть дополнена новыми мероприятиями для решения новых задач в области обращения с отходами.</w:t>
      </w:r>
    </w:p>
    <w:p w:rsidR="006030FC" w:rsidRPr="006030FC" w:rsidRDefault="006030FC" w:rsidP="00EB5BFB">
      <w:pPr>
        <w:shd w:val="clear" w:color="auto" w:fill="FFFFFF"/>
        <w:jc w:val="center"/>
        <w:rPr>
          <w:b/>
          <w:sz w:val="24"/>
          <w:szCs w:val="24"/>
        </w:rPr>
      </w:pPr>
      <w:r w:rsidRPr="006030FC">
        <w:rPr>
          <w:b/>
          <w:sz w:val="24"/>
          <w:szCs w:val="24"/>
        </w:rPr>
        <w:t>5.1. Перечень программных мероприятий</w:t>
      </w:r>
    </w:p>
    <w:p w:rsidR="006030FC" w:rsidRPr="006030FC" w:rsidRDefault="006030FC" w:rsidP="006030FC">
      <w:pPr>
        <w:shd w:val="clear" w:color="auto" w:fill="FFFFFF"/>
        <w:rPr>
          <w:sz w:val="24"/>
          <w:szCs w:val="24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0"/>
        <w:gridCol w:w="926"/>
        <w:gridCol w:w="709"/>
        <w:gridCol w:w="709"/>
        <w:gridCol w:w="850"/>
        <w:gridCol w:w="851"/>
        <w:gridCol w:w="850"/>
        <w:gridCol w:w="851"/>
        <w:gridCol w:w="1134"/>
      </w:tblGrid>
      <w:tr w:rsidR="006030FC" w:rsidRPr="006030FC" w:rsidTr="006030FC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Перечень мероприятий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 xml:space="preserve">В том числе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Итого:</w:t>
            </w:r>
          </w:p>
        </w:tc>
      </w:tr>
      <w:tr w:rsidR="006030FC" w:rsidRPr="006030FC" w:rsidTr="006030FC">
        <w:trPr>
          <w:trHeight w:val="315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r w:rsidRPr="006030FC">
              <w:t>Ликвидация несанкционированных свалок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r w:rsidRPr="006030FC"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97,5</w:t>
            </w:r>
          </w:p>
        </w:tc>
      </w:tr>
      <w:tr w:rsidR="006030FC" w:rsidRPr="006030FC" w:rsidTr="006030FC">
        <w:trPr>
          <w:trHeight w:val="360"/>
        </w:trPr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spacing w:line="276" w:lineRule="auto"/>
            </w:pPr>
            <w:r w:rsidRPr="006030FC">
              <w:t>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97,5</w:t>
            </w:r>
          </w:p>
        </w:tc>
      </w:tr>
      <w:tr w:rsidR="006030FC" w:rsidRPr="006030FC" w:rsidTr="006030FC">
        <w:trPr>
          <w:trHeight w:val="425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rPr>
                <w:i/>
              </w:rPr>
            </w:pPr>
            <w:r w:rsidRPr="006030FC">
              <w:rPr>
                <w:i/>
              </w:rPr>
              <w:t>Обустройство существующих санкционированных объектов накопления и размещения твердых бытовых отходов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r w:rsidRPr="006030FC"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75,0</w:t>
            </w:r>
          </w:p>
        </w:tc>
      </w:tr>
      <w:tr w:rsidR="006030FC" w:rsidRPr="006030FC" w:rsidTr="006030FC">
        <w:trPr>
          <w:trHeight w:val="480"/>
        </w:trPr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rPr>
                <w:i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spacing w:line="276" w:lineRule="auto"/>
            </w:pPr>
            <w:r w:rsidRPr="006030FC">
              <w:t>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030FC">
              <w:rPr>
                <w:bCs/>
                <w:i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75,0</w:t>
            </w:r>
          </w:p>
        </w:tc>
      </w:tr>
      <w:tr w:rsidR="006030FC" w:rsidRPr="006030FC" w:rsidTr="006030FC">
        <w:trPr>
          <w:trHeight w:val="490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r w:rsidRPr="006030FC">
              <w:t>Установка контейнеров в частном секторе с организацией оплаты населением предоставляемых услуг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r w:rsidRPr="006030FC"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0FC">
              <w:rPr>
                <w:color w:val="000000"/>
              </w:rPr>
              <w:t>45,0</w:t>
            </w:r>
          </w:p>
        </w:tc>
      </w:tr>
      <w:tr w:rsidR="006030FC" w:rsidRPr="006030FC" w:rsidTr="006030FC">
        <w:trPr>
          <w:trHeight w:val="645"/>
        </w:trPr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spacing w:line="276" w:lineRule="auto"/>
            </w:pPr>
            <w:r w:rsidRPr="006030FC">
              <w:t>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0FC">
              <w:rPr>
                <w:color w:val="000000"/>
              </w:rPr>
              <w:t>45,0</w:t>
            </w:r>
          </w:p>
        </w:tc>
      </w:tr>
      <w:tr w:rsidR="006030FC" w:rsidRPr="006030FC" w:rsidTr="006030FC">
        <w:trPr>
          <w:trHeight w:val="240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rPr>
                <w:i/>
              </w:rPr>
            </w:pPr>
            <w:r w:rsidRPr="006030FC">
              <w:rPr>
                <w:i/>
              </w:rPr>
              <w:t>Обустройство площадок под большегрузные контейнеры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r w:rsidRPr="006030FC"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22,5</w:t>
            </w:r>
          </w:p>
        </w:tc>
      </w:tr>
      <w:tr w:rsidR="006030FC" w:rsidRPr="006030FC" w:rsidTr="006030FC">
        <w:trPr>
          <w:trHeight w:val="210"/>
        </w:trPr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rPr>
                <w:i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spacing w:line="276" w:lineRule="auto"/>
            </w:pPr>
            <w:r w:rsidRPr="006030FC">
              <w:t>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22,5</w:t>
            </w:r>
          </w:p>
        </w:tc>
      </w:tr>
      <w:tr w:rsidR="006030FC" w:rsidRPr="006030FC" w:rsidTr="006030FC">
        <w:trPr>
          <w:trHeight w:val="330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r w:rsidRPr="006030FC">
              <w:t>Установка урн «для автомобилистов» большой вместимости на автотрассах.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r w:rsidRPr="006030FC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0FC">
              <w:rPr>
                <w:color w:val="000000"/>
              </w:rPr>
              <w:t>45,0</w:t>
            </w:r>
          </w:p>
        </w:tc>
      </w:tr>
      <w:tr w:rsidR="006030FC" w:rsidRPr="006030FC" w:rsidTr="006030FC">
        <w:trPr>
          <w:trHeight w:val="345"/>
        </w:trPr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spacing w:line="276" w:lineRule="auto"/>
            </w:pPr>
            <w:r w:rsidRPr="006030FC">
              <w:t>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30FC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0FC">
              <w:rPr>
                <w:color w:val="000000"/>
              </w:rPr>
              <w:t>45,0</w:t>
            </w:r>
          </w:p>
        </w:tc>
      </w:tr>
      <w:tr w:rsidR="006030FC" w:rsidRPr="006030FC" w:rsidTr="006030FC">
        <w:trPr>
          <w:trHeight w:val="225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rPr>
                <w:i/>
              </w:rPr>
            </w:pPr>
            <w:r w:rsidRPr="006030FC">
              <w:rPr>
                <w:i/>
              </w:rPr>
              <w:t>Оборудование полигонов для утилизации твердых бытовых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r w:rsidRPr="006030FC"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80,0</w:t>
            </w:r>
          </w:p>
        </w:tc>
      </w:tr>
      <w:tr w:rsidR="006030FC" w:rsidRPr="006030FC" w:rsidTr="006030FC">
        <w:trPr>
          <w:trHeight w:val="225"/>
        </w:trPr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pPr>
              <w:rPr>
                <w:i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spacing w:line="276" w:lineRule="auto"/>
            </w:pPr>
            <w:r w:rsidRPr="006030FC">
              <w:t>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030FC">
              <w:rPr>
                <w:i/>
                <w:color w:val="000000"/>
              </w:rPr>
              <w:t xml:space="preserve">    725,0</w:t>
            </w:r>
          </w:p>
        </w:tc>
      </w:tr>
      <w:tr w:rsidR="006030FC" w:rsidRPr="006030FC" w:rsidTr="006030FC">
        <w:trPr>
          <w:trHeight w:val="345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30FC" w:rsidRPr="006030FC" w:rsidRDefault="006030FC" w:rsidP="00EE29D4">
            <w:r w:rsidRPr="006030FC">
              <w:t>Приобретение транспортных средств для сбора и вывоза твердых бытовых отходов.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0FC" w:rsidRPr="006030FC" w:rsidRDefault="006030FC" w:rsidP="00EE29D4">
            <w:r w:rsidRPr="006030FC">
              <w:t>грант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0FC">
              <w:rPr>
                <w:color w:val="000000"/>
              </w:rPr>
              <w:t>1600,0</w:t>
            </w:r>
          </w:p>
        </w:tc>
      </w:tr>
      <w:tr w:rsidR="006030FC" w:rsidRPr="006030FC" w:rsidTr="006030FC">
        <w:trPr>
          <w:trHeight w:val="330"/>
        </w:trPr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0FC" w:rsidRPr="006030FC" w:rsidRDefault="006030FC" w:rsidP="00EE29D4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pPr>
              <w:spacing w:line="276" w:lineRule="auto"/>
            </w:pPr>
            <w:r w:rsidRPr="006030FC">
              <w:t>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0FC">
              <w:rPr>
                <w:color w:val="000000"/>
              </w:rPr>
              <w:t>2400,0</w:t>
            </w:r>
          </w:p>
        </w:tc>
      </w:tr>
      <w:tr w:rsidR="006030FC" w:rsidRPr="006030FC" w:rsidTr="006030FC">
        <w:trPr>
          <w:trHeight w:val="247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FC" w:rsidRPr="006030FC" w:rsidRDefault="006030FC" w:rsidP="00EE29D4">
            <w:r w:rsidRPr="006030FC">
              <w:t>Итого затрат (тыс. рублей):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0FC">
              <w:rPr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0FC">
              <w:rPr>
                <w:color w:val="000000"/>
              </w:rPr>
              <w:t>170,0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30FC">
              <w:rPr>
                <w:color w:val="000000"/>
              </w:rPr>
              <w:t>1245,0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1260,0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1270,0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1280,0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FC" w:rsidRPr="006030FC" w:rsidRDefault="006030FC" w:rsidP="00EE29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FC">
              <w:rPr>
                <w:color w:val="000000"/>
              </w:rPr>
              <w:t>5375,0</w:t>
            </w:r>
          </w:p>
        </w:tc>
      </w:tr>
    </w:tbl>
    <w:p w:rsidR="006030FC" w:rsidRPr="006030FC" w:rsidRDefault="006030FC" w:rsidP="006030FC">
      <w:pPr>
        <w:keepNext/>
        <w:tabs>
          <w:tab w:val="num" w:pos="0"/>
          <w:tab w:val="num" w:pos="1080"/>
        </w:tabs>
        <w:autoSpaceDE w:val="0"/>
        <w:autoSpaceDN w:val="0"/>
        <w:outlineLvl w:val="1"/>
        <w:rPr>
          <w:b/>
          <w:bCs/>
          <w:sz w:val="24"/>
          <w:szCs w:val="24"/>
        </w:rPr>
      </w:pPr>
      <w:bookmarkStart w:id="42" w:name="_Toc300820117"/>
      <w:bookmarkStart w:id="43" w:name="_Toc303586094"/>
      <w:bookmarkStart w:id="44" w:name="_Toc304187057"/>
      <w:bookmarkStart w:id="45" w:name="_Toc306373514"/>
      <w:bookmarkEnd w:id="39"/>
      <w:bookmarkEnd w:id="40"/>
      <w:bookmarkEnd w:id="41"/>
    </w:p>
    <w:p w:rsidR="006030FC" w:rsidRPr="006030FC" w:rsidRDefault="006030FC" w:rsidP="006030FC">
      <w:pPr>
        <w:keepNext/>
        <w:tabs>
          <w:tab w:val="num" w:pos="0"/>
          <w:tab w:val="num" w:pos="1080"/>
        </w:tabs>
        <w:autoSpaceDE w:val="0"/>
        <w:autoSpaceDN w:val="0"/>
        <w:outlineLvl w:val="1"/>
        <w:rPr>
          <w:b/>
          <w:bCs/>
          <w:sz w:val="24"/>
          <w:szCs w:val="24"/>
        </w:rPr>
      </w:pPr>
      <w:r w:rsidRPr="006030FC">
        <w:rPr>
          <w:b/>
          <w:bCs/>
          <w:sz w:val="24"/>
          <w:szCs w:val="24"/>
        </w:rPr>
        <w:t xml:space="preserve">                 5.2. Информационно-аналитическое обеспечение задач Программы</w:t>
      </w:r>
      <w:bookmarkEnd w:id="42"/>
      <w:bookmarkEnd w:id="43"/>
      <w:bookmarkEnd w:id="44"/>
      <w:bookmarkEnd w:id="45"/>
      <w:r w:rsidRPr="006030FC">
        <w:rPr>
          <w:b/>
          <w:bCs/>
          <w:sz w:val="24"/>
          <w:szCs w:val="24"/>
        </w:rPr>
        <w:t>.</w:t>
      </w:r>
    </w:p>
    <w:p w:rsidR="006030FC" w:rsidRPr="006030FC" w:rsidRDefault="006030FC" w:rsidP="006030FC">
      <w:pPr>
        <w:keepNext/>
        <w:tabs>
          <w:tab w:val="num" w:pos="0"/>
          <w:tab w:val="num" w:pos="1080"/>
        </w:tabs>
        <w:autoSpaceDE w:val="0"/>
        <w:autoSpaceDN w:val="0"/>
        <w:outlineLvl w:val="1"/>
        <w:rPr>
          <w:b/>
          <w:bCs/>
          <w:sz w:val="24"/>
          <w:szCs w:val="24"/>
        </w:rPr>
      </w:pPr>
    </w:p>
    <w:p w:rsidR="006030FC" w:rsidRPr="006030FC" w:rsidRDefault="006030FC" w:rsidP="006030FC">
      <w:pPr>
        <w:numPr>
          <w:ilvl w:val="0"/>
          <w:numId w:val="11"/>
        </w:numPr>
        <w:tabs>
          <w:tab w:val="num" w:pos="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proofErr w:type="gramStart"/>
      <w:r w:rsidRPr="006030FC">
        <w:rPr>
          <w:sz w:val="24"/>
          <w:szCs w:val="24"/>
        </w:rPr>
        <w:t>Проведение  инвентаризации</w:t>
      </w:r>
      <w:proofErr w:type="gramEnd"/>
      <w:r w:rsidRPr="006030FC">
        <w:rPr>
          <w:sz w:val="24"/>
          <w:szCs w:val="24"/>
        </w:rPr>
        <w:t xml:space="preserve"> объектов образования отходов  и специализированных предприятий, занятых в сфере обращения  с отходами.</w:t>
      </w:r>
    </w:p>
    <w:p w:rsidR="006030FC" w:rsidRPr="006030FC" w:rsidRDefault="006030FC" w:rsidP="006030FC">
      <w:pPr>
        <w:tabs>
          <w:tab w:val="num" w:pos="1725"/>
        </w:tabs>
        <w:autoSpaceDE w:val="0"/>
        <w:autoSpaceDN w:val="0"/>
        <w:adjustRightInd w:val="0"/>
        <w:rPr>
          <w:sz w:val="24"/>
          <w:szCs w:val="24"/>
        </w:rPr>
      </w:pPr>
      <w:r w:rsidRPr="006030FC">
        <w:rPr>
          <w:sz w:val="24"/>
          <w:szCs w:val="24"/>
        </w:rPr>
        <w:t xml:space="preserve">2. Формирование банка данных (территориального кадастра) по видам, объемам, местам размещения отходов, технологиям их переработки и рынкам сбыта вторичного сырья и готовой продукции. </w:t>
      </w:r>
    </w:p>
    <w:p w:rsidR="006030FC" w:rsidRPr="006030FC" w:rsidRDefault="006030FC" w:rsidP="006030FC">
      <w:pPr>
        <w:tabs>
          <w:tab w:val="num" w:pos="0"/>
          <w:tab w:val="num" w:pos="1080"/>
        </w:tabs>
        <w:autoSpaceDE w:val="0"/>
        <w:autoSpaceDN w:val="0"/>
        <w:adjustRightInd w:val="0"/>
        <w:rPr>
          <w:sz w:val="24"/>
          <w:szCs w:val="24"/>
        </w:rPr>
      </w:pPr>
      <w:r w:rsidRPr="006030FC">
        <w:rPr>
          <w:sz w:val="24"/>
          <w:szCs w:val="24"/>
        </w:rPr>
        <w:t>3.Разработка комплексной схемы размещения объектов сбора, переработки и обезвреживания отходов на территории Табунского района в соответствии с Генеральными планами поселений.</w:t>
      </w:r>
    </w:p>
    <w:p w:rsidR="006030FC" w:rsidRPr="006030FC" w:rsidRDefault="006030FC" w:rsidP="006030FC">
      <w:pPr>
        <w:tabs>
          <w:tab w:val="num" w:pos="1725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030FC">
        <w:rPr>
          <w:sz w:val="24"/>
          <w:szCs w:val="24"/>
        </w:rPr>
        <w:lastRenderedPageBreak/>
        <w:t>4.Создание информационной базы об органах государственной власти и местного самоуправления, учебных учреждениях,</w:t>
      </w:r>
      <w:r>
        <w:rPr>
          <w:sz w:val="24"/>
          <w:szCs w:val="24"/>
        </w:rPr>
        <w:t xml:space="preserve"> </w:t>
      </w:r>
      <w:r w:rsidRPr="006030FC">
        <w:rPr>
          <w:sz w:val="24"/>
          <w:szCs w:val="24"/>
        </w:rPr>
        <w:t>предприятиях,</w:t>
      </w:r>
      <w:r>
        <w:rPr>
          <w:sz w:val="24"/>
          <w:szCs w:val="24"/>
        </w:rPr>
        <w:t xml:space="preserve"> </w:t>
      </w:r>
      <w:r w:rsidRPr="006030FC">
        <w:rPr>
          <w:sz w:val="24"/>
          <w:szCs w:val="24"/>
        </w:rPr>
        <w:t xml:space="preserve">организациях, общественных организациях связанных с обращением отходов. </w:t>
      </w:r>
    </w:p>
    <w:p w:rsidR="006030FC" w:rsidRPr="006030FC" w:rsidRDefault="006030FC" w:rsidP="006030FC">
      <w:pPr>
        <w:tabs>
          <w:tab w:val="num" w:pos="0"/>
          <w:tab w:val="num" w:pos="1080"/>
        </w:tabs>
        <w:ind w:firstLine="720"/>
        <w:rPr>
          <w:sz w:val="24"/>
          <w:szCs w:val="24"/>
        </w:rPr>
      </w:pPr>
      <w:r w:rsidRPr="006030FC">
        <w:rPr>
          <w:sz w:val="24"/>
          <w:szCs w:val="24"/>
        </w:rPr>
        <w:t xml:space="preserve">Целью создания данной базы отходов является представление участникам процессов обращения с отходами </w:t>
      </w:r>
      <w:proofErr w:type="gramStart"/>
      <w:r w:rsidRPr="006030FC">
        <w:rPr>
          <w:sz w:val="24"/>
          <w:szCs w:val="24"/>
        </w:rPr>
        <w:t>легкого  доступа</w:t>
      </w:r>
      <w:proofErr w:type="gramEnd"/>
      <w:r w:rsidRPr="006030FC">
        <w:rPr>
          <w:sz w:val="24"/>
          <w:szCs w:val="24"/>
        </w:rPr>
        <w:t xml:space="preserve"> к информации об альтернативах размещения отходов в пределах района области. Кроме того, банк данных по отходам может использоваться предприятиями для осуществления поиска наиболее подходящих вариантов переработки и размещения отходов.</w:t>
      </w:r>
    </w:p>
    <w:p w:rsidR="006030FC" w:rsidRPr="006030FC" w:rsidRDefault="006030FC" w:rsidP="006030FC">
      <w:pPr>
        <w:ind w:firstLine="902"/>
        <w:outlineLvl w:val="1"/>
        <w:rPr>
          <w:b/>
          <w:sz w:val="24"/>
          <w:szCs w:val="24"/>
        </w:rPr>
      </w:pPr>
      <w:bookmarkStart w:id="46" w:name="_Toc303586098"/>
      <w:bookmarkStart w:id="47" w:name="_Toc304187061"/>
      <w:bookmarkStart w:id="48" w:name="_Toc306373515"/>
    </w:p>
    <w:p w:rsidR="006030FC" w:rsidRPr="006030FC" w:rsidRDefault="006030FC" w:rsidP="00EB5BFB">
      <w:pPr>
        <w:ind w:firstLine="902"/>
        <w:jc w:val="center"/>
        <w:outlineLvl w:val="1"/>
        <w:rPr>
          <w:b/>
          <w:sz w:val="24"/>
          <w:szCs w:val="24"/>
        </w:rPr>
      </w:pPr>
      <w:r w:rsidRPr="006030FC">
        <w:rPr>
          <w:b/>
          <w:sz w:val="24"/>
          <w:szCs w:val="24"/>
        </w:rPr>
        <w:t>5.3.  Организация систем обращения с ТБО</w:t>
      </w:r>
      <w:bookmarkEnd w:id="46"/>
      <w:bookmarkEnd w:id="47"/>
      <w:bookmarkEnd w:id="48"/>
      <w:r w:rsidRPr="006030FC">
        <w:rPr>
          <w:b/>
          <w:sz w:val="24"/>
          <w:szCs w:val="24"/>
        </w:rPr>
        <w:t>.</w:t>
      </w:r>
    </w:p>
    <w:p w:rsidR="006030FC" w:rsidRPr="006030FC" w:rsidRDefault="006030FC" w:rsidP="00EB5BFB">
      <w:pPr>
        <w:ind w:firstLine="902"/>
        <w:jc w:val="center"/>
        <w:outlineLvl w:val="1"/>
        <w:rPr>
          <w:b/>
          <w:sz w:val="24"/>
          <w:szCs w:val="24"/>
        </w:rPr>
      </w:pPr>
    </w:p>
    <w:p w:rsidR="006030FC" w:rsidRPr="006030FC" w:rsidRDefault="006030FC" w:rsidP="006030F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030FC">
        <w:rPr>
          <w:bCs/>
          <w:sz w:val="24"/>
          <w:szCs w:val="24"/>
        </w:rPr>
        <w:t xml:space="preserve">1. Организация раздельного сбора ТБО от населения и организаций на три компонента: токсичные, </w:t>
      </w:r>
      <w:r w:rsidRPr="006030FC">
        <w:rPr>
          <w:sz w:val="24"/>
          <w:szCs w:val="24"/>
        </w:rPr>
        <w:t>сухие, утилизируемые для последу</w:t>
      </w:r>
      <w:r w:rsidRPr="006030FC">
        <w:rPr>
          <w:sz w:val="24"/>
          <w:szCs w:val="24"/>
        </w:rPr>
        <w:t>ю</w:t>
      </w:r>
      <w:r w:rsidRPr="006030FC">
        <w:rPr>
          <w:sz w:val="24"/>
          <w:szCs w:val="24"/>
        </w:rPr>
        <w:t>щего направления на специализированные сортировочные предприятия и не утилизируемые для захоронения на п</w:t>
      </w:r>
      <w:r w:rsidRPr="006030FC">
        <w:rPr>
          <w:sz w:val="24"/>
          <w:szCs w:val="24"/>
        </w:rPr>
        <w:t>о</w:t>
      </w:r>
      <w:r w:rsidRPr="006030FC">
        <w:rPr>
          <w:sz w:val="24"/>
          <w:szCs w:val="24"/>
        </w:rPr>
        <w:t>лигонах.</w:t>
      </w:r>
    </w:p>
    <w:p w:rsidR="006030FC" w:rsidRPr="006030FC" w:rsidRDefault="006030FC" w:rsidP="006030F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030FC">
        <w:rPr>
          <w:sz w:val="24"/>
          <w:szCs w:val="24"/>
        </w:rPr>
        <w:t>2. Организация приемных пунктов для сбора от населения токсичных отходов и утилизиру</w:t>
      </w:r>
      <w:r w:rsidRPr="006030FC">
        <w:rPr>
          <w:sz w:val="24"/>
          <w:szCs w:val="24"/>
        </w:rPr>
        <w:t>е</w:t>
      </w:r>
      <w:r w:rsidRPr="006030FC">
        <w:rPr>
          <w:sz w:val="24"/>
          <w:szCs w:val="24"/>
        </w:rPr>
        <w:t>мых компонентов ТБО.</w:t>
      </w:r>
    </w:p>
    <w:p w:rsidR="006030FC" w:rsidRPr="006030FC" w:rsidRDefault="006030FC" w:rsidP="006030FC">
      <w:pPr>
        <w:pStyle w:val="HTML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030FC">
        <w:rPr>
          <w:rFonts w:ascii="Times New Roman" w:hAnsi="Times New Roman" w:cs="Times New Roman"/>
          <w:sz w:val="24"/>
          <w:szCs w:val="24"/>
        </w:rPr>
        <w:t xml:space="preserve">Среди отходов, принимаемых на приемных пунктах, необходимо выделить: бумагу, пластик, стекло, отработанные </w:t>
      </w:r>
      <w:proofErr w:type="gramStart"/>
      <w:r w:rsidRPr="006030FC">
        <w:rPr>
          <w:rFonts w:ascii="Times New Roman" w:hAnsi="Times New Roman" w:cs="Times New Roman"/>
          <w:sz w:val="24"/>
          <w:szCs w:val="24"/>
        </w:rPr>
        <w:t>автомобильные  шины</w:t>
      </w:r>
      <w:proofErr w:type="gramEnd"/>
      <w:r w:rsidRPr="006030FC">
        <w:rPr>
          <w:rFonts w:ascii="Times New Roman" w:hAnsi="Times New Roman" w:cs="Times New Roman"/>
          <w:sz w:val="24"/>
          <w:szCs w:val="24"/>
        </w:rPr>
        <w:t xml:space="preserve"> и аккумуляторы, лом черных и цветных металлов, ртутные лампы, электрическое и электронное оборудование, древесные отходы, мебель, старые автомобили. Для этих видов отходов в области уже существуют предприятия-переработчики и их сбор является наиболее целесообразным.</w:t>
      </w:r>
    </w:p>
    <w:p w:rsidR="006030FC" w:rsidRPr="006030FC" w:rsidRDefault="006030FC" w:rsidP="006030FC">
      <w:pPr>
        <w:ind w:firstLine="720"/>
        <w:rPr>
          <w:sz w:val="24"/>
          <w:szCs w:val="24"/>
        </w:rPr>
      </w:pPr>
    </w:p>
    <w:p w:rsidR="006030FC" w:rsidRPr="00EB5BFB" w:rsidRDefault="006030FC" w:rsidP="00EB5BFB">
      <w:pPr>
        <w:pStyle w:val="2"/>
        <w:jc w:val="center"/>
        <w:rPr>
          <w:b/>
          <w:sz w:val="24"/>
          <w:szCs w:val="24"/>
        </w:rPr>
      </w:pPr>
      <w:bookmarkStart w:id="49" w:name="_Toc303586106"/>
      <w:bookmarkStart w:id="50" w:name="_Toc304187069"/>
      <w:bookmarkStart w:id="51" w:name="_Toc306373522"/>
      <w:r w:rsidRPr="00EB5BFB">
        <w:rPr>
          <w:b/>
          <w:sz w:val="24"/>
          <w:szCs w:val="24"/>
        </w:rPr>
        <w:t>5.4. Прогноз ожидаемых социально-экономических результатов реализации Программы</w:t>
      </w:r>
      <w:bookmarkEnd w:id="49"/>
      <w:bookmarkEnd w:id="50"/>
      <w:bookmarkEnd w:id="51"/>
      <w:r w:rsidRPr="00EB5BFB">
        <w:rPr>
          <w:b/>
          <w:sz w:val="24"/>
          <w:szCs w:val="24"/>
        </w:rPr>
        <w:t>.</w:t>
      </w:r>
    </w:p>
    <w:p w:rsidR="006030FC" w:rsidRPr="006030FC" w:rsidRDefault="006030FC" w:rsidP="00603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030FC">
        <w:rPr>
          <w:sz w:val="24"/>
          <w:szCs w:val="24"/>
        </w:rPr>
        <w:t>Реализация Программы позволит обеспечить:</w:t>
      </w:r>
    </w:p>
    <w:p w:rsidR="006030FC" w:rsidRPr="006030FC" w:rsidRDefault="006030FC" w:rsidP="00603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030FC">
        <w:rPr>
          <w:sz w:val="24"/>
          <w:szCs w:val="24"/>
        </w:rPr>
        <w:t>1. Снижение негативного воздействия отходов производства и потребления на окружающую среду и здоровье населения.</w:t>
      </w:r>
    </w:p>
    <w:p w:rsidR="006030FC" w:rsidRPr="006030FC" w:rsidRDefault="006030FC" w:rsidP="00603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030FC">
        <w:rPr>
          <w:sz w:val="24"/>
          <w:szCs w:val="24"/>
        </w:rPr>
        <w:t>2. Создание экономически эффективной системы сбора, транспортировки и удаления отходов, управления и контроля в сфере обращения с отходами производства и потребления на территории района.</w:t>
      </w:r>
    </w:p>
    <w:p w:rsidR="006030FC" w:rsidRPr="006030FC" w:rsidRDefault="006030FC" w:rsidP="00603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030FC">
        <w:rPr>
          <w:sz w:val="24"/>
          <w:szCs w:val="24"/>
        </w:rPr>
        <w:t>3. Создание системы переработки отходов на территории района, использующей инновационные технологии в сфере обезвреживания токсичных отходов и переработки утилизируемых видов отходов с получением новых видов сырья, топлива и изделий.</w:t>
      </w:r>
    </w:p>
    <w:p w:rsidR="006030FC" w:rsidRPr="006030FC" w:rsidRDefault="006030FC" w:rsidP="00603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030FC">
        <w:rPr>
          <w:sz w:val="24"/>
          <w:szCs w:val="24"/>
        </w:rPr>
        <w:t>4. Увеличение количества отходоперерабатывающих предприятий до 2х.</w:t>
      </w:r>
    </w:p>
    <w:p w:rsidR="006030FC" w:rsidRPr="006030FC" w:rsidRDefault="006030FC" w:rsidP="006030FC">
      <w:pPr>
        <w:tabs>
          <w:tab w:val="left" w:pos="1080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6030FC">
        <w:rPr>
          <w:sz w:val="24"/>
          <w:szCs w:val="24"/>
        </w:rPr>
        <w:t>5.</w:t>
      </w:r>
      <w:r w:rsidR="00EB5BFB">
        <w:rPr>
          <w:sz w:val="24"/>
          <w:szCs w:val="24"/>
        </w:rPr>
        <w:t xml:space="preserve"> </w:t>
      </w:r>
      <w:r w:rsidRPr="006030FC">
        <w:rPr>
          <w:sz w:val="24"/>
          <w:szCs w:val="24"/>
        </w:rPr>
        <w:t>Увеличение доли отходов, направляемых на использование и обезвреживание до 60%.</w:t>
      </w:r>
    </w:p>
    <w:p w:rsidR="006030FC" w:rsidRPr="006030FC" w:rsidRDefault="006030FC" w:rsidP="00603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030FC">
        <w:rPr>
          <w:sz w:val="24"/>
          <w:szCs w:val="24"/>
        </w:rPr>
        <w:t>6. Уменьшение доли захораниваемых отходов до 40%.</w:t>
      </w:r>
    </w:p>
    <w:p w:rsidR="006030FC" w:rsidRPr="006030FC" w:rsidRDefault="006030FC" w:rsidP="00603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030FC">
        <w:rPr>
          <w:sz w:val="24"/>
          <w:szCs w:val="24"/>
        </w:rPr>
        <w:t xml:space="preserve">7. Привлечение на реализацию программы частных </w:t>
      </w:r>
      <w:proofErr w:type="gramStart"/>
      <w:r w:rsidRPr="006030FC">
        <w:rPr>
          <w:sz w:val="24"/>
          <w:szCs w:val="24"/>
        </w:rPr>
        <w:t>инвестиций  3500</w:t>
      </w:r>
      <w:proofErr w:type="gramEnd"/>
      <w:r w:rsidRPr="006030FC">
        <w:rPr>
          <w:sz w:val="24"/>
          <w:szCs w:val="24"/>
        </w:rPr>
        <w:t>,0 мил.</w:t>
      </w:r>
      <w:r>
        <w:rPr>
          <w:sz w:val="24"/>
          <w:szCs w:val="24"/>
        </w:rPr>
        <w:t xml:space="preserve"> </w:t>
      </w:r>
      <w:r w:rsidRPr="006030FC">
        <w:rPr>
          <w:sz w:val="24"/>
          <w:szCs w:val="24"/>
        </w:rPr>
        <w:t>руб.</w:t>
      </w:r>
    </w:p>
    <w:p w:rsidR="006030FC" w:rsidRPr="006030FC" w:rsidRDefault="006030FC" w:rsidP="00603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030FC">
        <w:rPr>
          <w:sz w:val="24"/>
          <w:szCs w:val="24"/>
        </w:rPr>
        <w:t>8. Создание дополнительных рабочих мест 12 чел.</w:t>
      </w:r>
      <w:bookmarkStart w:id="52" w:name="_Toc303586107"/>
      <w:bookmarkStart w:id="53" w:name="_Toc304187070"/>
      <w:bookmarkStart w:id="54" w:name="_Toc306373523"/>
    </w:p>
    <w:p w:rsidR="006030FC" w:rsidRPr="006030FC" w:rsidRDefault="006030FC" w:rsidP="006030FC">
      <w:pPr>
        <w:pStyle w:val="2"/>
        <w:keepNext w:val="0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6030FC">
        <w:rPr>
          <w:sz w:val="24"/>
          <w:szCs w:val="24"/>
        </w:rPr>
        <w:t xml:space="preserve"> </w:t>
      </w:r>
    </w:p>
    <w:p w:rsidR="006030FC" w:rsidRPr="00EB5BFB" w:rsidRDefault="006030FC" w:rsidP="00EB5BFB">
      <w:pPr>
        <w:pStyle w:val="2"/>
        <w:keepNext w:val="0"/>
        <w:widowControl w:val="0"/>
        <w:numPr>
          <w:ilvl w:val="1"/>
          <w:numId w:val="10"/>
        </w:numPr>
        <w:autoSpaceDE w:val="0"/>
        <w:autoSpaceDN w:val="0"/>
        <w:adjustRightInd w:val="0"/>
        <w:ind w:right="0" w:firstLine="709"/>
        <w:jc w:val="center"/>
        <w:rPr>
          <w:b/>
          <w:sz w:val="24"/>
          <w:szCs w:val="24"/>
        </w:rPr>
      </w:pPr>
      <w:r w:rsidRPr="00EB5BFB">
        <w:rPr>
          <w:b/>
          <w:sz w:val="24"/>
          <w:szCs w:val="24"/>
        </w:rPr>
        <w:t>5.5. Контроль за исполнением Программы</w:t>
      </w:r>
      <w:bookmarkEnd w:id="52"/>
      <w:bookmarkEnd w:id="53"/>
      <w:bookmarkEnd w:id="54"/>
      <w:r w:rsidRPr="00EB5BFB">
        <w:rPr>
          <w:b/>
          <w:sz w:val="24"/>
          <w:szCs w:val="24"/>
        </w:rPr>
        <w:t>.</w:t>
      </w:r>
    </w:p>
    <w:p w:rsidR="006030FC" w:rsidRPr="006030FC" w:rsidRDefault="006030FC" w:rsidP="006030FC">
      <w:pPr>
        <w:rPr>
          <w:sz w:val="24"/>
          <w:szCs w:val="24"/>
        </w:rPr>
      </w:pPr>
    </w:p>
    <w:p w:rsidR="006030FC" w:rsidRPr="006030FC" w:rsidRDefault="006030FC" w:rsidP="006030FC">
      <w:pPr>
        <w:rPr>
          <w:sz w:val="24"/>
          <w:szCs w:val="24"/>
        </w:rPr>
      </w:pPr>
      <w:r w:rsidRPr="006030FC">
        <w:rPr>
          <w:sz w:val="24"/>
          <w:szCs w:val="24"/>
        </w:rPr>
        <w:t xml:space="preserve">Предусмотренные Программой мероприятия осуществляются в полном взаимодействии органов местного самоуправления с организациями независимо от их организационно-правовой формы. </w:t>
      </w:r>
    </w:p>
    <w:p w:rsidR="006030FC" w:rsidRDefault="006030FC" w:rsidP="006030FC">
      <w:pPr>
        <w:rPr>
          <w:sz w:val="24"/>
          <w:szCs w:val="24"/>
        </w:rPr>
      </w:pPr>
      <w:r w:rsidRPr="006030FC">
        <w:rPr>
          <w:sz w:val="24"/>
          <w:szCs w:val="24"/>
        </w:rPr>
        <w:t>Контроль за исполнением Программы осуществляют:</w:t>
      </w:r>
    </w:p>
    <w:p w:rsidR="006030FC" w:rsidRPr="006030FC" w:rsidRDefault="006030FC" w:rsidP="006030FC">
      <w:pPr>
        <w:rPr>
          <w:sz w:val="24"/>
          <w:szCs w:val="24"/>
        </w:rPr>
      </w:pPr>
      <w:r w:rsidRPr="006030FC">
        <w:rPr>
          <w:sz w:val="24"/>
          <w:szCs w:val="24"/>
        </w:rPr>
        <w:t>Отдел по ЖКХ,</w:t>
      </w:r>
      <w:r>
        <w:rPr>
          <w:sz w:val="24"/>
          <w:szCs w:val="24"/>
        </w:rPr>
        <w:t xml:space="preserve"> </w:t>
      </w:r>
      <w:r w:rsidRPr="006030FC">
        <w:rPr>
          <w:sz w:val="24"/>
          <w:szCs w:val="24"/>
        </w:rPr>
        <w:t>строительству и транспорту,</w:t>
      </w:r>
    </w:p>
    <w:p w:rsidR="006030FC" w:rsidRPr="006030FC" w:rsidRDefault="006030FC" w:rsidP="006030FC">
      <w:pPr>
        <w:rPr>
          <w:sz w:val="24"/>
          <w:szCs w:val="24"/>
        </w:rPr>
      </w:pPr>
      <w:r w:rsidRPr="006030FC">
        <w:rPr>
          <w:sz w:val="24"/>
          <w:szCs w:val="24"/>
        </w:rPr>
        <w:t>Отдел по архитектуре и градостроительству.</w:t>
      </w:r>
    </w:p>
    <w:p w:rsidR="006030FC" w:rsidRPr="006030FC" w:rsidRDefault="006030FC" w:rsidP="006030FC">
      <w:pPr>
        <w:rPr>
          <w:bCs/>
          <w:sz w:val="24"/>
          <w:szCs w:val="24"/>
        </w:rPr>
      </w:pPr>
      <w:r w:rsidRPr="006030FC">
        <w:rPr>
          <w:bCs/>
          <w:sz w:val="24"/>
          <w:szCs w:val="24"/>
        </w:rPr>
        <w:t>Администрации сельсоветов.</w:t>
      </w:r>
    </w:p>
    <w:sectPr w:rsidR="006030FC" w:rsidRPr="006030FC" w:rsidSect="0016288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EB7"/>
    <w:multiLevelType w:val="hybridMultilevel"/>
    <w:tmpl w:val="12162F28"/>
    <w:lvl w:ilvl="0" w:tplc="8F16D4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D36E1"/>
    <w:multiLevelType w:val="hybridMultilevel"/>
    <w:tmpl w:val="7C4CF9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31F2D"/>
    <w:multiLevelType w:val="hybridMultilevel"/>
    <w:tmpl w:val="227E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0B0756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E5254C"/>
    <w:multiLevelType w:val="hybridMultilevel"/>
    <w:tmpl w:val="863051E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271865"/>
    <w:multiLevelType w:val="multilevel"/>
    <w:tmpl w:val="18E2DF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2CF7DA0"/>
    <w:multiLevelType w:val="hybridMultilevel"/>
    <w:tmpl w:val="4ADA0AC2"/>
    <w:lvl w:ilvl="0" w:tplc="8F16D40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4A19"/>
    <w:multiLevelType w:val="hybridMultilevel"/>
    <w:tmpl w:val="169A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25768B"/>
    <w:multiLevelType w:val="hybridMultilevel"/>
    <w:tmpl w:val="FBCEBDD8"/>
    <w:lvl w:ilvl="0" w:tplc="7D907600">
      <w:start w:val="1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397CB8D2">
      <w:numFmt w:val="none"/>
      <w:lvlText w:val=""/>
      <w:lvlJc w:val="left"/>
      <w:pPr>
        <w:tabs>
          <w:tab w:val="num" w:pos="360"/>
        </w:tabs>
      </w:pPr>
    </w:lvl>
    <w:lvl w:ilvl="2" w:tplc="E278C254">
      <w:numFmt w:val="none"/>
      <w:lvlText w:val=""/>
      <w:lvlJc w:val="left"/>
      <w:pPr>
        <w:tabs>
          <w:tab w:val="num" w:pos="360"/>
        </w:tabs>
      </w:pPr>
    </w:lvl>
    <w:lvl w:ilvl="3" w:tplc="88D84A08">
      <w:numFmt w:val="none"/>
      <w:lvlText w:val=""/>
      <w:lvlJc w:val="left"/>
      <w:pPr>
        <w:tabs>
          <w:tab w:val="num" w:pos="360"/>
        </w:tabs>
      </w:pPr>
    </w:lvl>
    <w:lvl w:ilvl="4" w:tplc="79A653E8">
      <w:numFmt w:val="none"/>
      <w:lvlText w:val=""/>
      <w:lvlJc w:val="left"/>
      <w:pPr>
        <w:tabs>
          <w:tab w:val="num" w:pos="360"/>
        </w:tabs>
      </w:pPr>
    </w:lvl>
    <w:lvl w:ilvl="5" w:tplc="4ACCE916">
      <w:numFmt w:val="none"/>
      <w:lvlText w:val=""/>
      <w:lvlJc w:val="left"/>
      <w:pPr>
        <w:tabs>
          <w:tab w:val="num" w:pos="360"/>
        </w:tabs>
      </w:pPr>
    </w:lvl>
    <w:lvl w:ilvl="6" w:tplc="82F0A95E">
      <w:numFmt w:val="none"/>
      <w:lvlText w:val=""/>
      <w:lvlJc w:val="left"/>
      <w:pPr>
        <w:tabs>
          <w:tab w:val="num" w:pos="360"/>
        </w:tabs>
      </w:pPr>
    </w:lvl>
    <w:lvl w:ilvl="7" w:tplc="2A229DE2">
      <w:numFmt w:val="none"/>
      <w:lvlText w:val=""/>
      <w:lvlJc w:val="left"/>
      <w:pPr>
        <w:tabs>
          <w:tab w:val="num" w:pos="360"/>
        </w:tabs>
      </w:pPr>
    </w:lvl>
    <w:lvl w:ilvl="8" w:tplc="858CBD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7A11146"/>
    <w:multiLevelType w:val="hybridMultilevel"/>
    <w:tmpl w:val="AA5037EC"/>
    <w:lvl w:ilvl="0" w:tplc="9D16E6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9090989"/>
    <w:multiLevelType w:val="hybridMultilevel"/>
    <w:tmpl w:val="219E0A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4"/>
  </w:num>
  <w:num w:numId="6">
    <w:abstractNumId w:val="6"/>
  </w:num>
  <w:num w:numId="7">
    <w:abstractNumId w:val="2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14541"/>
    <w:rsid w:val="00060DF1"/>
    <w:rsid w:val="0006703F"/>
    <w:rsid w:val="000C673E"/>
    <w:rsid w:val="001344D2"/>
    <w:rsid w:val="00162887"/>
    <w:rsid w:val="00185409"/>
    <w:rsid w:val="00200902"/>
    <w:rsid w:val="00267B75"/>
    <w:rsid w:val="00284AD6"/>
    <w:rsid w:val="002E77A5"/>
    <w:rsid w:val="00385A4D"/>
    <w:rsid w:val="004218D3"/>
    <w:rsid w:val="004E6D42"/>
    <w:rsid w:val="005329E4"/>
    <w:rsid w:val="00543B6D"/>
    <w:rsid w:val="006030FC"/>
    <w:rsid w:val="00664C9F"/>
    <w:rsid w:val="00830E27"/>
    <w:rsid w:val="00936A72"/>
    <w:rsid w:val="00985BCE"/>
    <w:rsid w:val="009F312E"/>
    <w:rsid w:val="00A13D9B"/>
    <w:rsid w:val="00A741E0"/>
    <w:rsid w:val="00AA2722"/>
    <w:rsid w:val="00B43B8F"/>
    <w:rsid w:val="00B83D72"/>
    <w:rsid w:val="00BF2A56"/>
    <w:rsid w:val="00C60288"/>
    <w:rsid w:val="00C75858"/>
    <w:rsid w:val="00CD35EF"/>
    <w:rsid w:val="00CE5654"/>
    <w:rsid w:val="00DC69C6"/>
    <w:rsid w:val="00EB5BFB"/>
    <w:rsid w:val="00EE29D4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C6EAF-B92C-4A88-B4BC-3D85C353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paragraph" w:customStyle="1" w:styleId="ListParagraph">
    <w:name w:val="List Paragraph"/>
    <w:basedOn w:val="a"/>
    <w:rsid w:val="006030FC"/>
    <w:pPr>
      <w:spacing w:line="360" w:lineRule="auto"/>
      <w:ind w:left="720"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6030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HTML">
    <w:name w:val="HTML Preformatted"/>
    <w:basedOn w:val="a"/>
    <w:link w:val="HTML0"/>
    <w:rsid w:val="00603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6030FC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791F-0B2A-4E67-8372-509156FE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2013-08-20T09:41:00Z</cp:lastPrinted>
  <dcterms:created xsi:type="dcterms:W3CDTF">2016-02-04T08:01:00Z</dcterms:created>
  <dcterms:modified xsi:type="dcterms:W3CDTF">2016-02-04T08:01:00Z</dcterms:modified>
</cp:coreProperties>
</file>