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7E1550" w:rsidP="00A7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12.05.2016</w:t>
            </w:r>
            <w:bookmarkStart w:id="0" w:name="_GoBack"/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7E1550" w:rsidP="00B83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B83D72" w:rsidRP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3"/>
        <w:gridCol w:w="142"/>
        <w:gridCol w:w="4527"/>
      </w:tblGrid>
      <w:tr w:rsidR="00B83D72" w:rsidRPr="00B83D72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>
        <w:tc>
          <w:tcPr>
            <w:tcW w:w="4825" w:type="dxa"/>
            <w:gridSpan w:val="3"/>
          </w:tcPr>
          <w:p w:rsidR="00F92510" w:rsidRPr="00B83D72" w:rsidRDefault="007E1550" w:rsidP="002D3A95">
            <w:pPr>
              <w:jc w:val="both"/>
              <w:rPr>
                <w:sz w:val="28"/>
                <w:szCs w:val="28"/>
              </w:rPr>
            </w:pPr>
            <w:r w:rsidRPr="007E1550">
              <w:rPr>
                <w:sz w:val="28"/>
                <w:szCs w:val="28"/>
              </w:rPr>
              <w:t>О реорганизации муниципального бюджетного общеобразовательного учреждения "Большеромановская средняя общеобразовательная школа имени Юрия Сиверина" Табунского района Алтайского края путём присоединения к нему муниципального бюджетного дошкольного образовательного учреждения "Большеромановский детский сад "Чайка" Табунского района Алтайского края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CD06CB" w:rsidP="000A54F7">
      <w:pPr>
        <w:ind w:firstLine="720"/>
        <w:jc w:val="both"/>
        <w:rPr>
          <w:sz w:val="28"/>
          <w:szCs w:val="28"/>
        </w:rPr>
      </w:pPr>
      <w:r w:rsidRPr="00CD06CB">
        <w:rPr>
          <w:sz w:val="28"/>
          <w:szCs w:val="28"/>
        </w:rPr>
        <w:t>В соответствии с постановлением администрации района №22 от 03.02.2014 "Об утверждении Положения о Порядке создания, реорганизации, ликвидации муниципальных образовательных организаций (учреждений) Табунского района Алтайского края", на основании положительного заключения комиссии по проведению оценки последствий принятия решения о реорганизации муниципального бюджетного общеобразовательного учреждения "Большеромановская средняя общеобразовательная школа имени Юрия Сиверина" Табунского района Алтайского края путём присоединения к нему муниципального бюджетного дошкольного образовательного учреждения "Большеромановский детский сад "Чайка" Табунского района Алтайского края от  25 марта 2016г,</w:t>
      </w:r>
      <w:r w:rsidR="00830E27"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1" w:name="ПолеСоСписком1"/>
    <w:p w:rsidR="00CD06CB" w:rsidRPr="00CD06CB" w:rsidRDefault="00830E27" w:rsidP="00CD06CB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7E1550">
        <w:rPr>
          <w:sz w:val="28"/>
          <w:szCs w:val="28"/>
        </w:rPr>
      </w:r>
      <w:r w:rsidR="007E1550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1"/>
      <w:r w:rsidRPr="001344D2">
        <w:rPr>
          <w:sz w:val="28"/>
          <w:szCs w:val="28"/>
        </w:rPr>
        <w:tab/>
      </w:r>
      <w:r w:rsidR="00CD06CB" w:rsidRPr="00CD06CB">
        <w:rPr>
          <w:sz w:val="28"/>
          <w:szCs w:val="28"/>
        </w:rPr>
        <w:t xml:space="preserve">Реорганизовать  муниципальное бюджетное общеобразовательное учреждение "Большеромановская средняя общеобразовательная школа имени Юрия Сиверина" Табунского района Алтайского края путём присоединения к нему муниципального бюджетного дошкольного образовательного учреждения "Большеромановский детский сад "Чайка" Табунского района Алтайского края. </w:t>
      </w:r>
    </w:p>
    <w:p w:rsidR="00CD06CB" w:rsidRPr="00CD06CB" w:rsidRDefault="00CD06CB" w:rsidP="00CD06CB">
      <w:pPr>
        <w:jc w:val="both"/>
        <w:rPr>
          <w:sz w:val="28"/>
          <w:szCs w:val="28"/>
        </w:rPr>
      </w:pPr>
      <w:r w:rsidRPr="00CD06CB">
        <w:rPr>
          <w:sz w:val="28"/>
          <w:szCs w:val="28"/>
        </w:rPr>
        <w:lastRenderedPageBreak/>
        <w:t>2.  Заведующей муниципальным бюджетным дошкольным образовательным учреждением "Большеромановский детский сад "Чайка " Табунского района Алтайского края (Лукьяновой И.И.):</w:t>
      </w:r>
    </w:p>
    <w:p w:rsidR="00CD06CB" w:rsidRPr="00CD06CB" w:rsidRDefault="00CD06CB" w:rsidP="00CD06CB">
      <w:pPr>
        <w:jc w:val="both"/>
        <w:rPr>
          <w:sz w:val="28"/>
          <w:szCs w:val="28"/>
        </w:rPr>
      </w:pPr>
    </w:p>
    <w:p w:rsidR="00CD06CB" w:rsidRPr="00CD06CB" w:rsidRDefault="00CD06CB" w:rsidP="00CD06CB">
      <w:pPr>
        <w:jc w:val="both"/>
        <w:rPr>
          <w:sz w:val="28"/>
          <w:szCs w:val="28"/>
        </w:rPr>
      </w:pPr>
      <w:r w:rsidRPr="00CD06CB">
        <w:rPr>
          <w:sz w:val="28"/>
          <w:szCs w:val="28"/>
        </w:rPr>
        <w:t xml:space="preserve">   2.1. В письменной форме уведомить работников муниципального бюджетного дошкольного образовательного учреждения "Большеромановский детский сад "Чайка" Табунского района Алтайского края о  предстоящем присоединении, в установленном действующим законодательством порядке;</w:t>
      </w:r>
    </w:p>
    <w:p w:rsidR="00CD06CB" w:rsidRPr="00CD06CB" w:rsidRDefault="00CD06CB" w:rsidP="00CD06CB">
      <w:pPr>
        <w:jc w:val="both"/>
        <w:rPr>
          <w:sz w:val="28"/>
          <w:szCs w:val="28"/>
        </w:rPr>
      </w:pPr>
    </w:p>
    <w:p w:rsidR="00CD06CB" w:rsidRPr="00CD06CB" w:rsidRDefault="00CD06CB" w:rsidP="00CD06CB">
      <w:pPr>
        <w:jc w:val="both"/>
        <w:rPr>
          <w:sz w:val="28"/>
          <w:szCs w:val="28"/>
        </w:rPr>
      </w:pPr>
      <w:r w:rsidRPr="00CD06CB">
        <w:rPr>
          <w:sz w:val="28"/>
          <w:szCs w:val="28"/>
        </w:rPr>
        <w:t>2.2.    В письменной форме, в течение пяти рабочих дней с момента издания  настоящего постановления, уведомить родителей (законных представителей) несовершеннолетних обучающихся о предстоящем переводе обучающихся и разместить указанное уведомление на  официальном сайте  муниципального бюджетного дошкольного образовательного учреждения "Большеромановский детский сад "Чайка " Табунского района Алтайского края в сети Интернет.</w:t>
      </w:r>
    </w:p>
    <w:p w:rsidR="00CD06CB" w:rsidRPr="00CD06CB" w:rsidRDefault="00CD06CB" w:rsidP="00CD06CB">
      <w:pPr>
        <w:jc w:val="both"/>
        <w:rPr>
          <w:sz w:val="28"/>
          <w:szCs w:val="28"/>
        </w:rPr>
      </w:pPr>
    </w:p>
    <w:p w:rsidR="00CD06CB" w:rsidRPr="00CD06CB" w:rsidRDefault="00CD06CB" w:rsidP="00CD06CB">
      <w:pPr>
        <w:jc w:val="both"/>
        <w:rPr>
          <w:sz w:val="28"/>
          <w:szCs w:val="28"/>
        </w:rPr>
      </w:pPr>
      <w:r w:rsidRPr="00CD06CB">
        <w:rPr>
          <w:sz w:val="28"/>
          <w:szCs w:val="28"/>
        </w:rPr>
        <w:t xml:space="preserve">3.  Директору муниципального бюджетного общеобразовательного учреждения  "Большеромановская средняя общеобразовательная школа имени Юрия Сиверина" Табунского района Алтайского края (Прокопенко Н.В.) </w:t>
      </w:r>
    </w:p>
    <w:p w:rsidR="00CD06CB" w:rsidRPr="00CD06CB" w:rsidRDefault="00CD06CB" w:rsidP="00CD06CB">
      <w:pPr>
        <w:jc w:val="both"/>
        <w:rPr>
          <w:sz w:val="28"/>
          <w:szCs w:val="28"/>
        </w:rPr>
      </w:pPr>
      <w:r w:rsidRPr="00CD06CB">
        <w:rPr>
          <w:sz w:val="28"/>
          <w:szCs w:val="28"/>
        </w:rPr>
        <w:t>3.1. В течение 3 рабочих дней после даты принятия настоящего постановления в письменной форме сообщить в орган, осуществляющий государственную регистрацию юридических лиц, о начале процедуры реорганизации и направить уведомление о реорганизации от имени всех юридических лиц, участвующих в реорганизации, в журнал "Вестник государственной регистрации";</w:t>
      </w:r>
    </w:p>
    <w:p w:rsidR="00CD06CB" w:rsidRPr="00CD06CB" w:rsidRDefault="00CD06CB" w:rsidP="00CD06CB">
      <w:pPr>
        <w:jc w:val="both"/>
        <w:rPr>
          <w:sz w:val="28"/>
          <w:szCs w:val="28"/>
        </w:rPr>
      </w:pPr>
    </w:p>
    <w:p w:rsidR="00CD06CB" w:rsidRPr="00CD06CB" w:rsidRDefault="00CD06CB" w:rsidP="00CD06CB">
      <w:pPr>
        <w:jc w:val="both"/>
        <w:rPr>
          <w:sz w:val="28"/>
          <w:szCs w:val="28"/>
        </w:rPr>
      </w:pPr>
      <w:r w:rsidRPr="00CD06CB">
        <w:rPr>
          <w:sz w:val="28"/>
          <w:szCs w:val="28"/>
        </w:rPr>
        <w:t xml:space="preserve">3.2.  Внести соответствующие изменения в Устав муниципального бюджетного общеобразовательного учреждения "Большеромановская средняя общеобразовательная школа имени Юрия Сиверина" Табунского района Алтайского края и зарегистрировать их в установленном действующим законодательством порядке. </w:t>
      </w:r>
    </w:p>
    <w:p w:rsidR="00CD06CB" w:rsidRPr="00CD06CB" w:rsidRDefault="00CD06CB" w:rsidP="00CD06CB">
      <w:pPr>
        <w:jc w:val="both"/>
        <w:rPr>
          <w:sz w:val="28"/>
          <w:szCs w:val="28"/>
        </w:rPr>
      </w:pPr>
    </w:p>
    <w:p w:rsidR="00CD06CB" w:rsidRPr="00CD06CB" w:rsidRDefault="00CD06CB" w:rsidP="00CD06CB">
      <w:pPr>
        <w:jc w:val="both"/>
        <w:rPr>
          <w:sz w:val="28"/>
          <w:szCs w:val="28"/>
        </w:rPr>
      </w:pPr>
      <w:r w:rsidRPr="00CD06CB">
        <w:rPr>
          <w:sz w:val="28"/>
          <w:szCs w:val="28"/>
        </w:rPr>
        <w:t xml:space="preserve">   4.    Комитету администрации Табунского района Алтайского края по образованию Акимовой О.А. оказывать юридическое и консультационное сопровождение процессов реорганизации муниципального бюджетного общеобразовательного учреждения "Большеромановская средняя общеобразовательная школа имени Юрия Сиверина" Табунского района Алтайского края путём присоединения к нему муниципального бюджетного дошкольного образовательного учреждения "Большеромановский детский сад "Чайка" Табунского района Алтайского края. </w:t>
      </w:r>
    </w:p>
    <w:p w:rsidR="00CD06CB" w:rsidRPr="00CD06CB" w:rsidRDefault="00CD06CB" w:rsidP="00CD06CB">
      <w:pPr>
        <w:jc w:val="both"/>
        <w:rPr>
          <w:sz w:val="28"/>
          <w:szCs w:val="28"/>
        </w:rPr>
      </w:pPr>
    </w:p>
    <w:p w:rsidR="00CD06CB" w:rsidRPr="00CD06CB" w:rsidRDefault="00CD06CB" w:rsidP="00CD06CB">
      <w:pPr>
        <w:jc w:val="both"/>
        <w:rPr>
          <w:sz w:val="28"/>
          <w:szCs w:val="28"/>
        </w:rPr>
      </w:pPr>
      <w:r w:rsidRPr="00CD06CB">
        <w:rPr>
          <w:sz w:val="28"/>
          <w:szCs w:val="28"/>
        </w:rPr>
        <w:lastRenderedPageBreak/>
        <w:t>5.   Комитету по экономике и управлению муниципальным имуществом администрации Табунского района (Тыщенко Н.В.) в установленном порядке внести изменения в реестр муниципальной собственности.</w:t>
      </w:r>
    </w:p>
    <w:p w:rsidR="00CD06CB" w:rsidRPr="00CD06CB" w:rsidRDefault="00CD06CB" w:rsidP="00CD06CB">
      <w:pPr>
        <w:jc w:val="both"/>
        <w:rPr>
          <w:sz w:val="28"/>
          <w:szCs w:val="28"/>
        </w:rPr>
      </w:pPr>
    </w:p>
    <w:p w:rsidR="00CD06CB" w:rsidRPr="00CD06CB" w:rsidRDefault="00CD06CB" w:rsidP="00CD06CB">
      <w:pPr>
        <w:jc w:val="both"/>
        <w:rPr>
          <w:sz w:val="28"/>
          <w:szCs w:val="28"/>
        </w:rPr>
      </w:pPr>
      <w:r w:rsidRPr="00CD06CB">
        <w:rPr>
          <w:sz w:val="28"/>
          <w:szCs w:val="28"/>
        </w:rPr>
        <w:t>6.   Контроль за выполнением постановления возложить на заместителя главы администрации района Ятлову С.Н.</w:t>
      </w:r>
    </w:p>
    <w:p w:rsidR="00830E27" w:rsidRPr="001344D2" w:rsidRDefault="00830E27" w:rsidP="00CD06CB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074"/>
      </w:tblGrid>
      <w:tr w:rsidR="00284AD6" w:rsidRPr="001344D2">
        <w:tc>
          <w:tcPr>
            <w:tcW w:w="4361" w:type="dxa"/>
          </w:tcPr>
          <w:p w:rsidR="00284AD6" w:rsidRPr="001344D2" w:rsidRDefault="007E1550" w:rsidP="00985BCE">
            <w:pPr>
              <w:rPr>
                <w:sz w:val="28"/>
                <w:szCs w:val="28"/>
              </w:rPr>
            </w:pPr>
            <w:r w:rsidRPr="007E1550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7E1550" w:rsidP="00AA2722">
            <w:pPr>
              <w:jc w:val="right"/>
              <w:rPr>
                <w:sz w:val="28"/>
                <w:szCs w:val="28"/>
              </w:rPr>
            </w:pPr>
            <w:r w:rsidRPr="007E1550">
              <w:rPr>
                <w:sz w:val="28"/>
                <w:szCs w:val="28"/>
              </w:rPr>
              <w:t>В.С. Швыдкой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16288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86400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A543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FAA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41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AA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6E3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C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09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EE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1B30583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F8B83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E02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A0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AD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0CE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566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C7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E9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24AAF8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6168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A3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944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E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9AB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C3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21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44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DB44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A603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4C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4C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7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46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905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4C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AD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A54F7"/>
    <w:rsid w:val="000C673E"/>
    <w:rsid w:val="001344D2"/>
    <w:rsid w:val="00162887"/>
    <w:rsid w:val="00185409"/>
    <w:rsid w:val="00200902"/>
    <w:rsid w:val="00284AD6"/>
    <w:rsid w:val="002B29E1"/>
    <w:rsid w:val="002D3A95"/>
    <w:rsid w:val="002E77A5"/>
    <w:rsid w:val="0031761A"/>
    <w:rsid w:val="00385A4D"/>
    <w:rsid w:val="004218D3"/>
    <w:rsid w:val="00440381"/>
    <w:rsid w:val="004E6D42"/>
    <w:rsid w:val="005329E4"/>
    <w:rsid w:val="00543B6D"/>
    <w:rsid w:val="00647CBD"/>
    <w:rsid w:val="006E488A"/>
    <w:rsid w:val="007E1550"/>
    <w:rsid w:val="00830E27"/>
    <w:rsid w:val="00847903"/>
    <w:rsid w:val="009061AA"/>
    <w:rsid w:val="009250E2"/>
    <w:rsid w:val="00936A72"/>
    <w:rsid w:val="00961FC1"/>
    <w:rsid w:val="009805BC"/>
    <w:rsid w:val="00985BCE"/>
    <w:rsid w:val="009E195B"/>
    <w:rsid w:val="00A15B3D"/>
    <w:rsid w:val="00A64DA8"/>
    <w:rsid w:val="00A741E0"/>
    <w:rsid w:val="00AA2722"/>
    <w:rsid w:val="00AA39CE"/>
    <w:rsid w:val="00AC20AD"/>
    <w:rsid w:val="00AE2D1E"/>
    <w:rsid w:val="00B43B8F"/>
    <w:rsid w:val="00B83D72"/>
    <w:rsid w:val="00B84F36"/>
    <w:rsid w:val="00BD01AE"/>
    <w:rsid w:val="00BF2A56"/>
    <w:rsid w:val="00C204E6"/>
    <w:rsid w:val="00C75858"/>
    <w:rsid w:val="00CA070B"/>
    <w:rsid w:val="00CD06CB"/>
    <w:rsid w:val="00CD35EF"/>
    <w:rsid w:val="00DC69C6"/>
    <w:rsid w:val="00DE59FE"/>
    <w:rsid w:val="00DF5EA4"/>
    <w:rsid w:val="00E23BE8"/>
    <w:rsid w:val="00EB334C"/>
    <w:rsid w:val="00EE0146"/>
    <w:rsid w:val="00F54C67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1020B-167D-4B2B-8CEF-232F4AF8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03D5-FE70-413A-B6FF-DAAA89EB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3</cp:revision>
  <cp:lastPrinted>2016-04-29T08:51:00Z</cp:lastPrinted>
  <dcterms:created xsi:type="dcterms:W3CDTF">2016-05-12T04:29:00Z</dcterms:created>
  <dcterms:modified xsi:type="dcterms:W3CDTF">2016-05-12T04:31:00Z</dcterms:modified>
</cp:coreProperties>
</file>